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10D6E" w:rsidRDefault="008D6E82">
      <w:r>
        <w:tab/>
      </w:r>
      <w:r w:rsidR="00A44F0A">
        <w:tab/>
      </w:r>
    </w:p>
    <w:p w:rsidR="00610D6E" w:rsidRPr="007D641B" w:rsidRDefault="00E64440" w:rsidP="00013BC3">
      <w:pPr>
        <w:tabs>
          <w:tab w:val="left" w:pos="3857"/>
          <w:tab w:val="left" w:pos="5091"/>
        </w:tabs>
      </w:pPr>
      <w:r>
        <w:rPr>
          <w:noProof/>
        </w:rPr>
        <w:drawing>
          <wp:anchor distT="0" distB="0" distL="114300" distR="114300" simplePos="0" relativeHeight="251653120" behindDoc="0" locked="0" layoutInCell="1" allowOverlap="1">
            <wp:simplePos x="0" y="0"/>
            <wp:positionH relativeFrom="column">
              <wp:posOffset>5274945</wp:posOffset>
            </wp:positionH>
            <wp:positionV relativeFrom="paragraph">
              <wp:posOffset>38735</wp:posOffset>
            </wp:positionV>
            <wp:extent cx="1097280" cy="794385"/>
            <wp:effectExtent l="0" t="0" r="0" b="0"/>
            <wp:wrapNone/>
            <wp:docPr id="88" name="Kuva 75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52" descr="HL7 Uusilogo"/>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33733">
        <w:rPr>
          <w:noProof/>
          <w:lang w:eastAsia="fi-FI"/>
        </w:rPr>
        <w:drawing>
          <wp:inline distT="0" distB="0" distL="0" distR="0">
            <wp:extent cx="1863090" cy="466090"/>
            <wp:effectExtent l="0" t="0" r="0" b="0"/>
            <wp:docPr id="1"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63090" cy="466090"/>
                    </a:xfrm>
                    <a:prstGeom prst="rect">
                      <a:avLst/>
                    </a:prstGeom>
                    <a:noFill/>
                    <a:ln>
                      <a:noFill/>
                    </a:ln>
                  </pic:spPr>
                </pic:pic>
              </a:graphicData>
            </a:graphic>
          </wp:inline>
        </w:drawing>
      </w:r>
      <w:r w:rsidR="00610D6E" w:rsidRPr="007D641B">
        <w:tab/>
      </w:r>
      <w:r w:rsidR="00610D6E" w:rsidRPr="007D641B">
        <w:tab/>
      </w:r>
    </w:p>
    <w:p w:rsidR="00610D6E" w:rsidRPr="007D641B" w:rsidRDefault="00610D6E"/>
    <w:p w:rsidR="00610D6E" w:rsidRDefault="00610D6E"/>
    <w:p w:rsidR="00610D6E" w:rsidRDefault="00610D6E"/>
    <w:p w:rsidR="00610D6E" w:rsidRDefault="00610D6E"/>
    <w:p w:rsidR="00610D6E" w:rsidRDefault="00610D6E"/>
    <w:p w:rsidR="00610D6E" w:rsidRPr="00233613" w:rsidRDefault="00610D6E">
      <w:r w:rsidRPr="00233613">
        <w:t>___________________________________________________________________________</w:t>
      </w:r>
      <w:r w:rsidR="00874FAD">
        <w:t>_</w:t>
      </w:r>
    </w:p>
    <w:p w:rsidR="00610D6E" w:rsidRPr="00233613" w:rsidRDefault="00610D6E"/>
    <w:p w:rsidR="00610D6E" w:rsidRPr="00233613" w:rsidRDefault="00610D6E">
      <w:r w:rsidRPr="00233613">
        <w:t>____________________________________________________________________________</w:t>
      </w:r>
    </w:p>
    <w:p w:rsidR="00610D6E" w:rsidRPr="00233613" w:rsidRDefault="00610D6E"/>
    <w:p w:rsidR="00610D6E" w:rsidRPr="00233613" w:rsidRDefault="00610D6E"/>
    <w:p w:rsidR="00610D6E" w:rsidRPr="00233613" w:rsidRDefault="00610D6E"/>
    <w:p w:rsidR="00610D6E" w:rsidRPr="00233613" w:rsidRDefault="00610D6E"/>
    <w:p w:rsidR="00610D6E" w:rsidRPr="00233613" w:rsidRDefault="00610D6E"/>
    <w:p w:rsidR="00610D6E" w:rsidRPr="00233613" w:rsidRDefault="00610D6E"/>
    <w:p w:rsidR="00610D6E" w:rsidRPr="00233613" w:rsidRDefault="00610D6E"/>
    <w:p w:rsidR="00610D6E" w:rsidRPr="00E57986" w:rsidRDefault="007F19A5">
      <w:pPr>
        <w:pStyle w:val="Vakiosisennys"/>
        <w:jc w:val="center"/>
        <w:outlineLvl w:val="0"/>
        <w:rPr>
          <w:b/>
          <w:sz w:val="40"/>
        </w:rPr>
      </w:pPr>
      <w:bookmarkStart w:id="0" w:name="_Toc119320134"/>
      <w:r w:rsidRPr="00E57986">
        <w:rPr>
          <w:b/>
          <w:bCs/>
          <w:sz w:val="40"/>
        </w:rPr>
        <w:t>Potilastiedon arkiston</w:t>
      </w:r>
      <w:r w:rsidR="00650CFA" w:rsidRPr="00E57986">
        <w:rPr>
          <w:b/>
          <w:bCs/>
          <w:sz w:val="40"/>
        </w:rPr>
        <w:t xml:space="preserve"> </w:t>
      </w:r>
      <w:r w:rsidR="00610D6E" w:rsidRPr="00E57986">
        <w:rPr>
          <w:b/>
          <w:bCs/>
          <w:sz w:val="40"/>
        </w:rPr>
        <w:t>CDA R2 Header</w:t>
      </w:r>
      <w:bookmarkEnd w:id="0"/>
      <w:r w:rsidR="00610D6E" w:rsidRPr="00E57986">
        <w:rPr>
          <w:b/>
          <w:sz w:val="40"/>
        </w:rPr>
        <w:br/>
      </w:r>
    </w:p>
    <w:p w:rsidR="00610D6E" w:rsidRPr="00E57986" w:rsidRDefault="00610D6E" w:rsidP="0034780F"/>
    <w:p w:rsidR="00B12F70" w:rsidRPr="00E57986" w:rsidRDefault="00B12F70" w:rsidP="00B12F70"/>
    <w:p w:rsidR="00610D6E" w:rsidRPr="00E57986" w:rsidRDefault="00610D6E">
      <w:pPr>
        <w:rPr>
          <w:b/>
        </w:rPr>
      </w:pPr>
    </w:p>
    <w:p w:rsidR="00610D6E" w:rsidRPr="00E57986" w:rsidRDefault="00610D6E">
      <w:pPr>
        <w:rPr>
          <w:b/>
        </w:rPr>
      </w:pPr>
    </w:p>
    <w:p w:rsidR="00610D6E" w:rsidRPr="00E57986" w:rsidRDefault="00610D6E">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610D6E" w:rsidRPr="00E57986" w:rsidRDefault="00610D6E">
      <w:pPr>
        <w:rPr>
          <w:b/>
        </w:rPr>
      </w:pPr>
    </w:p>
    <w:p w:rsidR="00610D6E" w:rsidRPr="00E57986" w:rsidRDefault="00610D6E">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BB7906" w:rsidRPr="00E57986" w:rsidRDefault="00BB7906">
      <w:pPr>
        <w:rPr>
          <w:b/>
        </w:rPr>
      </w:pPr>
    </w:p>
    <w:p w:rsidR="00610D6E" w:rsidRPr="00E57986" w:rsidRDefault="00610D6E">
      <w:pPr>
        <w:rPr>
          <w:b/>
        </w:rPr>
      </w:pPr>
    </w:p>
    <w:p w:rsidR="00610D6E" w:rsidRPr="003B726F" w:rsidRDefault="00F979D3">
      <w:pPr>
        <w:jc w:val="right"/>
        <w:rPr>
          <w:b/>
          <w:bCs/>
          <w:sz w:val="32"/>
          <w:lang w:val="en-GB"/>
        </w:rPr>
      </w:pPr>
      <w:r w:rsidRPr="003B726F">
        <w:rPr>
          <w:b/>
          <w:bCs/>
          <w:sz w:val="32"/>
          <w:lang w:val="en-GB"/>
        </w:rPr>
        <w:t>Versio</w:t>
      </w:r>
      <w:r w:rsidR="00856FB0">
        <w:rPr>
          <w:b/>
          <w:bCs/>
          <w:sz w:val="32"/>
          <w:lang w:val="en-GB"/>
        </w:rPr>
        <w:t xml:space="preserve"> </w:t>
      </w:r>
      <w:r w:rsidR="00B62D55">
        <w:fldChar w:fldCharType="begin"/>
      </w:r>
      <w:r w:rsidR="00B62D55" w:rsidRPr="00544A63">
        <w:rPr>
          <w:lang w:val="en-US"/>
        </w:rPr>
        <w:instrText xml:space="preserve"> DOCPROPERTY  Versio  \* MERGEFORMAT </w:instrText>
      </w:r>
      <w:r w:rsidR="00B62D55">
        <w:fldChar w:fldCharType="separate"/>
      </w:r>
      <w:r w:rsidR="00DD1CF9" w:rsidRPr="00C249B6">
        <w:rPr>
          <w:b/>
          <w:bCs/>
          <w:sz w:val="32"/>
          <w:lang w:val="en-US"/>
        </w:rPr>
        <w:t>4.6</w:t>
      </w:r>
      <w:r w:rsidR="004E677A" w:rsidRPr="00233613">
        <w:rPr>
          <w:b/>
          <w:bCs/>
          <w:sz w:val="32"/>
          <w:lang w:val="en-US"/>
        </w:rPr>
        <w:t>6</w:t>
      </w:r>
      <w:r w:rsidR="00B62D55">
        <w:rPr>
          <w:b/>
          <w:bCs/>
          <w:sz w:val="32"/>
          <w:lang w:val="en-US"/>
        </w:rPr>
        <w:fldChar w:fldCharType="end"/>
      </w:r>
      <w:r w:rsidR="00FC4B90">
        <w:rPr>
          <w:b/>
          <w:bCs/>
          <w:sz w:val="32"/>
          <w:lang w:val="en-US"/>
        </w:rPr>
        <w:t>.</w:t>
      </w:r>
      <w:r w:rsidR="00484E51">
        <w:rPr>
          <w:b/>
          <w:bCs/>
          <w:sz w:val="32"/>
          <w:lang w:val="en-US"/>
        </w:rPr>
        <w:t>4</w:t>
      </w:r>
    </w:p>
    <w:p w:rsidR="00894787" w:rsidRPr="00484E51" w:rsidRDefault="00673F0B">
      <w:pPr>
        <w:spacing w:line="360" w:lineRule="auto"/>
        <w:jc w:val="right"/>
        <w:rPr>
          <w:b/>
          <w:bCs/>
          <w:sz w:val="32"/>
        </w:rPr>
      </w:pPr>
      <w:r>
        <w:rPr>
          <w:b/>
          <w:bCs/>
          <w:sz w:val="32"/>
        </w:rPr>
        <w:t>10.11</w:t>
      </w:r>
      <w:r w:rsidR="00E855C5" w:rsidRPr="00484E51">
        <w:rPr>
          <w:b/>
          <w:bCs/>
          <w:sz w:val="32"/>
        </w:rPr>
        <w:t>.2022</w:t>
      </w:r>
    </w:p>
    <w:p w:rsidR="00894787" w:rsidRPr="00484E51" w:rsidRDefault="00894787">
      <w:pPr>
        <w:spacing w:line="360" w:lineRule="auto"/>
        <w:jc w:val="right"/>
        <w:rPr>
          <w:b/>
          <w:bCs/>
          <w:sz w:val="32"/>
        </w:rPr>
      </w:pPr>
    </w:p>
    <w:p w:rsidR="00610D6E" w:rsidRPr="00C249B6" w:rsidRDefault="00992F96">
      <w:pPr>
        <w:spacing w:line="360" w:lineRule="auto"/>
        <w:jc w:val="right"/>
        <w:rPr>
          <w:b/>
          <w:bCs/>
          <w:sz w:val="32"/>
        </w:rPr>
      </w:pPr>
      <w:r w:rsidRPr="00C249B6">
        <w:rPr>
          <w:b/>
          <w:bCs/>
          <w:sz w:val="32"/>
        </w:rPr>
        <w:t>URN:</w:t>
      </w:r>
      <w:r w:rsidRPr="00C249B6">
        <w:rPr>
          <w:b/>
          <w:bCs/>
          <w:sz w:val="32"/>
          <w:szCs w:val="32"/>
        </w:rPr>
        <w:t>OID:</w:t>
      </w:r>
      <w:r w:rsidR="002D57A7" w:rsidRPr="00C249B6">
        <w:rPr>
          <w:sz w:val="32"/>
          <w:szCs w:val="32"/>
        </w:rPr>
        <w:t xml:space="preserve"> </w:t>
      </w:r>
      <w:r w:rsidR="00B62D55">
        <w:rPr>
          <w:sz w:val="32"/>
          <w:szCs w:val="32"/>
          <w:lang w:val="en-US"/>
        </w:rPr>
        <w:fldChar w:fldCharType="begin"/>
      </w:r>
      <w:r w:rsidR="00B62D55" w:rsidRPr="00C249B6">
        <w:rPr>
          <w:sz w:val="32"/>
          <w:szCs w:val="32"/>
        </w:rPr>
        <w:instrText xml:space="preserve"> DOCPROPERTY  OID  \* MERGEFORMAT </w:instrText>
      </w:r>
      <w:r w:rsidR="00B62D55">
        <w:rPr>
          <w:sz w:val="32"/>
          <w:szCs w:val="32"/>
          <w:lang w:val="en-US"/>
        </w:rPr>
        <w:fldChar w:fldCharType="separate"/>
      </w:r>
      <w:r w:rsidR="004E677A" w:rsidRPr="00C249B6">
        <w:rPr>
          <w:sz w:val="32"/>
          <w:szCs w:val="32"/>
        </w:rPr>
        <w:t>1.2.246.777.11.2015.38</w:t>
      </w:r>
      <w:r w:rsidR="00B62D55">
        <w:rPr>
          <w:sz w:val="32"/>
          <w:szCs w:val="32"/>
          <w:lang w:val="en-US"/>
        </w:rPr>
        <w:fldChar w:fldCharType="end"/>
      </w:r>
    </w:p>
    <w:p w:rsidR="00610D6E" w:rsidRPr="00C249B6" w:rsidRDefault="00610D6E">
      <w:pPr>
        <w:rPr>
          <w:sz w:val="32"/>
        </w:rPr>
        <w:sectPr w:rsidR="00610D6E" w:rsidRPr="00C249B6">
          <w:headerReference w:type="first" r:id="rId13"/>
          <w:footnotePr>
            <w:numRestart w:val="eachSect"/>
          </w:footnotePr>
          <w:pgSz w:w="11907" w:h="16840" w:code="9"/>
          <w:pgMar w:top="567" w:right="1134" w:bottom="567" w:left="1134" w:header="567" w:footer="567" w:gutter="0"/>
          <w:cols w:space="708"/>
        </w:sectPr>
      </w:pPr>
    </w:p>
    <w:p w:rsidR="00397841" w:rsidRPr="00397841" w:rsidRDefault="00397841" w:rsidP="00BD658D">
      <w:pPr>
        <w:pStyle w:val="NormaaliP"/>
      </w:pPr>
    </w:p>
    <w:p w:rsidR="00610D6E" w:rsidRDefault="00610D6E">
      <w:pPr>
        <w:jc w:val="center"/>
        <w:outlineLvl w:val="0"/>
      </w:pPr>
      <w:bookmarkStart w:id="1" w:name="_Toc32384907"/>
      <w:bookmarkStart w:id="2" w:name="_Toc33328968"/>
      <w:bookmarkStart w:id="3" w:name="_Toc119320135"/>
      <w:r>
        <w:rPr>
          <w:b/>
          <w:sz w:val="32"/>
        </w:rPr>
        <w:t>SISÄLLYSLUETTELO</w:t>
      </w:r>
      <w:bookmarkEnd w:id="1"/>
      <w:bookmarkEnd w:id="2"/>
      <w:bookmarkEnd w:id="3"/>
    </w:p>
    <w:p w:rsidR="00C65CA0" w:rsidRPr="009A0F47" w:rsidRDefault="00390526">
      <w:pPr>
        <w:pStyle w:val="Sisluet1"/>
        <w:tabs>
          <w:tab w:val="right" w:leader="dot" w:pos="9911"/>
        </w:tabs>
        <w:rPr>
          <w:rFonts w:ascii="Calibri" w:hAnsi="Calibri"/>
          <w:b w:val="0"/>
          <w:caps w:val="0"/>
          <w:noProof/>
          <w:sz w:val="22"/>
          <w:szCs w:val="22"/>
          <w:lang w:eastAsia="fi-FI"/>
        </w:rPr>
      </w:pPr>
      <w:r>
        <w:fldChar w:fldCharType="begin"/>
      </w:r>
      <w:r w:rsidR="00300531">
        <w:instrText xml:space="preserve"> TOC \o "1-3" \h \z \u </w:instrText>
      </w:r>
      <w:r>
        <w:fldChar w:fldCharType="separate"/>
      </w:r>
      <w:hyperlink w:anchor="_Toc119320134" w:history="1">
        <w:r w:rsidR="00C65CA0" w:rsidRPr="00293CE9">
          <w:rPr>
            <w:rStyle w:val="Hyperlinkki"/>
            <w:bCs/>
            <w:noProof/>
          </w:rPr>
          <w:t>Potilastiedon arkiston CDA R2 Header</w:t>
        </w:r>
        <w:r w:rsidR="00C65CA0">
          <w:rPr>
            <w:noProof/>
            <w:webHidden/>
          </w:rPr>
          <w:tab/>
        </w:r>
        <w:r w:rsidR="00C65CA0">
          <w:rPr>
            <w:noProof/>
            <w:webHidden/>
          </w:rPr>
          <w:fldChar w:fldCharType="begin"/>
        </w:r>
        <w:r w:rsidR="00C65CA0">
          <w:rPr>
            <w:noProof/>
            <w:webHidden/>
          </w:rPr>
          <w:instrText xml:space="preserve"> PAGEREF _Toc119320134 \h </w:instrText>
        </w:r>
        <w:r w:rsidR="00C65CA0">
          <w:rPr>
            <w:noProof/>
            <w:webHidden/>
          </w:rPr>
        </w:r>
        <w:r w:rsidR="00C65CA0">
          <w:rPr>
            <w:noProof/>
            <w:webHidden/>
          </w:rPr>
          <w:fldChar w:fldCharType="separate"/>
        </w:r>
        <w:r w:rsidR="00C65CA0">
          <w:rPr>
            <w:noProof/>
            <w:webHidden/>
          </w:rPr>
          <w:t>1</w:t>
        </w:r>
        <w:r w:rsidR="00C65CA0">
          <w:rPr>
            <w:noProof/>
            <w:webHidden/>
          </w:rPr>
          <w:fldChar w:fldCharType="end"/>
        </w:r>
      </w:hyperlink>
    </w:p>
    <w:p w:rsidR="00C65CA0" w:rsidRPr="009A0F47" w:rsidRDefault="00C65CA0">
      <w:pPr>
        <w:pStyle w:val="Sisluet1"/>
        <w:tabs>
          <w:tab w:val="right" w:leader="dot" w:pos="9911"/>
        </w:tabs>
        <w:rPr>
          <w:rFonts w:ascii="Calibri" w:hAnsi="Calibri"/>
          <w:b w:val="0"/>
          <w:caps w:val="0"/>
          <w:noProof/>
          <w:sz w:val="22"/>
          <w:szCs w:val="22"/>
          <w:lang w:eastAsia="fi-FI"/>
        </w:rPr>
      </w:pPr>
      <w:hyperlink w:anchor="_Toc119320135" w:history="1">
        <w:r w:rsidRPr="00293CE9">
          <w:rPr>
            <w:rStyle w:val="Hyperlinkki"/>
            <w:noProof/>
          </w:rPr>
          <w:t>SISÄLLYSLUETTELO</w:t>
        </w:r>
        <w:r>
          <w:rPr>
            <w:noProof/>
            <w:webHidden/>
          </w:rPr>
          <w:tab/>
        </w:r>
        <w:r>
          <w:rPr>
            <w:noProof/>
            <w:webHidden/>
          </w:rPr>
          <w:fldChar w:fldCharType="begin"/>
        </w:r>
        <w:r>
          <w:rPr>
            <w:noProof/>
            <w:webHidden/>
          </w:rPr>
          <w:instrText xml:space="preserve"> PAGEREF _Toc119320135 \h </w:instrText>
        </w:r>
        <w:r>
          <w:rPr>
            <w:noProof/>
            <w:webHidden/>
          </w:rPr>
        </w:r>
        <w:r>
          <w:rPr>
            <w:noProof/>
            <w:webHidden/>
          </w:rPr>
          <w:fldChar w:fldCharType="separate"/>
        </w:r>
        <w:r>
          <w:rPr>
            <w:noProof/>
            <w:webHidden/>
          </w:rPr>
          <w:t>1</w:t>
        </w:r>
        <w:r>
          <w:rPr>
            <w:noProof/>
            <w:webHidden/>
          </w:rPr>
          <w:fldChar w:fldCharType="end"/>
        </w:r>
      </w:hyperlink>
    </w:p>
    <w:p w:rsidR="00C65CA0" w:rsidRPr="009A0F47" w:rsidRDefault="00C65CA0">
      <w:pPr>
        <w:pStyle w:val="Sisluet1"/>
        <w:tabs>
          <w:tab w:val="left" w:pos="480"/>
          <w:tab w:val="right" w:leader="dot" w:pos="9911"/>
        </w:tabs>
        <w:rPr>
          <w:rFonts w:ascii="Calibri" w:hAnsi="Calibri"/>
          <w:b w:val="0"/>
          <w:caps w:val="0"/>
          <w:noProof/>
          <w:sz w:val="22"/>
          <w:szCs w:val="22"/>
          <w:lang w:eastAsia="fi-FI"/>
        </w:rPr>
      </w:pPr>
      <w:hyperlink w:anchor="_Toc119320136" w:history="1">
        <w:r w:rsidRPr="00293CE9">
          <w:rPr>
            <w:rStyle w:val="Hyperlinkki"/>
            <w:noProof/>
          </w:rPr>
          <w:t>1.</w:t>
        </w:r>
        <w:r w:rsidRPr="009A0F47">
          <w:rPr>
            <w:rFonts w:ascii="Calibri" w:hAnsi="Calibri"/>
            <w:b w:val="0"/>
            <w:caps w:val="0"/>
            <w:noProof/>
            <w:sz w:val="22"/>
            <w:szCs w:val="22"/>
            <w:lang w:eastAsia="fi-FI"/>
          </w:rPr>
          <w:tab/>
        </w:r>
        <w:r w:rsidRPr="00293CE9">
          <w:rPr>
            <w:rStyle w:val="Hyperlinkki"/>
            <w:noProof/>
          </w:rPr>
          <w:t>Johdanto</w:t>
        </w:r>
        <w:r>
          <w:rPr>
            <w:noProof/>
            <w:webHidden/>
          </w:rPr>
          <w:tab/>
        </w:r>
        <w:r>
          <w:rPr>
            <w:noProof/>
            <w:webHidden/>
          </w:rPr>
          <w:fldChar w:fldCharType="begin"/>
        </w:r>
        <w:r>
          <w:rPr>
            <w:noProof/>
            <w:webHidden/>
          </w:rPr>
          <w:instrText xml:space="preserve"> PAGEREF _Toc119320136 \h </w:instrText>
        </w:r>
        <w:r>
          <w:rPr>
            <w:noProof/>
            <w:webHidden/>
          </w:rPr>
        </w:r>
        <w:r>
          <w:rPr>
            <w:noProof/>
            <w:webHidden/>
          </w:rPr>
          <w:fldChar w:fldCharType="separate"/>
        </w:r>
        <w:r>
          <w:rPr>
            <w:noProof/>
            <w:webHidden/>
          </w:rPr>
          <w:t>3</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37" w:history="1">
        <w:r w:rsidRPr="00293CE9">
          <w:rPr>
            <w:rStyle w:val="Hyperlinkki"/>
            <w:noProof/>
          </w:rPr>
          <w:t>1.1</w:t>
        </w:r>
        <w:r w:rsidRPr="009A0F47">
          <w:rPr>
            <w:rFonts w:ascii="Calibri" w:hAnsi="Calibri"/>
            <w:smallCaps w:val="0"/>
            <w:noProof/>
            <w:sz w:val="22"/>
            <w:szCs w:val="22"/>
            <w:lang w:eastAsia="fi-FI"/>
          </w:rPr>
          <w:tab/>
        </w:r>
        <w:r w:rsidRPr="00293CE9">
          <w:rPr>
            <w:rStyle w:val="Hyperlinkki"/>
            <w:noProof/>
          </w:rPr>
          <w:t>CDA R2 pakolliset tiedot</w:t>
        </w:r>
        <w:r>
          <w:rPr>
            <w:noProof/>
            <w:webHidden/>
          </w:rPr>
          <w:tab/>
        </w:r>
        <w:r>
          <w:rPr>
            <w:noProof/>
            <w:webHidden/>
          </w:rPr>
          <w:fldChar w:fldCharType="begin"/>
        </w:r>
        <w:r>
          <w:rPr>
            <w:noProof/>
            <w:webHidden/>
          </w:rPr>
          <w:instrText xml:space="preserve"> PAGEREF _Toc119320137 \h </w:instrText>
        </w:r>
        <w:r>
          <w:rPr>
            <w:noProof/>
            <w:webHidden/>
          </w:rPr>
        </w:r>
        <w:r>
          <w:rPr>
            <w:noProof/>
            <w:webHidden/>
          </w:rPr>
          <w:fldChar w:fldCharType="separate"/>
        </w:r>
        <w:r>
          <w:rPr>
            <w:noProof/>
            <w:webHidden/>
          </w:rPr>
          <w:t>3</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38" w:history="1">
        <w:r w:rsidRPr="00293CE9">
          <w:rPr>
            <w:rStyle w:val="Hyperlinkki"/>
            <w:noProof/>
          </w:rPr>
          <w:t>1.2</w:t>
        </w:r>
        <w:r w:rsidRPr="009A0F47">
          <w:rPr>
            <w:rFonts w:ascii="Calibri" w:hAnsi="Calibri"/>
            <w:smallCaps w:val="0"/>
            <w:noProof/>
            <w:sz w:val="22"/>
            <w:szCs w:val="22"/>
            <w:lang w:eastAsia="fi-FI"/>
          </w:rPr>
          <w:tab/>
        </w:r>
        <w:r w:rsidRPr="00293CE9">
          <w:rPr>
            <w:rStyle w:val="Hyperlinkki"/>
            <w:noProof/>
          </w:rPr>
          <w:t>CDA R2 asiakirjojen versiointi</w:t>
        </w:r>
        <w:r>
          <w:rPr>
            <w:noProof/>
            <w:webHidden/>
          </w:rPr>
          <w:tab/>
        </w:r>
        <w:r>
          <w:rPr>
            <w:noProof/>
            <w:webHidden/>
          </w:rPr>
          <w:fldChar w:fldCharType="begin"/>
        </w:r>
        <w:r>
          <w:rPr>
            <w:noProof/>
            <w:webHidden/>
          </w:rPr>
          <w:instrText xml:space="preserve"> PAGEREF _Toc119320138 \h </w:instrText>
        </w:r>
        <w:r>
          <w:rPr>
            <w:noProof/>
            <w:webHidden/>
          </w:rPr>
        </w:r>
        <w:r>
          <w:rPr>
            <w:noProof/>
            <w:webHidden/>
          </w:rPr>
          <w:fldChar w:fldCharType="separate"/>
        </w:r>
        <w:r>
          <w:rPr>
            <w:noProof/>
            <w:webHidden/>
          </w:rPr>
          <w:t>4</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39" w:history="1">
        <w:r w:rsidRPr="00293CE9">
          <w:rPr>
            <w:rStyle w:val="Hyperlinkki"/>
            <w:noProof/>
          </w:rPr>
          <w:t>1.3</w:t>
        </w:r>
        <w:r w:rsidRPr="009A0F47">
          <w:rPr>
            <w:rFonts w:ascii="Calibri" w:hAnsi="Calibri"/>
            <w:smallCaps w:val="0"/>
            <w:noProof/>
            <w:sz w:val="22"/>
            <w:szCs w:val="22"/>
            <w:lang w:eastAsia="fi-FI"/>
          </w:rPr>
          <w:tab/>
        </w:r>
        <w:r w:rsidRPr="00293CE9">
          <w:rPr>
            <w:rStyle w:val="Hyperlinkki"/>
            <w:noProof/>
          </w:rPr>
          <w:t>CDA R2 asiakirjojen korjaus</w:t>
        </w:r>
        <w:r>
          <w:rPr>
            <w:noProof/>
            <w:webHidden/>
          </w:rPr>
          <w:tab/>
        </w:r>
        <w:r>
          <w:rPr>
            <w:noProof/>
            <w:webHidden/>
          </w:rPr>
          <w:fldChar w:fldCharType="begin"/>
        </w:r>
        <w:r>
          <w:rPr>
            <w:noProof/>
            <w:webHidden/>
          </w:rPr>
          <w:instrText xml:space="preserve"> PAGEREF _Toc119320139 \h </w:instrText>
        </w:r>
        <w:r>
          <w:rPr>
            <w:noProof/>
            <w:webHidden/>
          </w:rPr>
        </w:r>
        <w:r>
          <w:rPr>
            <w:noProof/>
            <w:webHidden/>
          </w:rPr>
          <w:fldChar w:fldCharType="separate"/>
        </w:r>
        <w:r>
          <w:rPr>
            <w:noProof/>
            <w:webHidden/>
          </w:rPr>
          <w:t>6</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40" w:history="1">
        <w:r w:rsidRPr="00293CE9">
          <w:rPr>
            <w:rStyle w:val="Hyperlinkki"/>
            <w:noProof/>
          </w:rPr>
          <w:t>1.4</w:t>
        </w:r>
        <w:r w:rsidRPr="009A0F47">
          <w:rPr>
            <w:rFonts w:ascii="Calibri" w:hAnsi="Calibri"/>
            <w:smallCaps w:val="0"/>
            <w:noProof/>
            <w:sz w:val="22"/>
            <w:szCs w:val="22"/>
            <w:lang w:eastAsia="fi-FI"/>
          </w:rPr>
          <w:tab/>
        </w:r>
        <w:r w:rsidRPr="00293CE9">
          <w:rPr>
            <w:rStyle w:val="Hyperlinkki"/>
            <w:noProof/>
          </w:rPr>
          <w:t>CDA R2 asiakirjojen mitätöinti</w:t>
        </w:r>
        <w:r>
          <w:rPr>
            <w:noProof/>
            <w:webHidden/>
          </w:rPr>
          <w:tab/>
        </w:r>
        <w:r>
          <w:rPr>
            <w:noProof/>
            <w:webHidden/>
          </w:rPr>
          <w:fldChar w:fldCharType="begin"/>
        </w:r>
        <w:r>
          <w:rPr>
            <w:noProof/>
            <w:webHidden/>
          </w:rPr>
          <w:instrText xml:space="preserve"> PAGEREF _Toc119320140 \h </w:instrText>
        </w:r>
        <w:r>
          <w:rPr>
            <w:noProof/>
            <w:webHidden/>
          </w:rPr>
        </w:r>
        <w:r>
          <w:rPr>
            <w:noProof/>
            <w:webHidden/>
          </w:rPr>
          <w:fldChar w:fldCharType="separate"/>
        </w:r>
        <w:r>
          <w:rPr>
            <w:noProof/>
            <w:webHidden/>
          </w:rPr>
          <w:t>6</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41" w:history="1">
        <w:r w:rsidRPr="00293CE9">
          <w:rPr>
            <w:rStyle w:val="Hyperlinkki"/>
            <w:noProof/>
          </w:rPr>
          <w:t>1.5</w:t>
        </w:r>
        <w:r w:rsidRPr="009A0F47">
          <w:rPr>
            <w:rFonts w:ascii="Calibri" w:hAnsi="Calibri"/>
            <w:smallCaps w:val="0"/>
            <w:noProof/>
            <w:sz w:val="22"/>
            <w:szCs w:val="22"/>
            <w:lang w:eastAsia="fi-FI"/>
          </w:rPr>
          <w:tab/>
        </w:r>
        <w:r w:rsidRPr="00293CE9">
          <w:rPr>
            <w:rStyle w:val="Hyperlinkki"/>
            <w:noProof/>
          </w:rPr>
          <w:t>CDA R2 asiakirjojen tilasiirtymät</w:t>
        </w:r>
        <w:r>
          <w:rPr>
            <w:noProof/>
            <w:webHidden/>
          </w:rPr>
          <w:tab/>
        </w:r>
        <w:r>
          <w:rPr>
            <w:noProof/>
            <w:webHidden/>
          </w:rPr>
          <w:fldChar w:fldCharType="begin"/>
        </w:r>
        <w:r>
          <w:rPr>
            <w:noProof/>
            <w:webHidden/>
          </w:rPr>
          <w:instrText xml:space="preserve"> PAGEREF _Toc119320141 \h </w:instrText>
        </w:r>
        <w:r>
          <w:rPr>
            <w:noProof/>
            <w:webHidden/>
          </w:rPr>
        </w:r>
        <w:r>
          <w:rPr>
            <w:noProof/>
            <w:webHidden/>
          </w:rPr>
          <w:fldChar w:fldCharType="separate"/>
        </w:r>
        <w:r>
          <w:rPr>
            <w:noProof/>
            <w:webHidden/>
          </w:rPr>
          <w:t>6</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42" w:history="1">
        <w:r w:rsidRPr="00293CE9">
          <w:rPr>
            <w:rStyle w:val="Hyperlinkki"/>
            <w:noProof/>
          </w:rPr>
          <w:t>1.6</w:t>
        </w:r>
        <w:r w:rsidRPr="009A0F47">
          <w:rPr>
            <w:rFonts w:ascii="Calibri" w:hAnsi="Calibri"/>
            <w:smallCaps w:val="0"/>
            <w:noProof/>
            <w:sz w:val="22"/>
            <w:szCs w:val="22"/>
            <w:lang w:eastAsia="fi-FI"/>
          </w:rPr>
          <w:tab/>
        </w:r>
        <w:r w:rsidRPr="00293CE9">
          <w:rPr>
            <w:rStyle w:val="Hyperlinkki"/>
            <w:noProof/>
          </w:rPr>
          <w:t>CDA R2</w:t>
        </w:r>
        <w:r>
          <w:rPr>
            <w:noProof/>
            <w:webHidden/>
          </w:rPr>
          <w:tab/>
        </w:r>
        <w:r>
          <w:rPr>
            <w:noProof/>
            <w:webHidden/>
          </w:rPr>
          <w:fldChar w:fldCharType="begin"/>
        </w:r>
        <w:r>
          <w:rPr>
            <w:noProof/>
            <w:webHidden/>
          </w:rPr>
          <w:instrText xml:space="preserve"> PAGEREF _Toc119320142 \h </w:instrText>
        </w:r>
        <w:r>
          <w:rPr>
            <w:noProof/>
            <w:webHidden/>
          </w:rPr>
        </w:r>
        <w:r>
          <w:rPr>
            <w:noProof/>
            <w:webHidden/>
          </w:rPr>
          <w:fldChar w:fldCharType="separate"/>
        </w:r>
        <w:r>
          <w:rPr>
            <w:noProof/>
            <w:webHidden/>
          </w:rPr>
          <w:t>11</w:t>
        </w:r>
        <w:r>
          <w:rPr>
            <w:noProof/>
            <w:webHidden/>
          </w:rPr>
          <w:fldChar w:fldCharType="end"/>
        </w:r>
      </w:hyperlink>
    </w:p>
    <w:p w:rsidR="00C65CA0" w:rsidRPr="009A0F47" w:rsidRDefault="00C65CA0">
      <w:pPr>
        <w:pStyle w:val="Sisluet1"/>
        <w:tabs>
          <w:tab w:val="left" w:pos="480"/>
          <w:tab w:val="right" w:leader="dot" w:pos="9911"/>
        </w:tabs>
        <w:rPr>
          <w:rFonts w:ascii="Calibri" w:hAnsi="Calibri"/>
          <w:b w:val="0"/>
          <w:caps w:val="0"/>
          <w:noProof/>
          <w:sz w:val="22"/>
          <w:szCs w:val="22"/>
          <w:lang w:eastAsia="fi-FI"/>
        </w:rPr>
      </w:pPr>
      <w:hyperlink w:anchor="_Toc119320143" w:history="1">
        <w:r w:rsidRPr="00293CE9">
          <w:rPr>
            <w:rStyle w:val="Hyperlinkki"/>
            <w:noProof/>
          </w:rPr>
          <w:t>2.</w:t>
        </w:r>
        <w:r w:rsidRPr="009A0F47">
          <w:rPr>
            <w:rFonts w:ascii="Calibri" w:hAnsi="Calibri"/>
            <w:b w:val="0"/>
            <w:caps w:val="0"/>
            <w:noProof/>
            <w:sz w:val="22"/>
            <w:szCs w:val="22"/>
            <w:lang w:eastAsia="fi-FI"/>
          </w:rPr>
          <w:tab/>
        </w:r>
        <w:r w:rsidRPr="00293CE9">
          <w:rPr>
            <w:rStyle w:val="Hyperlinkki"/>
            <w:noProof/>
          </w:rPr>
          <w:t>Header</w:t>
        </w:r>
        <w:r>
          <w:rPr>
            <w:noProof/>
            <w:webHidden/>
          </w:rPr>
          <w:tab/>
        </w:r>
        <w:r>
          <w:rPr>
            <w:noProof/>
            <w:webHidden/>
          </w:rPr>
          <w:fldChar w:fldCharType="begin"/>
        </w:r>
        <w:r>
          <w:rPr>
            <w:noProof/>
            <w:webHidden/>
          </w:rPr>
          <w:instrText xml:space="preserve"> PAGEREF _Toc119320143 \h </w:instrText>
        </w:r>
        <w:r>
          <w:rPr>
            <w:noProof/>
            <w:webHidden/>
          </w:rPr>
        </w:r>
        <w:r>
          <w:rPr>
            <w:noProof/>
            <w:webHidden/>
          </w:rPr>
          <w:fldChar w:fldCharType="separate"/>
        </w:r>
        <w:r>
          <w:rPr>
            <w:noProof/>
            <w:webHidden/>
          </w:rPr>
          <w:t>12</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44" w:history="1">
        <w:r w:rsidRPr="00293CE9">
          <w:rPr>
            <w:rStyle w:val="Hyperlinkki"/>
            <w:noProof/>
          </w:rPr>
          <w:t>2.1</w:t>
        </w:r>
        <w:r w:rsidRPr="009A0F47">
          <w:rPr>
            <w:rFonts w:ascii="Calibri" w:hAnsi="Calibri"/>
            <w:smallCaps w:val="0"/>
            <w:noProof/>
            <w:sz w:val="22"/>
            <w:szCs w:val="22"/>
            <w:lang w:eastAsia="fi-FI"/>
          </w:rPr>
          <w:tab/>
        </w:r>
        <w:r w:rsidRPr="00293CE9">
          <w:rPr>
            <w:rStyle w:val="Hyperlinkki"/>
            <w:noProof/>
          </w:rPr>
          <w:t>CDA R2 pakolliset tiedot</w:t>
        </w:r>
        <w:r>
          <w:rPr>
            <w:noProof/>
            <w:webHidden/>
          </w:rPr>
          <w:tab/>
        </w:r>
        <w:r>
          <w:rPr>
            <w:noProof/>
            <w:webHidden/>
          </w:rPr>
          <w:fldChar w:fldCharType="begin"/>
        </w:r>
        <w:r>
          <w:rPr>
            <w:noProof/>
            <w:webHidden/>
          </w:rPr>
          <w:instrText xml:space="preserve"> PAGEREF _Toc119320144 \h </w:instrText>
        </w:r>
        <w:r>
          <w:rPr>
            <w:noProof/>
            <w:webHidden/>
          </w:rPr>
        </w:r>
        <w:r>
          <w:rPr>
            <w:noProof/>
            <w:webHidden/>
          </w:rPr>
          <w:fldChar w:fldCharType="separate"/>
        </w:r>
        <w:r>
          <w:rPr>
            <w:noProof/>
            <w:webHidden/>
          </w:rPr>
          <w:t>12</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45" w:history="1">
        <w:r w:rsidRPr="00293CE9">
          <w:rPr>
            <w:rStyle w:val="Hyperlinkki"/>
            <w:noProof/>
          </w:rPr>
          <w:t>2.2</w:t>
        </w:r>
        <w:r w:rsidRPr="009A0F47">
          <w:rPr>
            <w:rFonts w:ascii="Calibri" w:hAnsi="Calibri"/>
            <w:smallCaps w:val="0"/>
            <w:noProof/>
            <w:sz w:val="22"/>
            <w:szCs w:val="22"/>
            <w:lang w:eastAsia="fi-FI"/>
          </w:rPr>
          <w:tab/>
        </w:r>
        <w:r w:rsidRPr="00293CE9">
          <w:rPr>
            <w:rStyle w:val="Hyperlinkki"/>
            <w:noProof/>
          </w:rPr>
          <w:t>CDA R2 asiakirja</w:t>
        </w:r>
        <w:r>
          <w:rPr>
            <w:noProof/>
            <w:webHidden/>
          </w:rPr>
          <w:tab/>
        </w:r>
        <w:r>
          <w:rPr>
            <w:noProof/>
            <w:webHidden/>
          </w:rPr>
          <w:fldChar w:fldCharType="begin"/>
        </w:r>
        <w:r>
          <w:rPr>
            <w:noProof/>
            <w:webHidden/>
          </w:rPr>
          <w:instrText xml:space="preserve"> PAGEREF _Toc119320145 \h </w:instrText>
        </w:r>
        <w:r>
          <w:rPr>
            <w:noProof/>
            <w:webHidden/>
          </w:rPr>
        </w:r>
        <w:r>
          <w:rPr>
            <w:noProof/>
            <w:webHidden/>
          </w:rPr>
          <w:fldChar w:fldCharType="separate"/>
        </w:r>
        <w:r>
          <w:rPr>
            <w:noProof/>
            <w:webHidden/>
          </w:rPr>
          <w:t>14</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46" w:history="1">
        <w:r w:rsidRPr="00293CE9">
          <w:rPr>
            <w:rStyle w:val="Hyperlinkki"/>
            <w:noProof/>
          </w:rPr>
          <w:t>2.2.1</w:t>
        </w:r>
        <w:r w:rsidRPr="009A0F47">
          <w:rPr>
            <w:rFonts w:ascii="Calibri" w:hAnsi="Calibri"/>
            <w:i w:val="0"/>
            <w:noProof/>
            <w:sz w:val="22"/>
            <w:szCs w:val="22"/>
            <w:lang w:eastAsia="fi-FI"/>
          </w:rPr>
          <w:tab/>
        </w:r>
        <w:r w:rsidRPr="00293CE9">
          <w:rPr>
            <w:rStyle w:val="Hyperlinkki"/>
            <w:noProof/>
          </w:rPr>
          <w:t>ClinicalDocument.realmCode – asiakirjan aluekoodi</w:t>
        </w:r>
        <w:r>
          <w:rPr>
            <w:noProof/>
            <w:webHidden/>
          </w:rPr>
          <w:tab/>
        </w:r>
        <w:r>
          <w:rPr>
            <w:noProof/>
            <w:webHidden/>
          </w:rPr>
          <w:fldChar w:fldCharType="begin"/>
        </w:r>
        <w:r>
          <w:rPr>
            <w:noProof/>
            <w:webHidden/>
          </w:rPr>
          <w:instrText xml:space="preserve"> PAGEREF _Toc119320146 \h </w:instrText>
        </w:r>
        <w:r>
          <w:rPr>
            <w:noProof/>
            <w:webHidden/>
          </w:rPr>
        </w:r>
        <w:r>
          <w:rPr>
            <w:noProof/>
            <w:webHidden/>
          </w:rPr>
          <w:fldChar w:fldCharType="separate"/>
        </w:r>
        <w:r>
          <w:rPr>
            <w:noProof/>
            <w:webHidden/>
          </w:rPr>
          <w:t>14</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47" w:history="1">
        <w:r w:rsidRPr="00293CE9">
          <w:rPr>
            <w:rStyle w:val="Hyperlinkki"/>
            <w:noProof/>
          </w:rPr>
          <w:t>2.2.2</w:t>
        </w:r>
        <w:r w:rsidRPr="009A0F47">
          <w:rPr>
            <w:rFonts w:ascii="Calibri" w:hAnsi="Calibri"/>
            <w:i w:val="0"/>
            <w:noProof/>
            <w:sz w:val="22"/>
            <w:szCs w:val="22"/>
            <w:lang w:eastAsia="fi-FI"/>
          </w:rPr>
          <w:tab/>
        </w:r>
        <w:r w:rsidRPr="00293CE9">
          <w:rPr>
            <w:rStyle w:val="Hyperlinkki"/>
            <w:noProof/>
          </w:rPr>
          <w:t>ClinicalDocument.typeId - asiakirjassa noudatettu tekninen standardiversio</w:t>
        </w:r>
        <w:r>
          <w:rPr>
            <w:noProof/>
            <w:webHidden/>
          </w:rPr>
          <w:tab/>
        </w:r>
        <w:r>
          <w:rPr>
            <w:noProof/>
            <w:webHidden/>
          </w:rPr>
          <w:fldChar w:fldCharType="begin"/>
        </w:r>
        <w:r>
          <w:rPr>
            <w:noProof/>
            <w:webHidden/>
          </w:rPr>
          <w:instrText xml:space="preserve"> PAGEREF _Toc119320147 \h </w:instrText>
        </w:r>
        <w:r>
          <w:rPr>
            <w:noProof/>
            <w:webHidden/>
          </w:rPr>
        </w:r>
        <w:r>
          <w:rPr>
            <w:noProof/>
            <w:webHidden/>
          </w:rPr>
          <w:fldChar w:fldCharType="separate"/>
        </w:r>
        <w:r>
          <w:rPr>
            <w:noProof/>
            <w:webHidden/>
          </w:rPr>
          <w:t>15</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48" w:history="1">
        <w:r w:rsidRPr="00293CE9">
          <w:rPr>
            <w:rStyle w:val="Hyperlinkki"/>
            <w:noProof/>
          </w:rPr>
          <w:t>2.2.3</w:t>
        </w:r>
        <w:r w:rsidRPr="009A0F47">
          <w:rPr>
            <w:rFonts w:ascii="Calibri" w:hAnsi="Calibri"/>
            <w:i w:val="0"/>
            <w:noProof/>
            <w:sz w:val="22"/>
            <w:szCs w:val="22"/>
            <w:lang w:eastAsia="fi-FI"/>
          </w:rPr>
          <w:tab/>
        </w:r>
        <w:r w:rsidRPr="00293CE9">
          <w:rPr>
            <w:rStyle w:val="Hyperlinkki"/>
            <w:noProof/>
          </w:rPr>
          <w:t>ClinicalDocument.templateId - asiakirjassa noudatettu määritys</w:t>
        </w:r>
        <w:r>
          <w:rPr>
            <w:noProof/>
            <w:webHidden/>
          </w:rPr>
          <w:tab/>
        </w:r>
        <w:r>
          <w:rPr>
            <w:noProof/>
            <w:webHidden/>
          </w:rPr>
          <w:fldChar w:fldCharType="begin"/>
        </w:r>
        <w:r>
          <w:rPr>
            <w:noProof/>
            <w:webHidden/>
          </w:rPr>
          <w:instrText xml:space="preserve"> PAGEREF _Toc119320148 \h </w:instrText>
        </w:r>
        <w:r>
          <w:rPr>
            <w:noProof/>
            <w:webHidden/>
          </w:rPr>
        </w:r>
        <w:r>
          <w:rPr>
            <w:noProof/>
            <w:webHidden/>
          </w:rPr>
          <w:fldChar w:fldCharType="separate"/>
        </w:r>
        <w:r>
          <w:rPr>
            <w:noProof/>
            <w:webHidden/>
          </w:rPr>
          <w:t>15</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49" w:history="1">
        <w:r w:rsidRPr="00293CE9">
          <w:rPr>
            <w:rStyle w:val="Hyperlinkki"/>
            <w:noProof/>
          </w:rPr>
          <w:t>2.2.4</w:t>
        </w:r>
        <w:r w:rsidRPr="009A0F47">
          <w:rPr>
            <w:rFonts w:ascii="Calibri" w:hAnsi="Calibri"/>
            <w:i w:val="0"/>
            <w:noProof/>
            <w:sz w:val="22"/>
            <w:szCs w:val="22"/>
            <w:lang w:eastAsia="fi-FI"/>
          </w:rPr>
          <w:tab/>
        </w:r>
        <w:r w:rsidRPr="00293CE9">
          <w:rPr>
            <w:rStyle w:val="Hyperlinkki"/>
            <w:noProof/>
          </w:rPr>
          <w:t>ClinicalDocument.id - asiakirjan yksilöintitunnus</w:t>
        </w:r>
        <w:r>
          <w:rPr>
            <w:noProof/>
            <w:webHidden/>
          </w:rPr>
          <w:tab/>
        </w:r>
        <w:r>
          <w:rPr>
            <w:noProof/>
            <w:webHidden/>
          </w:rPr>
          <w:fldChar w:fldCharType="begin"/>
        </w:r>
        <w:r>
          <w:rPr>
            <w:noProof/>
            <w:webHidden/>
          </w:rPr>
          <w:instrText xml:space="preserve"> PAGEREF _Toc119320149 \h </w:instrText>
        </w:r>
        <w:r>
          <w:rPr>
            <w:noProof/>
            <w:webHidden/>
          </w:rPr>
        </w:r>
        <w:r>
          <w:rPr>
            <w:noProof/>
            <w:webHidden/>
          </w:rPr>
          <w:fldChar w:fldCharType="separate"/>
        </w:r>
        <w:r>
          <w:rPr>
            <w:noProof/>
            <w:webHidden/>
          </w:rPr>
          <w:t>15</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50" w:history="1">
        <w:r w:rsidRPr="00293CE9">
          <w:rPr>
            <w:rStyle w:val="Hyperlinkki"/>
            <w:noProof/>
          </w:rPr>
          <w:t>2.2.5</w:t>
        </w:r>
        <w:r w:rsidRPr="009A0F47">
          <w:rPr>
            <w:rFonts w:ascii="Calibri" w:hAnsi="Calibri"/>
            <w:i w:val="0"/>
            <w:noProof/>
            <w:sz w:val="22"/>
            <w:szCs w:val="22"/>
            <w:lang w:eastAsia="fi-FI"/>
          </w:rPr>
          <w:tab/>
        </w:r>
        <w:r w:rsidRPr="00293CE9">
          <w:rPr>
            <w:rStyle w:val="Hyperlinkki"/>
            <w:noProof/>
          </w:rPr>
          <w:t>ClinicalDocument.code – asiakirjan potilasrekisteritunnus</w:t>
        </w:r>
        <w:r>
          <w:rPr>
            <w:noProof/>
            <w:webHidden/>
          </w:rPr>
          <w:tab/>
        </w:r>
        <w:r>
          <w:rPr>
            <w:noProof/>
            <w:webHidden/>
          </w:rPr>
          <w:fldChar w:fldCharType="begin"/>
        </w:r>
        <w:r>
          <w:rPr>
            <w:noProof/>
            <w:webHidden/>
          </w:rPr>
          <w:instrText xml:space="preserve"> PAGEREF _Toc119320150 \h </w:instrText>
        </w:r>
        <w:r>
          <w:rPr>
            <w:noProof/>
            <w:webHidden/>
          </w:rPr>
        </w:r>
        <w:r>
          <w:rPr>
            <w:noProof/>
            <w:webHidden/>
          </w:rPr>
          <w:fldChar w:fldCharType="separate"/>
        </w:r>
        <w:r>
          <w:rPr>
            <w:noProof/>
            <w:webHidden/>
          </w:rPr>
          <w:t>16</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51" w:history="1">
        <w:r w:rsidRPr="00293CE9">
          <w:rPr>
            <w:rStyle w:val="Hyperlinkki"/>
            <w:noProof/>
          </w:rPr>
          <w:t>2.2.6</w:t>
        </w:r>
        <w:r w:rsidRPr="009A0F47">
          <w:rPr>
            <w:rFonts w:ascii="Calibri" w:hAnsi="Calibri"/>
            <w:i w:val="0"/>
            <w:noProof/>
            <w:sz w:val="22"/>
            <w:szCs w:val="22"/>
            <w:lang w:eastAsia="fi-FI"/>
          </w:rPr>
          <w:tab/>
        </w:r>
        <w:r w:rsidRPr="00293CE9">
          <w:rPr>
            <w:rStyle w:val="Hyperlinkki"/>
            <w:noProof/>
          </w:rPr>
          <w:t>ClinicalDocument.title – asiakirjan otsikko</w:t>
        </w:r>
        <w:r>
          <w:rPr>
            <w:noProof/>
            <w:webHidden/>
          </w:rPr>
          <w:tab/>
        </w:r>
        <w:r>
          <w:rPr>
            <w:noProof/>
            <w:webHidden/>
          </w:rPr>
          <w:fldChar w:fldCharType="begin"/>
        </w:r>
        <w:r>
          <w:rPr>
            <w:noProof/>
            <w:webHidden/>
          </w:rPr>
          <w:instrText xml:space="preserve"> PAGEREF _Toc119320151 \h </w:instrText>
        </w:r>
        <w:r>
          <w:rPr>
            <w:noProof/>
            <w:webHidden/>
          </w:rPr>
        </w:r>
        <w:r>
          <w:rPr>
            <w:noProof/>
            <w:webHidden/>
          </w:rPr>
          <w:fldChar w:fldCharType="separate"/>
        </w:r>
        <w:r>
          <w:rPr>
            <w:noProof/>
            <w:webHidden/>
          </w:rPr>
          <w:t>17</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52" w:history="1">
        <w:r w:rsidRPr="00293CE9">
          <w:rPr>
            <w:rStyle w:val="Hyperlinkki"/>
            <w:noProof/>
          </w:rPr>
          <w:t>2.2.7</w:t>
        </w:r>
        <w:r w:rsidRPr="009A0F47">
          <w:rPr>
            <w:rFonts w:ascii="Calibri" w:hAnsi="Calibri"/>
            <w:i w:val="0"/>
            <w:noProof/>
            <w:sz w:val="22"/>
            <w:szCs w:val="22"/>
            <w:lang w:eastAsia="fi-FI"/>
          </w:rPr>
          <w:tab/>
        </w:r>
        <w:r w:rsidRPr="00293CE9">
          <w:rPr>
            <w:rStyle w:val="Hyperlinkki"/>
            <w:noProof/>
          </w:rPr>
          <w:t>ClinicalDocument.effectiveTime – asiakirjan luontiaika</w:t>
        </w:r>
        <w:r>
          <w:rPr>
            <w:noProof/>
            <w:webHidden/>
          </w:rPr>
          <w:tab/>
        </w:r>
        <w:r>
          <w:rPr>
            <w:noProof/>
            <w:webHidden/>
          </w:rPr>
          <w:fldChar w:fldCharType="begin"/>
        </w:r>
        <w:r>
          <w:rPr>
            <w:noProof/>
            <w:webHidden/>
          </w:rPr>
          <w:instrText xml:space="preserve"> PAGEREF _Toc119320152 \h </w:instrText>
        </w:r>
        <w:r>
          <w:rPr>
            <w:noProof/>
            <w:webHidden/>
          </w:rPr>
        </w:r>
        <w:r>
          <w:rPr>
            <w:noProof/>
            <w:webHidden/>
          </w:rPr>
          <w:fldChar w:fldCharType="separate"/>
        </w:r>
        <w:r>
          <w:rPr>
            <w:noProof/>
            <w:webHidden/>
          </w:rPr>
          <w:t>17</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53" w:history="1">
        <w:r w:rsidRPr="00293CE9">
          <w:rPr>
            <w:rStyle w:val="Hyperlinkki"/>
            <w:noProof/>
          </w:rPr>
          <w:t>2.2.8</w:t>
        </w:r>
        <w:r w:rsidRPr="009A0F47">
          <w:rPr>
            <w:rFonts w:ascii="Calibri" w:hAnsi="Calibri"/>
            <w:i w:val="0"/>
            <w:noProof/>
            <w:sz w:val="22"/>
            <w:szCs w:val="22"/>
            <w:lang w:eastAsia="fi-FI"/>
          </w:rPr>
          <w:tab/>
        </w:r>
        <w:r w:rsidRPr="00293CE9">
          <w:rPr>
            <w:rStyle w:val="Hyperlinkki"/>
            <w:noProof/>
          </w:rPr>
          <w:t>ClinicalDocument.confidentialityCode - asiakirjan luottamuksellisuus</w:t>
        </w:r>
        <w:r>
          <w:rPr>
            <w:noProof/>
            <w:webHidden/>
          </w:rPr>
          <w:tab/>
        </w:r>
        <w:r>
          <w:rPr>
            <w:noProof/>
            <w:webHidden/>
          </w:rPr>
          <w:fldChar w:fldCharType="begin"/>
        </w:r>
        <w:r>
          <w:rPr>
            <w:noProof/>
            <w:webHidden/>
          </w:rPr>
          <w:instrText xml:space="preserve"> PAGEREF _Toc119320153 \h </w:instrText>
        </w:r>
        <w:r>
          <w:rPr>
            <w:noProof/>
            <w:webHidden/>
          </w:rPr>
        </w:r>
        <w:r>
          <w:rPr>
            <w:noProof/>
            <w:webHidden/>
          </w:rPr>
          <w:fldChar w:fldCharType="separate"/>
        </w:r>
        <w:r>
          <w:rPr>
            <w:noProof/>
            <w:webHidden/>
          </w:rPr>
          <w:t>17</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54" w:history="1">
        <w:r w:rsidRPr="00293CE9">
          <w:rPr>
            <w:rStyle w:val="Hyperlinkki"/>
            <w:noProof/>
          </w:rPr>
          <w:t>2.2.9</w:t>
        </w:r>
        <w:r w:rsidRPr="009A0F47">
          <w:rPr>
            <w:rFonts w:ascii="Calibri" w:hAnsi="Calibri"/>
            <w:i w:val="0"/>
            <w:noProof/>
            <w:sz w:val="22"/>
            <w:szCs w:val="22"/>
            <w:lang w:eastAsia="fi-FI"/>
          </w:rPr>
          <w:tab/>
        </w:r>
        <w:r w:rsidRPr="00293CE9">
          <w:rPr>
            <w:rStyle w:val="Hyperlinkki"/>
            <w:noProof/>
          </w:rPr>
          <w:t>ClinicalDocument.languageCode – asiakirjan kieli</w:t>
        </w:r>
        <w:r>
          <w:rPr>
            <w:noProof/>
            <w:webHidden/>
          </w:rPr>
          <w:tab/>
        </w:r>
        <w:r>
          <w:rPr>
            <w:noProof/>
            <w:webHidden/>
          </w:rPr>
          <w:fldChar w:fldCharType="begin"/>
        </w:r>
        <w:r>
          <w:rPr>
            <w:noProof/>
            <w:webHidden/>
          </w:rPr>
          <w:instrText xml:space="preserve"> PAGEREF _Toc119320154 \h </w:instrText>
        </w:r>
        <w:r>
          <w:rPr>
            <w:noProof/>
            <w:webHidden/>
          </w:rPr>
        </w:r>
        <w:r>
          <w:rPr>
            <w:noProof/>
            <w:webHidden/>
          </w:rPr>
          <w:fldChar w:fldCharType="separate"/>
        </w:r>
        <w:r>
          <w:rPr>
            <w:noProof/>
            <w:webHidden/>
          </w:rPr>
          <w:t>18</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55" w:history="1">
        <w:r w:rsidRPr="00293CE9">
          <w:rPr>
            <w:rStyle w:val="Hyperlinkki"/>
            <w:noProof/>
          </w:rPr>
          <w:t>2.2.10</w:t>
        </w:r>
        <w:r w:rsidRPr="009A0F47">
          <w:rPr>
            <w:rFonts w:ascii="Calibri" w:hAnsi="Calibri"/>
            <w:i w:val="0"/>
            <w:noProof/>
            <w:sz w:val="22"/>
            <w:szCs w:val="22"/>
            <w:lang w:eastAsia="fi-FI"/>
          </w:rPr>
          <w:tab/>
        </w:r>
        <w:r w:rsidRPr="00293CE9">
          <w:rPr>
            <w:rStyle w:val="Hyperlinkki"/>
            <w:noProof/>
          </w:rPr>
          <w:t>ClinicalDocument.setId – alkuperäisen asiakirjan yksilöintitunnus</w:t>
        </w:r>
        <w:r>
          <w:rPr>
            <w:noProof/>
            <w:webHidden/>
          </w:rPr>
          <w:tab/>
        </w:r>
        <w:r>
          <w:rPr>
            <w:noProof/>
            <w:webHidden/>
          </w:rPr>
          <w:fldChar w:fldCharType="begin"/>
        </w:r>
        <w:r>
          <w:rPr>
            <w:noProof/>
            <w:webHidden/>
          </w:rPr>
          <w:instrText xml:space="preserve"> PAGEREF _Toc119320155 \h </w:instrText>
        </w:r>
        <w:r>
          <w:rPr>
            <w:noProof/>
            <w:webHidden/>
          </w:rPr>
        </w:r>
        <w:r>
          <w:rPr>
            <w:noProof/>
            <w:webHidden/>
          </w:rPr>
          <w:fldChar w:fldCharType="separate"/>
        </w:r>
        <w:r>
          <w:rPr>
            <w:noProof/>
            <w:webHidden/>
          </w:rPr>
          <w:t>19</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56" w:history="1">
        <w:r w:rsidRPr="00293CE9">
          <w:rPr>
            <w:rStyle w:val="Hyperlinkki"/>
            <w:noProof/>
          </w:rPr>
          <w:t>2.2.11</w:t>
        </w:r>
        <w:r w:rsidRPr="009A0F47">
          <w:rPr>
            <w:rFonts w:ascii="Calibri" w:hAnsi="Calibri"/>
            <w:i w:val="0"/>
            <w:noProof/>
            <w:sz w:val="22"/>
            <w:szCs w:val="22"/>
            <w:lang w:eastAsia="fi-FI"/>
          </w:rPr>
          <w:tab/>
        </w:r>
        <w:r w:rsidRPr="00293CE9">
          <w:rPr>
            <w:rStyle w:val="Hyperlinkki"/>
            <w:noProof/>
          </w:rPr>
          <w:t>ClinicalDocument.versionNumber – asiakirjan versio</w:t>
        </w:r>
        <w:r>
          <w:rPr>
            <w:noProof/>
            <w:webHidden/>
          </w:rPr>
          <w:tab/>
        </w:r>
        <w:r>
          <w:rPr>
            <w:noProof/>
            <w:webHidden/>
          </w:rPr>
          <w:fldChar w:fldCharType="begin"/>
        </w:r>
        <w:r>
          <w:rPr>
            <w:noProof/>
            <w:webHidden/>
          </w:rPr>
          <w:instrText xml:space="preserve"> PAGEREF _Toc119320156 \h </w:instrText>
        </w:r>
        <w:r>
          <w:rPr>
            <w:noProof/>
            <w:webHidden/>
          </w:rPr>
        </w:r>
        <w:r>
          <w:rPr>
            <w:noProof/>
            <w:webHidden/>
          </w:rPr>
          <w:fldChar w:fldCharType="separate"/>
        </w:r>
        <w:r>
          <w:rPr>
            <w:noProof/>
            <w:webHidden/>
          </w:rPr>
          <w:t>19</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57" w:history="1">
        <w:r w:rsidRPr="00293CE9">
          <w:rPr>
            <w:rStyle w:val="Hyperlinkki"/>
            <w:noProof/>
          </w:rPr>
          <w:t>2.2.12</w:t>
        </w:r>
        <w:r w:rsidRPr="009A0F47">
          <w:rPr>
            <w:rFonts w:ascii="Calibri" w:hAnsi="Calibri"/>
            <w:i w:val="0"/>
            <w:noProof/>
            <w:sz w:val="22"/>
            <w:szCs w:val="22"/>
            <w:lang w:eastAsia="fi-FI"/>
          </w:rPr>
          <w:tab/>
        </w:r>
        <w:r w:rsidRPr="00293CE9">
          <w:rPr>
            <w:rStyle w:val="Hyperlinkki"/>
            <w:noProof/>
          </w:rPr>
          <w:t>ClinicalDocument.copyTime – asiakirjan kopiointiaika</w:t>
        </w:r>
        <w:r>
          <w:rPr>
            <w:noProof/>
            <w:webHidden/>
          </w:rPr>
          <w:tab/>
        </w:r>
        <w:r>
          <w:rPr>
            <w:noProof/>
            <w:webHidden/>
          </w:rPr>
          <w:fldChar w:fldCharType="begin"/>
        </w:r>
        <w:r>
          <w:rPr>
            <w:noProof/>
            <w:webHidden/>
          </w:rPr>
          <w:instrText xml:space="preserve"> PAGEREF _Toc119320157 \h </w:instrText>
        </w:r>
        <w:r>
          <w:rPr>
            <w:noProof/>
            <w:webHidden/>
          </w:rPr>
        </w:r>
        <w:r>
          <w:rPr>
            <w:noProof/>
            <w:webHidden/>
          </w:rPr>
          <w:fldChar w:fldCharType="separate"/>
        </w:r>
        <w:r>
          <w:rPr>
            <w:noProof/>
            <w:webHidden/>
          </w:rPr>
          <w:t>19</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58" w:history="1">
        <w:r w:rsidRPr="00293CE9">
          <w:rPr>
            <w:rStyle w:val="Hyperlinkki"/>
            <w:noProof/>
          </w:rPr>
          <w:t>2.2.13</w:t>
        </w:r>
        <w:r w:rsidRPr="009A0F47">
          <w:rPr>
            <w:rFonts w:ascii="Calibri" w:hAnsi="Calibri"/>
            <w:i w:val="0"/>
            <w:noProof/>
            <w:sz w:val="22"/>
            <w:szCs w:val="22"/>
            <w:lang w:eastAsia="fi-FI"/>
          </w:rPr>
          <w:tab/>
        </w:r>
        <w:r w:rsidRPr="00293CE9">
          <w:rPr>
            <w:rStyle w:val="Hyperlinkki"/>
            <w:noProof/>
          </w:rPr>
          <w:t>ClinicalDocument.recordTarget – kenen potilaan asiakirjasta on kyse</w:t>
        </w:r>
        <w:r>
          <w:rPr>
            <w:noProof/>
            <w:webHidden/>
          </w:rPr>
          <w:tab/>
        </w:r>
        <w:r>
          <w:rPr>
            <w:noProof/>
            <w:webHidden/>
          </w:rPr>
          <w:fldChar w:fldCharType="begin"/>
        </w:r>
        <w:r>
          <w:rPr>
            <w:noProof/>
            <w:webHidden/>
          </w:rPr>
          <w:instrText xml:space="preserve"> PAGEREF _Toc119320158 \h </w:instrText>
        </w:r>
        <w:r>
          <w:rPr>
            <w:noProof/>
            <w:webHidden/>
          </w:rPr>
        </w:r>
        <w:r>
          <w:rPr>
            <w:noProof/>
            <w:webHidden/>
          </w:rPr>
          <w:fldChar w:fldCharType="separate"/>
        </w:r>
        <w:r>
          <w:rPr>
            <w:noProof/>
            <w:webHidden/>
          </w:rPr>
          <w:t>19</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59" w:history="1">
        <w:r w:rsidRPr="00293CE9">
          <w:rPr>
            <w:rStyle w:val="Hyperlinkki"/>
            <w:noProof/>
          </w:rPr>
          <w:t>2.2.14</w:t>
        </w:r>
        <w:r w:rsidRPr="009A0F47">
          <w:rPr>
            <w:rFonts w:ascii="Calibri" w:hAnsi="Calibri"/>
            <w:i w:val="0"/>
            <w:noProof/>
            <w:sz w:val="22"/>
            <w:szCs w:val="22"/>
            <w:lang w:eastAsia="fi-FI"/>
          </w:rPr>
          <w:tab/>
        </w:r>
        <w:r w:rsidRPr="00293CE9">
          <w:rPr>
            <w:rStyle w:val="Hyperlinkki"/>
            <w:noProof/>
          </w:rPr>
          <w:t>ClinicalDocument.author – ammattihenkilö / laite</w:t>
        </w:r>
        <w:r>
          <w:rPr>
            <w:noProof/>
            <w:webHidden/>
          </w:rPr>
          <w:tab/>
        </w:r>
        <w:r>
          <w:rPr>
            <w:noProof/>
            <w:webHidden/>
          </w:rPr>
          <w:fldChar w:fldCharType="begin"/>
        </w:r>
        <w:r>
          <w:rPr>
            <w:noProof/>
            <w:webHidden/>
          </w:rPr>
          <w:instrText xml:space="preserve"> PAGEREF _Toc119320159 \h </w:instrText>
        </w:r>
        <w:r>
          <w:rPr>
            <w:noProof/>
            <w:webHidden/>
          </w:rPr>
        </w:r>
        <w:r>
          <w:rPr>
            <w:noProof/>
            <w:webHidden/>
          </w:rPr>
          <w:fldChar w:fldCharType="separate"/>
        </w:r>
        <w:r>
          <w:rPr>
            <w:noProof/>
            <w:webHidden/>
          </w:rPr>
          <w:t>21</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0" w:history="1">
        <w:r w:rsidRPr="00293CE9">
          <w:rPr>
            <w:rStyle w:val="Hyperlinkki"/>
            <w:noProof/>
          </w:rPr>
          <w:t>2.2.15</w:t>
        </w:r>
        <w:r w:rsidRPr="009A0F47">
          <w:rPr>
            <w:rFonts w:ascii="Calibri" w:hAnsi="Calibri"/>
            <w:i w:val="0"/>
            <w:noProof/>
            <w:sz w:val="22"/>
            <w:szCs w:val="22"/>
            <w:lang w:eastAsia="fi-FI"/>
          </w:rPr>
          <w:tab/>
        </w:r>
        <w:r w:rsidRPr="00293CE9">
          <w:rPr>
            <w:rStyle w:val="Hyperlinkki"/>
            <w:noProof/>
          </w:rPr>
          <w:t>ClinicalDocument.dataEnterer  – asiakirjan alkuperäinen rekisterinpitäjä</w:t>
        </w:r>
        <w:r>
          <w:rPr>
            <w:noProof/>
            <w:webHidden/>
          </w:rPr>
          <w:tab/>
        </w:r>
        <w:r>
          <w:rPr>
            <w:noProof/>
            <w:webHidden/>
          </w:rPr>
          <w:fldChar w:fldCharType="begin"/>
        </w:r>
        <w:r>
          <w:rPr>
            <w:noProof/>
            <w:webHidden/>
          </w:rPr>
          <w:instrText xml:space="preserve"> PAGEREF _Toc119320160 \h </w:instrText>
        </w:r>
        <w:r>
          <w:rPr>
            <w:noProof/>
            <w:webHidden/>
          </w:rPr>
        </w:r>
        <w:r>
          <w:rPr>
            <w:noProof/>
            <w:webHidden/>
          </w:rPr>
          <w:fldChar w:fldCharType="separate"/>
        </w:r>
        <w:r>
          <w:rPr>
            <w:noProof/>
            <w:webHidden/>
          </w:rPr>
          <w:t>23</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1" w:history="1">
        <w:r w:rsidRPr="00293CE9">
          <w:rPr>
            <w:rStyle w:val="Hyperlinkki"/>
            <w:noProof/>
          </w:rPr>
          <w:t>2.2.16</w:t>
        </w:r>
        <w:r w:rsidRPr="009A0F47">
          <w:rPr>
            <w:rFonts w:ascii="Calibri" w:hAnsi="Calibri"/>
            <w:i w:val="0"/>
            <w:noProof/>
            <w:sz w:val="22"/>
            <w:szCs w:val="22"/>
            <w:lang w:eastAsia="fi-FI"/>
          </w:rPr>
          <w:tab/>
        </w:r>
        <w:r w:rsidRPr="00293CE9">
          <w:rPr>
            <w:rStyle w:val="Hyperlinkki"/>
            <w:noProof/>
          </w:rPr>
          <w:t>ClinicalDocument.informant - tiedonantaja (ei käytössä Suomessa)</w:t>
        </w:r>
        <w:r>
          <w:rPr>
            <w:noProof/>
            <w:webHidden/>
          </w:rPr>
          <w:tab/>
        </w:r>
        <w:r>
          <w:rPr>
            <w:noProof/>
            <w:webHidden/>
          </w:rPr>
          <w:fldChar w:fldCharType="begin"/>
        </w:r>
        <w:r>
          <w:rPr>
            <w:noProof/>
            <w:webHidden/>
          </w:rPr>
          <w:instrText xml:space="preserve"> PAGEREF _Toc119320161 \h </w:instrText>
        </w:r>
        <w:r>
          <w:rPr>
            <w:noProof/>
            <w:webHidden/>
          </w:rPr>
        </w:r>
        <w:r>
          <w:rPr>
            <w:noProof/>
            <w:webHidden/>
          </w:rPr>
          <w:fldChar w:fldCharType="separate"/>
        </w:r>
        <w:r>
          <w:rPr>
            <w:noProof/>
            <w:webHidden/>
          </w:rPr>
          <w:t>24</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2" w:history="1">
        <w:r w:rsidRPr="00293CE9">
          <w:rPr>
            <w:rStyle w:val="Hyperlinkki"/>
            <w:noProof/>
          </w:rPr>
          <w:t>2.2.17</w:t>
        </w:r>
        <w:r w:rsidRPr="009A0F47">
          <w:rPr>
            <w:rFonts w:ascii="Calibri" w:hAnsi="Calibri"/>
            <w:i w:val="0"/>
            <w:noProof/>
            <w:sz w:val="22"/>
            <w:szCs w:val="22"/>
            <w:lang w:eastAsia="fi-FI"/>
          </w:rPr>
          <w:tab/>
        </w:r>
        <w:r w:rsidRPr="00293CE9">
          <w:rPr>
            <w:rStyle w:val="Hyperlinkki"/>
            <w:noProof/>
          </w:rPr>
          <w:t>ClinicalDocument.custodian – asiakirjan rekisterinpitäjä</w:t>
        </w:r>
        <w:r>
          <w:rPr>
            <w:noProof/>
            <w:webHidden/>
          </w:rPr>
          <w:tab/>
        </w:r>
        <w:r>
          <w:rPr>
            <w:noProof/>
            <w:webHidden/>
          </w:rPr>
          <w:fldChar w:fldCharType="begin"/>
        </w:r>
        <w:r>
          <w:rPr>
            <w:noProof/>
            <w:webHidden/>
          </w:rPr>
          <w:instrText xml:space="preserve"> PAGEREF _Toc119320162 \h </w:instrText>
        </w:r>
        <w:r>
          <w:rPr>
            <w:noProof/>
            <w:webHidden/>
          </w:rPr>
        </w:r>
        <w:r>
          <w:rPr>
            <w:noProof/>
            <w:webHidden/>
          </w:rPr>
          <w:fldChar w:fldCharType="separate"/>
        </w:r>
        <w:r>
          <w:rPr>
            <w:noProof/>
            <w:webHidden/>
          </w:rPr>
          <w:t>24</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3" w:history="1">
        <w:r w:rsidRPr="00293CE9">
          <w:rPr>
            <w:rStyle w:val="Hyperlinkki"/>
            <w:noProof/>
          </w:rPr>
          <w:t>2.2.18</w:t>
        </w:r>
        <w:r w:rsidRPr="009A0F47">
          <w:rPr>
            <w:rFonts w:ascii="Calibri" w:hAnsi="Calibri"/>
            <w:i w:val="0"/>
            <w:noProof/>
            <w:sz w:val="22"/>
            <w:szCs w:val="22"/>
            <w:lang w:eastAsia="fi-FI"/>
          </w:rPr>
          <w:tab/>
        </w:r>
        <w:r w:rsidRPr="00293CE9">
          <w:rPr>
            <w:rStyle w:val="Hyperlinkki"/>
            <w:noProof/>
          </w:rPr>
          <w:t>ClinicalDocument.informationRecipient</w:t>
        </w:r>
        <w:r>
          <w:rPr>
            <w:noProof/>
            <w:webHidden/>
          </w:rPr>
          <w:tab/>
        </w:r>
        <w:r>
          <w:rPr>
            <w:noProof/>
            <w:webHidden/>
          </w:rPr>
          <w:fldChar w:fldCharType="begin"/>
        </w:r>
        <w:r>
          <w:rPr>
            <w:noProof/>
            <w:webHidden/>
          </w:rPr>
          <w:instrText xml:space="preserve"> PAGEREF _Toc119320163 \h </w:instrText>
        </w:r>
        <w:r>
          <w:rPr>
            <w:noProof/>
            <w:webHidden/>
          </w:rPr>
        </w:r>
        <w:r>
          <w:rPr>
            <w:noProof/>
            <w:webHidden/>
          </w:rPr>
          <w:fldChar w:fldCharType="separate"/>
        </w:r>
        <w:r>
          <w:rPr>
            <w:noProof/>
            <w:webHidden/>
          </w:rPr>
          <w:t>24</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4" w:history="1">
        <w:r w:rsidRPr="00293CE9">
          <w:rPr>
            <w:rStyle w:val="Hyperlinkki"/>
            <w:noProof/>
            <w:lang w:val="en-US"/>
          </w:rPr>
          <w:t>2.2.19</w:t>
        </w:r>
        <w:r w:rsidRPr="009A0F47">
          <w:rPr>
            <w:rFonts w:ascii="Calibri" w:hAnsi="Calibri"/>
            <w:i w:val="0"/>
            <w:noProof/>
            <w:sz w:val="22"/>
            <w:szCs w:val="22"/>
            <w:lang w:eastAsia="fi-FI"/>
          </w:rPr>
          <w:tab/>
        </w:r>
        <w:r w:rsidRPr="00293CE9">
          <w:rPr>
            <w:rStyle w:val="Hyperlinkki"/>
            <w:noProof/>
            <w:lang w:val="en-US"/>
          </w:rPr>
          <w:t>ClinicalDocument.legalAuthenticator (ei käytössä Suomessa)</w:t>
        </w:r>
        <w:r>
          <w:rPr>
            <w:noProof/>
            <w:webHidden/>
          </w:rPr>
          <w:tab/>
        </w:r>
        <w:r>
          <w:rPr>
            <w:noProof/>
            <w:webHidden/>
          </w:rPr>
          <w:fldChar w:fldCharType="begin"/>
        </w:r>
        <w:r>
          <w:rPr>
            <w:noProof/>
            <w:webHidden/>
          </w:rPr>
          <w:instrText xml:space="preserve"> PAGEREF _Toc119320164 \h </w:instrText>
        </w:r>
        <w:r>
          <w:rPr>
            <w:noProof/>
            <w:webHidden/>
          </w:rPr>
        </w:r>
        <w:r>
          <w:rPr>
            <w:noProof/>
            <w:webHidden/>
          </w:rPr>
          <w:fldChar w:fldCharType="separate"/>
        </w:r>
        <w:r>
          <w:rPr>
            <w:noProof/>
            <w:webHidden/>
          </w:rPr>
          <w:t>24</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5" w:history="1">
        <w:r w:rsidRPr="00293CE9">
          <w:rPr>
            <w:rStyle w:val="Hyperlinkki"/>
            <w:noProof/>
          </w:rPr>
          <w:t>2.2.20</w:t>
        </w:r>
        <w:r w:rsidRPr="009A0F47">
          <w:rPr>
            <w:rFonts w:ascii="Calibri" w:hAnsi="Calibri"/>
            <w:i w:val="0"/>
            <w:noProof/>
            <w:sz w:val="22"/>
            <w:szCs w:val="22"/>
            <w:lang w:eastAsia="fi-FI"/>
          </w:rPr>
          <w:tab/>
        </w:r>
        <w:r w:rsidRPr="00293CE9">
          <w:rPr>
            <w:rStyle w:val="Hyperlinkki"/>
            <w:noProof/>
          </w:rPr>
          <w:t>ClinicalDocument.authenticator – aitouden todentaja (ei käytössä Suomessa)</w:t>
        </w:r>
        <w:r>
          <w:rPr>
            <w:noProof/>
            <w:webHidden/>
          </w:rPr>
          <w:tab/>
        </w:r>
        <w:r>
          <w:rPr>
            <w:noProof/>
            <w:webHidden/>
          </w:rPr>
          <w:fldChar w:fldCharType="begin"/>
        </w:r>
        <w:r>
          <w:rPr>
            <w:noProof/>
            <w:webHidden/>
          </w:rPr>
          <w:instrText xml:space="preserve"> PAGEREF _Toc119320165 \h </w:instrText>
        </w:r>
        <w:r>
          <w:rPr>
            <w:noProof/>
            <w:webHidden/>
          </w:rPr>
        </w:r>
        <w:r>
          <w:rPr>
            <w:noProof/>
            <w:webHidden/>
          </w:rPr>
          <w:fldChar w:fldCharType="separate"/>
        </w:r>
        <w:r>
          <w:rPr>
            <w:noProof/>
            <w:webHidden/>
          </w:rPr>
          <w:t>25</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6" w:history="1">
        <w:r w:rsidRPr="00293CE9">
          <w:rPr>
            <w:rStyle w:val="Hyperlinkki"/>
            <w:noProof/>
          </w:rPr>
          <w:t>2.2.21</w:t>
        </w:r>
        <w:r w:rsidRPr="009A0F47">
          <w:rPr>
            <w:rFonts w:ascii="Calibri" w:hAnsi="Calibri"/>
            <w:i w:val="0"/>
            <w:noProof/>
            <w:sz w:val="22"/>
            <w:szCs w:val="22"/>
            <w:lang w:eastAsia="fi-FI"/>
          </w:rPr>
          <w:tab/>
        </w:r>
        <w:r w:rsidRPr="00293CE9">
          <w:rPr>
            <w:rStyle w:val="Hyperlinkki"/>
            <w:noProof/>
          </w:rPr>
          <w:t>ClinicalDocument.participant – asiakirjaan osallistujat</w:t>
        </w:r>
        <w:r>
          <w:rPr>
            <w:noProof/>
            <w:webHidden/>
          </w:rPr>
          <w:tab/>
        </w:r>
        <w:r>
          <w:rPr>
            <w:noProof/>
            <w:webHidden/>
          </w:rPr>
          <w:fldChar w:fldCharType="begin"/>
        </w:r>
        <w:r>
          <w:rPr>
            <w:noProof/>
            <w:webHidden/>
          </w:rPr>
          <w:instrText xml:space="preserve"> PAGEREF _Toc119320166 \h </w:instrText>
        </w:r>
        <w:r>
          <w:rPr>
            <w:noProof/>
            <w:webHidden/>
          </w:rPr>
        </w:r>
        <w:r>
          <w:rPr>
            <w:noProof/>
            <w:webHidden/>
          </w:rPr>
          <w:fldChar w:fldCharType="separate"/>
        </w:r>
        <w:r>
          <w:rPr>
            <w:noProof/>
            <w:webHidden/>
          </w:rPr>
          <w:t>25</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7" w:history="1">
        <w:r w:rsidRPr="00293CE9">
          <w:rPr>
            <w:rStyle w:val="Hyperlinkki"/>
            <w:noProof/>
            <w:lang w:eastAsia="fi-FI"/>
          </w:rPr>
          <w:t>2.2.22</w:t>
        </w:r>
        <w:r w:rsidRPr="009A0F47">
          <w:rPr>
            <w:rFonts w:ascii="Calibri" w:hAnsi="Calibri"/>
            <w:i w:val="0"/>
            <w:noProof/>
            <w:sz w:val="22"/>
            <w:szCs w:val="22"/>
            <w:lang w:eastAsia="fi-FI"/>
          </w:rPr>
          <w:tab/>
        </w:r>
        <w:r w:rsidRPr="00293CE9">
          <w:rPr>
            <w:rStyle w:val="Hyperlinkki"/>
            <w:noProof/>
            <w:lang w:eastAsia="fi-FI"/>
          </w:rPr>
          <w:t>ClinicalDocument.inFulfillmentOf – ostopalvelun valtuutuksen tunniste</w:t>
        </w:r>
        <w:r>
          <w:rPr>
            <w:noProof/>
            <w:webHidden/>
          </w:rPr>
          <w:tab/>
        </w:r>
        <w:r>
          <w:rPr>
            <w:noProof/>
            <w:webHidden/>
          </w:rPr>
          <w:fldChar w:fldCharType="begin"/>
        </w:r>
        <w:r>
          <w:rPr>
            <w:noProof/>
            <w:webHidden/>
          </w:rPr>
          <w:instrText xml:space="preserve"> PAGEREF _Toc119320167 \h </w:instrText>
        </w:r>
        <w:r>
          <w:rPr>
            <w:noProof/>
            <w:webHidden/>
          </w:rPr>
        </w:r>
        <w:r>
          <w:rPr>
            <w:noProof/>
            <w:webHidden/>
          </w:rPr>
          <w:fldChar w:fldCharType="separate"/>
        </w:r>
        <w:r>
          <w:rPr>
            <w:noProof/>
            <w:webHidden/>
          </w:rPr>
          <w:t>25</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8" w:history="1">
        <w:r w:rsidRPr="00293CE9">
          <w:rPr>
            <w:rStyle w:val="Hyperlinkki"/>
            <w:noProof/>
          </w:rPr>
          <w:t>2.2.23</w:t>
        </w:r>
        <w:r w:rsidRPr="009A0F47">
          <w:rPr>
            <w:rFonts w:ascii="Calibri" w:hAnsi="Calibri"/>
            <w:i w:val="0"/>
            <w:noProof/>
            <w:sz w:val="22"/>
            <w:szCs w:val="22"/>
            <w:lang w:eastAsia="fi-FI"/>
          </w:rPr>
          <w:tab/>
        </w:r>
        <w:r w:rsidRPr="00293CE9">
          <w:rPr>
            <w:rStyle w:val="Hyperlinkki"/>
            <w:noProof/>
          </w:rPr>
          <w:t>ClinicalDocument.documentationOf – palvelutapahtumaan sisältyvät palvelut</w:t>
        </w:r>
        <w:r>
          <w:rPr>
            <w:noProof/>
            <w:webHidden/>
          </w:rPr>
          <w:tab/>
        </w:r>
        <w:r>
          <w:rPr>
            <w:noProof/>
            <w:webHidden/>
          </w:rPr>
          <w:fldChar w:fldCharType="begin"/>
        </w:r>
        <w:r>
          <w:rPr>
            <w:noProof/>
            <w:webHidden/>
          </w:rPr>
          <w:instrText xml:space="preserve"> PAGEREF _Toc119320168 \h </w:instrText>
        </w:r>
        <w:r>
          <w:rPr>
            <w:noProof/>
            <w:webHidden/>
          </w:rPr>
        </w:r>
        <w:r>
          <w:rPr>
            <w:noProof/>
            <w:webHidden/>
          </w:rPr>
          <w:fldChar w:fldCharType="separate"/>
        </w:r>
        <w:r>
          <w:rPr>
            <w:noProof/>
            <w:webHidden/>
          </w:rPr>
          <w:t>26</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69" w:history="1">
        <w:r w:rsidRPr="00293CE9">
          <w:rPr>
            <w:rStyle w:val="Hyperlinkki"/>
            <w:noProof/>
          </w:rPr>
          <w:t>2.2.24</w:t>
        </w:r>
        <w:r w:rsidRPr="009A0F47">
          <w:rPr>
            <w:rFonts w:ascii="Calibri" w:hAnsi="Calibri"/>
            <w:i w:val="0"/>
            <w:noProof/>
            <w:sz w:val="22"/>
            <w:szCs w:val="22"/>
            <w:lang w:eastAsia="fi-FI"/>
          </w:rPr>
          <w:tab/>
        </w:r>
        <w:r w:rsidRPr="00293CE9">
          <w:rPr>
            <w:rStyle w:val="Hyperlinkki"/>
            <w:noProof/>
          </w:rPr>
          <w:t>ClinicalDocument.relatedDocument – asiakirjaan liittyvät asiakirjat</w:t>
        </w:r>
        <w:r>
          <w:rPr>
            <w:noProof/>
            <w:webHidden/>
          </w:rPr>
          <w:tab/>
        </w:r>
        <w:r>
          <w:rPr>
            <w:noProof/>
            <w:webHidden/>
          </w:rPr>
          <w:fldChar w:fldCharType="begin"/>
        </w:r>
        <w:r>
          <w:rPr>
            <w:noProof/>
            <w:webHidden/>
          </w:rPr>
          <w:instrText xml:space="preserve"> PAGEREF _Toc119320169 \h </w:instrText>
        </w:r>
        <w:r>
          <w:rPr>
            <w:noProof/>
            <w:webHidden/>
          </w:rPr>
        </w:r>
        <w:r>
          <w:rPr>
            <w:noProof/>
            <w:webHidden/>
          </w:rPr>
          <w:fldChar w:fldCharType="separate"/>
        </w:r>
        <w:r>
          <w:rPr>
            <w:noProof/>
            <w:webHidden/>
          </w:rPr>
          <w:t>27</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70" w:history="1">
        <w:r w:rsidRPr="00293CE9">
          <w:rPr>
            <w:rStyle w:val="Hyperlinkki"/>
            <w:noProof/>
            <w:lang w:val="en-US"/>
          </w:rPr>
          <w:t>2.2.25</w:t>
        </w:r>
        <w:r w:rsidRPr="009A0F47">
          <w:rPr>
            <w:rFonts w:ascii="Calibri" w:hAnsi="Calibri"/>
            <w:i w:val="0"/>
            <w:noProof/>
            <w:sz w:val="22"/>
            <w:szCs w:val="22"/>
            <w:lang w:eastAsia="fi-FI"/>
          </w:rPr>
          <w:tab/>
        </w:r>
        <w:r w:rsidRPr="00293CE9">
          <w:rPr>
            <w:rStyle w:val="Hyperlinkki"/>
            <w:noProof/>
            <w:lang w:val="en-US"/>
          </w:rPr>
          <w:t>ClinicalDocument.authorization - valtuudet</w:t>
        </w:r>
        <w:r>
          <w:rPr>
            <w:noProof/>
            <w:webHidden/>
          </w:rPr>
          <w:tab/>
        </w:r>
        <w:r>
          <w:rPr>
            <w:noProof/>
            <w:webHidden/>
          </w:rPr>
          <w:fldChar w:fldCharType="begin"/>
        </w:r>
        <w:r>
          <w:rPr>
            <w:noProof/>
            <w:webHidden/>
          </w:rPr>
          <w:instrText xml:space="preserve"> PAGEREF _Toc119320170 \h </w:instrText>
        </w:r>
        <w:r>
          <w:rPr>
            <w:noProof/>
            <w:webHidden/>
          </w:rPr>
        </w:r>
        <w:r>
          <w:rPr>
            <w:noProof/>
            <w:webHidden/>
          </w:rPr>
          <w:fldChar w:fldCharType="separate"/>
        </w:r>
        <w:r>
          <w:rPr>
            <w:noProof/>
            <w:webHidden/>
          </w:rPr>
          <w:t>27</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71" w:history="1">
        <w:r w:rsidRPr="00293CE9">
          <w:rPr>
            <w:rStyle w:val="Hyperlinkki"/>
            <w:noProof/>
          </w:rPr>
          <w:t>2.2.26</w:t>
        </w:r>
        <w:r w:rsidRPr="009A0F47">
          <w:rPr>
            <w:rFonts w:ascii="Calibri" w:hAnsi="Calibri"/>
            <w:i w:val="0"/>
            <w:noProof/>
            <w:sz w:val="22"/>
            <w:szCs w:val="22"/>
            <w:lang w:eastAsia="fi-FI"/>
          </w:rPr>
          <w:tab/>
        </w:r>
        <w:r w:rsidRPr="00293CE9">
          <w:rPr>
            <w:rStyle w:val="Hyperlinkki"/>
            <w:noProof/>
          </w:rPr>
          <w:t>ClinicalDocument.componentOf – palvelutapahtuman käyntitiedot</w:t>
        </w:r>
        <w:r>
          <w:rPr>
            <w:noProof/>
            <w:webHidden/>
          </w:rPr>
          <w:tab/>
        </w:r>
        <w:r>
          <w:rPr>
            <w:noProof/>
            <w:webHidden/>
          </w:rPr>
          <w:fldChar w:fldCharType="begin"/>
        </w:r>
        <w:r>
          <w:rPr>
            <w:noProof/>
            <w:webHidden/>
          </w:rPr>
          <w:instrText xml:space="preserve"> PAGEREF _Toc119320171 \h </w:instrText>
        </w:r>
        <w:r>
          <w:rPr>
            <w:noProof/>
            <w:webHidden/>
          </w:rPr>
        </w:r>
        <w:r>
          <w:rPr>
            <w:noProof/>
            <w:webHidden/>
          </w:rPr>
          <w:fldChar w:fldCharType="separate"/>
        </w:r>
        <w:r>
          <w:rPr>
            <w:noProof/>
            <w:webHidden/>
          </w:rPr>
          <w:t>29</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72" w:history="1">
        <w:r w:rsidRPr="00293CE9">
          <w:rPr>
            <w:rStyle w:val="Hyperlinkki"/>
            <w:noProof/>
          </w:rPr>
          <w:t>2.3</w:t>
        </w:r>
        <w:r w:rsidRPr="009A0F47">
          <w:rPr>
            <w:rFonts w:ascii="Calibri" w:hAnsi="Calibri"/>
            <w:smallCaps w:val="0"/>
            <w:noProof/>
            <w:sz w:val="22"/>
            <w:szCs w:val="22"/>
            <w:lang w:eastAsia="fi-FI"/>
          </w:rPr>
          <w:tab/>
        </w:r>
        <w:r w:rsidRPr="00293CE9">
          <w:rPr>
            <w:rStyle w:val="Hyperlinkki"/>
            <w:noProof/>
          </w:rPr>
          <w:t>Paikalliset laajennukset</w:t>
        </w:r>
        <w:r>
          <w:rPr>
            <w:noProof/>
            <w:webHidden/>
          </w:rPr>
          <w:tab/>
        </w:r>
        <w:r>
          <w:rPr>
            <w:noProof/>
            <w:webHidden/>
          </w:rPr>
          <w:fldChar w:fldCharType="begin"/>
        </w:r>
        <w:r>
          <w:rPr>
            <w:noProof/>
            <w:webHidden/>
          </w:rPr>
          <w:instrText xml:space="preserve"> PAGEREF _Toc119320172 \h </w:instrText>
        </w:r>
        <w:r>
          <w:rPr>
            <w:noProof/>
            <w:webHidden/>
          </w:rPr>
        </w:r>
        <w:r>
          <w:rPr>
            <w:noProof/>
            <w:webHidden/>
          </w:rPr>
          <w:fldChar w:fldCharType="separate"/>
        </w:r>
        <w:r>
          <w:rPr>
            <w:noProof/>
            <w:webHidden/>
          </w:rPr>
          <w:t>32</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73" w:history="1">
        <w:r w:rsidRPr="00293CE9">
          <w:rPr>
            <w:rStyle w:val="Hyperlinkki"/>
            <w:noProof/>
          </w:rPr>
          <w:t>2.3.1</w:t>
        </w:r>
        <w:r w:rsidRPr="009A0F47">
          <w:rPr>
            <w:rFonts w:ascii="Calibri" w:hAnsi="Calibri"/>
            <w:i w:val="0"/>
            <w:noProof/>
            <w:sz w:val="22"/>
            <w:szCs w:val="22"/>
            <w:lang w:eastAsia="fi-FI"/>
          </w:rPr>
          <w:tab/>
        </w:r>
        <w:r w:rsidRPr="00293CE9">
          <w:rPr>
            <w:rStyle w:val="Hyperlinkki"/>
            <w:noProof/>
          </w:rPr>
          <w:t>Paikallisten laajennusten lisäys</w:t>
        </w:r>
        <w:r>
          <w:rPr>
            <w:noProof/>
            <w:webHidden/>
          </w:rPr>
          <w:tab/>
        </w:r>
        <w:r>
          <w:rPr>
            <w:noProof/>
            <w:webHidden/>
          </w:rPr>
          <w:fldChar w:fldCharType="begin"/>
        </w:r>
        <w:r>
          <w:rPr>
            <w:noProof/>
            <w:webHidden/>
          </w:rPr>
          <w:instrText xml:space="preserve"> PAGEREF _Toc119320173 \h </w:instrText>
        </w:r>
        <w:r>
          <w:rPr>
            <w:noProof/>
            <w:webHidden/>
          </w:rPr>
        </w:r>
        <w:r>
          <w:rPr>
            <w:noProof/>
            <w:webHidden/>
          </w:rPr>
          <w:fldChar w:fldCharType="separate"/>
        </w:r>
        <w:r>
          <w:rPr>
            <w:noProof/>
            <w:webHidden/>
          </w:rPr>
          <w:t>32</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74" w:history="1">
        <w:r w:rsidRPr="00293CE9">
          <w:rPr>
            <w:rStyle w:val="Hyperlinkki"/>
            <w:noProof/>
          </w:rPr>
          <w:t>2.3.2</w:t>
        </w:r>
        <w:r w:rsidRPr="009A0F47">
          <w:rPr>
            <w:rFonts w:ascii="Calibri" w:hAnsi="Calibri"/>
            <w:i w:val="0"/>
            <w:noProof/>
            <w:sz w:val="22"/>
            <w:szCs w:val="22"/>
            <w:lang w:eastAsia="fi-FI"/>
          </w:rPr>
          <w:tab/>
        </w:r>
        <w:r w:rsidRPr="00293CE9">
          <w:rPr>
            <w:rStyle w:val="Hyperlinkki"/>
            <w:noProof/>
          </w:rPr>
          <w:t>Paikallisten laajennusten validointi</w:t>
        </w:r>
        <w:r>
          <w:rPr>
            <w:noProof/>
            <w:webHidden/>
          </w:rPr>
          <w:tab/>
        </w:r>
        <w:r>
          <w:rPr>
            <w:noProof/>
            <w:webHidden/>
          </w:rPr>
          <w:fldChar w:fldCharType="begin"/>
        </w:r>
        <w:r>
          <w:rPr>
            <w:noProof/>
            <w:webHidden/>
          </w:rPr>
          <w:instrText xml:space="preserve"> PAGEREF _Toc119320174 \h </w:instrText>
        </w:r>
        <w:r>
          <w:rPr>
            <w:noProof/>
            <w:webHidden/>
          </w:rPr>
        </w:r>
        <w:r>
          <w:rPr>
            <w:noProof/>
            <w:webHidden/>
          </w:rPr>
          <w:fldChar w:fldCharType="separate"/>
        </w:r>
        <w:r>
          <w:rPr>
            <w:noProof/>
            <w:webHidden/>
          </w:rPr>
          <w:t>33</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75" w:history="1">
        <w:r w:rsidRPr="00293CE9">
          <w:rPr>
            <w:rStyle w:val="Hyperlinkki"/>
            <w:noProof/>
          </w:rPr>
          <w:t>2.3.3</w:t>
        </w:r>
        <w:r w:rsidRPr="009A0F47">
          <w:rPr>
            <w:rFonts w:ascii="Calibri" w:hAnsi="Calibri"/>
            <w:i w:val="0"/>
            <w:noProof/>
            <w:sz w:val="22"/>
            <w:szCs w:val="22"/>
            <w:lang w:eastAsia="fi-FI"/>
          </w:rPr>
          <w:tab/>
        </w:r>
        <w:r w:rsidRPr="00293CE9">
          <w:rPr>
            <w:rStyle w:val="Hyperlinkki"/>
            <w:noProof/>
          </w:rPr>
          <w:t>Tulostaminen tyylitiedostolla</w:t>
        </w:r>
        <w:r>
          <w:rPr>
            <w:noProof/>
            <w:webHidden/>
          </w:rPr>
          <w:tab/>
        </w:r>
        <w:r>
          <w:rPr>
            <w:noProof/>
            <w:webHidden/>
          </w:rPr>
          <w:fldChar w:fldCharType="begin"/>
        </w:r>
        <w:r>
          <w:rPr>
            <w:noProof/>
            <w:webHidden/>
          </w:rPr>
          <w:instrText xml:space="preserve"> PAGEREF _Toc119320175 \h </w:instrText>
        </w:r>
        <w:r>
          <w:rPr>
            <w:noProof/>
            <w:webHidden/>
          </w:rPr>
        </w:r>
        <w:r>
          <w:rPr>
            <w:noProof/>
            <w:webHidden/>
          </w:rPr>
          <w:fldChar w:fldCharType="separate"/>
        </w:r>
        <w:r>
          <w:rPr>
            <w:noProof/>
            <w:webHidden/>
          </w:rPr>
          <w:t>35</w:t>
        </w:r>
        <w:r>
          <w:rPr>
            <w:noProof/>
            <w:webHidden/>
          </w:rPr>
          <w:fldChar w:fldCharType="end"/>
        </w:r>
      </w:hyperlink>
    </w:p>
    <w:p w:rsidR="00C65CA0" w:rsidRPr="009A0F47" w:rsidRDefault="00C65CA0">
      <w:pPr>
        <w:pStyle w:val="Sisluet2"/>
        <w:tabs>
          <w:tab w:val="left" w:pos="720"/>
          <w:tab w:val="right" w:leader="dot" w:pos="9911"/>
        </w:tabs>
        <w:rPr>
          <w:rFonts w:ascii="Calibri" w:hAnsi="Calibri"/>
          <w:smallCaps w:val="0"/>
          <w:noProof/>
          <w:sz w:val="22"/>
          <w:szCs w:val="22"/>
          <w:lang w:eastAsia="fi-FI"/>
        </w:rPr>
      </w:pPr>
      <w:hyperlink w:anchor="_Toc119320176" w:history="1">
        <w:r w:rsidRPr="00293CE9">
          <w:rPr>
            <w:rStyle w:val="Hyperlinkki"/>
            <w:noProof/>
          </w:rPr>
          <w:t>2.4</w:t>
        </w:r>
        <w:r w:rsidRPr="009A0F47">
          <w:rPr>
            <w:rFonts w:ascii="Calibri" w:hAnsi="Calibri"/>
            <w:smallCaps w:val="0"/>
            <w:noProof/>
            <w:sz w:val="22"/>
            <w:szCs w:val="22"/>
            <w:lang w:eastAsia="fi-FI"/>
          </w:rPr>
          <w:tab/>
        </w:r>
        <w:r w:rsidRPr="00293CE9">
          <w:rPr>
            <w:rStyle w:val="Hyperlinkki"/>
            <w:noProof/>
          </w:rPr>
          <w:t>Paikallisten laajennusten luettelo</w:t>
        </w:r>
        <w:r>
          <w:rPr>
            <w:noProof/>
            <w:webHidden/>
          </w:rPr>
          <w:tab/>
        </w:r>
        <w:r>
          <w:rPr>
            <w:noProof/>
            <w:webHidden/>
          </w:rPr>
          <w:fldChar w:fldCharType="begin"/>
        </w:r>
        <w:r>
          <w:rPr>
            <w:noProof/>
            <w:webHidden/>
          </w:rPr>
          <w:instrText xml:space="preserve"> PAGEREF _Toc119320176 \h </w:instrText>
        </w:r>
        <w:r>
          <w:rPr>
            <w:noProof/>
            <w:webHidden/>
          </w:rPr>
        </w:r>
        <w:r>
          <w:rPr>
            <w:noProof/>
            <w:webHidden/>
          </w:rPr>
          <w:fldChar w:fldCharType="separate"/>
        </w:r>
        <w:r>
          <w:rPr>
            <w:noProof/>
            <w:webHidden/>
          </w:rPr>
          <w:t>35</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77" w:history="1">
        <w:r w:rsidRPr="00293CE9">
          <w:rPr>
            <w:rStyle w:val="Hyperlinkki"/>
            <w:noProof/>
          </w:rPr>
          <w:t>2.4.1</w:t>
        </w:r>
        <w:r w:rsidRPr="009A0F47">
          <w:rPr>
            <w:rFonts w:ascii="Calibri" w:hAnsi="Calibri"/>
            <w:i w:val="0"/>
            <w:noProof/>
            <w:sz w:val="22"/>
            <w:szCs w:val="22"/>
            <w:lang w:eastAsia="fi-FI"/>
          </w:rPr>
          <w:tab/>
        </w:r>
        <w:r w:rsidRPr="00293CE9">
          <w:rPr>
            <w:rStyle w:val="Hyperlinkki"/>
            <w:noProof/>
          </w:rPr>
          <w:t>hl7fi:description - asiakirjan kuvaus (poistettu)</w:t>
        </w:r>
        <w:r>
          <w:rPr>
            <w:noProof/>
            <w:webHidden/>
          </w:rPr>
          <w:tab/>
        </w:r>
        <w:r>
          <w:rPr>
            <w:noProof/>
            <w:webHidden/>
          </w:rPr>
          <w:fldChar w:fldCharType="begin"/>
        </w:r>
        <w:r>
          <w:rPr>
            <w:noProof/>
            <w:webHidden/>
          </w:rPr>
          <w:instrText xml:space="preserve"> PAGEREF _Toc119320177 \h </w:instrText>
        </w:r>
        <w:r>
          <w:rPr>
            <w:noProof/>
            <w:webHidden/>
          </w:rPr>
        </w:r>
        <w:r>
          <w:rPr>
            <w:noProof/>
            <w:webHidden/>
          </w:rPr>
          <w:fldChar w:fldCharType="separate"/>
        </w:r>
        <w:r>
          <w:rPr>
            <w:noProof/>
            <w:webHidden/>
          </w:rPr>
          <w:t>35</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78" w:history="1">
        <w:r w:rsidRPr="00293CE9">
          <w:rPr>
            <w:rStyle w:val="Hyperlinkki"/>
            <w:noProof/>
          </w:rPr>
          <w:t>2.4.2</w:t>
        </w:r>
        <w:r w:rsidRPr="009A0F47">
          <w:rPr>
            <w:rFonts w:ascii="Calibri" w:hAnsi="Calibri"/>
            <w:i w:val="0"/>
            <w:noProof/>
            <w:sz w:val="22"/>
            <w:szCs w:val="22"/>
            <w:lang w:eastAsia="fi-FI"/>
          </w:rPr>
          <w:tab/>
        </w:r>
        <w:r w:rsidRPr="00293CE9">
          <w:rPr>
            <w:rStyle w:val="Hyperlinkki"/>
            <w:noProof/>
          </w:rPr>
          <w:t>hl7fi:tableOfContents - asiakirjan sisällysluettelo</w:t>
        </w:r>
        <w:r>
          <w:rPr>
            <w:noProof/>
            <w:webHidden/>
          </w:rPr>
          <w:tab/>
        </w:r>
        <w:r>
          <w:rPr>
            <w:noProof/>
            <w:webHidden/>
          </w:rPr>
          <w:fldChar w:fldCharType="begin"/>
        </w:r>
        <w:r>
          <w:rPr>
            <w:noProof/>
            <w:webHidden/>
          </w:rPr>
          <w:instrText xml:space="preserve"> PAGEREF _Toc119320178 \h </w:instrText>
        </w:r>
        <w:r>
          <w:rPr>
            <w:noProof/>
            <w:webHidden/>
          </w:rPr>
        </w:r>
        <w:r>
          <w:rPr>
            <w:noProof/>
            <w:webHidden/>
          </w:rPr>
          <w:fldChar w:fldCharType="separate"/>
        </w:r>
        <w:r>
          <w:rPr>
            <w:noProof/>
            <w:webHidden/>
          </w:rPr>
          <w:t>35</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79" w:history="1">
        <w:r w:rsidRPr="00293CE9">
          <w:rPr>
            <w:rStyle w:val="Hyperlinkki"/>
            <w:noProof/>
          </w:rPr>
          <w:t>2.4.3</w:t>
        </w:r>
        <w:r w:rsidRPr="009A0F47">
          <w:rPr>
            <w:rFonts w:ascii="Calibri" w:hAnsi="Calibri"/>
            <w:i w:val="0"/>
            <w:noProof/>
            <w:sz w:val="22"/>
            <w:szCs w:val="22"/>
            <w:lang w:eastAsia="fi-FI"/>
          </w:rPr>
          <w:tab/>
        </w:r>
        <w:r w:rsidRPr="00293CE9">
          <w:rPr>
            <w:rStyle w:val="Hyperlinkki"/>
            <w:noProof/>
          </w:rPr>
          <w:t>hl7fi:registratedTime - asiakirjan rekisteröintiaika (rekisteröinti ei ole käytössä kansallisessa arkistossa)</w:t>
        </w:r>
        <w:r>
          <w:rPr>
            <w:noProof/>
            <w:webHidden/>
          </w:rPr>
          <w:tab/>
        </w:r>
        <w:r>
          <w:rPr>
            <w:noProof/>
            <w:webHidden/>
          </w:rPr>
          <w:fldChar w:fldCharType="begin"/>
        </w:r>
        <w:r>
          <w:rPr>
            <w:noProof/>
            <w:webHidden/>
          </w:rPr>
          <w:instrText xml:space="preserve"> PAGEREF _Toc119320179 \h </w:instrText>
        </w:r>
        <w:r>
          <w:rPr>
            <w:noProof/>
            <w:webHidden/>
          </w:rPr>
        </w:r>
        <w:r>
          <w:rPr>
            <w:noProof/>
            <w:webHidden/>
          </w:rPr>
          <w:fldChar w:fldCharType="separate"/>
        </w:r>
        <w:r>
          <w:rPr>
            <w:noProof/>
            <w:webHidden/>
          </w:rPr>
          <w:t>35</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80" w:history="1">
        <w:r w:rsidRPr="00293CE9">
          <w:rPr>
            <w:rStyle w:val="Hyperlinkki"/>
            <w:noProof/>
          </w:rPr>
          <w:t>2.4.4</w:t>
        </w:r>
        <w:r w:rsidRPr="009A0F47">
          <w:rPr>
            <w:rFonts w:ascii="Calibri" w:hAnsi="Calibri"/>
            <w:i w:val="0"/>
            <w:noProof/>
            <w:sz w:val="22"/>
            <w:szCs w:val="22"/>
            <w:lang w:eastAsia="fi-FI"/>
          </w:rPr>
          <w:tab/>
        </w:r>
        <w:r w:rsidRPr="00293CE9">
          <w:rPr>
            <w:rStyle w:val="Hyperlinkki"/>
            <w:noProof/>
          </w:rPr>
          <w:t>hl7fi:declaredTime - asiakirjan arkistointiaika</w:t>
        </w:r>
        <w:r>
          <w:rPr>
            <w:noProof/>
            <w:webHidden/>
          </w:rPr>
          <w:tab/>
        </w:r>
        <w:r>
          <w:rPr>
            <w:noProof/>
            <w:webHidden/>
          </w:rPr>
          <w:fldChar w:fldCharType="begin"/>
        </w:r>
        <w:r>
          <w:rPr>
            <w:noProof/>
            <w:webHidden/>
          </w:rPr>
          <w:instrText xml:space="preserve"> PAGEREF _Toc119320180 \h </w:instrText>
        </w:r>
        <w:r>
          <w:rPr>
            <w:noProof/>
            <w:webHidden/>
          </w:rPr>
        </w:r>
        <w:r>
          <w:rPr>
            <w:noProof/>
            <w:webHidden/>
          </w:rPr>
          <w:fldChar w:fldCharType="separate"/>
        </w:r>
        <w:r>
          <w:rPr>
            <w:noProof/>
            <w:webHidden/>
          </w:rPr>
          <w:t>36</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81" w:history="1">
        <w:r w:rsidRPr="00293CE9">
          <w:rPr>
            <w:rStyle w:val="Hyperlinkki"/>
            <w:noProof/>
          </w:rPr>
          <w:t>2.4.5</w:t>
        </w:r>
        <w:r w:rsidRPr="009A0F47">
          <w:rPr>
            <w:rFonts w:ascii="Calibri" w:hAnsi="Calibri"/>
            <w:i w:val="0"/>
            <w:noProof/>
            <w:sz w:val="22"/>
            <w:szCs w:val="22"/>
            <w:lang w:eastAsia="fi-FI"/>
          </w:rPr>
          <w:tab/>
        </w:r>
        <w:r w:rsidRPr="00293CE9">
          <w:rPr>
            <w:rStyle w:val="Hyperlinkki"/>
            <w:noProof/>
          </w:rPr>
          <w:t>hl7fi:typeCode - asiakirjan laji (Pakollinen vanhalla aineistolla)</w:t>
        </w:r>
        <w:r>
          <w:rPr>
            <w:noProof/>
            <w:webHidden/>
          </w:rPr>
          <w:tab/>
        </w:r>
        <w:r>
          <w:rPr>
            <w:noProof/>
            <w:webHidden/>
          </w:rPr>
          <w:fldChar w:fldCharType="begin"/>
        </w:r>
        <w:r>
          <w:rPr>
            <w:noProof/>
            <w:webHidden/>
          </w:rPr>
          <w:instrText xml:space="preserve"> PAGEREF _Toc119320181 \h </w:instrText>
        </w:r>
        <w:r>
          <w:rPr>
            <w:noProof/>
            <w:webHidden/>
          </w:rPr>
        </w:r>
        <w:r>
          <w:rPr>
            <w:noProof/>
            <w:webHidden/>
          </w:rPr>
          <w:fldChar w:fldCharType="separate"/>
        </w:r>
        <w:r>
          <w:rPr>
            <w:noProof/>
            <w:webHidden/>
          </w:rPr>
          <w:t>36</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82" w:history="1">
        <w:r w:rsidRPr="00293CE9">
          <w:rPr>
            <w:rStyle w:val="Hyperlinkki"/>
            <w:noProof/>
          </w:rPr>
          <w:t>2.4.6</w:t>
        </w:r>
        <w:r w:rsidRPr="009A0F47">
          <w:rPr>
            <w:rFonts w:ascii="Calibri" w:hAnsi="Calibri"/>
            <w:i w:val="0"/>
            <w:noProof/>
            <w:sz w:val="22"/>
            <w:szCs w:val="22"/>
            <w:lang w:eastAsia="fi-FI"/>
          </w:rPr>
          <w:tab/>
        </w:r>
        <w:r w:rsidRPr="00293CE9">
          <w:rPr>
            <w:rStyle w:val="Hyperlinkki"/>
            <w:noProof/>
          </w:rPr>
          <w:t>hl7fi:fileFormat - asiakirjan tiedostomuoto</w:t>
        </w:r>
        <w:r>
          <w:rPr>
            <w:noProof/>
            <w:webHidden/>
          </w:rPr>
          <w:tab/>
        </w:r>
        <w:r>
          <w:rPr>
            <w:noProof/>
            <w:webHidden/>
          </w:rPr>
          <w:fldChar w:fldCharType="begin"/>
        </w:r>
        <w:r>
          <w:rPr>
            <w:noProof/>
            <w:webHidden/>
          </w:rPr>
          <w:instrText xml:space="preserve"> PAGEREF _Toc119320182 \h </w:instrText>
        </w:r>
        <w:r>
          <w:rPr>
            <w:noProof/>
            <w:webHidden/>
          </w:rPr>
        </w:r>
        <w:r>
          <w:rPr>
            <w:noProof/>
            <w:webHidden/>
          </w:rPr>
          <w:fldChar w:fldCharType="separate"/>
        </w:r>
        <w:r>
          <w:rPr>
            <w:noProof/>
            <w:webHidden/>
          </w:rPr>
          <w:t>36</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83" w:history="1">
        <w:r w:rsidRPr="00293CE9">
          <w:rPr>
            <w:rStyle w:val="Hyperlinkki"/>
            <w:noProof/>
          </w:rPr>
          <w:t>2.4.7</w:t>
        </w:r>
        <w:r w:rsidRPr="009A0F47">
          <w:rPr>
            <w:rFonts w:ascii="Calibri" w:hAnsi="Calibri"/>
            <w:i w:val="0"/>
            <w:noProof/>
            <w:sz w:val="22"/>
            <w:szCs w:val="22"/>
            <w:lang w:eastAsia="fi-FI"/>
          </w:rPr>
          <w:tab/>
        </w:r>
        <w:r w:rsidRPr="00293CE9">
          <w:rPr>
            <w:rStyle w:val="Hyperlinkki"/>
            <w:noProof/>
          </w:rPr>
          <w:t>hl7fi:softwareSupport - asiakirjan tuottanut ohjelmisto</w:t>
        </w:r>
        <w:r>
          <w:rPr>
            <w:noProof/>
            <w:webHidden/>
          </w:rPr>
          <w:tab/>
        </w:r>
        <w:r>
          <w:rPr>
            <w:noProof/>
            <w:webHidden/>
          </w:rPr>
          <w:fldChar w:fldCharType="begin"/>
        </w:r>
        <w:r>
          <w:rPr>
            <w:noProof/>
            <w:webHidden/>
          </w:rPr>
          <w:instrText xml:space="preserve"> PAGEREF _Toc119320183 \h </w:instrText>
        </w:r>
        <w:r>
          <w:rPr>
            <w:noProof/>
            <w:webHidden/>
          </w:rPr>
        </w:r>
        <w:r>
          <w:rPr>
            <w:noProof/>
            <w:webHidden/>
          </w:rPr>
          <w:fldChar w:fldCharType="separate"/>
        </w:r>
        <w:r>
          <w:rPr>
            <w:noProof/>
            <w:webHidden/>
          </w:rPr>
          <w:t>37</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84" w:history="1">
        <w:r w:rsidRPr="00293CE9">
          <w:rPr>
            <w:rStyle w:val="Hyperlinkki"/>
            <w:noProof/>
          </w:rPr>
          <w:t>2.4.8</w:t>
        </w:r>
        <w:r w:rsidRPr="009A0F47">
          <w:rPr>
            <w:rFonts w:ascii="Calibri" w:hAnsi="Calibri"/>
            <w:i w:val="0"/>
            <w:noProof/>
            <w:sz w:val="22"/>
            <w:szCs w:val="22"/>
            <w:lang w:eastAsia="fi-FI"/>
          </w:rPr>
          <w:tab/>
        </w:r>
        <w:r w:rsidRPr="00293CE9">
          <w:rPr>
            <w:rStyle w:val="Hyperlinkki"/>
            <w:noProof/>
          </w:rPr>
          <w:t>hl7fi:hasPart – palvelutapahtumatunnus (siirretty kohtaan 2.2.26)</w:t>
        </w:r>
        <w:r>
          <w:rPr>
            <w:noProof/>
            <w:webHidden/>
          </w:rPr>
          <w:tab/>
        </w:r>
        <w:r>
          <w:rPr>
            <w:noProof/>
            <w:webHidden/>
          </w:rPr>
          <w:fldChar w:fldCharType="begin"/>
        </w:r>
        <w:r>
          <w:rPr>
            <w:noProof/>
            <w:webHidden/>
          </w:rPr>
          <w:instrText xml:space="preserve"> PAGEREF _Toc119320184 \h </w:instrText>
        </w:r>
        <w:r>
          <w:rPr>
            <w:noProof/>
            <w:webHidden/>
          </w:rPr>
        </w:r>
        <w:r>
          <w:rPr>
            <w:noProof/>
            <w:webHidden/>
          </w:rPr>
          <w:fldChar w:fldCharType="separate"/>
        </w:r>
        <w:r>
          <w:rPr>
            <w:noProof/>
            <w:webHidden/>
          </w:rPr>
          <w:t>37</w:t>
        </w:r>
        <w:r>
          <w:rPr>
            <w:noProof/>
            <w:webHidden/>
          </w:rPr>
          <w:fldChar w:fldCharType="end"/>
        </w:r>
      </w:hyperlink>
    </w:p>
    <w:p w:rsidR="00C65CA0" w:rsidRPr="009A0F47" w:rsidRDefault="00C65CA0">
      <w:pPr>
        <w:pStyle w:val="Sisluet3"/>
        <w:tabs>
          <w:tab w:val="left" w:pos="1200"/>
          <w:tab w:val="right" w:leader="dot" w:pos="9911"/>
        </w:tabs>
        <w:rPr>
          <w:rFonts w:ascii="Calibri" w:hAnsi="Calibri"/>
          <w:i w:val="0"/>
          <w:noProof/>
          <w:sz w:val="22"/>
          <w:szCs w:val="22"/>
          <w:lang w:eastAsia="fi-FI"/>
        </w:rPr>
      </w:pPr>
      <w:hyperlink w:anchor="_Toc119320185" w:history="1">
        <w:r w:rsidRPr="00293CE9">
          <w:rPr>
            <w:rStyle w:val="Hyperlinkki"/>
            <w:noProof/>
          </w:rPr>
          <w:t>2.4.9</w:t>
        </w:r>
        <w:r w:rsidRPr="009A0F47">
          <w:rPr>
            <w:rFonts w:ascii="Calibri" w:hAnsi="Calibri"/>
            <w:i w:val="0"/>
            <w:noProof/>
            <w:sz w:val="22"/>
            <w:szCs w:val="22"/>
            <w:lang w:eastAsia="fi-FI"/>
          </w:rPr>
          <w:tab/>
        </w:r>
        <w:r w:rsidRPr="00293CE9">
          <w:rPr>
            <w:rStyle w:val="Hyperlinkki"/>
            <w:noProof/>
          </w:rPr>
          <w:t>hl7fi:documentType - asiakirjan tyyppi</w:t>
        </w:r>
        <w:r>
          <w:rPr>
            <w:noProof/>
            <w:webHidden/>
          </w:rPr>
          <w:tab/>
        </w:r>
        <w:r>
          <w:rPr>
            <w:noProof/>
            <w:webHidden/>
          </w:rPr>
          <w:fldChar w:fldCharType="begin"/>
        </w:r>
        <w:r>
          <w:rPr>
            <w:noProof/>
            <w:webHidden/>
          </w:rPr>
          <w:instrText xml:space="preserve"> PAGEREF _Toc119320185 \h </w:instrText>
        </w:r>
        <w:r>
          <w:rPr>
            <w:noProof/>
            <w:webHidden/>
          </w:rPr>
        </w:r>
        <w:r>
          <w:rPr>
            <w:noProof/>
            <w:webHidden/>
          </w:rPr>
          <w:fldChar w:fldCharType="separate"/>
        </w:r>
        <w:r>
          <w:rPr>
            <w:noProof/>
            <w:webHidden/>
          </w:rPr>
          <w:t>37</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86" w:history="1">
        <w:r w:rsidRPr="00293CE9">
          <w:rPr>
            <w:rStyle w:val="Hyperlinkki"/>
            <w:noProof/>
          </w:rPr>
          <w:t>2.4.10</w:t>
        </w:r>
        <w:r w:rsidRPr="009A0F47">
          <w:rPr>
            <w:rFonts w:ascii="Calibri" w:hAnsi="Calibri"/>
            <w:i w:val="0"/>
            <w:noProof/>
            <w:sz w:val="22"/>
            <w:szCs w:val="22"/>
            <w:lang w:eastAsia="fi-FI"/>
          </w:rPr>
          <w:tab/>
        </w:r>
        <w:r w:rsidRPr="00293CE9">
          <w:rPr>
            <w:rStyle w:val="Hyperlinkki"/>
            <w:noProof/>
          </w:rPr>
          <w:t>hl7fi:currentLocation - asiakirjan tilapäinen sijoitus (ei käytössä)</w:t>
        </w:r>
        <w:r>
          <w:rPr>
            <w:noProof/>
            <w:webHidden/>
          </w:rPr>
          <w:tab/>
        </w:r>
        <w:r>
          <w:rPr>
            <w:noProof/>
            <w:webHidden/>
          </w:rPr>
          <w:fldChar w:fldCharType="begin"/>
        </w:r>
        <w:r>
          <w:rPr>
            <w:noProof/>
            <w:webHidden/>
          </w:rPr>
          <w:instrText xml:space="preserve"> PAGEREF _Toc119320186 \h </w:instrText>
        </w:r>
        <w:r>
          <w:rPr>
            <w:noProof/>
            <w:webHidden/>
          </w:rPr>
        </w:r>
        <w:r>
          <w:rPr>
            <w:noProof/>
            <w:webHidden/>
          </w:rPr>
          <w:fldChar w:fldCharType="separate"/>
        </w:r>
        <w:r>
          <w:rPr>
            <w:noProof/>
            <w:webHidden/>
          </w:rPr>
          <w:t>37</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87" w:history="1">
        <w:r w:rsidRPr="00293CE9">
          <w:rPr>
            <w:rStyle w:val="Hyperlinkki"/>
            <w:noProof/>
          </w:rPr>
          <w:t>2.4.11</w:t>
        </w:r>
        <w:r w:rsidRPr="009A0F47">
          <w:rPr>
            <w:rFonts w:ascii="Calibri" w:hAnsi="Calibri"/>
            <w:i w:val="0"/>
            <w:noProof/>
            <w:sz w:val="22"/>
            <w:szCs w:val="22"/>
            <w:lang w:eastAsia="fi-FI"/>
          </w:rPr>
          <w:tab/>
        </w:r>
        <w:r w:rsidRPr="00293CE9">
          <w:rPr>
            <w:rStyle w:val="Hyperlinkki"/>
            <w:noProof/>
          </w:rPr>
          <w:t>hl7fi:retentionPeriod - asiakirjan hävittämispäivä (kansallinen arkisto täyttää)</w:t>
        </w:r>
        <w:r>
          <w:rPr>
            <w:noProof/>
            <w:webHidden/>
          </w:rPr>
          <w:tab/>
        </w:r>
        <w:r>
          <w:rPr>
            <w:noProof/>
            <w:webHidden/>
          </w:rPr>
          <w:fldChar w:fldCharType="begin"/>
        </w:r>
        <w:r>
          <w:rPr>
            <w:noProof/>
            <w:webHidden/>
          </w:rPr>
          <w:instrText xml:space="preserve"> PAGEREF _Toc119320187 \h </w:instrText>
        </w:r>
        <w:r>
          <w:rPr>
            <w:noProof/>
            <w:webHidden/>
          </w:rPr>
        </w:r>
        <w:r>
          <w:rPr>
            <w:noProof/>
            <w:webHidden/>
          </w:rPr>
          <w:fldChar w:fldCharType="separate"/>
        </w:r>
        <w:r>
          <w:rPr>
            <w:noProof/>
            <w:webHidden/>
          </w:rPr>
          <w:t>38</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88" w:history="1">
        <w:r w:rsidRPr="00293CE9">
          <w:rPr>
            <w:rStyle w:val="Hyperlinkki"/>
            <w:noProof/>
          </w:rPr>
          <w:t>2.4.12</w:t>
        </w:r>
        <w:r w:rsidRPr="009A0F47">
          <w:rPr>
            <w:rFonts w:ascii="Calibri" w:hAnsi="Calibri"/>
            <w:i w:val="0"/>
            <w:noProof/>
            <w:sz w:val="22"/>
            <w:szCs w:val="22"/>
            <w:lang w:eastAsia="fi-FI"/>
          </w:rPr>
          <w:tab/>
        </w:r>
        <w:r w:rsidRPr="00293CE9">
          <w:rPr>
            <w:rStyle w:val="Hyperlinkki"/>
            <w:noProof/>
          </w:rPr>
          <w:t>hl7fi:functionCode - asiakirjan tehtäväluokka (eAMS)</w:t>
        </w:r>
        <w:r>
          <w:rPr>
            <w:noProof/>
            <w:webHidden/>
          </w:rPr>
          <w:tab/>
        </w:r>
        <w:r>
          <w:rPr>
            <w:noProof/>
            <w:webHidden/>
          </w:rPr>
          <w:fldChar w:fldCharType="begin"/>
        </w:r>
        <w:r>
          <w:rPr>
            <w:noProof/>
            <w:webHidden/>
          </w:rPr>
          <w:instrText xml:space="preserve"> PAGEREF _Toc119320188 \h </w:instrText>
        </w:r>
        <w:r>
          <w:rPr>
            <w:noProof/>
            <w:webHidden/>
          </w:rPr>
        </w:r>
        <w:r>
          <w:rPr>
            <w:noProof/>
            <w:webHidden/>
          </w:rPr>
          <w:fldChar w:fldCharType="separate"/>
        </w:r>
        <w:r>
          <w:rPr>
            <w:noProof/>
            <w:webHidden/>
          </w:rPr>
          <w:t>38</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89" w:history="1">
        <w:r w:rsidRPr="00293CE9">
          <w:rPr>
            <w:rStyle w:val="Hyperlinkki"/>
            <w:noProof/>
          </w:rPr>
          <w:t>2.4.13</w:t>
        </w:r>
        <w:r w:rsidRPr="009A0F47">
          <w:rPr>
            <w:rFonts w:ascii="Calibri" w:hAnsi="Calibri"/>
            <w:i w:val="0"/>
            <w:noProof/>
            <w:sz w:val="22"/>
            <w:szCs w:val="22"/>
            <w:lang w:eastAsia="fi-FI"/>
          </w:rPr>
          <w:tab/>
        </w:r>
        <w:r w:rsidRPr="00293CE9">
          <w:rPr>
            <w:rStyle w:val="Hyperlinkki"/>
            <w:noProof/>
          </w:rPr>
          <w:t>hl7fi:recordStatus - asiakirjan tila</w:t>
        </w:r>
        <w:r>
          <w:rPr>
            <w:noProof/>
            <w:webHidden/>
          </w:rPr>
          <w:tab/>
        </w:r>
        <w:r>
          <w:rPr>
            <w:noProof/>
            <w:webHidden/>
          </w:rPr>
          <w:fldChar w:fldCharType="begin"/>
        </w:r>
        <w:r>
          <w:rPr>
            <w:noProof/>
            <w:webHidden/>
          </w:rPr>
          <w:instrText xml:space="preserve"> PAGEREF _Toc119320189 \h </w:instrText>
        </w:r>
        <w:r>
          <w:rPr>
            <w:noProof/>
            <w:webHidden/>
          </w:rPr>
        </w:r>
        <w:r>
          <w:rPr>
            <w:noProof/>
            <w:webHidden/>
          </w:rPr>
          <w:fldChar w:fldCharType="separate"/>
        </w:r>
        <w:r>
          <w:rPr>
            <w:noProof/>
            <w:webHidden/>
          </w:rPr>
          <w:t>38</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0" w:history="1">
        <w:r w:rsidRPr="00293CE9">
          <w:rPr>
            <w:rStyle w:val="Hyperlinkki"/>
            <w:noProof/>
          </w:rPr>
          <w:t>2.4.14</w:t>
        </w:r>
        <w:r w:rsidRPr="009A0F47">
          <w:rPr>
            <w:rFonts w:ascii="Calibri" w:hAnsi="Calibri"/>
            <w:i w:val="0"/>
            <w:noProof/>
            <w:sz w:val="22"/>
            <w:szCs w:val="22"/>
            <w:lang w:eastAsia="fi-FI"/>
          </w:rPr>
          <w:tab/>
        </w:r>
        <w:r w:rsidRPr="00293CE9">
          <w:rPr>
            <w:rStyle w:val="Hyperlinkki"/>
            <w:noProof/>
          </w:rPr>
          <w:t>hl7fi:auditTrail - merkintöjen käsittelyhistoria</w:t>
        </w:r>
        <w:r>
          <w:rPr>
            <w:noProof/>
            <w:webHidden/>
          </w:rPr>
          <w:tab/>
        </w:r>
        <w:r>
          <w:rPr>
            <w:noProof/>
            <w:webHidden/>
          </w:rPr>
          <w:fldChar w:fldCharType="begin"/>
        </w:r>
        <w:r>
          <w:rPr>
            <w:noProof/>
            <w:webHidden/>
          </w:rPr>
          <w:instrText xml:space="preserve"> PAGEREF _Toc119320190 \h </w:instrText>
        </w:r>
        <w:r>
          <w:rPr>
            <w:noProof/>
            <w:webHidden/>
          </w:rPr>
        </w:r>
        <w:r>
          <w:rPr>
            <w:noProof/>
            <w:webHidden/>
          </w:rPr>
          <w:fldChar w:fldCharType="separate"/>
        </w:r>
        <w:r>
          <w:rPr>
            <w:noProof/>
            <w:webHidden/>
          </w:rPr>
          <w:t>39</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1" w:history="1">
        <w:r w:rsidRPr="00293CE9">
          <w:rPr>
            <w:rStyle w:val="Hyperlinkki"/>
            <w:noProof/>
          </w:rPr>
          <w:t>2.4.15</w:t>
        </w:r>
        <w:r w:rsidRPr="009A0F47">
          <w:rPr>
            <w:rFonts w:ascii="Calibri" w:hAnsi="Calibri"/>
            <w:i w:val="0"/>
            <w:noProof/>
            <w:sz w:val="22"/>
            <w:szCs w:val="22"/>
            <w:lang w:eastAsia="fi-FI"/>
          </w:rPr>
          <w:tab/>
        </w:r>
        <w:r w:rsidRPr="00293CE9">
          <w:rPr>
            <w:rStyle w:val="Hyperlinkki"/>
            <w:noProof/>
          </w:rPr>
          <w:t>hl7fi:serviceChainLink - asiakirjan linkit palvelukokonaisuuksiin</w:t>
        </w:r>
        <w:r>
          <w:rPr>
            <w:noProof/>
            <w:webHidden/>
          </w:rPr>
          <w:tab/>
        </w:r>
        <w:r>
          <w:rPr>
            <w:noProof/>
            <w:webHidden/>
          </w:rPr>
          <w:fldChar w:fldCharType="begin"/>
        </w:r>
        <w:r>
          <w:rPr>
            <w:noProof/>
            <w:webHidden/>
          </w:rPr>
          <w:instrText xml:space="preserve"> PAGEREF _Toc119320191 \h </w:instrText>
        </w:r>
        <w:r>
          <w:rPr>
            <w:noProof/>
            <w:webHidden/>
          </w:rPr>
        </w:r>
        <w:r>
          <w:rPr>
            <w:noProof/>
            <w:webHidden/>
          </w:rPr>
          <w:fldChar w:fldCharType="separate"/>
        </w:r>
        <w:r>
          <w:rPr>
            <w:noProof/>
            <w:webHidden/>
          </w:rPr>
          <w:t>40</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2" w:history="1">
        <w:r w:rsidRPr="00293CE9">
          <w:rPr>
            <w:rStyle w:val="Hyperlinkki"/>
            <w:noProof/>
          </w:rPr>
          <w:t>2.4.16</w:t>
        </w:r>
        <w:r w:rsidRPr="009A0F47">
          <w:rPr>
            <w:rFonts w:ascii="Calibri" w:hAnsi="Calibri"/>
            <w:i w:val="0"/>
            <w:noProof/>
            <w:sz w:val="22"/>
            <w:szCs w:val="22"/>
            <w:lang w:eastAsia="fi-FI"/>
          </w:rPr>
          <w:tab/>
        </w:r>
        <w:r w:rsidRPr="00293CE9">
          <w:rPr>
            <w:rStyle w:val="Hyperlinkki"/>
            <w:noProof/>
          </w:rPr>
          <w:t>hl7fi:episodeLink - asiakirjan linkit palveluntuottajan omiin palvelukokonaisuuksiin (ei käytössä)</w:t>
        </w:r>
        <w:r>
          <w:rPr>
            <w:noProof/>
            <w:webHidden/>
          </w:rPr>
          <w:tab/>
        </w:r>
        <w:r>
          <w:rPr>
            <w:noProof/>
            <w:webHidden/>
          </w:rPr>
          <w:fldChar w:fldCharType="begin"/>
        </w:r>
        <w:r>
          <w:rPr>
            <w:noProof/>
            <w:webHidden/>
          </w:rPr>
          <w:instrText xml:space="preserve"> PAGEREF _Toc119320192 \h </w:instrText>
        </w:r>
        <w:r>
          <w:rPr>
            <w:noProof/>
            <w:webHidden/>
          </w:rPr>
        </w:r>
        <w:r>
          <w:rPr>
            <w:noProof/>
            <w:webHidden/>
          </w:rPr>
          <w:fldChar w:fldCharType="separate"/>
        </w:r>
        <w:r>
          <w:rPr>
            <w:noProof/>
            <w:webHidden/>
          </w:rPr>
          <w:t>41</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3" w:history="1">
        <w:r w:rsidRPr="00293CE9">
          <w:rPr>
            <w:rStyle w:val="Hyperlinkki"/>
            <w:noProof/>
          </w:rPr>
          <w:t>2.4.17</w:t>
        </w:r>
        <w:r w:rsidRPr="009A0F47">
          <w:rPr>
            <w:rFonts w:ascii="Calibri" w:hAnsi="Calibri"/>
            <w:i w:val="0"/>
            <w:noProof/>
            <w:sz w:val="22"/>
            <w:szCs w:val="22"/>
            <w:lang w:eastAsia="fi-FI"/>
          </w:rPr>
          <w:tab/>
        </w:r>
        <w:r w:rsidRPr="00293CE9">
          <w:rPr>
            <w:rStyle w:val="Hyperlinkki"/>
            <w:noProof/>
          </w:rPr>
          <w:t>hl7fi:product - asiakirjan järjestelmätoimittajan tietokenttä</w:t>
        </w:r>
        <w:r>
          <w:rPr>
            <w:noProof/>
            <w:webHidden/>
          </w:rPr>
          <w:tab/>
        </w:r>
        <w:r>
          <w:rPr>
            <w:noProof/>
            <w:webHidden/>
          </w:rPr>
          <w:fldChar w:fldCharType="begin"/>
        </w:r>
        <w:r>
          <w:rPr>
            <w:noProof/>
            <w:webHidden/>
          </w:rPr>
          <w:instrText xml:space="preserve"> PAGEREF _Toc119320193 \h </w:instrText>
        </w:r>
        <w:r>
          <w:rPr>
            <w:noProof/>
            <w:webHidden/>
          </w:rPr>
        </w:r>
        <w:r>
          <w:rPr>
            <w:noProof/>
            <w:webHidden/>
          </w:rPr>
          <w:fldChar w:fldCharType="separate"/>
        </w:r>
        <w:r>
          <w:rPr>
            <w:noProof/>
            <w:webHidden/>
          </w:rPr>
          <w:t>41</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4" w:history="1">
        <w:r w:rsidRPr="00293CE9">
          <w:rPr>
            <w:rStyle w:val="Hyperlinkki"/>
            <w:noProof/>
          </w:rPr>
          <w:t>2.4.18</w:t>
        </w:r>
        <w:r w:rsidRPr="009A0F47">
          <w:rPr>
            <w:rFonts w:ascii="Calibri" w:hAnsi="Calibri"/>
            <w:i w:val="0"/>
            <w:noProof/>
            <w:sz w:val="22"/>
            <w:szCs w:val="22"/>
            <w:lang w:eastAsia="fi-FI"/>
          </w:rPr>
          <w:tab/>
        </w:r>
        <w:r w:rsidRPr="00293CE9">
          <w:rPr>
            <w:rStyle w:val="Hyperlinkki"/>
            <w:noProof/>
          </w:rPr>
          <w:t>hl7fi:signatureCollection - Allekirjoitukset</w:t>
        </w:r>
        <w:r>
          <w:rPr>
            <w:noProof/>
            <w:webHidden/>
          </w:rPr>
          <w:tab/>
        </w:r>
        <w:r>
          <w:rPr>
            <w:noProof/>
            <w:webHidden/>
          </w:rPr>
          <w:fldChar w:fldCharType="begin"/>
        </w:r>
        <w:r>
          <w:rPr>
            <w:noProof/>
            <w:webHidden/>
          </w:rPr>
          <w:instrText xml:space="preserve"> PAGEREF _Toc119320194 \h </w:instrText>
        </w:r>
        <w:r>
          <w:rPr>
            <w:noProof/>
            <w:webHidden/>
          </w:rPr>
        </w:r>
        <w:r>
          <w:rPr>
            <w:noProof/>
            <w:webHidden/>
          </w:rPr>
          <w:fldChar w:fldCharType="separate"/>
        </w:r>
        <w:r>
          <w:rPr>
            <w:noProof/>
            <w:webHidden/>
          </w:rPr>
          <w:t>41</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5" w:history="1">
        <w:r w:rsidRPr="00293CE9">
          <w:rPr>
            <w:rStyle w:val="Hyperlinkki"/>
            <w:noProof/>
          </w:rPr>
          <w:t>2.4.19</w:t>
        </w:r>
        <w:r w:rsidRPr="009A0F47">
          <w:rPr>
            <w:rFonts w:ascii="Calibri" w:hAnsi="Calibri"/>
            <w:i w:val="0"/>
            <w:noProof/>
            <w:sz w:val="22"/>
            <w:szCs w:val="22"/>
            <w:lang w:eastAsia="fi-FI"/>
          </w:rPr>
          <w:tab/>
        </w:r>
        <w:r w:rsidRPr="00293CE9">
          <w:rPr>
            <w:rStyle w:val="Hyperlinkki"/>
            <w:noProof/>
          </w:rPr>
          <w:t>hl7fi:sender – viitteen lähettäjä (ei käytössä kansallisessa arkistossa)</w:t>
        </w:r>
        <w:r>
          <w:rPr>
            <w:noProof/>
            <w:webHidden/>
          </w:rPr>
          <w:tab/>
        </w:r>
        <w:r>
          <w:rPr>
            <w:noProof/>
            <w:webHidden/>
          </w:rPr>
          <w:fldChar w:fldCharType="begin"/>
        </w:r>
        <w:r>
          <w:rPr>
            <w:noProof/>
            <w:webHidden/>
          </w:rPr>
          <w:instrText xml:space="preserve"> PAGEREF _Toc119320195 \h </w:instrText>
        </w:r>
        <w:r>
          <w:rPr>
            <w:noProof/>
            <w:webHidden/>
          </w:rPr>
        </w:r>
        <w:r>
          <w:rPr>
            <w:noProof/>
            <w:webHidden/>
          </w:rPr>
          <w:fldChar w:fldCharType="separate"/>
        </w:r>
        <w:r>
          <w:rPr>
            <w:noProof/>
            <w:webHidden/>
          </w:rPr>
          <w:t>42</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6" w:history="1">
        <w:r w:rsidRPr="00293CE9">
          <w:rPr>
            <w:rStyle w:val="Hyperlinkki"/>
            <w:noProof/>
          </w:rPr>
          <w:t>2.4.20</w:t>
        </w:r>
        <w:r w:rsidRPr="009A0F47">
          <w:rPr>
            <w:rFonts w:ascii="Calibri" w:hAnsi="Calibri"/>
            <w:i w:val="0"/>
            <w:noProof/>
            <w:sz w:val="22"/>
            <w:szCs w:val="22"/>
            <w:lang w:eastAsia="fi-FI"/>
          </w:rPr>
          <w:tab/>
        </w:r>
        <w:r w:rsidRPr="00293CE9">
          <w:rPr>
            <w:rStyle w:val="Hyperlinkki"/>
            <w:noProof/>
          </w:rPr>
          <w:t>hl7fi:password – asiakirjan salasana (ei käytössä)</w:t>
        </w:r>
        <w:r>
          <w:rPr>
            <w:noProof/>
            <w:webHidden/>
          </w:rPr>
          <w:tab/>
        </w:r>
        <w:r>
          <w:rPr>
            <w:noProof/>
            <w:webHidden/>
          </w:rPr>
          <w:fldChar w:fldCharType="begin"/>
        </w:r>
        <w:r>
          <w:rPr>
            <w:noProof/>
            <w:webHidden/>
          </w:rPr>
          <w:instrText xml:space="preserve"> PAGEREF _Toc119320196 \h </w:instrText>
        </w:r>
        <w:r>
          <w:rPr>
            <w:noProof/>
            <w:webHidden/>
          </w:rPr>
        </w:r>
        <w:r>
          <w:rPr>
            <w:noProof/>
            <w:webHidden/>
          </w:rPr>
          <w:fldChar w:fldCharType="separate"/>
        </w:r>
        <w:r>
          <w:rPr>
            <w:noProof/>
            <w:webHidden/>
          </w:rPr>
          <w:t>42</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7" w:history="1">
        <w:r w:rsidRPr="00293CE9">
          <w:rPr>
            <w:rStyle w:val="Hyperlinkki"/>
            <w:noProof/>
          </w:rPr>
          <w:t>2.4.21</w:t>
        </w:r>
        <w:r w:rsidRPr="009A0F47">
          <w:rPr>
            <w:rFonts w:ascii="Calibri" w:hAnsi="Calibri"/>
            <w:i w:val="0"/>
            <w:noProof/>
            <w:sz w:val="22"/>
            <w:szCs w:val="22"/>
            <w:lang w:eastAsia="fi-FI"/>
          </w:rPr>
          <w:tab/>
        </w:r>
        <w:r w:rsidRPr="00293CE9">
          <w:rPr>
            <w:rStyle w:val="Hyperlinkki"/>
            <w:noProof/>
          </w:rPr>
          <w:t>hl7fi: patientRegistrySpecifier – asiakirjan (potilas)rekisteritarkenne ja tarkenteen nimi</w:t>
        </w:r>
        <w:r>
          <w:rPr>
            <w:noProof/>
            <w:webHidden/>
          </w:rPr>
          <w:tab/>
        </w:r>
        <w:r>
          <w:rPr>
            <w:noProof/>
            <w:webHidden/>
          </w:rPr>
          <w:fldChar w:fldCharType="begin"/>
        </w:r>
        <w:r>
          <w:rPr>
            <w:noProof/>
            <w:webHidden/>
          </w:rPr>
          <w:instrText xml:space="preserve"> PAGEREF _Toc119320197 \h </w:instrText>
        </w:r>
        <w:r>
          <w:rPr>
            <w:noProof/>
            <w:webHidden/>
          </w:rPr>
        </w:r>
        <w:r>
          <w:rPr>
            <w:noProof/>
            <w:webHidden/>
          </w:rPr>
          <w:fldChar w:fldCharType="separate"/>
        </w:r>
        <w:r>
          <w:rPr>
            <w:noProof/>
            <w:webHidden/>
          </w:rPr>
          <w:t>42</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8" w:history="1">
        <w:r w:rsidRPr="00293CE9">
          <w:rPr>
            <w:rStyle w:val="Hyperlinkki"/>
            <w:noProof/>
          </w:rPr>
          <w:t>2.4.22</w:t>
        </w:r>
        <w:r w:rsidRPr="009A0F47">
          <w:rPr>
            <w:rFonts w:ascii="Calibri" w:hAnsi="Calibri"/>
            <w:i w:val="0"/>
            <w:noProof/>
            <w:sz w:val="22"/>
            <w:szCs w:val="22"/>
            <w:lang w:eastAsia="fi-FI"/>
          </w:rPr>
          <w:tab/>
        </w:r>
        <w:r w:rsidRPr="00293CE9">
          <w:rPr>
            <w:rStyle w:val="Hyperlinkki"/>
            <w:noProof/>
          </w:rPr>
          <w:t>hl7fi:custodianTypeCode – asiakirjan rekisteripitäjän laji</w:t>
        </w:r>
        <w:r>
          <w:rPr>
            <w:noProof/>
            <w:webHidden/>
          </w:rPr>
          <w:tab/>
        </w:r>
        <w:r>
          <w:rPr>
            <w:noProof/>
            <w:webHidden/>
          </w:rPr>
          <w:fldChar w:fldCharType="begin"/>
        </w:r>
        <w:r>
          <w:rPr>
            <w:noProof/>
            <w:webHidden/>
          </w:rPr>
          <w:instrText xml:space="preserve"> PAGEREF _Toc119320198 \h </w:instrText>
        </w:r>
        <w:r>
          <w:rPr>
            <w:noProof/>
            <w:webHidden/>
          </w:rPr>
        </w:r>
        <w:r>
          <w:rPr>
            <w:noProof/>
            <w:webHidden/>
          </w:rPr>
          <w:fldChar w:fldCharType="separate"/>
        </w:r>
        <w:r>
          <w:rPr>
            <w:noProof/>
            <w:webHidden/>
          </w:rPr>
          <w:t>43</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199" w:history="1">
        <w:r w:rsidRPr="00293CE9">
          <w:rPr>
            <w:rStyle w:val="Hyperlinkki"/>
            <w:noProof/>
          </w:rPr>
          <w:t>2.4.23</w:t>
        </w:r>
        <w:r w:rsidRPr="009A0F47">
          <w:rPr>
            <w:rFonts w:ascii="Calibri" w:hAnsi="Calibri"/>
            <w:i w:val="0"/>
            <w:noProof/>
            <w:sz w:val="22"/>
            <w:szCs w:val="22"/>
            <w:lang w:eastAsia="fi-FI"/>
          </w:rPr>
          <w:tab/>
        </w:r>
        <w:r w:rsidRPr="00293CE9">
          <w:rPr>
            <w:rStyle w:val="Hyperlinkki"/>
            <w:noProof/>
          </w:rPr>
          <w:t>hl7fi: encompassingEncounterCode – palvelutapahtuman laji</w:t>
        </w:r>
        <w:r>
          <w:rPr>
            <w:noProof/>
            <w:webHidden/>
          </w:rPr>
          <w:tab/>
        </w:r>
        <w:r>
          <w:rPr>
            <w:noProof/>
            <w:webHidden/>
          </w:rPr>
          <w:fldChar w:fldCharType="begin"/>
        </w:r>
        <w:r>
          <w:rPr>
            <w:noProof/>
            <w:webHidden/>
          </w:rPr>
          <w:instrText xml:space="preserve"> PAGEREF _Toc119320199 \h </w:instrText>
        </w:r>
        <w:r>
          <w:rPr>
            <w:noProof/>
            <w:webHidden/>
          </w:rPr>
        </w:r>
        <w:r>
          <w:rPr>
            <w:noProof/>
            <w:webHidden/>
          </w:rPr>
          <w:fldChar w:fldCharType="separate"/>
        </w:r>
        <w:r>
          <w:rPr>
            <w:noProof/>
            <w:webHidden/>
          </w:rPr>
          <w:t>43</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0" w:history="1">
        <w:r w:rsidRPr="00293CE9">
          <w:rPr>
            <w:rStyle w:val="Hyperlinkki"/>
            <w:noProof/>
          </w:rPr>
          <w:t>2.4.24</w:t>
        </w:r>
        <w:r w:rsidRPr="009A0F47">
          <w:rPr>
            <w:rFonts w:ascii="Calibri" w:hAnsi="Calibri"/>
            <w:i w:val="0"/>
            <w:noProof/>
            <w:sz w:val="22"/>
            <w:szCs w:val="22"/>
            <w:lang w:eastAsia="fi-FI"/>
          </w:rPr>
          <w:tab/>
        </w:r>
        <w:r w:rsidRPr="00293CE9">
          <w:rPr>
            <w:rStyle w:val="Hyperlinkki"/>
            <w:noProof/>
          </w:rPr>
          <w:t>hl7fi:activeCustodian – asiakirjan aktiivi rekisterinpitäjä</w:t>
        </w:r>
        <w:r>
          <w:rPr>
            <w:noProof/>
            <w:webHidden/>
          </w:rPr>
          <w:tab/>
        </w:r>
        <w:r>
          <w:rPr>
            <w:noProof/>
            <w:webHidden/>
          </w:rPr>
          <w:fldChar w:fldCharType="begin"/>
        </w:r>
        <w:r>
          <w:rPr>
            <w:noProof/>
            <w:webHidden/>
          </w:rPr>
          <w:instrText xml:space="preserve"> PAGEREF _Toc119320200 \h </w:instrText>
        </w:r>
        <w:r>
          <w:rPr>
            <w:noProof/>
            <w:webHidden/>
          </w:rPr>
        </w:r>
        <w:r>
          <w:rPr>
            <w:noProof/>
            <w:webHidden/>
          </w:rPr>
          <w:fldChar w:fldCharType="separate"/>
        </w:r>
        <w:r>
          <w:rPr>
            <w:noProof/>
            <w:webHidden/>
          </w:rPr>
          <w:t>44</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1" w:history="1">
        <w:r w:rsidRPr="00293CE9">
          <w:rPr>
            <w:rStyle w:val="Hyperlinkki"/>
            <w:noProof/>
          </w:rPr>
          <w:t>2.4.25</w:t>
        </w:r>
        <w:r w:rsidRPr="009A0F47">
          <w:rPr>
            <w:rFonts w:ascii="Calibri" w:hAnsi="Calibri"/>
            <w:i w:val="0"/>
            <w:noProof/>
            <w:sz w:val="22"/>
            <w:szCs w:val="22"/>
            <w:lang w:eastAsia="fi-FI"/>
          </w:rPr>
          <w:tab/>
        </w:r>
        <w:r w:rsidRPr="00293CE9">
          <w:rPr>
            <w:rStyle w:val="Hyperlinkki"/>
            <w:noProof/>
          </w:rPr>
          <w:t>hl7fi:encompassingEncounterMasterCode  – asiakirjan ensisijaisuus</w:t>
        </w:r>
        <w:r>
          <w:rPr>
            <w:noProof/>
            <w:webHidden/>
          </w:rPr>
          <w:tab/>
        </w:r>
        <w:r>
          <w:rPr>
            <w:noProof/>
            <w:webHidden/>
          </w:rPr>
          <w:fldChar w:fldCharType="begin"/>
        </w:r>
        <w:r>
          <w:rPr>
            <w:noProof/>
            <w:webHidden/>
          </w:rPr>
          <w:instrText xml:space="preserve"> PAGEREF _Toc119320201 \h </w:instrText>
        </w:r>
        <w:r>
          <w:rPr>
            <w:noProof/>
            <w:webHidden/>
          </w:rPr>
        </w:r>
        <w:r>
          <w:rPr>
            <w:noProof/>
            <w:webHidden/>
          </w:rPr>
          <w:fldChar w:fldCharType="separate"/>
        </w:r>
        <w:r>
          <w:rPr>
            <w:noProof/>
            <w:webHidden/>
          </w:rPr>
          <w:t>44</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2" w:history="1">
        <w:r w:rsidRPr="00293CE9">
          <w:rPr>
            <w:rStyle w:val="Hyperlinkki"/>
            <w:rFonts w:ascii="Arial" w:hAnsi="Arial" w:cs="Arial"/>
            <w:noProof/>
            <w:highlight w:val="white"/>
          </w:rPr>
          <w:t>2.4.26</w:t>
        </w:r>
        <w:r w:rsidRPr="009A0F47">
          <w:rPr>
            <w:rFonts w:ascii="Calibri" w:hAnsi="Calibri"/>
            <w:i w:val="0"/>
            <w:noProof/>
            <w:sz w:val="22"/>
            <w:szCs w:val="22"/>
            <w:lang w:eastAsia="fi-FI"/>
          </w:rPr>
          <w:tab/>
        </w:r>
        <w:r w:rsidRPr="00293CE9">
          <w:rPr>
            <w:rStyle w:val="Hyperlinkki"/>
            <w:noProof/>
          </w:rPr>
          <w:t>hl7fi:secondaryEncompassingEncounterId – toissijainen palvelutapahtumatunnus (ei käytössä)</w:t>
        </w:r>
        <w:r>
          <w:rPr>
            <w:noProof/>
            <w:webHidden/>
          </w:rPr>
          <w:tab/>
        </w:r>
        <w:r>
          <w:rPr>
            <w:noProof/>
            <w:webHidden/>
          </w:rPr>
          <w:fldChar w:fldCharType="begin"/>
        </w:r>
        <w:r>
          <w:rPr>
            <w:noProof/>
            <w:webHidden/>
          </w:rPr>
          <w:instrText xml:space="preserve"> PAGEREF _Toc119320202 \h </w:instrText>
        </w:r>
        <w:r>
          <w:rPr>
            <w:noProof/>
            <w:webHidden/>
          </w:rPr>
        </w:r>
        <w:r>
          <w:rPr>
            <w:noProof/>
            <w:webHidden/>
          </w:rPr>
          <w:fldChar w:fldCharType="separate"/>
        </w:r>
        <w:r>
          <w:rPr>
            <w:noProof/>
            <w:webHidden/>
          </w:rPr>
          <w:t>44</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3" w:history="1">
        <w:r w:rsidRPr="00293CE9">
          <w:rPr>
            <w:rStyle w:val="Hyperlinkki"/>
            <w:noProof/>
            <w:lang w:val="en-US"/>
          </w:rPr>
          <w:t>2.4.27</w:t>
        </w:r>
        <w:r w:rsidRPr="009A0F47">
          <w:rPr>
            <w:rFonts w:ascii="Calibri" w:hAnsi="Calibri"/>
            <w:i w:val="0"/>
            <w:noProof/>
            <w:sz w:val="22"/>
            <w:szCs w:val="22"/>
            <w:lang w:eastAsia="fi-FI"/>
          </w:rPr>
          <w:tab/>
        </w:r>
        <w:r w:rsidRPr="00293CE9">
          <w:rPr>
            <w:rStyle w:val="Hyperlinkki"/>
            <w:noProof/>
            <w:lang w:val="en-US"/>
          </w:rPr>
          <w:t>hl7fi:outsourcingServiceCustomer – palvelunjärjestäjä</w:t>
        </w:r>
        <w:r>
          <w:rPr>
            <w:noProof/>
            <w:webHidden/>
          </w:rPr>
          <w:tab/>
        </w:r>
        <w:r>
          <w:rPr>
            <w:noProof/>
            <w:webHidden/>
          </w:rPr>
          <w:fldChar w:fldCharType="begin"/>
        </w:r>
        <w:r>
          <w:rPr>
            <w:noProof/>
            <w:webHidden/>
          </w:rPr>
          <w:instrText xml:space="preserve"> PAGEREF _Toc119320203 \h </w:instrText>
        </w:r>
        <w:r>
          <w:rPr>
            <w:noProof/>
            <w:webHidden/>
          </w:rPr>
        </w:r>
        <w:r>
          <w:rPr>
            <w:noProof/>
            <w:webHidden/>
          </w:rPr>
          <w:fldChar w:fldCharType="separate"/>
        </w:r>
        <w:r>
          <w:rPr>
            <w:noProof/>
            <w:webHidden/>
          </w:rPr>
          <w:t>45</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4" w:history="1">
        <w:r w:rsidRPr="00293CE9">
          <w:rPr>
            <w:rStyle w:val="Hyperlinkki"/>
            <w:noProof/>
          </w:rPr>
          <w:t>2.4.28</w:t>
        </w:r>
        <w:r w:rsidRPr="009A0F47">
          <w:rPr>
            <w:rFonts w:ascii="Calibri" w:hAnsi="Calibri"/>
            <w:i w:val="0"/>
            <w:noProof/>
            <w:sz w:val="22"/>
            <w:szCs w:val="22"/>
            <w:lang w:eastAsia="fi-FI"/>
          </w:rPr>
          <w:tab/>
        </w:r>
        <w:r w:rsidRPr="00293CE9">
          <w:rPr>
            <w:rStyle w:val="Hyperlinkki"/>
            <w:noProof/>
          </w:rPr>
          <w:t>hl7fi:retentionPeriodClass – asiakirjan säilytysaikaluokka</w:t>
        </w:r>
        <w:r>
          <w:rPr>
            <w:noProof/>
            <w:webHidden/>
          </w:rPr>
          <w:tab/>
        </w:r>
        <w:r>
          <w:rPr>
            <w:noProof/>
            <w:webHidden/>
          </w:rPr>
          <w:fldChar w:fldCharType="begin"/>
        </w:r>
        <w:r>
          <w:rPr>
            <w:noProof/>
            <w:webHidden/>
          </w:rPr>
          <w:instrText xml:space="preserve"> PAGEREF _Toc119320204 \h </w:instrText>
        </w:r>
        <w:r>
          <w:rPr>
            <w:noProof/>
            <w:webHidden/>
          </w:rPr>
        </w:r>
        <w:r>
          <w:rPr>
            <w:noProof/>
            <w:webHidden/>
          </w:rPr>
          <w:fldChar w:fldCharType="separate"/>
        </w:r>
        <w:r>
          <w:rPr>
            <w:noProof/>
            <w:webHidden/>
          </w:rPr>
          <w:t>45</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5" w:history="1">
        <w:r w:rsidRPr="00293CE9">
          <w:rPr>
            <w:rStyle w:val="Hyperlinkki"/>
            <w:noProof/>
          </w:rPr>
          <w:t>2.4.29</w:t>
        </w:r>
        <w:r w:rsidRPr="009A0F47">
          <w:rPr>
            <w:rFonts w:ascii="Calibri" w:hAnsi="Calibri"/>
            <w:i w:val="0"/>
            <w:noProof/>
            <w:sz w:val="22"/>
            <w:szCs w:val="22"/>
            <w:lang w:eastAsia="fi-FI"/>
          </w:rPr>
          <w:tab/>
        </w:r>
        <w:r w:rsidRPr="00293CE9">
          <w:rPr>
            <w:rStyle w:val="Hyperlinkki"/>
            <w:rFonts w:ascii="Courier New" w:hAnsi="Courier New" w:cs="Courier New"/>
            <w:noProof/>
            <w:lang w:eastAsia="fi-FI"/>
          </w:rPr>
          <w:t>displayName="12 vuotta potilaan kuolemasta tai 120 vuotta syntymästä"/&gt;</w:t>
        </w:r>
        <w:r w:rsidRPr="00293CE9">
          <w:rPr>
            <w:rStyle w:val="Hyperlinkki"/>
            <w:noProof/>
          </w:rPr>
          <w:t>hl7fi:extendedRetentionPeriod – asiakirjan pidennetty säilytysaika</w:t>
        </w:r>
        <w:r>
          <w:rPr>
            <w:noProof/>
            <w:webHidden/>
          </w:rPr>
          <w:tab/>
        </w:r>
        <w:r>
          <w:rPr>
            <w:noProof/>
            <w:webHidden/>
          </w:rPr>
          <w:fldChar w:fldCharType="begin"/>
        </w:r>
        <w:r>
          <w:rPr>
            <w:noProof/>
            <w:webHidden/>
          </w:rPr>
          <w:instrText xml:space="preserve"> PAGEREF _Toc119320205 \h </w:instrText>
        </w:r>
        <w:r>
          <w:rPr>
            <w:noProof/>
            <w:webHidden/>
          </w:rPr>
        </w:r>
        <w:r>
          <w:rPr>
            <w:noProof/>
            <w:webHidden/>
          </w:rPr>
          <w:fldChar w:fldCharType="separate"/>
        </w:r>
        <w:r>
          <w:rPr>
            <w:noProof/>
            <w:webHidden/>
          </w:rPr>
          <w:t>45</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6" w:history="1">
        <w:r w:rsidRPr="00293CE9">
          <w:rPr>
            <w:rStyle w:val="Hyperlinkki"/>
            <w:noProof/>
          </w:rPr>
          <w:t>2.4.30</w:t>
        </w:r>
        <w:r w:rsidRPr="009A0F47">
          <w:rPr>
            <w:rFonts w:ascii="Calibri" w:hAnsi="Calibri"/>
            <w:i w:val="0"/>
            <w:noProof/>
            <w:sz w:val="22"/>
            <w:szCs w:val="22"/>
            <w:lang w:eastAsia="fi-FI"/>
          </w:rPr>
          <w:tab/>
        </w:r>
        <w:r w:rsidRPr="00293CE9">
          <w:rPr>
            <w:rStyle w:val="Hyperlinkki"/>
            <w:noProof/>
          </w:rPr>
          <w:t>hl7fi:sensitiveDocument – asiakirjan erityissisältö</w:t>
        </w:r>
        <w:r>
          <w:rPr>
            <w:noProof/>
            <w:webHidden/>
          </w:rPr>
          <w:tab/>
        </w:r>
        <w:r>
          <w:rPr>
            <w:noProof/>
            <w:webHidden/>
          </w:rPr>
          <w:fldChar w:fldCharType="begin"/>
        </w:r>
        <w:r>
          <w:rPr>
            <w:noProof/>
            <w:webHidden/>
          </w:rPr>
          <w:instrText xml:space="preserve"> PAGEREF _Toc119320206 \h </w:instrText>
        </w:r>
        <w:r>
          <w:rPr>
            <w:noProof/>
            <w:webHidden/>
          </w:rPr>
        </w:r>
        <w:r>
          <w:rPr>
            <w:noProof/>
            <w:webHidden/>
          </w:rPr>
          <w:fldChar w:fldCharType="separate"/>
        </w:r>
        <w:r>
          <w:rPr>
            <w:noProof/>
            <w:webHidden/>
          </w:rPr>
          <w:t>45</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7" w:history="1">
        <w:r w:rsidRPr="00293CE9">
          <w:rPr>
            <w:rStyle w:val="Hyperlinkki"/>
            <w:noProof/>
          </w:rPr>
          <w:t>2.4.31</w:t>
        </w:r>
        <w:r w:rsidRPr="009A0F47">
          <w:rPr>
            <w:rFonts w:ascii="Calibri" w:hAnsi="Calibri"/>
            <w:i w:val="0"/>
            <w:noProof/>
            <w:sz w:val="22"/>
            <w:szCs w:val="22"/>
            <w:lang w:eastAsia="fi-FI"/>
          </w:rPr>
          <w:tab/>
        </w:r>
        <w:r w:rsidRPr="00293CE9">
          <w:rPr>
            <w:rStyle w:val="Hyperlinkki"/>
            <w:noProof/>
          </w:rPr>
          <w:t>hl7fi:eprServiceProvider – järjestelmäpalvelujen antaja (ei käytössä)</w:t>
        </w:r>
        <w:r>
          <w:rPr>
            <w:noProof/>
            <w:webHidden/>
          </w:rPr>
          <w:tab/>
        </w:r>
        <w:r>
          <w:rPr>
            <w:noProof/>
            <w:webHidden/>
          </w:rPr>
          <w:fldChar w:fldCharType="begin"/>
        </w:r>
        <w:r>
          <w:rPr>
            <w:noProof/>
            <w:webHidden/>
          </w:rPr>
          <w:instrText xml:space="preserve"> PAGEREF _Toc119320207 \h </w:instrText>
        </w:r>
        <w:r>
          <w:rPr>
            <w:noProof/>
            <w:webHidden/>
          </w:rPr>
        </w:r>
        <w:r>
          <w:rPr>
            <w:noProof/>
            <w:webHidden/>
          </w:rPr>
          <w:fldChar w:fldCharType="separate"/>
        </w:r>
        <w:r>
          <w:rPr>
            <w:noProof/>
            <w:webHidden/>
          </w:rPr>
          <w:t>46</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8" w:history="1">
        <w:r w:rsidRPr="00293CE9">
          <w:rPr>
            <w:rStyle w:val="Hyperlinkki"/>
            <w:noProof/>
          </w:rPr>
          <w:t>2.4.32</w:t>
        </w:r>
        <w:r w:rsidRPr="009A0F47">
          <w:rPr>
            <w:rFonts w:ascii="Calibri" w:hAnsi="Calibri"/>
            <w:i w:val="0"/>
            <w:noProof/>
            <w:sz w:val="22"/>
            <w:szCs w:val="22"/>
            <w:lang w:eastAsia="fi-FI"/>
          </w:rPr>
          <w:tab/>
        </w:r>
        <w:r w:rsidRPr="00293CE9">
          <w:rPr>
            <w:rStyle w:val="Hyperlinkki"/>
            <w:noProof/>
          </w:rPr>
          <w:t>hl7fi:releaseDateForPatientViewing – kansalaisen katselun viivästyttäminen</w:t>
        </w:r>
        <w:r>
          <w:rPr>
            <w:noProof/>
            <w:webHidden/>
          </w:rPr>
          <w:tab/>
        </w:r>
        <w:r>
          <w:rPr>
            <w:noProof/>
            <w:webHidden/>
          </w:rPr>
          <w:fldChar w:fldCharType="begin"/>
        </w:r>
        <w:r>
          <w:rPr>
            <w:noProof/>
            <w:webHidden/>
          </w:rPr>
          <w:instrText xml:space="preserve"> PAGEREF _Toc119320208 \h </w:instrText>
        </w:r>
        <w:r>
          <w:rPr>
            <w:noProof/>
            <w:webHidden/>
          </w:rPr>
        </w:r>
        <w:r>
          <w:rPr>
            <w:noProof/>
            <w:webHidden/>
          </w:rPr>
          <w:fldChar w:fldCharType="separate"/>
        </w:r>
        <w:r>
          <w:rPr>
            <w:noProof/>
            <w:webHidden/>
          </w:rPr>
          <w:t>46</w:t>
        </w:r>
        <w:r>
          <w:rPr>
            <w:noProof/>
            <w:webHidden/>
          </w:rPr>
          <w:fldChar w:fldCharType="end"/>
        </w:r>
      </w:hyperlink>
    </w:p>
    <w:p w:rsidR="00C65CA0" w:rsidRPr="009A0F47" w:rsidRDefault="00C65CA0">
      <w:pPr>
        <w:pStyle w:val="Sisluet3"/>
        <w:tabs>
          <w:tab w:val="left" w:pos="1440"/>
          <w:tab w:val="right" w:leader="dot" w:pos="9911"/>
        </w:tabs>
        <w:rPr>
          <w:rFonts w:ascii="Calibri" w:hAnsi="Calibri"/>
          <w:i w:val="0"/>
          <w:noProof/>
          <w:sz w:val="22"/>
          <w:szCs w:val="22"/>
          <w:lang w:eastAsia="fi-FI"/>
        </w:rPr>
      </w:pPr>
      <w:hyperlink w:anchor="_Toc119320209" w:history="1">
        <w:r w:rsidRPr="00293CE9">
          <w:rPr>
            <w:rStyle w:val="Hyperlinkki"/>
            <w:noProof/>
            <w:lang w:val="en-US"/>
          </w:rPr>
          <w:t>2.4.33</w:t>
        </w:r>
        <w:r w:rsidRPr="009A0F47">
          <w:rPr>
            <w:rFonts w:ascii="Calibri" w:hAnsi="Calibri"/>
            <w:i w:val="0"/>
            <w:noProof/>
            <w:sz w:val="22"/>
            <w:szCs w:val="22"/>
            <w:lang w:eastAsia="fi-FI"/>
          </w:rPr>
          <w:tab/>
        </w:r>
        <w:r w:rsidRPr="00293CE9">
          <w:rPr>
            <w:rStyle w:val="Hyperlinkki"/>
            <w:noProof/>
            <w:lang w:val="en-US"/>
          </w:rPr>
          <w:t>hl7fi: patientHomeMunicipality – potilaan kotikunta</w:t>
        </w:r>
        <w:r>
          <w:rPr>
            <w:noProof/>
            <w:webHidden/>
          </w:rPr>
          <w:tab/>
        </w:r>
        <w:r>
          <w:rPr>
            <w:noProof/>
            <w:webHidden/>
          </w:rPr>
          <w:fldChar w:fldCharType="begin"/>
        </w:r>
        <w:r>
          <w:rPr>
            <w:noProof/>
            <w:webHidden/>
          </w:rPr>
          <w:instrText xml:space="preserve"> PAGEREF _Toc119320209 \h </w:instrText>
        </w:r>
        <w:r>
          <w:rPr>
            <w:noProof/>
            <w:webHidden/>
          </w:rPr>
        </w:r>
        <w:r>
          <w:rPr>
            <w:noProof/>
            <w:webHidden/>
          </w:rPr>
          <w:fldChar w:fldCharType="separate"/>
        </w:r>
        <w:r>
          <w:rPr>
            <w:noProof/>
            <w:webHidden/>
          </w:rPr>
          <w:t>46</w:t>
        </w:r>
        <w:r>
          <w:rPr>
            <w:noProof/>
            <w:webHidden/>
          </w:rPr>
          <w:fldChar w:fldCharType="end"/>
        </w:r>
      </w:hyperlink>
    </w:p>
    <w:p w:rsidR="00C65CA0" w:rsidRPr="009A0F47" w:rsidRDefault="00C65CA0">
      <w:pPr>
        <w:pStyle w:val="Sisluet1"/>
        <w:tabs>
          <w:tab w:val="left" w:pos="480"/>
          <w:tab w:val="right" w:leader="dot" w:pos="9911"/>
        </w:tabs>
        <w:rPr>
          <w:rFonts w:ascii="Calibri" w:hAnsi="Calibri"/>
          <w:b w:val="0"/>
          <w:caps w:val="0"/>
          <w:noProof/>
          <w:sz w:val="22"/>
          <w:szCs w:val="22"/>
          <w:lang w:eastAsia="fi-FI"/>
        </w:rPr>
      </w:pPr>
      <w:hyperlink w:anchor="_Toc119320210" w:history="1">
        <w:r w:rsidRPr="00293CE9">
          <w:rPr>
            <w:rStyle w:val="Hyperlinkki"/>
            <w:noProof/>
            <w:highlight w:val="white"/>
            <w:lang w:val="en-GB" w:eastAsia="fi-FI"/>
          </w:rPr>
          <w:t>3.</w:t>
        </w:r>
        <w:r w:rsidRPr="009A0F47">
          <w:rPr>
            <w:rFonts w:ascii="Calibri" w:hAnsi="Calibri"/>
            <w:b w:val="0"/>
            <w:caps w:val="0"/>
            <w:noProof/>
            <w:sz w:val="22"/>
            <w:szCs w:val="22"/>
            <w:lang w:eastAsia="fi-FI"/>
          </w:rPr>
          <w:tab/>
        </w:r>
        <w:r w:rsidRPr="00293CE9">
          <w:rPr>
            <w:rStyle w:val="Hyperlinkki"/>
            <w:noProof/>
            <w:highlight w:val="white"/>
            <w:lang w:val="en-GB" w:eastAsia="fi-FI"/>
          </w:rPr>
          <w:t>Header Näyttömuotoesimerkki</w:t>
        </w:r>
        <w:r>
          <w:rPr>
            <w:noProof/>
            <w:webHidden/>
          </w:rPr>
          <w:tab/>
        </w:r>
        <w:r>
          <w:rPr>
            <w:noProof/>
            <w:webHidden/>
          </w:rPr>
          <w:fldChar w:fldCharType="begin"/>
        </w:r>
        <w:r>
          <w:rPr>
            <w:noProof/>
            <w:webHidden/>
          </w:rPr>
          <w:instrText xml:space="preserve"> PAGEREF _Toc119320210 \h </w:instrText>
        </w:r>
        <w:r>
          <w:rPr>
            <w:noProof/>
            <w:webHidden/>
          </w:rPr>
        </w:r>
        <w:r>
          <w:rPr>
            <w:noProof/>
            <w:webHidden/>
          </w:rPr>
          <w:fldChar w:fldCharType="separate"/>
        </w:r>
        <w:r>
          <w:rPr>
            <w:noProof/>
            <w:webHidden/>
          </w:rPr>
          <w:t>47</w:t>
        </w:r>
        <w:r>
          <w:rPr>
            <w:noProof/>
            <w:webHidden/>
          </w:rPr>
          <w:fldChar w:fldCharType="end"/>
        </w:r>
      </w:hyperlink>
    </w:p>
    <w:p w:rsidR="00C65CA0" w:rsidRPr="009A0F47" w:rsidRDefault="00C65CA0">
      <w:pPr>
        <w:pStyle w:val="Sisluet1"/>
        <w:tabs>
          <w:tab w:val="left" w:pos="480"/>
          <w:tab w:val="right" w:leader="dot" w:pos="9911"/>
        </w:tabs>
        <w:rPr>
          <w:rFonts w:ascii="Calibri" w:hAnsi="Calibri"/>
          <w:b w:val="0"/>
          <w:caps w:val="0"/>
          <w:noProof/>
          <w:sz w:val="22"/>
          <w:szCs w:val="22"/>
          <w:lang w:eastAsia="fi-FI"/>
        </w:rPr>
      </w:pPr>
      <w:hyperlink w:anchor="_Toc119320211" w:history="1">
        <w:r w:rsidRPr="00293CE9">
          <w:rPr>
            <w:rStyle w:val="Hyperlinkki"/>
            <w:noProof/>
          </w:rPr>
          <w:t>4.</w:t>
        </w:r>
        <w:r w:rsidRPr="009A0F47">
          <w:rPr>
            <w:rFonts w:ascii="Calibri" w:hAnsi="Calibri"/>
            <w:b w:val="0"/>
            <w:caps w:val="0"/>
            <w:noProof/>
            <w:sz w:val="22"/>
            <w:szCs w:val="22"/>
            <w:lang w:eastAsia="fi-FI"/>
          </w:rPr>
          <w:tab/>
        </w:r>
        <w:r w:rsidRPr="00293CE9">
          <w:rPr>
            <w:rStyle w:val="Hyperlinkki"/>
            <w:noProof/>
          </w:rPr>
          <w:t>Versiohistoria</w:t>
        </w:r>
        <w:r>
          <w:rPr>
            <w:noProof/>
            <w:webHidden/>
          </w:rPr>
          <w:tab/>
        </w:r>
        <w:r>
          <w:rPr>
            <w:noProof/>
            <w:webHidden/>
          </w:rPr>
          <w:fldChar w:fldCharType="begin"/>
        </w:r>
        <w:r>
          <w:rPr>
            <w:noProof/>
            <w:webHidden/>
          </w:rPr>
          <w:instrText xml:space="preserve"> PAGEREF _Toc119320211 \h </w:instrText>
        </w:r>
        <w:r>
          <w:rPr>
            <w:noProof/>
            <w:webHidden/>
          </w:rPr>
        </w:r>
        <w:r>
          <w:rPr>
            <w:noProof/>
            <w:webHidden/>
          </w:rPr>
          <w:fldChar w:fldCharType="separate"/>
        </w:r>
        <w:r>
          <w:rPr>
            <w:noProof/>
            <w:webHidden/>
          </w:rPr>
          <w:t>50</w:t>
        </w:r>
        <w:r>
          <w:rPr>
            <w:noProof/>
            <w:webHidden/>
          </w:rPr>
          <w:fldChar w:fldCharType="end"/>
        </w:r>
      </w:hyperlink>
    </w:p>
    <w:p w:rsidR="00610D6E" w:rsidRDefault="00390526">
      <w:r>
        <w:rPr>
          <w:sz w:val="20"/>
        </w:rPr>
        <w:fldChar w:fldCharType="end"/>
      </w:r>
      <w:r w:rsidR="00610D6E">
        <w:tab/>
        <w:t xml:space="preserve"> </w:t>
      </w:r>
    </w:p>
    <w:p w:rsidR="00610D6E" w:rsidRDefault="00610D6E">
      <w:pPr>
        <w:pStyle w:val="Yltunniste"/>
        <w:rPr>
          <w:noProof w:val="0"/>
        </w:rPr>
      </w:pPr>
      <w:r>
        <w:rPr>
          <w:noProof w:val="0"/>
          <w:u w:val="single"/>
        </w:rPr>
        <w:br w:type="page"/>
      </w:r>
      <w:bookmarkStart w:id="4" w:name="_Toc450648959"/>
      <w:bookmarkStart w:id="5" w:name="_Toc450704290"/>
      <w:bookmarkEnd w:id="4"/>
      <w:bookmarkEnd w:id="5"/>
    </w:p>
    <w:p w:rsidR="00610D6E" w:rsidRPr="00D251B1" w:rsidRDefault="00610D6E">
      <w:pPr>
        <w:pStyle w:val="Otsikko1"/>
      </w:pPr>
      <w:bookmarkStart w:id="6" w:name="_Toc119320136"/>
      <w:r w:rsidRPr="00D251B1">
        <w:t>Johdanto</w:t>
      </w:r>
      <w:bookmarkEnd w:id="6"/>
    </w:p>
    <w:p w:rsidR="000777D6" w:rsidRPr="00D251B1" w:rsidRDefault="000777D6" w:rsidP="000777D6"/>
    <w:p w:rsidR="000777D6" w:rsidRPr="00D251B1" w:rsidRDefault="000777D6" w:rsidP="000777D6">
      <w:pPr>
        <w:pStyle w:val="Otsikko2"/>
      </w:pPr>
      <w:bookmarkStart w:id="7" w:name="OLE_LINK22"/>
      <w:bookmarkStart w:id="8" w:name="OLE_LINK23"/>
      <w:bookmarkStart w:id="9" w:name="_Toc119320137"/>
      <w:r w:rsidRPr="00D251B1">
        <w:t>CDA R2 pakolliset tiedot</w:t>
      </w:r>
      <w:bookmarkEnd w:id="9"/>
    </w:p>
    <w:bookmarkEnd w:id="7"/>
    <w:bookmarkEnd w:id="8"/>
    <w:p w:rsidR="00AF0818" w:rsidRPr="00845B71" w:rsidRDefault="00610D6E">
      <w:pPr>
        <w:rPr>
          <w:lang w:val="en-US"/>
        </w:rPr>
      </w:pPr>
      <w:r w:rsidRPr="00D251B1">
        <w:t>CDA R2 Header sisältää CDA</w:t>
      </w:r>
      <w:r w:rsidR="0057610E">
        <w:t>-asiakirjan</w:t>
      </w:r>
      <w:r w:rsidRPr="00D251B1">
        <w:t xml:space="preserve"> </w:t>
      </w:r>
      <w:r w:rsidR="00E81B81" w:rsidRPr="00D251B1">
        <w:t>kuvailu</w:t>
      </w:r>
      <w:r w:rsidR="0057610E">
        <w:t>-</w:t>
      </w:r>
      <w:r w:rsidR="00E81B81" w:rsidRPr="00D251B1">
        <w:t xml:space="preserve"> eli </w:t>
      </w:r>
      <w:r w:rsidRPr="00D251B1">
        <w:t>metati</w:t>
      </w:r>
      <w:r w:rsidR="00E81B81" w:rsidRPr="00D251B1">
        <w:t>edot, joita käytetään Suomessa ensisijaisesti asiakirjahallintoon</w:t>
      </w:r>
      <w:r w:rsidRPr="00D251B1">
        <w:t xml:space="preserve">. </w:t>
      </w:r>
      <w:r w:rsidRPr="00845B71">
        <w:rPr>
          <w:lang w:val="en-US"/>
        </w:rPr>
        <w:t>Tässä dokumentissa kuvataan CDA R2 Hea</w:t>
      </w:r>
      <w:r w:rsidR="00E81B81" w:rsidRPr="00845B71">
        <w:rPr>
          <w:lang w:val="en-US"/>
        </w:rPr>
        <w:t xml:space="preserve">derin </w:t>
      </w:r>
      <w:r w:rsidRPr="00845B71">
        <w:rPr>
          <w:lang w:val="en-US"/>
        </w:rPr>
        <w:t>tietojen käyttö Suomessa.</w:t>
      </w:r>
    </w:p>
    <w:p w:rsidR="00AF0818" w:rsidRPr="00845B71" w:rsidRDefault="00AF0818">
      <w:pPr>
        <w:rPr>
          <w:lang w:val="en-US"/>
        </w:rPr>
      </w:pPr>
    </w:p>
    <w:p w:rsidR="007A7062" w:rsidRPr="00845B71" w:rsidRDefault="00AF0818">
      <w:pPr>
        <w:rPr>
          <w:lang w:val="en-US"/>
        </w:rPr>
      </w:pPr>
      <w:r w:rsidRPr="00845B71">
        <w:rPr>
          <w:lang w:val="en-US"/>
        </w:rPr>
        <w:t>Määritys perustuu HL7 Clinical Document Architecture, Release 2.0 22.11.2006 (Ansi standardi 21.4.2005) ja IMPL_CDAR2_LEVEL1-2REF_US_13_2006JAN Implementation Guide for CDA Release 2 – Level 2 and 2 – Care Record Summary (US realm).</w:t>
      </w:r>
      <w:r w:rsidR="00961096" w:rsidRPr="00845B71">
        <w:rPr>
          <w:lang w:val="en-US"/>
        </w:rPr>
        <w:t xml:space="preserve"> </w:t>
      </w:r>
    </w:p>
    <w:p w:rsidR="007A7062" w:rsidRPr="00845B71" w:rsidRDefault="007A7062">
      <w:pPr>
        <w:rPr>
          <w:lang w:val="en-US"/>
        </w:rPr>
      </w:pPr>
    </w:p>
    <w:p w:rsidR="0099554D" w:rsidRPr="00D251B1" w:rsidRDefault="00961096">
      <w:bookmarkStart w:id="10" w:name="OLE_LINK3"/>
      <w:bookmarkStart w:id="11" w:name="OLE_LINK4"/>
      <w:r w:rsidRPr="00D251B1">
        <w:t>Kansalliset lisäpiirteet on to</w:t>
      </w:r>
      <w:r w:rsidR="00B16449" w:rsidRPr="00D251B1">
        <w:t>teutettu</w:t>
      </w:r>
      <w:r w:rsidR="00882E1C" w:rsidRPr="00D251B1">
        <w:t xml:space="preserve"> seuraavien lähdemateriaalien pohjalta</w:t>
      </w:r>
      <w:r w:rsidR="0099554D" w:rsidRPr="00D251B1">
        <w:t>:</w:t>
      </w:r>
    </w:p>
    <w:p w:rsidR="0074670D" w:rsidRPr="00D251B1" w:rsidRDefault="000F555A" w:rsidP="00507AA8">
      <w:pPr>
        <w:numPr>
          <w:ilvl w:val="0"/>
          <w:numId w:val="5"/>
        </w:numPr>
      </w:pPr>
      <w:r w:rsidRPr="00D251B1">
        <w:t>Laki</w:t>
      </w:r>
      <w:r w:rsidR="005E4232" w:rsidRPr="00D251B1">
        <w:t xml:space="preserve"> </w:t>
      </w:r>
      <w:r w:rsidRPr="00D251B1">
        <w:t>Sosiaali- ja terveydenhuollon asiakastietojen sähköisestä käsittelystä 159/2007</w:t>
      </w:r>
    </w:p>
    <w:p w:rsidR="00FF70EA" w:rsidRPr="00D251B1" w:rsidRDefault="00FF70EA" w:rsidP="00507AA8">
      <w:pPr>
        <w:numPr>
          <w:ilvl w:val="0"/>
          <w:numId w:val="5"/>
        </w:numPr>
      </w:pPr>
      <w:r w:rsidRPr="00D251B1">
        <w:t xml:space="preserve">Sosiaali- ja terveysministeriön asetus </w:t>
      </w:r>
      <w:r w:rsidR="00405F79">
        <w:t>298</w:t>
      </w:r>
      <w:r w:rsidRPr="00D251B1">
        <w:t>/</w:t>
      </w:r>
      <w:r w:rsidR="00405F79">
        <w:t>2009</w:t>
      </w:r>
      <w:r w:rsidRPr="00D251B1">
        <w:t xml:space="preserve"> potilasasiakirjojen laatimisesta sekä niiden ja muun hoitoon liittyvän materiaalin säilyttämisestä</w:t>
      </w:r>
    </w:p>
    <w:p w:rsidR="005E4232" w:rsidRPr="00D251B1" w:rsidRDefault="0074670D" w:rsidP="00507AA8">
      <w:pPr>
        <w:numPr>
          <w:ilvl w:val="0"/>
          <w:numId w:val="5"/>
        </w:numPr>
      </w:pPr>
      <w:r w:rsidRPr="00D251B1">
        <w:t>Potilasasiakirjojen laatiminen sekä niiden ja muun hoitoon liittyvän materiaalin säilyttäminen. Opas terveyd</w:t>
      </w:r>
      <w:r w:rsidR="00B40E56">
        <w:t>enhuollon henkilöstölle. Sosiaa</w:t>
      </w:r>
      <w:r w:rsidRPr="00D251B1">
        <w:t>li- ja terveysministeriö, Oppaita 2001:3. 112 s.</w:t>
      </w:r>
      <w:r w:rsidR="000F555A" w:rsidRPr="00D251B1">
        <w:t xml:space="preserve"> </w:t>
      </w:r>
    </w:p>
    <w:p w:rsidR="0074670D" w:rsidRPr="007B1002" w:rsidRDefault="007B5680" w:rsidP="00507AA8">
      <w:pPr>
        <w:numPr>
          <w:ilvl w:val="0"/>
          <w:numId w:val="5"/>
        </w:numPr>
        <w:rPr>
          <w:lang w:val="pt-BR"/>
        </w:rPr>
      </w:pPr>
      <w:r w:rsidRPr="007B5680">
        <w:t>Kansallisen sähköisen potilaskertomuksen vakioidut tietosisällöt: Opas ydintietojen, otsikoiden ja näkymien sekä erikoisala-ja toimintokohtaisten raken-teisten tietojen toteuttaminen sähköisessä potilaskertomuksessa. Versio 3.0</w:t>
      </w:r>
      <w:r w:rsidRPr="00D251B1" w:rsidDel="007B5680">
        <w:t xml:space="preserve"> </w:t>
      </w:r>
    </w:p>
    <w:p w:rsidR="00A83709" w:rsidRPr="00D251B1" w:rsidRDefault="00A83709" w:rsidP="00507AA8">
      <w:pPr>
        <w:numPr>
          <w:ilvl w:val="0"/>
          <w:numId w:val="5"/>
        </w:numPr>
      </w:pPr>
      <w:r w:rsidRPr="00D251B1">
        <w:t xml:space="preserve">STM: Terveydenhuollon kansallinen tietojärjestelmäarkkitehtuuri KANTA-jatkomäärittely, syksy 2007 Ydindokumentti </w:t>
      </w:r>
      <w:r w:rsidR="001C4F80" w:rsidRPr="00D251B1">
        <w:t>Dnro:</w:t>
      </w:r>
      <w:r w:rsidRPr="00D251B1">
        <w:t>1834/2007 Riitta Alkula 18.10.2007 v. 1.0</w:t>
      </w:r>
    </w:p>
    <w:p w:rsidR="00882E1C" w:rsidRPr="00D251B1" w:rsidRDefault="00882E1C" w:rsidP="00507AA8">
      <w:pPr>
        <w:numPr>
          <w:ilvl w:val="0"/>
          <w:numId w:val="5"/>
        </w:numPr>
      </w:pPr>
      <w:r w:rsidRPr="00D251B1">
        <w:t>STM:n Opas sähköisen potilaskertomuksen rakenteesta versio 2.00 28.2.2006</w:t>
      </w:r>
    </w:p>
    <w:p w:rsidR="005E213A" w:rsidRPr="00D251B1" w:rsidRDefault="005E213A" w:rsidP="00507AA8">
      <w:pPr>
        <w:numPr>
          <w:ilvl w:val="0"/>
          <w:numId w:val="5"/>
        </w:numPr>
      </w:pPr>
      <w:r w:rsidRPr="00D251B1">
        <w:t>JHS 143 suositus</w:t>
      </w:r>
      <w:r w:rsidR="005E4232" w:rsidRPr="00D251B1">
        <w:t>: Asiakirjojen kuvailun ja hallinnan metatiedot</w:t>
      </w:r>
      <w:r w:rsidRPr="00D251B1">
        <w:t xml:space="preserve"> </w:t>
      </w:r>
    </w:p>
    <w:p w:rsidR="000E1D16" w:rsidRPr="00D251B1" w:rsidRDefault="005E213A" w:rsidP="00507AA8">
      <w:pPr>
        <w:numPr>
          <w:ilvl w:val="0"/>
          <w:numId w:val="5"/>
        </w:numPr>
      </w:pPr>
      <w:r w:rsidRPr="00D251B1">
        <w:t>JHS 159 suositus: ISO OID-yksilöintitunnuksen soveltaminen julkishallinnossa</w:t>
      </w:r>
    </w:p>
    <w:p w:rsidR="000E1D16" w:rsidRPr="00D251B1" w:rsidRDefault="000E1D16" w:rsidP="000E1D16"/>
    <w:p w:rsidR="00F82902" w:rsidRPr="00D251B1" w:rsidRDefault="00F82902" w:rsidP="000E1D16">
      <w:r w:rsidRPr="00D251B1">
        <w:t>Kuvailutiedot jakautuvat kahteen kokonaisuuteen:</w:t>
      </w:r>
    </w:p>
    <w:p w:rsidR="00F82902" w:rsidRPr="00D251B1" w:rsidRDefault="00F82902" w:rsidP="00507AA8">
      <w:pPr>
        <w:numPr>
          <w:ilvl w:val="0"/>
          <w:numId w:val="11"/>
        </w:numPr>
      </w:pPr>
      <w:r w:rsidRPr="00D251B1">
        <w:t>kansainväliseen CDA R2 header tietoihin</w:t>
      </w:r>
    </w:p>
    <w:p w:rsidR="00002594" w:rsidRPr="00D251B1" w:rsidRDefault="00F82902" w:rsidP="00507AA8">
      <w:pPr>
        <w:numPr>
          <w:ilvl w:val="0"/>
          <w:numId w:val="11"/>
        </w:numPr>
      </w:pPr>
      <w:r w:rsidRPr="00D251B1">
        <w:t>paikallisiin HL7</w:t>
      </w:r>
      <w:r w:rsidR="00023DB9" w:rsidRPr="00D251B1">
        <w:t>FI laajennuksiin, jotka ovat tarpeen asiakirjahallinnon toteuttamiseksi.</w:t>
      </w:r>
    </w:p>
    <w:p w:rsidR="00002594" w:rsidRPr="00D251B1" w:rsidRDefault="00002594" w:rsidP="00002594"/>
    <w:p w:rsidR="00B146A8" w:rsidRDefault="00002594" w:rsidP="0045620D">
      <w:r w:rsidRPr="00D251B1">
        <w:t>Jokaisessa arkistoon toimitetussa potilas</w:t>
      </w:r>
      <w:r w:rsidR="000710CA" w:rsidRPr="00D251B1">
        <w:t>kertomus</w:t>
      </w:r>
      <w:r w:rsidRPr="00D251B1">
        <w:t xml:space="preserve">asiakirjassa on oltava arkistoinnin ja luovutusten tarvitsemat kuvailutiedot pakollisena. </w:t>
      </w:r>
      <w:r w:rsidR="008945C4">
        <w:t xml:space="preserve">Arkistoon toimitetaan </w:t>
      </w:r>
      <w:r w:rsidR="008945C4" w:rsidRPr="008945C4">
        <w:t>palvelutapahtuma-asiakirj</w:t>
      </w:r>
      <w:r w:rsidR="008945C4">
        <w:t>oja</w:t>
      </w:r>
      <w:r w:rsidR="008945C4" w:rsidRPr="008945C4">
        <w:t xml:space="preserve"> ja hoitoasiakirjoja. </w:t>
      </w:r>
      <w:r w:rsidR="008945C4">
        <w:t>P</w:t>
      </w:r>
      <w:r w:rsidR="008945C4" w:rsidRPr="008945C4">
        <w:t xml:space="preserve">alvelutapahtuma-asiakirja merkitään ensisijaiseksi ja palvelutapahtuma-asiakirja ei sisällä varsinaista </w:t>
      </w:r>
      <w:r w:rsidR="008945C4">
        <w:t>tietosisältöä body-osuudessa vaan on ns. tyhjä asiakirja</w:t>
      </w:r>
      <w:r w:rsidR="00C16895" w:rsidRPr="00D251B1">
        <w:t xml:space="preserve">. </w:t>
      </w:r>
      <w:r w:rsidR="00F072A3">
        <w:t>Asiakirjojen</w:t>
      </w:r>
      <w:r w:rsidR="00F072A3" w:rsidRPr="00D251B1">
        <w:t xml:space="preserve"> </w:t>
      </w:r>
      <w:r w:rsidR="00987CF1" w:rsidRPr="00D251B1">
        <w:t>kuvailutietojen pakollisuu</w:t>
      </w:r>
      <w:r w:rsidR="00F072A3">
        <w:t>det</w:t>
      </w:r>
      <w:r w:rsidR="003B6648" w:rsidRPr="00D251B1">
        <w:t xml:space="preserve"> on määritelty </w:t>
      </w:r>
      <w:r w:rsidR="00200DA0">
        <w:t>Potilastiedon arkiston asiakirjojen kuvailutiedot</w:t>
      </w:r>
      <w:r w:rsidR="003B6648" w:rsidRPr="00D251B1">
        <w:t xml:space="preserve"> </w:t>
      </w:r>
      <w:r w:rsidR="00200DA0">
        <w:t>-</w:t>
      </w:r>
      <w:r w:rsidR="00F072A3">
        <w:t xml:space="preserve">määrittelyssä – tuorein versio löytyy </w:t>
      </w:r>
      <w:r w:rsidR="00200DA0">
        <w:t>Kanta.fi</w:t>
      </w:r>
      <w:r w:rsidR="00F072A3">
        <w:t>-sivustolta</w:t>
      </w:r>
      <w:r w:rsidR="003B6648" w:rsidRPr="00D251B1">
        <w:t>.</w:t>
      </w:r>
      <w:r w:rsidR="00200DA0">
        <w:t xml:space="preserve"> Samassa dokumentissa on kuvattu myös kuvailutiedoille asetetut maksimipituudet. </w:t>
      </w:r>
    </w:p>
    <w:p w:rsidR="003B6648" w:rsidRPr="00D251B1" w:rsidRDefault="003C76CF" w:rsidP="0045620D">
      <w:r>
        <w:t xml:space="preserve"> </w:t>
      </w:r>
      <w:r w:rsidR="00776986" w:rsidRPr="00776986">
        <w:t>K</w:t>
      </w:r>
      <w:r w:rsidR="00776986">
        <w:t>ansalliselta koodistopalvelulta</w:t>
      </w:r>
      <w:r w:rsidR="00776986" w:rsidRPr="00776986">
        <w:t xml:space="preserve"> ja hyödynnettäessä koodistoja toteutuksissa, on nojauduttava koodistopalvelimen ajantasaisiin koodistoihin.</w:t>
      </w:r>
      <w:r w:rsidR="00B146A8">
        <w:t xml:space="preserve"> 2016-vaiheistukseen perustuvaa tai sitä uudempaa määrittelyä noudattavissa CDA R2 asiakirjoissa displayName-attribuutissa käytetään sekä asiakirjan header- että body-osassa koodiarvoa vastaavaa pitkää nimeä.</w:t>
      </w:r>
    </w:p>
    <w:p w:rsidR="003B6648" w:rsidRPr="00D251B1" w:rsidRDefault="003B6648" w:rsidP="00D87E1E">
      <w:pPr>
        <w:ind w:left="568"/>
      </w:pPr>
    </w:p>
    <w:p w:rsidR="008C1F8A" w:rsidRDefault="00E64440" w:rsidP="0042792E">
      <w:pPr>
        <w:pStyle w:val="Kuvanotsikko"/>
        <w:jc w:val="center"/>
      </w:pPr>
      <w:r w:rsidRPr="00667DF3">
        <w:rPr>
          <w:noProof/>
          <w:lang w:eastAsia="fi-FI"/>
        </w:rPr>
        <w:drawing>
          <wp:inline distT="0" distB="0" distL="0" distR="0">
            <wp:extent cx="5659120" cy="3890645"/>
            <wp:effectExtent l="0" t="0" r="0" b="0"/>
            <wp:docPr id="2" name="Kuv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9120" cy="3890645"/>
                    </a:xfrm>
                    <a:prstGeom prst="rect">
                      <a:avLst/>
                    </a:prstGeom>
                    <a:noFill/>
                    <a:ln>
                      <a:noFill/>
                    </a:ln>
                  </pic:spPr>
                </pic:pic>
              </a:graphicData>
            </a:graphic>
          </wp:inline>
        </w:drawing>
      </w:r>
    </w:p>
    <w:p w:rsidR="0045620D" w:rsidRPr="00043C6D" w:rsidRDefault="00D87E1E" w:rsidP="00043C6D">
      <w:pPr>
        <w:pStyle w:val="Kuvanotsikko"/>
        <w:ind w:left="284" w:firstLine="284"/>
        <w:rPr>
          <w:rFonts w:ascii="Times New Roman" w:hAnsi="Times New Roman"/>
        </w:rPr>
      </w:pPr>
      <w:r w:rsidRPr="00043C6D">
        <w:rPr>
          <w:rFonts w:ascii="Times New Roman" w:hAnsi="Times New Roman"/>
        </w:rPr>
        <w:tab/>
      </w:r>
      <w:r w:rsidRPr="00043C6D">
        <w:rPr>
          <w:rFonts w:ascii="Times New Roman" w:hAnsi="Times New Roman"/>
        </w:rPr>
        <w:tab/>
      </w:r>
      <w:bookmarkEnd w:id="10"/>
      <w:bookmarkEnd w:id="11"/>
      <w:r w:rsidR="0045620D" w:rsidRPr="00043C6D">
        <w:rPr>
          <w:rFonts w:ascii="Times New Roman" w:hAnsi="Times New Roman"/>
        </w:rPr>
        <w:t xml:space="preserve"> </w:t>
      </w:r>
      <w:r w:rsidR="003B6648" w:rsidRPr="00043C6D">
        <w:rPr>
          <w:rFonts w:ascii="Times New Roman" w:hAnsi="Times New Roman"/>
        </w:rPr>
        <w:t xml:space="preserve">Kuva </w:t>
      </w:r>
      <w:r w:rsidR="00390526" w:rsidRPr="00043C6D">
        <w:rPr>
          <w:rFonts w:ascii="Times New Roman" w:hAnsi="Times New Roman"/>
        </w:rPr>
        <w:fldChar w:fldCharType="begin"/>
      </w:r>
      <w:r w:rsidR="00AF02BD" w:rsidRPr="00043C6D">
        <w:rPr>
          <w:rFonts w:ascii="Times New Roman" w:hAnsi="Times New Roman"/>
        </w:rPr>
        <w:instrText xml:space="preserve"> SEQ Kuva \* ARABIC </w:instrText>
      </w:r>
      <w:r w:rsidR="00390526" w:rsidRPr="00043C6D">
        <w:rPr>
          <w:rFonts w:ascii="Times New Roman" w:hAnsi="Times New Roman"/>
        </w:rPr>
        <w:fldChar w:fldCharType="separate"/>
      </w:r>
      <w:r w:rsidR="004E677A">
        <w:rPr>
          <w:rFonts w:ascii="Times New Roman" w:hAnsi="Times New Roman"/>
          <w:noProof/>
        </w:rPr>
        <w:t>1</w:t>
      </w:r>
      <w:r w:rsidR="00390526" w:rsidRPr="00043C6D">
        <w:rPr>
          <w:rFonts w:ascii="Times New Roman" w:hAnsi="Times New Roman"/>
        </w:rPr>
        <w:fldChar w:fldCharType="end"/>
      </w:r>
      <w:r w:rsidR="003B6648" w:rsidRPr="00043C6D">
        <w:rPr>
          <w:rFonts w:ascii="Times New Roman" w:hAnsi="Times New Roman"/>
        </w:rPr>
        <w:t>.</w:t>
      </w:r>
      <w:r w:rsidR="00582D13" w:rsidRPr="00043C6D">
        <w:rPr>
          <w:rFonts w:ascii="Times New Roman" w:hAnsi="Times New Roman"/>
        </w:rPr>
        <w:t>1</w:t>
      </w:r>
      <w:r w:rsidR="003B6648" w:rsidRPr="00043C6D">
        <w:rPr>
          <w:rFonts w:ascii="Times New Roman" w:hAnsi="Times New Roman"/>
        </w:rPr>
        <w:t xml:space="preserve"> : </w:t>
      </w:r>
      <w:r w:rsidRPr="00043C6D">
        <w:rPr>
          <w:rFonts w:ascii="Times New Roman" w:hAnsi="Times New Roman"/>
        </w:rPr>
        <w:t>merkintöjen asiakirjoiksi muodostus</w:t>
      </w:r>
    </w:p>
    <w:p w:rsidR="00267C34" w:rsidRPr="00D251B1" w:rsidRDefault="00267C34" w:rsidP="00267C34">
      <w:pPr>
        <w:pStyle w:val="Otsikko2"/>
      </w:pPr>
      <w:bookmarkStart w:id="12" w:name="_Toc170762797"/>
      <w:bookmarkStart w:id="13" w:name="_Toc170763543"/>
      <w:bookmarkStart w:id="14" w:name="_Toc170764112"/>
      <w:bookmarkStart w:id="15" w:name="_Toc119320138"/>
      <w:bookmarkEnd w:id="12"/>
      <w:bookmarkEnd w:id="13"/>
      <w:bookmarkEnd w:id="14"/>
      <w:r w:rsidRPr="00D251B1">
        <w:t xml:space="preserve">CDA R2 </w:t>
      </w:r>
      <w:r w:rsidR="00393426" w:rsidRPr="00D251B1">
        <w:t>asiakirjojen versiointi</w:t>
      </w:r>
      <w:bookmarkEnd w:id="15"/>
    </w:p>
    <w:p w:rsidR="00093A82" w:rsidRPr="00D251B1" w:rsidRDefault="00093A82" w:rsidP="00093A82">
      <w:r w:rsidRPr="00D251B1">
        <w:t xml:space="preserve">Suomessa </w:t>
      </w:r>
      <w:r w:rsidR="00042DA4" w:rsidRPr="00D251B1">
        <w:t xml:space="preserve">potilasasiakirjojen </w:t>
      </w:r>
      <w:r w:rsidRPr="00D251B1">
        <w:t xml:space="preserve">yksilöintiin on valittu myös CDA R2 </w:t>
      </w:r>
      <w:r w:rsidRPr="00D251B1">
        <w:noBreakHyphen/>
        <w:t xml:space="preserve">standardissa käytettävä ISO OID yksilöintitunnus. </w:t>
      </w:r>
      <w:r w:rsidR="00A33CCB">
        <w:t>Asiakirjojen</w:t>
      </w:r>
      <w:r w:rsidR="00A33CCB" w:rsidRPr="00D251B1">
        <w:t xml:space="preserve"> </w:t>
      </w:r>
      <w:r w:rsidRPr="00D251B1">
        <w:t xml:space="preserve">versiointia ei ole erikseen käsitelty suomalaisissa soveltamisohjeissa, vaikka CDA R2 </w:t>
      </w:r>
      <w:r w:rsidRPr="00D251B1">
        <w:noBreakHyphen/>
        <w:t xml:space="preserve">standardissa se on määritelty. Arkistosanomissa ja eReseptissä </w:t>
      </w:r>
      <w:r w:rsidR="00DA7AF3">
        <w:t xml:space="preserve">on otettu </w:t>
      </w:r>
      <w:r w:rsidRPr="00D251B1">
        <w:t xml:space="preserve">käyttöön suoraan CDA R2 </w:t>
      </w:r>
      <w:r w:rsidRPr="00D251B1">
        <w:noBreakHyphen/>
        <w:t xml:space="preserve">standardin määrittelemä versiointimekanismi, joka pohjautuu </w:t>
      </w:r>
      <w:r w:rsidR="00A33CCB">
        <w:t xml:space="preserve">asiakirjojen </w:t>
      </w:r>
      <w:r w:rsidRPr="00D251B1">
        <w:t>kuvailutiedoissa määriteltyjen kenttien käyttöön:</w:t>
      </w:r>
    </w:p>
    <w:p w:rsidR="00093A82" w:rsidRPr="00D251B1" w:rsidRDefault="00093A82" w:rsidP="00507AA8">
      <w:pPr>
        <w:numPr>
          <w:ilvl w:val="0"/>
          <w:numId w:val="6"/>
        </w:numPr>
      </w:pPr>
      <w:r w:rsidRPr="00D251B1">
        <w:t xml:space="preserve">id = </w:t>
      </w:r>
      <w:r w:rsidR="00A33CCB">
        <w:t>asiakirjan</w:t>
      </w:r>
      <w:r w:rsidRPr="00D251B1">
        <w:t xml:space="preserve"> tunniste</w:t>
      </w:r>
    </w:p>
    <w:p w:rsidR="00093A82" w:rsidRPr="00D251B1" w:rsidRDefault="00093A82" w:rsidP="00507AA8">
      <w:pPr>
        <w:numPr>
          <w:ilvl w:val="0"/>
          <w:numId w:val="6"/>
        </w:numPr>
      </w:pPr>
      <w:r w:rsidRPr="00D251B1">
        <w:t xml:space="preserve">setId = </w:t>
      </w:r>
      <w:r w:rsidR="00A33CCB">
        <w:t>asiakirjan</w:t>
      </w:r>
      <w:r w:rsidR="00A33CCB" w:rsidRPr="00D251B1">
        <w:t xml:space="preserve"> </w:t>
      </w:r>
      <w:r w:rsidRPr="00D251B1">
        <w:t xml:space="preserve">eri versiot yhdistävä tunniste </w:t>
      </w:r>
    </w:p>
    <w:p w:rsidR="00093A82" w:rsidRPr="00D251B1" w:rsidRDefault="00093A82" w:rsidP="00507AA8">
      <w:pPr>
        <w:numPr>
          <w:ilvl w:val="0"/>
          <w:numId w:val="6"/>
        </w:numPr>
      </w:pPr>
      <w:r w:rsidRPr="00D251B1">
        <w:t xml:space="preserve">versionNumber = </w:t>
      </w:r>
      <w:r w:rsidR="00042DA4" w:rsidRPr="00D251B1">
        <w:t xml:space="preserve">versionumero on </w:t>
      </w:r>
      <w:r w:rsidRPr="00D251B1">
        <w:t xml:space="preserve">kokonaisluku, jota kasvatetaan </w:t>
      </w:r>
      <w:r w:rsidR="001E4D28" w:rsidRPr="00D251B1">
        <w:t xml:space="preserve">yhdellä </w:t>
      </w:r>
      <w:r w:rsidRPr="00D251B1">
        <w:t>uusien versioiden mukana</w:t>
      </w:r>
    </w:p>
    <w:p w:rsidR="00093A82" w:rsidRPr="00D251B1" w:rsidRDefault="00093A82" w:rsidP="00093A82"/>
    <w:p w:rsidR="00D667F5" w:rsidRDefault="00A33CCB" w:rsidP="00093A82">
      <w:r>
        <w:t>Asiakirjaan</w:t>
      </w:r>
      <w:r w:rsidRPr="00D251B1">
        <w:t xml:space="preserve"> </w:t>
      </w:r>
      <w:r w:rsidR="00093A82" w:rsidRPr="00D251B1">
        <w:t xml:space="preserve">liittyviä </w:t>
      </w:r>
      <w:r>
        <w:t>asiakirjoja</w:t>
      </w:r>
      <w:r w:rsidRPr="00D251B1">
        <w:t xml:space="preserve"> </w:t>
      </w:r>
      <w:r w:rsidR="00093A82" w:rsidRPr="00D251B1">
        <w:t xml:space="preserve">esitetään (act-relationship) luokan relatedDocument avulla. Suhteeseen liittyvä tarkenne (relatedDocument.typeCode) määrittelee mikä on </w:t>
      </w:r>
      <w:r>
        <w:t>asiakirjojen</w:t>
      </w:r>
      <w:r w:rsidRPr="00D251B1">
        <w:t xml:space="preserve"> </w:t>
      </w:r>
      <w:r w:rsidR="00093A82" w:rsidRPr="00D251B1">
        <w:t xml:space="preserve">välinen suhde. Medical Records -osiossa voidaan käyttää kahden tyyppisiä suhteita, asiakirjan korvaamista (RPLC) tai asiakirjan lisäystä (APND). Korvaaminen tarkoittaa että uusi versio mitätöi vanhan asiakirjan ja kaikki tietosisältö on uudessa asiakirjassa (kohdejärjestelmän vaatimukset voivat edellyttää myös mitätöidyn asiakirjan säilyttämistä). </w:t>
      </w:r>
    </w:p>
    <w:p w:rsidR="00D667F5" w:rsidRDefault="00D667F5" w:rsidP="00093A82"/>
    <w:p w:rsidR="00093A82" w:rsidRPr="00D251B1" w:rsidRDefault="00093A82" w:rsidP="00093A82">
      <w:r w:rsidRPr="00D251B1">
        <w:t>Lisäys</w:t>
      </w:r>
      <w:r w:rsidR="009E1CD7">
        <w:t>-</w:t>
      </w:r>
      <w:r w:rsidRPr="00D251B1">
        <w:t xml:space="preserve"> tai täydentämistyyppi puolestaan tarkoittaa</w:t>
      </w:r>
      <w:r w:rsidR="009E1CD7">
        <w:t>,</w:t>
      </w:r>
      <w:r w:rsidRPr="00D251B1">
        <w:t xml:space="preserve"> että viitattu asiakirja on edelleen voimassa ja uusi asiakirja täydentää aiemman asiakirjan tietosisältöä (käyttäjälle pitää näyttää molemmat asiakirjat).</w:t>
      </w:r>
      <w:r w:rsidR="00D667F5">
        <w:t xml:space="preserve"> Tästä periaatteesta poiketen y</w:t>
      </w:r>
      <w:r w:rsidR="00D667F5" w:rsidRPr="00D667F5">
        <w:t>lläpidettävien keskeisten terveystietojen osalta</w:t>
      </w:r>
      <w:r w:rsidR="00D667F5">
        <w:t xml:space="preserve"> </w:t>
      </w:r>
      <w:r w:rsidR="00D667F5" w:rsidRPr="00D667F5">
        <w:t xml:space="preserve">relatedDocument-kohtaan laitetaan pohja-asiakirjan OID ja typeCode:ksi on sovittu laitettavan APND. </w:t>
      </w:r>
      <w:r w:rsidR="00D667F5">
        <w:t>A</w:t>
      </w:r>
      <w:r w:rsidR="00D667F5" w:rsidRPr="00D667F5">
        <w:t>rkistopalvelu palauttaa aina vain uusimman asiakirjan näistä asiakirjoista, eikä se ole täydennys vanhaan vaan itsenäinen asiakirja.</w:t>
      </w:r>
    </w:p>
    <w:p w:rsidR="005E3601" w:rsidRPr="00D251B1" w:rsidRDefault="005E3601" w:rsidP="00093A82"/>
    <w:p w:rsidR="00E07867" w:rsidRPr="00D251B1" w:rsidRDefault="00E07867" w:rsidP="00093A82"/>
    <w:p w:rsidR="00E07867" w:rsidRPr="00D251B1" w:rsidRDefault="00E64440" w:rsidP="00AB670F">
      <w:r>
        <w:rPr>
          <w:noProof/>
        </w:rPr>
        <mc:AlternateContent>
          <mc:Choice Requires="wpc">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6445250" cy="5062855"/>
                <wp:effectExtent l="0" t="0" r="3175" b="4445"/>
                <wp:wrapTopAndBottom/>
                <wp:docPr id="87" name="Piirtoalusta 825"/>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17" name="Rectangle 827"/>
                        <wps:cNvSpPr>
                          <a:spLocks noChangeArrowheads="1"/>
                        </wps:cNvSpPr>
                        <wps:spPr bwMode="auto">
                          <a:xfrm>
                            <a:off x="1548765" y="179070"/>
                            <a:ext cx="2440305" cy="7315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8" name="Rectangle 828"/>
                        <wps:cNvSpPr>
                          <a:spLocks noChangeArrowheads="1"/>
                        </wps:cNvSpPr>
                        <wps:spPr bwMode="auto">
                          <a:xfrm>
                            <a:off x="1548765" y="179070"/>
                            <a:ext cx="2440305" cy="731520"/>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9" name="Rectangle 829"/>
                        <wps:cNvSpPr>
                          <a:spLocks noChangeArrowheads="1"/>
                        </wps:cNvSpPr>
                        <wps:spPr bwMode="auto">
                          <a:xfrm>
                            <a:off x="1591945" y="18097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26" name="Rectangle 830"/>
                        <wps:cNvSpPr>
                          <a:spLocks noChangeArrowheads="1"/>
                        </wps:cNvSpPr>
                        <wps:spPr bwMode="auto">
                          <a:xfrm>
                            <a:off x="1591945" y="36195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27" name="Rectangle 831"/>
                        <wps:cNvSpPr>
                          <a:spLocks noChangeArrowheads="1"/>
                        </wps:cNvSpPr>
                        <wps:spPr bwMode="auto">
                          <a:xfrm>
                            <a:off x="1591945" y="54229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28" name="Rectangle 832"/>
                        <wps:cNvSpPr>
                          <a:spLocks noChangeArrowheads="1"/>
                        </wps:cNvSpPr>
                        <wps:spPr bwMode="auto">
                          <a:xfrm>
                            <a:off x="1591945" y="723265"/>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20061210</w:t>
                              </w:r>
                            </w:p>
                          </w:txbxContent>
                        </wps:txbx>
                        <wps:bodyPr rot="0" vert="horz" wrap="none" lIns="0" tIns="0" rIns="0" bIns="0" anchor="t" anchorCtr="0" upright="1">
                          <a:spAutoFit/>
                        </wps:bodyPr>
                      </wps:wsp>
                      <wps:wsp>
                        <wps:cNvPr id="29" name="Rectangle 833"/>
                        <wps:cNvSpPr>
                          <a:spLocks noChangeArrowheads="1"/>
                        </wps:cNvSpPr>
                        <wps:spPr bwMode="auto">
                          <a:xfrm>
                            <a:off x="3317875" y="133667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 name="Rectangle 834"/>
                        <wps:cNvSpPr>
                          <a:spLocks noChangeArrowheads="1"/>
                        </wps:cNvSpPr>
                        <wps:spPr bwMode="auto">
                          <a:xfrm>
                            <a:off x="3317875" y="133667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1" name="Rectangle 835"/>
                        <wps:cNvSpPr>
                          <a:spLocks noChangeArrowheads="1"/>
                        </wps:cNvSpPr>
                        <wps:spPr bwMode="auto">
                          <a:xfrm>
                            <a:off x="3364230" y="135191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32" name="Rectangle 836"/>
                        <wps:cNvSpPr>
                          <a:spLocks noChangeArrowheads="1"/>
                        </wps:cNvSpPr>
                        <wps:spPr bwMode="auto">
                          <a:xfrm>
                            <a:off x="3364230"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3" name="Rectangle 837"/>
                        <wps:cNvSpPr>
                          <a:spLocks noChangeArrowheads="1"/>
                        </wps:cNvSpPr>
                        <wps:spPr bwMode="auto">
                          <a:xfrm>
                            <a:off x="3364230"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34" name="Rectangle 838"/>
                        <wps:cNvSpPr>
                          <a:spLocks noChangeArrowheads="1"/>
                        </wps:cNvSpPr>
                        <wps:spPr bwMode="auto">
                          <a:xfrm>
                            <a:off x="3364230"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20061219</w:t>
                              </w:r>
                            </w:p>
                          </w:txbxContent>
                        </wps:txbx>
                        <wps:bodyPr rot="0" vert="horz" wrap="none" lIns="0" tIns="0" rIns="0" bIns="0" anchor="t" anchorCtr="0" upright="1">
                          <a:spAutoFit/>
                        </wps:bodyPr>
                      </wps:wsp>
                      <wps:wsp>
                        <wps:cNvPr id="35" name="Rectangle 839"/>
                        <wps:cNvSpPr>
                          <a:spLocks noChangeArrowheads="1"/>
                        </wps:cNvSpPr>
                        <wps:spPr bwMode="auto">
                          <a:xfrm>
                            <a:off x="3364230" y="206565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36" name="Rectangle 840"/>
                        <wps:cNvSpPr>
                          <a:spLocks noChangeArrowheads="1"/>
                        </wps:cNvSpPr>
                        <wps:spPr bwMode="auto">
                          <a:xfrm>
                            <a:off x="3364230"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37" name="Rectangle 841"/>
                        <wps:cNvSpPr>
                          <a:spLocks noChangeArrowheads="1"/>
                        </wps:cNvSpPr>
                        <wps:spPr bwMode="auto">
                          <a:xfrm>
                            <a:off x="3822065"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38" name="Rectangle 842"/>
                        <wps:cNvSpPr>
                          <a:spLocks noChangeArrowheads="1"/>
                        </wps:cNvSpPr>
                        <wps:spPr bwMode="auto">
                          <a:xfrm>
                            <a:off x="3822065"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39" name="Rectangle 843"/>
                        <wps:cNvSpPr>
                          <a:spLocks noChangeArrowheads="1"/>
                        </wps:cNvSpPr>
                        <wps:spPr bwMode="auto">
                          <a:xfrm>
                            <a:off x="3078480" y="28575"/>
                            <a:ext cx="92265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Alkuperäinen asiakirja</w:t>
                              </w:r>
                            </w:p>
                          </w:txbxContent>
                        </wps:txbx>
                        <wps:bodyPr rot="0" vert="horz" wrap="none" lIns="0" tIns="0" rIns="0" bIns="0" anchor="t" anchorCtr="0" upright="1">
                          <a:spAutoFit/>
                        </wps:bodyPr>
                      </wps:wsp>
                      <wps:wsp>
                        <wps:cNvPr id="40" name="Rectangle 844"/>
                        <wps:cNvSpPr>
                          <a:spLocks noChangeArrowheads="1"/>
                        </wps:cNvSpPr>
                        <wps:spPr bwMode="auto">
                          <a:xfrm>
                            <a:off x="5327650" y="120904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s:wsp>
                        <wps:cNvPr id="41" name="Rectangle 845"/>
                        <wps:cNvSpPr>
                          <a:spLocks noChangeArrowheads="1"/>
                        </wps:cNvSpPr>
                        <wps:spPr bwMode="auto">
                          <a:xfrm>
                            <a:off x="24130" y="133667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2" name="Rectangle 846"/>
                        <wps:cNvSpPr>
                          <a:spLocks noChangeArrowheads="1"/>
                        </wps:cNvSpPr>
                        <wps:spPr bwMode="auto">
                          <a:xfrm>
                            <a:off x="24130" y="133667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 name="Rectangle 847"/>
                        <wps:cNvSpPr>
                          <a:spLocks noChangeArrowheads="1"/>
                        </wps:cNvSpPr>
                        <wps:spPr bwMode="auto">
                          <a:xfrm>
                            <a:off x="66675" y="1351915"/>
                            <a:ext cx="227584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1.2.246.10.123.11.555</w:t>
                              </w:r>
                            </w:p>
                          </w:txbxContent>
                        </wps:txbx>
                        <wps:bodyPr rot="0" vert="horz" wrap="square" lIns="0" tIns="0" rIns="0" bIns="0" anchor="t" anchorCtr="0" upright="1">
                          <a:spAutoFit/>
                        </wps:bodyPr>
                      </wps:wsp>
                      <wps:wsp>
                        <wps:cNvPr id="44" name="Rectangle 848"/>
                        <wps:cNvSpPr>
                          <a:spLocks noChangeArrowheads="1"/>
                        </wps:cNvSpPr>
                        <wps:spPr bwMode="auto">
                          <a:xfrm>
                            <a:off x="66675" y="152336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1.2.246.10.123.11.555</w:t>
                              </w:r>
                            </w:p>
                          </w:txbxContent>
                        </wps:txbx>
                        <wps:bodyPr rot="0" vert="horz" wrap="none" lIns="0" tIns="0" rIns="0" bIns="0" anchor="t" anchorCtr="0" upright="1">
                          <a:spAutoFit/>
                        </wps:bodyPr>
                      </wps:wsp>
                      <wps:wsp>
                        <wps:cNvPr id="45" name="Rectangle 849"/>
                        <wps:cNvSpPr>
                          <a:spLocks noChangeArrowheads="1"/>
                        </wps:cNvSpPr>
                        <wps:spPr bwMode="auto">
                          <a:xfrm>
                            <a:off x="66675" y="1704340"/>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46" name="Rectangle 850"/>
                        <wps:cNvSpPr>
                          <a:spLocks noChangeArrowheads="1"/>
                        </wps:cNvSpPr>
                        <wps:spPr bwMode="auto">
                          <a:xfrm>
                            <a:off x="66675" y="188468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20061212</w:t>
                              </w:r>
                            </w:p>
                          </w:txbxContent>
                        </wps:txbx>
                        <wps:bodyPr rot="0" vert="horz" wrap="none" lIns="0" tIns="0" rIns="0" bIns="0" anchor="t" anchorCtr="0" upright="1">
                          <a:spAutoFit/>
                        </wps:bodyPr>
                      </wps:wsp>
                      <wps:wsp>
                        <wps:cNvPr id="47" name="Rectangle 851"/>
                        <wps:cNvSpPr>
                          <a:spLocks noChangeArrowheads="1"/>
                        </wps:cNvSpPr>
                        <wps:spPr bwMode="auto">
                          <a:xfrm>
                            <a:off x="66675" y="206565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48" name="Rectangle 852"/>
                        <wps:cNvSpPr>
                          <a:spLocks noChangeArrowheads="1"/>
                        </wps:cNvSpPr>
                        <wps:spPr bwMode="auto">
                          <a:xfrm>
                            <a:off x="66675" y="224663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49" name="Rectangle 853"/>
                        <wps:cNvSpPr>
                          <a:spLocks noChangeArrowheads="1"/>
                        </wps:cNvSpPr>
                        <wps:spPr bwMode="auto">
                          <a:xfrm>
                            <a:off x="524510" y="242760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1.2.246.10.123.11.123</w:t>
                              </w:r>
                            </w:p>
                          </w:txbxContent>
                        </wps:txbx>
                        <wps:bodyPr rot="0" vert="horz" wrap="none" lIns="0" tIns="0" rIns="0" bIns="0" anchor="t" anchorCtr="0" upright="1">
                          <a:spAutoFit/>
                        </wps:bodyPr>
                      </wps:wsp>
                      <wps:wsp>
                        <wps:cNvPr id="50" name="Rectangle 854"/>
                        <wps:cNvSpPr>
                          <a:spLocks noChangeArrowheads="1"/>
                        </wps:cNvSpPr>
                        <wps:spPr bwMode="auto">
                          <a:xfrm>
                            <a:off x="524510" y="260858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51" name="Line 855"/>
                        <wps:cNvCnPr>
                          <a:cxnSpLocks noChangeShapeType="1"/>
                        </wps:cNvCnPr>
                        <wps:spPr bwMode="auto">
                          <a:xfrm flipH="1">
                            <a:off x="1492885" y="910590"/>
                            <a:ext cx="675005" cy="37274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2" name="Freeform 856"/>
                        <wps:cNvSpPr>
                          <a:spLocks/>
                        </wps:cNvSpPr>
                        <wps:spPr bwMode="auto">
                          <a:xfrm>
                            <a:off x="1396365" y="1243330"/>
                            <a:ext cx="124460" cy="93345"/>
                          </a:xfrm>
                          <a:custGeom>
                            <a:avLst/>
                            <a:gdLst>
                              <a:gd name="T0" fmla="*/ 124460 w 196"/>
                              <a:gd name="T1" fmla="*/ 69850 h 147"/>
                              <a:gd name="T2" fmla="*/ 0 w 196"/>
                              <a:gd name="T3" fmla="*/ 93345 h 147"/>
                              <a:gd name="T4" fmla="*/ 85725 w 196"/>
                              <a:gd name="T5" fmla="*/ 0 h 147"/>
                              <a:gd name="T6" fmla="*/ 124460 w 196"/>
                              <a:gd name="T7" fmla="*/ 69850 h 14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6" h="147">
                                <a:moveTo>
                                  <a:pt x="196" y="110"/>
                                </a:moveTo>
                                <a:lnTo>
                                  <a:pt x="0" y="147"/>
                                </a:lnTo>
                                <a:lnTo>
                                  <a:pt x="135" y="0"/>
                                </a:lnTo>
                                <a:lnTo>
                                  <a:pt x="196" y="1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3" name="Rectangle 857"/>
                        <wps:cNvSpPr>
                          <a:spLocks noChangeArrowheads="1"/>
                        </wps:cNvSpPr>
                        <wps:spPr bwMode="auto">
                          <a:xfrm>
                            <a:off x="1958975" y="1209040"/>
                            <a:ext cx="80962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täydentävä asiakirja</w:t>
                              </w:r>
                            </w:p>
                          </w:txbxContent>
                        </wps:txbx>
                        <wps:bodyPr rot="0" vert="horz" wrap="none" lIns="0" tIns="0" rIns="0" bIns="0" anchor="t" anchorCtr="0" upright="1">
                          <a:spAutoFit/>
                        </wps:bodyPr>
                      </wps:wsp>
                      <wps:wsp>
                        <wps:cNvPr id="54" name="Line 858"/>
                        <wps:cNvCnPr>
                          <a:cxnSpLocks noChangeShapeType="1"/>
                        </wps:cNvCnPr>
                        <wps:spPr bwMode="auto">
                          <a:xfrm>
                            <a:off x="3531235" y="910590"/>
                            <a:ext cx="607695" cy="3689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55" name="Freeform 859"/>
                        <wps:cNvSpPr>
                          <a:spLocks/>
                        </wps:cNvSpPr>
                        <wps:spPr bwMode="auto">
                          <a:xfrm>
                            <a:off x="4109720" y="1240155"/>
                            <a:ext cx="123190" cy="96520"/>
                          </a:xfrm>
                          <a:custGeom>
                            <a:avLst/>
                            <a:gdLst>
                              <a:gd name="T0" fmla="*/ 41910 w 194"/>
                              <a:gd name="T1" fmla="*/ 0 h 152"/>
                              <a:gd name="T2" fmla="*/ 123190 w 194"/>
                              <a:gd name="T3" fmla="*/ 96520 h 152"/>
                              <a:gd name="T4" fmla="*/ 0 w 194"/>
                              <a:gd name="T5" fmla="*/ 68580 h 152"/>
                              <a:gd name="T6" fmla="*/ 41910 w 194"/>
                              <a:gd name="T7" fmla="*/ 0 h 15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4" h="152">
                                <a:moveTo>
                                  <a:pt x="66" y="0"/>
                                </a:moveTo>
                                <a:lnTo>
                                  <a:pt x="194" y="152"/>
                                </a:lnTo>
                                <a:lnTo>
                                  <a:pt x="0" y="108"/>
                                </a:lnTo>
                                <a:lnTo>
                                  <a:pt x="6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Rectangle 860"/>
                        <wps:cNvSpPr>
                          <a:spLocks noChangeArrowheads="1"/>
                        </wps:cNvSpPr>
                        <wps:spPr bwMode="auto">
                          <a:xfrm>
                            <a:off x="24130" y="3438525"/>
                            <a:ext cx="2744470"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57" name="Rectangle 861"/>
                        <wps:cNvSpPr>
                          <a:spLocks noChangeArrowheads="1"/>
                        </wps:cNvSpPr>
                        <wps:spPr bwMode="auto">
                          <a:xfrm>
                            <a:off x="24130" y="3438525"/>
                            <a:ext cx="2744470"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8" name="Rectangle 862"/>
                        <wps:cNvSpPr>
                          <a:spLocks noChangeArrowheads="1"/>
                        </wps:cNvSpPr>
                        <wps:spPr bwMode="auto">
                          <a:xfrm>
                            <a:off x="66675"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59" name="Rectangle 863"/>
                        <wps:cNvSpPr>
                          <a:spLocks noChangeArrowheads="1"/>
                        </wps:cNvSpPr>
                        <wps:spPr bwMode="auto">
                          <a:xfrm>
                            <a:off x="66675"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60" name="Rectangle 864"/>
                        <wps:cNvSpPr>
                          <a:spLocks noChangeArrowheads="1"/>
                        </wps:cNvSpPr>
                        <wps:spPr bwMode="auto">
                          <a:xfrm>
                            <a:off x="66675"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1</w:t>
                              </w:r>
                            </w:p>
                          </w:txbxContent>
                        </wps:txbx>
                        <wps:bodyPr rot="0" vert="horz" wrap="none" lIns="0" tIns="0" rIns="0" bIns="0" anchor="t" anchorCtr="0" upright="1">
                          <a:spAutoFit/>
                        </wps:bodyPr>
                      </wps:wsp>
                      <wps:wsp>
                        <wps:cNvPr id="61" name="Rectangle 865"/>
                        <wps:cNvSpPr>
                          <a:spLocks noChangeArrowheads="1"/>
                        </wps:cNvSpPr>
                        <wps:spPr bwMode="auto">
                          <a:xfrm>
                            <a:off x="66675"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62" name="Rectangle 866"/>
                        <wps:cNvSpPr>
                          <a:spLocks noChangeArrowheads="1"/>
                        </wps:cNvSpPr>
                        <wps:spPr bwMode="auto">
                          <a:xfrm>
                            <a:off x="66675" y="4170045"/>
                            <a:ext cx="265557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”APND”)</w:t>
                              </w:r>
                            </w:p>
                          </w:txbxContent>
                        </wps:txbx>
                        <wps:bodyPr rot="0" vert="horz" wrap="none" lIns="0" tIns="0" rIns="0" bIns="0" anchor="t" anchorCtr="0" upright="1">
                          <a:spAutoFit/>
                        </wps:bodyPr>
                      </wps:wsp>
                      <wps:wsp>
                        <wps:cNvPr id="63" name="Rectangle 867"/>
                        <wps:cNvSpPr>
                          <a:spLocks noChangeArrowheads="1"/>
                        </wps:cNvSpPr>
                        <wps:spPr bwMode="auto">
                          <a:xfrm>
                            <a:off x="66675"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64" name="Rectangle 868"/>
                        <wps:cNvSpPr>
                          <a:spLocks noChangeArrowheads="1"/>
                        </wps:cNvSpPr>
                        <wps:spPr bwMode="auto">
                          <a:xfrm>
                            <a:off x="524510"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1.2.246.10.123.11.987</w:t>
                              </w:r>
                            </w:p>
                          </w:txbxContent>
                        </wps:txbx>
                        <wps:bodyPr rot="0" vert="horz" wrap="none" lIns="0" tIns="0" rIns="0" bIns="0" anchor="t" anchorCtr="0" upright="1">
                          <a:spAutoFit/>
                        </wps:bodyPr>
                      </wps:wsp>
                      <wps:wsp>
                        <wps:cNvPr id="65" name="Rectangle 869"/>
                        <wps:cNvSpPr>
                          <a:spLocks noChangeArrowheads="1"/>
                        </wps:cNvSpPr>
                        <wps:spPr bwMode="auto">
                          <a:xfrm>
                            <a:off x="524510"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1.2.246.10.123.11.123</w:t>
                              </w:r>
                            </w:p>
                          </w:txbxContent>
                        </wps:txbx>
                        <wps:bodyPr rot="0" vert="horz" wrap="none" lIns="0" tIns="0" rIns="0" bIns="0" anchor="t" anchorCtr="0" upright="1">
                          <a:spAutoFit/>
                        </wps:bodyPr>
                      </wps:wsp>
                      <wps:wsp>
                        <wps:cNvPr id="66" name="Rectangle 870"/>
                        <wps:cNvSpPr>
                          <a:spLocks noChangeArrowheads="1"/>
                        </wps:cNvSpPr>
                        <wps:spPr bwMode="auto">
                          <a:xfrm>
                            <a:off x="1057910" y="1037590"/>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67" name="Rectangle 871"/>
                        <wps:cNvSpPr>
                          <a:spLocks noChangeArrowheads="1"/>
                        </wps:cNvSpPr>
                        <wps:spPr bwMode="auto">
                          <a:xfrm>
                            <a:off x="4117340" y="1075690"/>
                            <a:ext cx="68707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korvaus (replace)</w:t>
                              </w:r>
                            </w:p>
                          </w:txbxContent>
                        </wps:txbx>
                        <wps:bodyPr rot="0" vert="horz" wrap="none" lIns="0" tIns="0" rIns="0" bIns="0" anchor="t" anchorCtr="0" upright="1">
                          <a:spAutoFit/>
                        </wps:bodyPr>
                      </wps:wsp>
                      <wps:wsp>
                        <wps:cNvPr id="68" name="Line 872"/>
                        <wps:cNvCnPr>
                          <a:cxnSpLocks noChangeShapeType="1"/>
                        </wps:cNvCnPr>
                        <wps:spPr bwMode="auto">
                          <a:xfrm flipH="1">
                            <a:off x="1503680" y="2799080"/>
                            <a:ext cx="2485390" cy="613410"/>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69" name="Freeform 873"/>
                        <wps:cNvSpPr>
                          <a:spLocks/>
                        </wps:cNvSpPr>
                        <wps:spPr bwMode="auto">
                          <a:xfrm>
                            <a:off x="1396365" y="3371215"/>
                            <a:ext cx="126365" cy="77470"/>
                          </a:xfrm>
                          <a:custGeom>
                            <a:avLst/>
                            <a:gdLst>
                              <a:gd name="T0" fmla="*/ 126365 w 199"/>
                              <a:gd name="T1" fmla="*/ 77470 h 122"/>
                              <a:gd name="T2" fmla="*/ 0 w 199"/>
                              <a:gd name="T3" fmla="*/ 67310 h 122"/>
                              <a:gd name="T4" fmla="*/ 107315 w 199"/>
                              <a:gd name="T5" fmla="*/ 0 h 122"/>
                              <a:gd name="T6" fmla="*/ 126365 w 199"/>
                              <a:gd name="T7" fmla="*/ 77470 h 122"/>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99" h="122">
                                <a:moveTo>
                                  <a:pt x="199" y="122"/>
                                </a:moveTo>
                                <a:lnTo>
                                  <a:pt x="0" y="106"/>
                                </a:lnTo>
                                <a:lnTo>
                                  <a:pt x="169" y="0"/>
                                </a:lnTo>
                                <a:lnTo>
                                  <a:pt x="199" y="1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0" name="Rectangle 874"/>
                        <wps:cNvSpPr>
                          <a:spLocks noChangeArrowheads="1"/>
                        </wps:cNvSpPr>
                        <wps:spPr bwMode="auto">
                          <a:xfrm>
                            <a:off x="1849120" y="3075305"/>
                            <a:ext cx="603250"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lisäys (append)</w:t>
                              </w:r>
                            </w:p>
                          </w:txbxContent>
                        </wps:txbx>
                        <wps:bodyPr rot="0" vert="horz" wrap="none" lIns="0" tIns="0" rIns="0" bIns="0" anchor="t" anchorCtr="0" upright="1">
                          <a:spAutoFit/>
                        </wps:bodyPr>
                      </wps:wsp>
                      <wps:wsp>
                        <wps:cNvPr id="71" name="Rectangle 875"/>
                        <wps:cNvSpPr>
                          <a:spLocks noChangeArrowheads="1"/>
                        </wps:cNvSpPr>
                        <wps:spPr bwMode="auto">
                          <a:xfrm>
                            <a:off x="2058670" y="3296920"/>
                            <a:ext cx="809625" cy="292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täydentävä asiakirja</w:t>
                              </w:r>
                            </w:p>
                            <w:p w:rsidR="007648C5" w:rsidRPr="00362BDE" w:rsidRDefault="007648C5" w:rsidP="00093A82"/>
                          </w:txbxContent>
                        </wps:txbx>
                        <wps:bodyPr rot="0" vert="horz" wrap="none" lIns="0" tIns="0" rIns="0" bIns="0" anchor="t" anchorCtr="0" upright="1">
                          <a:spAutoFit/>
                        </wps:bodyPr>
                      </wps:wsp>
                      <wps:wsp>
                        <wps:cNvPr id="72" name="Rectangle 876"/>
                        <wps:cNvSpPr>
                          <a:spLocks noChangeArrowheads="1"/>
                        </wps:cNvSpPr>
                        <wps:spPr bwMode="auto">
                          <a:xfrm>
                            <a:off x="3317875" y="3438525"/>
                            <a:ext cx="2745105" cy="146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73" name="Rectangle 877"/>
                        <wps:cNvSpPr>
                          <a:spLocks noChangeArrowheads="1"/>
                        </wps:cNvSpPr>
                        <wps:spPr bwMode="auto">
                          <a:xfrm>
                            <a:off x="3317875" y="3438525"/>
                            <a:ext cx="2745105" cy="1462405"/>
                          </a:xfrm>
                          <a:prstGeom prst="rect">
                            <a:avLst/>
                          </a:prstGeom>
                          <a:noFill/>
                          <a:ln w="36" cap="rnd">
                            <a:solidFill>
                              <a:srgbClr val="0000FF"/>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4" name="Rectangle 878"/>
                        <wps:cNvSpPr>
                          <a:spLocks noChangeArrowheads="1"/>
                        </wps:cNvSpPr>
                        <wps:spPr bwMode="auto">
                          <a:xfrm>
                            <a:off x="3364230" y="3446145"/>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1.2.246.10.123.11.888</w:t>
                              </w:r>
                            </w:p>
                          </w:txbxContent>
                        </wps:txbx>
                        <wps:bodyPr rot="0" vert="horz" wrap="none" lIns="0" tIns="0" rIns="0" bIns="0" anchor="t" anchorCtr="0" upright="1">
                          <a:spAutoFit/>
                        </wps:bodyPr>
                      </wps:wsp>
                      <wps:wsp>
                        <wps:cNvPr id="75" name="Rectangle 879"/>
                        <wps:cNvSpPr>
                          <a:spLocks noChangeArrowheads="1"/>
                        </wps:cNvSpPr>
                        <wps:spPr bwMode="auto">
                          <a:xfrm>
                            <a:off x="3364230" y="3627120"/>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76" name="Rectangle 880"/>
                        <wps:cNvSpPr>
                          <a:spLocks noChangeArrowheads="1"/>
                        </wps:cNvSpPr>
                        <wps:spPr bwMode="auto">
                          <a:xfrm>
                            <a:off x="3364230" y="3808095"/>
                            <a:ext cx="12922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versionNumber = 2</w:t>
                              </w:r>
                            </w:p>
                          </w:txbxContent>
                        </wps:txbx>
                        <wps:bodyPr rot="0" vert="horz" wrap="none" lIns="0" tIns="0" rIns="0" bIns="0" anchor="t" anchorCtr="0" upright="1">
                          <a:spAutoFit/>
                        </wps:bodyPr>
                      </wps:wsp>
                      <wps:wsp>
                        <wps:cNvPr id="77" name="Rectangle 881"/>
                        <wps:cNvSpPr>
                          <a:spLocks noChangeArrowheads="1"/>
                        </wps:cNvSpPr>
                        <wps:spPr bwMode="auto">
                          <a:xfrm>
                            <a:off x="3364230" y="3989070"/>
                            <a:ext cx="175831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effectiveTime = 20070110</w:t>
                              </w:r>
                            </w:p>
                          </w:txbxContent>
                        </wps:txbx>
                        <wps:bodyPr rot="0" vert="horz" wrap="none" lIns="0" tIns="0" rIns="0" bIns="0" anchor="t" anchorCtr="0" upright="1">
                          <a:spAutoFit/>
                        </wps:bodyPr>
                      </wps:wsp>
                      <wps:wsp>
                        <wps:cNvPr id="78" name="Rectangle 882"/>
                        <wps:cNvSpPr>
                          <a:spLocks noChangeArrowheads="1"/>
                        </wps:cNvSpPr>
                        <wps:spPr bwMode="auto">
                          <a:xfrm>
                            <a:off x="3364230" y="4170045"/>
                            <a:ext cx="2639060"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relatedDocument (typeCode = ”RPLC”)</w:t>
                              </w:r>
                            </w:p>
                          </w:txbxContent>
                        </wps:txbx>
                        <wps:bodyPr rot="0" vert="horz" wrap="none" lIns="0" tIns="0" rIns="0" bIns="0" anchor="t" anchorCtr="0" upright="1">
                          <a:spAutoFit/>
                        </wps:bodyPr>
                      </wps:wsp>
                      <wps:wsp>
                        <wps:cNvPr id="79" name="Rectangle 883"/>
                        <wps:cNvSpPr>
                          <a:spLocks noChangeArrowheads="1"/>
                        </wps:cNvSpPr>
                        <wps:spPr bwMode="auto">
                          <a:xfrm>
                            <a:off x="3364230" y="4351020"/>
                            <a:ext cx="125412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 xml:space="preserve">   parentDocument</w:t>
                              </w:r>
                            </w:p>
                          </w:txbxContent>
                        </wps:txbx>
                        <wps:bodyPr rot="0" vert="horz" wrap="none" lIns="0" tIns="0" rIns="0" bIns="0" anchor="t" anchorCtr="0" upright="1">
                          <a:spAutoFit/>
                        </wps:bodyPr>
                      </wps:wsp>
                      <wps:wsp>
                        <wps:cNvPr id="80" name="Rectangle 884"/>
                        <wps:cNvSpPr>
                          <a:spLocks noChangeArrowheads="1"/>
                        </wps:cNvSpPr>
                        <wps:spPr bwMode="auto">
                          <a:xfrm>
                            <a:off x="3822065" y="4531360"/>
                            <a:ext cx="181800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id = 1.2.246.10.123.11.777</w:t>
                              </w:r>
                            </w:p>
                          </w:txbxContent>
                        </wps:txbx>
                        <wps:bodyPr rot="0" vert="horz" wrap="none" lIns="0" tIns="0" rIns="0" bIns="0" anchor="t" anchorCtr="0" upright="1">
                          <a:spAutoFit/>
                        </wps:bodyPr>
                      </wps:wsp>
                      <wps:wsp>
                        <wps:cNvPr id="81" name="Rectangle 885"/>
                        <wps:cNvSpPr>
                          <a:spLocks noChangeArrowheads="1"/>
                        </wps:cNvSpPr>
                        <wps:spPr bwMode="auto">
                          <a:xfrm>
                            <a:off x="3822065" y="4712335"/>
                            <a:ext cx="2030095" cy="175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lang w:val="en-US"/>
                                </w:rPr>
                                <w:t>setId = 1.2.246.10.123.11.777</w:t>
                              </w:r>
                            </w:p>
                          </w:txbxContent>
                        </wps:txbx>
                        <wps:bodyPr rot="0" vert="horz" wrap="none" lIns="0" tIns="0" rIns="0" bIns="0" anchor="t" anchorCtr="0" upright="1">
                          <a:spAutoFit/>
                        </wps:bodyPr>
                      </wps:wsp>
                      <wps:wsp>
                        <wps:cNvPr id="82" name="Line 886"/>
                        <wps:cNvCnPr>
                          <a:cxnSpLocks noChangeShapeType="1"/>
                        </wps:cNvCnPr>
                        <wps:spPr bwMode="auto">
                          <a:xfrm>
                            <a:off x="2768600" y="4566285"/>
                            <a:ext cx="439420" cy="635"/>
                          </a:xfrm>
                          <a:prstGeom prst="line">
                            <a:avLst/>
                          </a:prstGeom>
                          <a:noFill/>
                          <a:ln w="21" cap="rnd">
                            <a:solidFill>
                              <a:srgbClr val="000000"/>
                            </a:solidFill>
                            <a:round/>
                            <a:headEnd/>
                            <a:tailEnd/>
                          </a:ln>
                          <a:extLst>
                            <a:ext uri="{909E8E84-426E-40DD-AFC4-6F175D3DCCD1}">
                              <a14:hiddenFill xmlns:a14="http://schemas.microsoft.com/office/drawing/2010/main">
                                <a:noFill/>
                              </a14:hiddenFill>
                            </a:ext>
                          </a:extLst>
                        </wps:spPr>
                        <wps:bodyPr/>
                      </wps:wsp>
                      <wps:wsp>
                        <wps:cNvPr id="83" name="Freeform 887"/>
                        <wps:cNvSpPr>
                          <a:spLocks/>
                        </wps:cNvSpPr>
                        <wps:spPr bwMode="auto">
                          <a:xfrm>
                            <a:off x="3197860" y="4525645"/>
                            <a:ext cx="120015" cy="80645"/>
                          </a:xfrm>
                          <a:custGeom>
                            <a:avLst/>
                            <a:gdLst>
                              <a:gd name="T0" fmla="*/ 0 w 189"/>
                              <a:gd name="T1" fmla="*/ 0 h 127"/>
                              <a:gd name="T2" fmla="*/ 120015 w 189"/>
                              <a:gd name="T3" fmla="*/ 40640 h 127"/>
                              <a:gd name="T4" fmla="*/ 0 w 189"/>
                              <a:gd name="T5" fmla="*/ 80645 h 127"/>
                              <a:gd name="T6" fmla="*/ 0 w 189"/>
                              <a:gd name="T7" fmla="*/ 0 h 127"/>
                              <a:gd name="T8" fmla="*/ 0 60000 65536"/>
                              <a:gd name="T9" fmla="*/ 0 60000 65536"/>
                              <a:gd name="T10" fmla="*/ 0 60000 65536"/>
                              <a:gd name="T11" fmla="*/ 0 60000 65536"/>
                            </a:gdLst>
                            <a:ahLst/>
                            <a:cxnLst>
                              <a:cxn ang="T8">
                                <a:pos x="T0" y="T1"/>
                              </a:cxn>
                              <a:cxn ang="T9">
                                <a:pos x="T2" y="T3"/>
                              </a:cxn>
                              <a:cxn ang="T10">
                                <a:pos x="T4" y="T5"/>
                              </a:cxn>
                              <a:cxn ang="T11">
                                <a:pos x="T6" y="T7"/>
                              </a:cxn>
                            </a:cxnLst>
                            <a:rect l="0" t="0" r="r" b="b"/>
                            <a:pathLst>
                              <a:path w="189" h="127">
                                <a:moveTo>
                                  <a:pt x="0" y="0"/>
                                </a:moveTo>
                                <a:lnTo>
                                  <a:pt x="189" y="64"/>
                                </a:lnTo>
                                <a:lnTo>
                                  <a:pt x="0" y="12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4" name="Rectangle 888"/>
                        <wps:cNvSpPr>
                          <a:spLocks noChangeArrowheads="1"/>
                        </wps:cNvSpPr>
                        <wps:spPr bwMode="auto">
                          <a:xfrm>
                            <a:off x="2878455" y="4588510"/>
                            <a:ext cx="31178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korvaus</w:t>
                              </w:r>
                            </w:p>
                          </w:txbxContent>
                        </wps:txbx>
                        <wps:bodyPr rot="0" vert="horz" wrap="none" lIns="0" tIns="0" rIns="0" bIns="0" anchor="t" anchorCtr="0" upright="1">
                          <a:spAutoFit/>
                        </wps:bodyPr>
                      </wps:wsp>
                      <wps:wsp>
                        <wps:cNvPr id="85" name="Rectangle 889"/>
                        <wps:cNvSpPr>
                          <a:spLocks noChangeArrowheads="1"/>
                        </wps:cNvSpPr>
                        <wps:spPr bwMode="auto">
                          <a:xfrm>
                            <a:off x="2859405" y="4683760"/>
                            <a:ext cx="351155" cy="1022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rFonts w:ascii="Arial" w:hAnsi="Arial" w:cs="Arial"/>
                                  <w:color w:val="000000"/>
                                  <w:sz w:val="14"/>
                                  <w:szCs w:val="14"/>
                                  <w:lang w:val="en-US"/>
                                </w:rPr>
                                <w:t>(replace)</w:t>
                              </w:r>
                            </w:p>
                          </w:txbxContent>
                        </wps:txbx>
                        <wps:bodyPr rot="0" vert="horz" wrap="none" lIns="0" tIns="0" rIns="0" bIns="0" anchor="t" anchorCtr="0" upright="1">
                          <a:spAutoFit/>
                        </wps:bodyPr>
                      </wps:wsp>
                      <wps:wsp>
                        <wps:cNvPr id="86" name="Rectangle 890"/>
                        <wps:cNvSpPr>
                          <a:spLocks noChangeArrowheads="1"/>
                        </wps:cNvSpPr>
                        <wps:spPr bwMode="auto">
                          <a:xfrm>
                            <a:off x="5222875" y="3284220"/>
                            <a:ext cx="742315" cy="1168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r>
                                <w:rPr>
                                  <w:color w:val="000000"/>
                                  <w:sz w:val="16"/>
                                  <w:szCs w:val="16"/>
                                  <w:lang w:val="en-US"/>
                                </w:rPr>
                                <w:t>korvaava asiakirja</w:t>
                              </w:r>
                            </w:p>
                          </w:txbxContent>
                        </wps:txbx>
                        <wps:bodyPr rot="0" vert="horz" wrap="none" lIns="0" tIns="0" rIns="0" bIns="0" anchor="t" anchorCtr="0" upright="1">
                          <a:spAutoFit/>
                        </wps:bodyPr>
                      </wps:wsp>
                    </wpc:wpc>
                  </a:graphicData>
                </a:graphic>
                <wp14:sizeRelH relativeFrom="page">
                  <wp14:pctWidth>0</wp14:pctWidth>
                </wp14:sizeRelH>
                <wp14:sizeRelV relativeFrom="page">
                  <wp14:pctHeight>0</wp14:pctHeight>
                </wp14:sizeRelV>
              </wp:anchor>
            </w:drawing>
          </mc:Choice>
          <mc:Fallback>
            <w:pict>
              <v:group id="Piirtoalusta 825" o:spid="_x0000_s1026" editas="canvas" style="position:absolute;margin-left:0;margin-top:0;width:507.5pt;height:398.65pt;z-index:251662336" coordsize="64452,506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zslwA0AADCfAAAOAAAAZHJzL2Uyb0RvYy54bWzsXe1u47gV/V+g7yD4Z4FuJJL6MiazWMw0&#10;bYFpu+ikD6DYcmzUllzZmWT26XsuKdGURSXZzIRWRl5gJ47FUKR4eHl47+HVu58fNmvvS17tVmVx&#10;OQl+8ideXszK+aq4vZz85/rqz8nE2+2zYp6tyyK/nHzNd5Of3//xD+/ut9OclctyPc8rD5UUu+n9&#10;9nKy3O+304uL3WyZb7LdT+U2L3BxUVabbI9fq9uLeZXdo/bN+oL5fnRxX1bzbVXO8t0O335UFyfv&#10;Zf2LRT7b/2ux2OV7b305Qdv28t9K/ntD/168f5dNb6tsu1zN6mZkL2jFJlsVuKmu6mO2z7y7atWp&#10;arOaVeWuXOx/mpWbi3KxWM1y2Qf0JvCPevMhK75kO9mZGZ5O00B8+o713txSu4vyarVe42lcoPYp&#10;fUc/7zE+OV1eF+1C6htZti5zv8UA7rZ6KHff1sTPy2yby57vprN/fvm18lZz4CueeEW2AY7+jZHN&#10;itt17iUsplGk+6Pg5+2vFTV1t/1Uzv6784rywxLl8l+qqrxf5tkc7QqoPNpu/AH9ssOfejf3/yjn&#10;qD+725dyQB8W1YYqxFB5D/jbUCRxFE68r9Sa1I9rCOUPe2+G60wIn/u4PkOBmAchkwUusmlT0bba&#10;7f+alxuPPlxOKnRE3ij78mm3p4Zl06aI7Ei5Xs1pbOQv1e3Nh3XlfckA5yv5n+wL+msW6x0t1Un1&#10;sG7K+Vd0uCrVnMAcxodlWf028e4xHy4nu//dZVU+8dZ/L/DQ0gA9wwSSv4gwRr+8yrxyY17Jihmq&#10;upzsJ576+GGvJt3dtlrdLnGnQHa6KH/Bg16sZMdpEFSr6uEBnlRbXx9YMFNdYCU/MrD0jKe57N1f&#10;TngE1NLAV8VcDk4LUzsTej7+u7qyQa8q74o5UJxNabL9pf68z1Zr9RnoJnTK2UcT7oxFPOraFDVG&#10;LrVhMXWKxTRIRW3kEj+NQ7p5Nm2MXJAEid8YuSAOWfSNRq6FRbqT/sKOl/3DzQNadDAYj5ixAryj&#10;MWLagGnjhQ/KcOHDc43WbktG6+rkRothwnaMFpdDUSPq9VfDA1B4FKTh8WqItdBP69XwVEBRzKGZ&#10;Pk8uez8wXmzsiUs2dAK8hIKx9AgvAUsZY0PACzvjZcJspIjrJ+OEbR/sS8w4A/FuL0RxmIBjK7Z9&#10;UvvCz3iZMBtx4frJOMAL50GcgK3I3RnnUXTMXFgswkAzFxExgV8AqfP+bNj7M7AaC9URzaT7MaGl&#10;SfB5hzYsbwE4kwWN0pA4IlKwbYLRpCA3FA+DFItge2UcwhZNMm89SUfMvEGaLICJnJovAzAhA36O&#10;AMMGs1XT82jMgOE2wLh0dLcsTOwLDu9v28IMZq+m59GYASNsgHHpwG4BJklElBwDZjCbNT2PxgwY&#10;7JK6zkOXXmYTMMyPwig8XpIinvpwLctY2kl393oejRkwNm+zWhROQHoZE1GkfN1GXIKFIhiE+1DP&#10;ozEDxuZuFi7dzTxhZFjkLokJFkfK2WMAZjC7pEAuljSRxowYm8NZuHQ4txAT+Ul4TGKGs00K9Ewa&#10;M2JsLmfh1OXsx4kASsgTw5Lw2OGMeBbxGkVhgihRC+bL3c0tn+AzI+UqAKqn0YjhQgqmDukV2kPl&#10;wI0ccixDCJNLxx3zU/94Wx3Dr6cjWicFjJ5FYwaMzdMLZQw8IY5ILxOB9vPaA1pCQISoDMw5oPVW&#10;BIdgNRZLpD1ZDiyRc2C1lq6z4JBEbsMQv4IvWbConWQOsBjJSH1vMIsxuA5p7SZR9UkdQYHmCk8u&#10;im35NBqvpNP4oGTT+PBmlYegTBbEaC+ZW8QMO5qlArMj39iTlrjLu7WTzC1ehh3MCjQHeNLC/LhK&#10;VWHzNStxsSPabaxIw45l4UhUvRkZM15sruZQO8ic2peeUFYYhnqbdqITE8oPpFfpMePF5mgOtYfM&#10;LV6GHckK9Co9ZrzY3MyhdpA5wEvISLj8FiJZ6sDryAkveXg7hDfUm0fHgBl2IIvpdXrEFgZkpQbM&#10;p1WBQ+1KC1OT3Q+FOtQ+eyg+H51rl+fkr79ucWRdPsbmWLv6E/r7/mPt3mK92v6tOYrdHHAXKUsS&#10;FTNPcVTi+IgWjlToo588pvMUxD/7A1prdEeeJu45397xCgIOv+cYsi8D57h/67TytxxDpu7Qg3N3&#10;+hzMox78qyrPKdkFAKD3gV1j0bRQX3l8nClM2IwuTyOS/qrwk+C8K6ERopFcpZx3Rnd2p7IXUJ3N&#10;iCLrxRy5C+ir23ndkWsYwMVmjVwaf7rwAmRFiHzv3gtS2SuzHEZbl4vSJPS9pRcIuakxi+EJ6WI9&#10;NcGLqYvIpttrgutKF0O8loX2duEZ6WI9bcImVRd5rIvYnOhyj3QRnFQX872Izth7iB3jWD7G23wW&#10;ICPPK0iE4ZklzWHo3ByzS49wtlRpKrIprFE96viEw9NI+HKdyKm+LXeUK4MwAIfttTJM8g+oI4fS&#10;aas0hphKS1aFO6JYuzR6Q180lWMcqXhjfrrF1ZmRpjgGi4pLYDW1q591JygRx3GWmAo+2svJjRqA&#10;bbanvss24CNFMAjP3hI/AVj6flN+ya9LWWIvs4XQddw2UPIe3O9QYl2YJdWjqoGPcs3V5udW1cfV&#10;1G1sXnO1+VmX6ty1uT5bl7ucrAceI7qgP8hu0dMwZnfLnnayP9jN7jnxSH8yH3tGG2wiLERR+3S0&#10;hX/FjDZpmFCGB4lTmyIBCSAiLao8pSKB6Q36mImiDr3URFH7c4CVVyKKZNBqAsFDHrDaClnpoR9H&#10;TcIHHiUpiip705P+6EwPzfRlPTYCk1NtJg16qN0yXRNBD7zeOagEIM+mhyJAshfK7ERrFs5GB8eS&#10;fIx9gB2BDMSmUTe5lbmAPJseChxfVJxObpBNqtOmJWCGyklnFjGZoWqeJHSdqlr0kJpO9LBbnUkP&#10;explUsOIJKL2mkx6+EgXTXbYU9OZGUru9raYIYBEzBAIszHDSBHDhsj10UKkYVKTUQG1lxjWU9aX&#10;i0FvqaObnlmhN9B0dNj8d1mhSrLVMuyvxwoP6jAueBKC/2FVORycgN/nLDvEpHtuyrChSL1CW6A0&#10;0g7YLpf47gk0nQOr42A85zkchuwwtAVhI73Hc4DFg8iDw0EZKGfnwcgNIs2hDNozHWoc887XFoSN&#10;9JNxi5eIxYGKdB7wMpyzYUxHGkeMFwpjdGKwkX4ybvGS+HCjHZGoAWU7lC0jajlmvMDZ0MWLfjJu&#10;8ZIm3dziUL4PJNshMs9iOzB2vMDz1MWLfjJO8SKC2PeP+QudPB2G6PCQon/M9sUW6olchnoOfFcg&#10;Z5x/zF+QOmMg6TOQefZsX0BVLPZFPxkH9sUQHQrEfbjyQB0I74A2SDocMmYDo+NExttRIv1kHAMG&#10;+yOuon8HwAxnh6R0T2NnMDY3s3qjjSM3MwSGMYJ/Ksbh87grN/Q5IzGtPPnpMwo9U3jzxa/TaXkD&#10;yaOtv5BRkzpySppJxW/pTRPSBXPIkz9mC2NzH8cu3cciCGJKRSkj1H4cRh19ahLTS5kGABjtyRwz&#10;YLSPV6lVYv1QsBq9klrFLmsOfchRFG5YnKZwxxxFtEQSIt2gAk4UcEghHrc0Z+XK08oVkI+awh6U&#10;K/EjHlsy7a2Vh37pF7AbuqTAEDZzDu7RSYjNlPBZvpctppQp7XXkRcqVQFYq9SaSZpm6FFO6EtMN&#10;SSWiJGxmMVO+ovQmnZpM5UqEd8r11GQqVwKf3j1nb5gpX+mpypSuPNZHU7vySB/P+pU3qF/B1CX9&#10;ChBr068EKa5LlZi06CBPfRKWZq2WjrFeaUpApgL1NdOy0aY0Pxtl8/Fdm+tnZTPGSo7UUKQGRMI6&#10;7tHYZfglSERKQTrCFQdXpPdywugftqPRYDYXek0cMVfEPsICGJfxF+aHSUS4JcCwNEqPPaSmFB7p&#10;7wN9CqJH3fzUy1315lO9FfN37Eb1PBozYGwBmNhlAMZ831SfTu78vilMqLemk8MmxWKLXMZqTgCt&#10;ljU6J+gbToI+sCYLGl1Ggsx3NQxcK6c8xCP37NN5vi75dhkKaiFm2Go5dcJ67IixxYKUk7TlkXu9&#10;IwctxAxbL8c1Exgz/bYFgxKXwaAWYoatmON6tR4zYnQ0yBAoJGZISJ1XdWNjejRzQ3nnFNer9ZgR&#10;A39vh8ck2lvmQNJi2piBq+YQFod7c+Q8hmK8XcRod5kLxBhvnRq4bO7wNq4R2xhQFgtiXPqdzbdO&#10;iWHr5g5v4xozYrTjWalaEtPn/EqqFkPrgDcIJUgPJsMUIowivHaqHdcSPBUU9yKtQ/SUYu6sY3la&#10;xwLGUZuIg44l0XvA7prych0L0qvEGNx6bFkYHR/qQEATaVnU2CZ+fdnQQ75IxyKFJ0lHeGJKWJRS&#10;RPa5T76imkaik25VpoZFoNk91Zkalp5GmfIV+QCkrqbTMFPC0lOTqV7pac9ZuUKx0LeVkw/gU8oV&#10;e04+NbcanUmfaoUgTF1X50V7ZSuqskCdb3qiVHPLs2RlqGlXElucJdGem66d//7ZMRK8TZLeFwno&#10;iRB5eJUK9SBZ4dA/U3bek+vhDy/ZHDMRxEh0N5vaceMEMGEqoGuSgIkSjncct7kgDvpRFrcBAEbv&#10;wccMGFuURR1hcBRlCRljSZ3uk7NE4A3ZbcAM5gWkivkO150Fpfpsiv/lcaTbKtsuV7OP2T4zf5d6&#10;9mnOymW5nufV+/8DAAD//wMAUEsDBBQABgAIAAAAIQBa4zEk3gAAAAYBAAAPAAAAZHJzL2Rvd25y&#10;ZXYueG1sTI/NTsMwEITvSLyDtUhcUOuUv0KIUwESVIrg0MCB3rbxNo4Sr6PYbcPb43KBy0ijWc18&#10;my1G24k9Db5xrGA2TUAQV043XCv4/HiZ3IHwAVlj55gUfJOHRX56kmGq3YFXtC9DLWIJ+xQVmBD6&#10;VEpfGbLop64njtnWDRZDtEMt9YCHWG47eZkkt9Jiw3HBYE/Phqq23FkFy+C+nrblun5bX3Bh2ra4&#10;fn8tlDo/Gx8fQAQaw98xHPEjOuSRaeN2rL3oFMRHwq8es2R2E/1Gwfx+fgUyz+R//PwHAAD//wMA&#10;UEsBAi0AFAAGAAgAAAAhALaDOJL+AAAA4QEAABMAAAAAAAAAAAAAAAAAAAAAAFtDb250ZW50X1R5&#10;cGVzXS54bWxQSwECLQAUAAYACAAAACEAOP0h/9YAAACUAQAACwAAAAAAAAAAAAAAAAAvAQAAX3Jl&#10;bHMvLnJlbHNQSwECLQAUAAYACAAAACEAsmc7JcANAAAwnwAADgAAAAAAAAAAAAAAAAAuAgAAZHJz&#10;L2Uyb0RvYy54bWxQSwECLQAUAAYACAAAACEAWuMxJN4AAAAGAQAADwAAAAAAAAAAAAAAAAAaEAAA&#10;ZHJzL2Rvd25yZXYueG1sUEsFBgAAAAAEAAQA8wAAACUR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4452;height:50628;visibility:visible;mso-wrap-style:square">
                  <v:fill o:detectmouseclick="t"/>
                  <v:path o:connecttype="none"/>
                </v:shape>
                <v:rect id="Rectangle 827" o:spid="_x0000_s1028"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AQNSwQAAANsAAAAPAAAAZHJzL2Rvd25yZXYueG1sRE9Na8JA&#10;EL0L/odlhN5017ZGja5SCkKh9tAoeB2yYxLMzqbZVeO/dwuCt3m8z1muO1uLC7W+cqxhPFIgiHNn&#10;Ki407Heb4QyED8gGa8ek4UYe1qt+b4mpcVf+pUsWChFD2KeooQyhSaX0eUkW/cg1xJE7utZiiLAt&#10;pGnxGsNtLV+VSqTFimNDiQ19lpSfsrPVgMm7+fs5vm133+cE50WnNpOD0vpl0H0sQATqwlP8cH+Z&#10;OH8K/7/EA+TqDgAA//8DAFBLAQItABQABgAIAAAAIQDb4fbL7gAAAIUBAAATAAAAAAAAAAAAAAAA&#10;AAAAAABbQ29udGVudF9UeXBlc10ueG1sUEsBAi0AFAAGAAgAAAAhAFr0LFu/AAAAFQEAAAsAAAAA&#10;AAAAAAAAAAAAHwEAAF9yZWxzLy5yZWxzUEsBAi0AFAAGAAgAAAAhADYBA1LBAAAA2wAAAA8AAAAA&#10;AAAAAAAAAAAABwIAAGRycy9kb3ducmV2LnhtbFBLBQYAAAAAAwADALcAAAD1AgAAAAA=&#10;" stroked="f"/>
                <v:rect id="Rectangle 828" o:spid="_x0000_s1029" style="position:absolute;left:15487;top:1790;width:24403;height:73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OetxQAAANsAAAAPAAAAZHJzL2Rvd25yZXYueG1sRI9Ba8JA&#10;EIXvQv/DMoXedKOBWlJXEUFoqRSr9j5kxyQkOxt3V03/fedQ6G2G9+a9bxarwXXqRiE2ng1MJxko&#10;4tLbhisDp+N2/AIqJmSLnWcy8EMRVsuH0QIL6+/8RbdDqpSEcCzQQJ1SX2gdy5ocxonviUU7++Aw&#10;yRoqbQPeJdx1epZlz9phw9JQY0+bmsr2cHUG5tf4fs4/Nrtd24bvS55v1/vPqTFPj8P6FVSiIf2b&#10;/67frOALrPwiA+jlLwAAAP//AwBQSwECLQAUAAYACAAAACEA2+H2y+4AAACFAQAAEwAAAAAAAAAA&#10;AAAAAAAAAAAAW0NvbnRlbnRfVHlwZXNdLnhtbFBLAQItABQABgAIAAAAIQBa9CxbvwAAABUBAAAL&#10;AAAAAAAAAAAAAAAAAB8BAABfcmVscy8ucmVsc1BLAQItABQABgAIAAAAIQC+wOetxQAAANsAAAAP&#10;AAAAAAAAAAAAAAAAAAcCAABkcnMvZG93bnJldi54bWxQSwUGAAAAAAMAAwC3AAAA+QIAAAAA&#10;" filled="f" strokecolor="blue" strokeweight=".001mm">
                  <v:stroke joinstyle="round" endcap="round"/>
                </v:rect>
                <v:rect id="Rectangle 829" o:spid="_x0000_s1030" style="position:absolute;left:15919;top:1809;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DL8fvwAAANsAAAAPAAAAZHJzL2Rvd25yZXYueG1sRE9LasMw&#10;EN0Xcgcxge4aOV4U140SSiCQlGxs9wCDNf5QaWQkJXZvXxUC3c3jfWd3WKwRd/JhdKxgu8lAELdO&#10;j9wr+GpOLwWIEJE1Gsek4IcCHParpx2W2s1c0b2OvUghHEpUMMQ4lVKGdiCLYeMm4sR1zluMCfpe&#10;ao9zCrdG5ln2Ki2OnBoGnOg4UPtd36wC2dSnuaiNz9xn3l3N5Vx15JR6Xi8f7yAiLfFf/HCfdZr/&#10;Bn+/pAPk/hcAAP//AwBQSwECLQAUAAYACAAAACEA2+H2y+4AAACFAQAAEwAAAAAAAAAAAAAAAAAA&#10;AAAAW0NvbnRlbnRfVHlwZXNdLnhtbFBLAQItABQABgAIAAAAIQBa9CxbvwAAABUBAAALAAAAAAAA&#10;AAAAAAAAAB8BAABfcmVscy8ucmVsc1BLAQItABQABgAIAAAAIQDFDL8f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id = 1.2.246.10.123.11.123</w:t>
                        </w:r>
                      </w:p>
                    </w:txbxContent>
                  </v:textbox>
                </v:rect>
                <v:rect id="Rectangle 830" o:spid="_x0000_s1031" style="position:absolute;left:15919;top:3619;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HQwAAAANsAAAAPAAAAZHJzL2Rvd25yZXYueG1sRI/NigIx&#10;EITvgu8QWtibZpyDyGgUEQRX9uK4D9BMen4w6QxJdGbf3gjCHouq+ora7kdrxJN86BwrWC4yEMSV&#10;0x03Cn5vp/kaRIjIGo1jUvBHAfa76WSLhXYDX+lZxkYkCIcCFbQx9oWUoWrJYli4njh5tfMWY5K+&#10;kdrjkODWyDzLVtJix2mhxZ6OLVX38mEVyFt5Gtal8Zm75PWP+T5fa3JKfc3GwwZEpDH+hz/ts1aQ&#10;r+D9Jf0AuXsBAAD//wMAUEsBAi0AFAAGAAgAAAAhANvh9svuAAAAhQEAABMAAAAAAAAAAAAAAAAA&#10;AAAAAFtDb250ZW50X1R5cGVzXS54bWxQSwECLQAUAAYACAAAACEAWvQsW78AAAAVAQAACwAAAAAA&#10;AAAAAAAAAAAfAQAAX3JlbHMvLnJlbHNQSwECLQAUAAYACAAAACEAev/h0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31" o:spid="_x0000_s1032" style="position:absolute;left:15919;top:5422;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s0RLwQAAANsAAAAPAAAAZHJzL2Rvd25yZXYueG1sRI/NigIx&#10;EITvgu8QWtibZpyDK7NGEUFQ2YvjPkAz6fnBpDMk0Rnf3iws7LGoqq+ozW60RjzJh86xguUiA0Fc&#10;Od1xo+DndpyvQYSIrNE4JgUvCrDbTicbLLQb+ErPMjYiQTgUqKCNsS+kDFVLFsPC9cTJq523GJP0&#10;jdQehwS3RuZZtpIWO04LLfZ0aKm6lw+rQN7K47Aujc/cJa+/zfl0rckp9TEb918gIo3xP/zXPmkF&#10;+Sf8fkk/QG7fAAAA//8DAFBLAQItABQABgAIAAAAIQDb4fbL7gAAAIUBAAATAAAAAAAAAAAAAAAA&#10;AAAAAABbQ29udGVudF9UeXBlc10ueG1sUEsBAi0AFAAGAAgAAAAhAFr0LFu/AAAAFQEAAAsAAAAA&#10;AAAAAAAAAAAAHwEAAF9yZWxzLy5yZWxzUEsBAi0AFAAGAAgAAAAhABWzREv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versionNumber = 1</w:t>
                        </w:r>
                      </w:p>
                    </w:txbxContent>
                  </v:textbox>
                </v:rect>
                <v:rect id="Rectangle 832" o:spid="_x0000_s1033" style="position:absolute;left:15919;top:7232;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LNA5vgAAANsAAAAPAAAAZHJzL2Rvd25yZXYueG1sRE9LasMw&#10;EN0Hegcxge5iOV4U41gJIRBISzdxeoDBGn+INDKSaru3rxaFLh/vX59Wa8RMPoyOFeyzHARx6/TI&#10;vYKvx3VXgggRWaNxTAp+KMDp+LKpsdJu4TvNTexFCuFQoYIhxqmSMrQDWQyZm4gT1zlvMSboe6k9&#10;LincGlnk+Zu0OHJqGHCiy0Dts/m2CuSjuS5lY3zuPoru07zf7h05pV636/kAItIa/8V/7ptWUKSx&#10;6Uv6AfL4CwAA//8DAFBLAQItABQABgAIAAAAIQDb4fbL7gAAAIUBAAATAAAAAAAAAAAAAAAAAAAA&#10;AABbQ29udGVudF9UeXBlc10ueG1sUEsBAi0AFAAGAAgAAAAhAFr0LFu/AAAAFQEAAAsAAAAAAAAA&#10;AAAAAAAAHwEAAF9yZWxzLy5yZWxzUEsBAi0AFAAGAAgAAAAhAGQs0Dm+AAAA2wAAAA8AAAAAAAAA&#10;AAAAAAAABwIAAGRycy9kb3ducmV2LnhtbFBLBQYAAAAAAwADALcAAADyAgAAAAA=&#10;" filled="f" stroked="f">
                  <v:textbox style="mso-fit-shape-to-text:t" inset="0,0,0,0">
                    <w:txbxContent>
                      <w:p w:rsidR="007648C5" w:rsidRDefault="007648C5" w:rsidP="00093A82">
                        <w:r>
                          <w:rPr>
                            <w:rFonts w:ascii="Arial" w:hAnsi="Arial" w:cs="Arial"/>
                            <w:color w:val="000000"/>
                            <w:lang w:val="en-US"/>
                          </w:rPr>
                          <w:t>effectiveTime = 20061210</w:t>
                        </w:r>
                      </w:p>
                    </w:txbxContent>
                  </v:textbox>
                </v:rect>
                <v:rect id="Rectangle 833" o:spid="_x0000_s1034"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vgGxAAAANsAAAAPAAAAZHJzL2Rvd25yZXYueG1sRI9Ba8JA&#10;FITvQv/D8gq96W6thhrdhFIIFNRDtdDrI/tMgtm3aXaN6b93CwWPw8x8w2zy0bZioN43jjU8zxQI&#10;4tKZhisNX8di+grCB2SDrWPS8Ese8uxhssHUuCt/0nAIlYgQ9ilqqEPoUil9WZNFP3MdcfROrrcY&#10;ouwraXq8Rrht5VypRFpsOC7U2NF7TeX5cLEaMFmYn/3pZXfcXhJcVaMqlt9K66fH8W0NItAY7uH/&#10;9ofRMF/B35f4A2R2AwAA//8DAFBLAQItABQABgAIAAAAIQDb4fbL7gAAAIUBAAATAAAAAAAAAAAA&#10;AAAAAAAAAABbQ29udGVudF9UeXBlc10ueG1sUEsBAi0AFAAGAAgAAAAhAFr0LFu/AAAAFQEAAAsA&#10;AAAAAAAAAAAAAAAAHwEAAF9yZWxzLy5yZWxzUEsBAi0AFAAGAAgAAAAhAOa++AbEAAAA2wAAAA8A&#10;AAAAAAAAAAAAAAAABwIAAGRycy9kb3ducmV2LnhtbFBLBQYAAAAAAwADALcAAAD4AgAAAAA=&#10;" stroked="f"/>
                <v:rect id="Rectangle 834" o:spid="_x0000_s1035" style="position:absolute;left:33178;top:13366;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A7fLwgAAANsAAAAPAAAAZHJzL2Rvd25yZXYueG1sRE9da8Iw&#10;FH0f7D+EO/Btpq7gRmcUKRQUy9jc9n5prm1pc9Ml0dZ/vzwIPh7O92ozmV5cyPnWsoLFPAFBXFnd&#10;cq3g57t4fgPhA7LG3jIpuJKHzfrxYYWZtiN/0eUYahFD2GeooAlhyKT0VUMG/dwOxJE7WWcwROhq&#10;qR2OMdz08iVJltJgy7GhwYHyhqrueDYKXs9+f0oPeVl2nfv9S9Ni+/mxUGr2NG3fQQSawl18c++0&#10;gjSuj1/iD5DrfwAAAP//AwBQSwECLQAUAAYACAAAACEA2+H2y+4AAACFAQAAEwAAAAAAAAAAAAAA&#10;AAAAAAAAW0NvbnRlbnRfVHlwZXNdLnhtbFBLAQItABQABgAIAAAAIQBa9CxbvwAAABUBAAALAAAA&#10;AAAAAAAAAAAAAB8BAABfcmVscy8ucmVsc1BLAQItABQABgAIAAAAIQALA7fLwgAAANsAAAAPAAAA&#10;AAAAAAAAAAAAAAcCAABkcnMvZG93bnJldi54bWxQSwUGAAAAAAMAAwC3AAAA9gIAAAAA&#10;" filled="f" strokecolor="blue" strokeweight=".001mm">
                  <v:stroke joinstyle="round" endcap="round"/>
                </v:rect>
                <v:rect id="Rectangle 835" o:spid="_x0000_s1036" style="position:absolute;left:33642;top:13519;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z+95wAAAANsAAAAPAAAAZHJzL2Rvd25yZXYueG1sRI/NigIx&#10;EITvC75DaMHbmtGFRUajiCDo4sXRB2gmPT+YdIYkOuPbG0HYY1FVX1GrzWCNeJAPrWMFs2kGgrh0&#10;uuVawfWy/16ACBFZo3FMCp4UYLMefa0w167nMz2KWIsE4ZCjgibGLpcylA1ZDFPXESevct5iTNLX&#10;UnvsE9waOc+yX2mx5bTQYEe7hspbcbcK5KXY94vC+Mz9zauTOR7OFTmlJuNhuwQRaYj/4U/7oBX8&#10;zOD9Jf0AuX4BAAD//wMAUEsBAi0AFAAGAAgAAAAhANvh9svuAAAAhQEAABMAAAAAAAAAAAAAAAAA&#10;AAAAAFtDb250ZW50X1R5cGVzXS54bWxQSwECLQAUAAYACAAAACEAWvQsW78AAAAVAQAACwAAAAAA&#10;AAAAAAAAAAAfAQAAX3JlbHMvLnJlbHNQSwECLQAUAAYACAAAACEAcM/ve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id = 1.2.246.10.123.11.987</w:t>
                        </w:r>
                      </w:p>
                    </w:txbxContent>
                  </v:textbox>
                </v:rect>
                <v:rect id="Rectangle 836" o:spid="_x0000_s1037" style="position:absolute;left:33642;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XEOwQAAANsAAAAPAAAAZHJzL2Rvd25yZXYueG1sRI/disIw&#10;FITvBd8hHGHvNLXCIl2jiCCo7I11H+DQnP5gclKSaOvbm4WFvRxm5htmsxutEU/yoXOsYLnIQBBX&#10;TnfcKPi5HedrECEiazSOScGLAuy208kGC+0GvtKzjI1IEA4FKmhj7AspQ9WSxbBwPXHyauctxiR9&#10;I7XHIcGtkXmWfUqLHaeFFns6tFTdy4dVIG/lcViXxmfuktff5ny61uSU+piN+y8Qkcb4H/5rn7SC&#10;VQ6/X9IPkNs3AAAA//8DAFBLAQItABQABgAIAAAAIQDb4fbL7gAAAIUBAAATAAAAAAAAAAAAAAAA&#10;AAAAAABbQ29udGVudF9UeXBlc10ueG1sUEsBAi0AFAAGAAgAAAAhAFr0LFu/AAAAFQEAAAsAAAAA&#10;AAAAAAAAAAAAHwEAAF9yZWxzLy5yZWxzUEsBAi0AFAAGAAgAAAAhAIAdcQ7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37" o:spid="_x0000_s1038" style="position:absolute;left:33642;top:17043;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dSVwAAAANsAAAAPAAAAZHJzL2Rvd25yZXYueG1sRI/NigIx&#10;EITvC75DaMHbmlFh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71HUl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versionNumber = 2</w:t>
                        </w:r>
                      </w:p>
                    </w:txbxContent>
                  </v:textbox>
                </v:rect>
                <v:rect id="Rectangle 838" o:spid="_x0000_s1039" style="position:absolute;left:33642;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uEzhwQAAANsAAAAPAAAAZHJzL2Rvd25yZXYueG1sRI/NigIx&#10;EITvgu8QWvCmGXVZ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GC4TOH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effectiveTime = 20061219</w:t>
                        </w:r>
                      </w:p>
                    </w:txbxContent>
                  </v:textbox>
                </v:rect>
                <v:rect id="Rectangle 839" o:spid="_x0000_s1040" style="position:absolute;left:33642;top:20656;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9Ol6wQAAANsAAAAPAAAAZHJzL2Rvd25yZXYueG1sRI/NigIx&#10;EITvgu8QWvCmGZ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A/06Xr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relatedDocument (typeCode = ”RPLC”)</w:t>
                        </w:r>
                      </w:p>
                    </w:txbxContent>
                  </v:textbox>
                </v:rect>
                <v:rect id="Rectangle 840" o:spid="_x0000_s1041" style="position:absolute;left:33642;top:22466;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ncNwAAAANsAAAAPAAAAZHJzL2Rvd25yZXYueG1sRI/NigIx&#10;EITvC75DaMHbmlFB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yZ3D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41" o:spid="_x0000_s1042" style="position:absolute;left:38220;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tKWwQAAANsAAAAPAAAAZHJzL2Rvd25yZXYueG1sRI/NigIx&#10;EITvgu8QWvCmGR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JBq0pb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id = 1.2.246.10.123.11.123</w:t>
                        </w:r>
                      </w:p>
                    </w:txbxContent>
                  </v:textbox>
                </v:rect>
                <v:rect id="Rectangle 842" o:spid="_x0000_s1043" style="position:absolute;left:38220;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9UbkvwAAANsAAAAPAAAAZHJzL2Rvd25yZXYueG1sRE9LasMw&#10;EN0XcgcxhexquQ6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Dh9Ubk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43" o:spid="_x0000_s1044" style="position:absolute;left:30784;top:285;width:9227;height:1169;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ueN/wQAAANsAAAAPAAAAZHJzL2Rvd25yZXYueG1sRI/NigIx&#10;EITvC75DaMHbmlFh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I6543/BAAAA2wAAAA8AAAAA&#10;AAAAAAAAAAAABwIAAGRycy9kb3ducmV2LnhtbFBLBQYAAAAAAwADALcAAAD1AgAAAAA=&#10;" filled="f" stroked="f">
                  <v:textbox style="mso-fit-shape-to-text:t" inset="0,0,0,0">
                    <w:txbxContent>
                      <w:p w:rsidR="007648C5" w:rsidRDefault="007648C5" w:rsidP="00093A82">
                        <w:r>
                          <w:rPr>
                            <w:color w:val="000000"/>
                            <w:sz w:val="16"/>
                            <w:szCs w:val="16"/>
                            <w:lang w:val="en-US"/>
                          </w:rPr>
                          <w:t>Alkuperäinen asiakirja</w:t>
                        </w:r>
                      </w:p>
                    </w:txbxContent>
                  </v:textbox>
                </v:rect>
                <v:rect id="Rectangle 844" o:spid="_x0000_s1045" style="position:absolute;left:53276;top:12090;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hTmfvwAAANsAAAAPAAAAZHJzL2Rvd25yZXYueG1sRE9LasMw&#10;EN0XcgcxhexquS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BHhTmfvwAAANsAAAAPAAAAAAAA&#10;AAAAAAAAAAcCAABkcnMvZG93bnJldi54bWxQSwUGAAAAAAMAAwC3AAAA8wIAAAAA&#10;" filled="f" stroked="f">
                  <v:textbox style="mso-fit-shape-to-text:t" inset="0,0,0,0">
                    <w:txbxContent>
                      <w:p w:rsidR="007648C5" w:rsidRDefault="007648C5" w:rsidP="00093A82">
                        <w:r>
                          <w:rPr>
                            <w:color w:val="000000"/>
                            <w:sz w:val="16"/>
                            <w:szCs w:val="16"/>
                            <w:lang w:val="en-US"/>
                          </w:rPr>
                          <w:t>korvaava asiakirja</w:t>
                        </w:r>
                      </w:p>
                    </w:txbxContent>
                  </v:textbox>
                </v:rect>
                <v:rect id="Rectangle 845" o:spid="_x0000_s1046"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xGgwwAAANsAAAAPAAAAZHJzL2Rvd25yZXYueG1sRI9bi8Iw&#10;FITfF/wP4Qi+rYmXLVqNIoIgrPvgBXw9NMe22JzUJmr335uFBR+HmfmGmS9bW4kHNb50rGHQVyCI&#10;M2dKzjWcjpvPCQgfkA1WjknDL3lYLjofc0yNe/KeHoeQiwhhn6KGIoQ6ldJnBVn0fVcTR+/iGosh&#10;yiaXpsFnhNtKDpVKpMWS40KBNa0Lyq6Hu9WAydjcfi6j3fH7nuA0b9Xm66y07nXb1QxEoDa8w//t&#10;rdEwHsDfl/gD5OIFAAD//wMAUEsBAi0AFAAGAAgAAAAhANvh9svuAAAAhQEAABMAAAAAAAAAAAAA&#10;AAAAAAAAAFtDb250ZW50X1R5cGVzXS54bWxQSwECLQAUAAYACAAAACEAWvQsW78AAAAVAQAACwAA&#10;AAAAAAAAAAAAAAAfAQAAX3JlbHMvLnJlbHNQSwECLQAUAAYACAAAACEAxRcRoMMAAADbAAAADwAA&#10;AAAAAAAAAAAAAAAHAgAAZHJzL2Rvd25yZXYueG1sUEsFBgAAAAADAAMAtwAAAPcCAAAAAA==&#10;" stroked="f"/>
                <v:rect id="Rectangle 846" o:spid="_x0000_s1047" style="position:absolute;left:241;top:13366;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9axAAAANsAAAAPAAAAZHJzL2Rvd25yZXYueG1sRI9Ba8JA&#10;FITvgv9heQVvdaORtqSuIoJgqRRr9f7IPpOQ7Nu4u2r8965Q8DjMzDfMdN6ZRlzI+cqygtEwAUGc&#10;W11xoWD/t3r9AOEDssbGMim4kYf5rN+bYqbtlX/psguFiBD2GSooQ2gzKX1ekkE/tC1x9I7WGQxR&#10;ukJqh9cIN40cJ8mbNFhxXCixpWVJeb07GwXvZ/91TL+Xm01du8MpTVeL7c9IqcFLt/gEEagLz/B/&#10;e60VTMbw+BJ/gJzdAQAA//8DAFBLAQItABQABgAIAAAAIQDb4fbL7gAAAIUBAAATAAAAAAAAAAAA&#10;AAAAAAAAAABbQ29udGVudF9UeXBlc10ueG1sUEsBAi0AFAAGAAgAAAAhAFr0LFu/AAAAFQEAAAsA&#10;AAAAAAAAAAAAAAAAHwEAAF9yZWxzLy5yZWxzUEsBAi0AFAAGAAgAAAAhAMyb/1rEAAAA2wAAAA8A&#10;AAAAAAAAAAAAAAAABwIAAGRycy9kb3ducmV2LnhtbFBLBQYAAAAAAwADALcAAAD4AgAAAAA=&#10;" filled="f" strokecolor="blue" strokeweight=".001mm">
                  <v:stroke joinstyle="round" endcap="round"/>
                </v:rect>
                <v:rect id="Rectangle 847" o:spid="_x0000_s1048" style="position:absolute;left:666;top:13519;width:2275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dReixgAAANsAAAAPAAAAZHJzL2Rvd25yZXYueG1sRI9Pa8JA&#10;FMTvhX6H5RV6KbrxD8WmrqEIAQ+CmPZQb4/sazZt9m3Ibk3007uC4HGYmd8wy2ywjThS52vHCibj&#10;BARx6XTNlYKvz3y0AOEDssbGMSk4kYds9fiwxFS7nvd0LEIlIoR9igpMCG0qpS8NWfRj1xJH78d1&#10;FkOUXSV1h32E20ZOk+RVWqw5LhhsaW2o/Cv+rYJ8910Tn+X+5W3Ru99yeijMtlXq+Wn4eAcRaAj3&#10;8K290QrmM7h+iT9Ari4AAAD//wMAUEsBAi0AFAAGAAgAAAAhANvh9svuAAAAhQEAABMAAAAAAAAA&#10;AAAAAAAAAAAAAFtDb250ZW50X1R5cGVzXS54bWxQSwECLQAUAAYACAAAACEAWvQsW78AAAAVAQAA&#10;CwAAAAAAAAAAAAAAAAAfAQAAX3JlbHMvLnJlbHNQSwECLQAUAAYACAAAACEAtnUXosYAAADbAAAA&#10;DwAAAAAAAAAAAAAAAAAHAgAAZHJzL2Rvd25yZXYueG1sUEsFBgAAAAADAAMAtwAAAPoCAAAAAA==&#10;" filled="f" stroked="f">
                  <v:textbox style="mso-fit-shape-to-text:t" inset="0,0,0,0">
                    <w:txbxContent>
                      <w:p w:rsidR="007648C5" w:rsidRDefault="007648C5" w:rsidP="00093A82">
                        <w:r>
                          <w:rPr>
                            <w:rFonts w:ascii="Arial" w:hAnsi="Arial" w:cs="Arial"/>
                            <w:color w:val="000000"/>
                            <w:lang w:val="en-US"/>
                          </w:rPr>
                          <w:t>id = 1.2.246.10.123.11.555</w:t>
                        </w:r>
                      </w:p>
                    </w:txbxContent>
                  </v:textbox>
                </v:rect>
                <v:rect id="Rectangle 848" o:spid="_x0000_s1049" style="position:absolute;left:666;top:15233;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vj+cwAAAANsAAAAPAAAAZHJzL2Rvd25yZXYueG1sRI/NigIx&#10;EITvC75DaMHbmlFkkdEoIgiueHH0AZpJzw8mnSGJzuzbG0HYY1FVX1Hr7WCNeJIPrWMFs2kGgrh0&#10;uuVawe16+F6CCBFZo3FMCv4owHYz+lpjrl3PF3oWsRYJwiFHBU2MXS5lKBuyGKauI05e5bzFmKSv&#10;pfbYJ7g1cp5lP9Jiy2mhwY72DZX34mEVyGtx6JeF8Zk7zauz+T1eKnJKTcbDbgUi0hD/w5/2UStY&#10;LOD9Jf0AuXkBAAD//wMAUEsBAi0AFAAGAAgAAAAhANvh9svuAAAAhQEAABMAAAAAAAAAAAAAAAAA&#10;AAAAAFtDb250ZW50X1R5cGVzXS54bWxQSwECLQAUAAYACAAAACEAWvQsW78AAAAVAQAACwAAAAAA&#10;AAAAAAAAAAAfAQAAX3JlbHMvLnJlbHNQSwECLQAUAAYACAAAACEAOL4/n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setId = 1.2.246.10.123.11.555</w:t>
                        </w:r>
                      </w:p>
                    </w:txbxContent>
                  </v:textbox>
                </v:rect>
                <v:rect id="Rectangle 849" o:spid="_x0000_s1050" style="position:absolute;left:666;top:17043;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8poHwQAAANsAAAAPAAAAZHJzL2Rvd25yZXYueG1sRI/NigIx&#10;EITvgu8QWvCmGcVdZDSKCIIue3H0AZpJzw8mnSGJzvj2m4WFPRZV9RW13Q/WiBf50DpWsJhnIIhL&#10;p1uuFdxvp9kaRIjIGo1jUvCmAPvdeLTFXLuer/QqYi0ShEOOCpoYu1zKUDZkMcxdR5y8ynmLMUlf&#10;S+2xT3Br5DLLPqXFltNCgx0dGyofxdMqkLfi1K8L4zP3tay+zeV8rcgpNZ0Mhw2ISEP8D/+1z1rB&#10;6gN+v6QfIHc/AAAA//8DAFBLAQItABQABgAIAAAAIQDb4fbL7gAAAIUBAAATAAAAAAAAAAAAAAAA&#10;AAAAAABbQ29udGVudF9UeXBlc10ueG1sUEsBAi0AFAAGAAgAAAAhAFr0LFu/AAAAFQEAAAsAAAAA&#10;AAAAAAAAAAAAHwEAAF9yZWxzLy5yZWxzUEsBAi0AFAAGAAgAAAAhAFfymgf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versionNumber = 1</w:t>
                        </w:r>
                      </w:p>
                    </w:txbxContent>
                  </v:textbox>
                </v:rect>
                <v:rect id="Rectangle 850" o:spid="_x0000_s1051" style="position:absolute;left:666;top:18846;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IARwwAAAANsAAAAPAAAAZHJzL2Rvd25yZXYueG1sRI/NigIx&#10;EITvC75DaMHbmlFEZDSKCIIrXhx9gGbS84NJZ0iiM/v2RljYY1FVX1Gb3WCNeJEPrWMFs2kGgrh0&#10;uuVawf12/F6BCBFZo3FMCn4pwG47+tpgrl3PV3oVsRYJwiFHBU2MXS5lKBuyGKauI05e5bzFmKSv&#10;pfbYJ7g1cp5lS2mx5bTQYEeHhspH8bQK5K049qvC+Myd59XF/JyuFTmlJuNhvwYRaYj/4b/2SStY&#10;LOHzJf0AuX0DAAD//wMAUEsBAi0AFAAGAAgAAAAhANvh9svuAAAAhQEAABMAAAAAAAAAAAAAAAAA&#10;AAAAAFtDb250ZW50X1R5cGVzXS54bWxQSwECLQAUAAYACAAAACEAWvQsW78AAAAVAQAACwAAAAAA&#10;AAAAAAAAAAAfAQAAX3JlbHMvLnJlbHNQSwECLQAUAAYACAAAACEApyAEc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effectiveTime = 20061212</w:t>
                        </w:r>
                      </w:p>
                    </w:txbxContent>
                  </v:textbox>
                </v:rect>
                <v:rect id="Rectangle 851" o:spid="_x0000_s1052" style="position:absolute;left:666;top:20656;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bKHrwQAAANsAAAAPAAAAZHJzL2Rvd25yZXYueG1sRI/NigIx&#10;EITvgu8QWvCmGUV2ZTSKCIIue3H0AZpJzw8mnSGJzvj2m4WFPRZV9RW13Q/WiBf50DpWsJhnIIhL&#10;p1uuFdxvp9kaRIjIGo1jUvCmAPvdeLTFXLuer/QqYi0ShEOOCpoYu1zKUDZkMcxdR5y8ynmLMUlf&#10;S+2xT3Br5DLLPqTFltNCgx0dGyofxdMqkLfi1K8L4zP3tay+zeV8rcgpNZ0Mhw2ISEP8D/+1z1rB&#10;6hN+v6QfIHc/AAAA//8DAFBLAQItABQABgAIAAAAIQDb4fbL7gAAAIUBAAATAAAAAAAAAAAAAAAA&#10;AAAAAABbQ29udGVudF9UeXBlc10ueG1sUEsBAi0AFAAGAAgAAAAhAFr0LFu/AAAAFQEAAAsAAAAA&#10;AAAAAAAAAAAAHwEAAF9yZWxzLy5yZWxzUEsBAi0AFAAGAAgAAAAhAMhsoev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relatedDocument (typeCode = ”APND”)</w:t>
                        </w:r>
                      </w:p>
                    </w:txbxContent>
                  </v:textbox>
                </v:rect>
                <v:rect id="Rectangle 852" o:spid="_x0000_s1053" style="position:absolute;left:666;top:22466;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8zWZvwAAANsAAAAPAAAAZHJzL2Rvd25yZXYueG1sRE9LasMw&#10;EN0XcgcxhexquS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C58zWZ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53" o:spid="_x0000_s1054" style="position:absolute;left:5245;top:24276;width:18180;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v5ACwQAAANsAAAAPAAAAZHJzL2Rvd25yZXYueG1sRI/NigIx&#10;EITvC75DaMHbmlFk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Na/kAL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id = 1.2.246.10.123.11.123</w:t>
                        </w:r>
                      </w:p>
                    </w:txbxContent>
                  </v:textbox>
                </v:rect>
                <v:rect id="Rectangle 854" o:spid="_x0000_s1055" style="position:absolute;left:5245;top:26085;width:20301;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XK9CvwAAANsAAAAPAAAAZHJzL2Rvd25yZXYueG1sRE9LasMw&#10;EN0XcgcxhexquYaU4FgJpRBIQzdxcoDBGn+INDKSYru3jxaFLh/vXx0Wa8REPgyOFbxnOQjixumB&#10;OwW36/FtCyJEZI3GMSn4pQCH/eqlwlK7mS801bETKYRDiQr6GMdSytD0ZDFkbiROXOu8xZig76T2&#10;OKdwa2SR5x/S4sCpoceRvnpq7vXDKpDX+jhva+Nzdy7aH/N9urTklFq/Lp87EJGW+C/+c5+0gk1a&#10;n76kHyD3TwAAAP//AwBQSwECLQAUAAYACAAAACEA2+H2y+4AAACFAQAAEwAAAAAAAAAAAAAAAAAA&#10;AAAAW0NvbnRlbnRfVHlwZXNdLnhtbFBLAQItABQABgAIAAAAIQBa9CxbvwAAABUBAAALAAAAAAAA&#10;AAAAAAAAAB8BAABfcmVscy8ucmVsc1BLAQItABQABgAIAAAAIQDCXK9C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line id="Line 855" o:spid="_x0000_s1056" style="position:absolute;flip:x;visibility:visible;mso-wrap-style:square" from="14928,9105" to="21678,1283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BjDwwwAAANsAAAAPAAAAZHJzL2Rvd25yZXYueG1sRI9Ba8JA&#10;FITvBf/D8oTe6kahRaKrhEChIrSY9uLtkX0mwezbmH1q/PddQfA4zMw3zHI9uFZdqA+NZwPTSQKK&#10;uPS24crA3+/n2xxUEGSLrWcycKMA69XoZYmp9Vfe0aWQSkUIhxQN1CJdqnUoa3IYJr4jjt7B9w4l&#10;yr7StsdrhLtWz5LkQztsOC7U2FFeU3kszs6AJsnC9iCnbDP/bva3PNfZT2HM63jIFqCEBnmGH+0v&#10;a+B9Cvcv8Qfo1T8AAAD//wMAUEsBAi0AFAAGAAgAAAAhANvh9svuAAAAhQEAABMAAAAAAAAAAAAA&#10;AAAAAAAAAFtDb250ZW50X1R5cGVzXS54bWxQSwECLQAUAAYACAAAACEAWvQsW78AAAAVAQAACwAA&#10;AAAAAAAAAAAAAAAfAQAAX3JlbHMvLnJlbHNQSwECLQAUAAYACAAAACEA0AYw8MMAAADbAAAADwAA&#10;AAAAAAAAAAAAAAAHAgAAZHJzL2Rvd25yZXYueG1sUEsFBgAAAAADAAMAtwAAAPcCAAAAAA==&#10;" strokeweight="58e-5mm">
                  <v:stroke endcap="round"/>
                </v:line>
                <v:shape id="Freeform 856" o:spid="_x0000_s1057" style="position:absolute;left:13963;top:12433;width:1245;height:933;visibility:visible;mso-wrap-style:square;v-text-anchor:top" coordsize="196,1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iLKXxQAAANsAAAAPAAAAZHJzL2Rvd25yZXYueG1sRI9Ba8JA&#10;FITvBf/D8gq91U2FSImuoqI0UAqtFcHbI/tMgtm3YXc1SX99t1DwOMzMN8x82ZtG3Mj52rKCl3EC&#10;griwuuZSweF79/wKwgdkjY1lUjCQh+Vi9DDHTNuOv+i2D6WIEPYZKqhCaDMpfVGRQT+2LXH0ztYZ&#10;DFG6UmqHXYSbRk6SZCoN1hwXKmxpU1Fx2V+Ngp9L7d7Std5O32ltjrvh4/SZB6WeHvvVDESgPtzD&#10;/+1cK0gn8Pcl/gC5+AUAAP//AwBQSwECLQAUAAYACAAAACEA2+H2y+4AAACFAQAAEwAAAAAAAAAA&#10;AAAAAAAAAAAAW0NvbnRlbnRfVHlwZXNdLnhtbFBLAQItABQABgAIAAAAIQBa9CxbvwAAABUBAAAL&#10;AAAAAAAAAAAAAAAAAB8BAABfcmVscy8ucmVsc1BLAQItABQABgAIAAAAIQDniLKXxQAAANsAAAAP&#10;AAAAAAAAAAAAAAAAAAcCAABkcnMvZG93bnJldi54bWxQSwUGAAAAAAMAAwC3AAAA+QIAAAAA&#10;" path="m196,110l,147,135,r61,110xe" fillcolor="black" stroked="f">
                  <v:path arrowok="t" o:connecttype="custom" o:connectlocs="79032100,44354750;0,59274075;54435375,0;79032100,44354750" o:connectangles="0,0,0,0"/>
                </v:shape>
                <v:rect id="Rectangle 857" o:spid="_x0000_s1058" style="position:absolute;left:19589;top:12090;width:8097;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jjE1wQAAANsAAAAPAAAAZHJzL2Rvd25yZXYueG1sRI/NigIx&#10;EITvgu8QWvCmGZVdZDSKCIIue3H0AZpJzw8mnSGJzvj2m4WFPRZV9RW13Q/WiBf50DpWsJhnIIhL&#10;p1uuFdxvp9kaRIjIGo1jUvCmAPvdeLTFXLuer/QqYi0ShEOOCpoYu1zKUDZkMcxdR5y8ynmLMUlf&#10;S+2xT3Br5DLLPqXFltNCgx0dGyofxdMqkLfi1K8L4zP3tay+zeV8rcgpNZ0Mhw2ISEP8D/+1z1rB&#10;xwp+v6QfIHc/AAAA//8DAFBLAQItABQABgAIAAAAIQDb4fbL7gAAAIUBAAATAAAAAAAAAAAAAAAA&#10;AAAAAABbQ29udGVudF9UeXBlc10ueG1sUEsBAi0AFAAGAAgAAAAhAFr0LFu/AAAAFQEAAAsAAAAA&#10;AAAAAAAAAAAAHwEAAF9yZWxzLy5yZWxzUEsBAi0AFAAGAAgAAAAhADKOMTXBAAAA2wAAAA8AAAAA&#10;AAAAAAAAAAAABwIAAGRycy9kb3ducmV2LnhtbFBLBQYAAAAAAwADALcAAAD1AgAAAAA=&#10;" filled="f" stroked="f">
                  <v:textbox style="mso-fit-shape-to-text:t" inset="0,0,0,0">
                    <w:txbxContent>
                      <w:p w:rsidR="007648C5" w:rsidRDefault="007648C5" w:rsidP="00093A82">
                        <w:r>
                          <w:rPr>
                            <w:color w:val="000000"/>
                            <w:sz w:val="16"/>
                            <w:szCs w:val="16"/>
                            <w:lang w:val="en-US"/>
                          </w:rPr>
                          <w:t>täydentävä asiakirja</w:t>
                        </w:r>
                      </w:p>
                    </w:txbxContent>
                  </v:textbox>
                </v:rect>
                <v:line id="Line 858" o:spid="_x0000_s1059" style="position:absolute;visibility:visible;mso-wrap-style:square" from="35312,9105" to="41389,1279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1bYOwwAAANsAAAAPAAAAZHJzL2Rvd25yZXYueG1sRI9BawIx&#10;FITvBf9DeIK3mq1ola1RRBAEkdJVD709Nq+bxeRlSaJu/31TKPQ4zMw3zHLdOyvuFGLrWcHLuABB&#10;XHvdcqPgfNo9L0DEhKzReiYF3xRhvRo8LbHU/sEfdK9SIzKEY4kKTEpdKWWsDTmMY98RZ+/LB4cp&#10;y9BIHfCR4c7KSVG8Soct5wWDHW0N1dfq5hTYz+114d5NuFXNvDo4ezkd9xelRsN+8wYiUZ/+w3/t&#10;vVYwm8Lvl/wD5OoHAAD//wMAUEsBAi0AFAAGAAgAAAAhANvh9svuAAAAhQEAABMAAAAAAAAAAAAA&#10;AAAAAAAAAFtDb250ZW50X1R5cGVzXS54bWxQSwECLQAUAAYACAAAACEAWvQsW78AAAAVAQAACwAA&#10;AAAAAAAAAAAAAAAfAQAAX3JlbHMvLnJlbHNQSwECLQAUAAYACAAAACEA6dW2DsMAAADbAAAADwAA&#10;AAAAAAAAAAAAAAAHAgAAZHJzL2Rvd25yZXYueG1sUEsFBgAAAAADAAMAtwAAAPcCAAAAAA==&#10;" strokeweight="58e-5mm">
                  <v:stroke endcap="round"/>
                </v:line>
                <v:shape id="Freeform 859" o:spid="_x0000_s1060" style="position:absolute;left:41097;top:12401;width:1232;height:965;visibility:visible;mso-wrap-style:square;v-text-anchor:top" coordsize="194,1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dhVawgAAANsAAAAPAAAAZHJzL2Rvd25yZXYueG1sRI9Bi8Iw&#10;FITvgv8hPGFvmiq4LNUoKgguCLLqxduzeTbF5qUksdZ/bxYW9jjMzDfMfNnZWrTkQ+VYwXiUgSAu&#10;nK64VHA+bYdfIEJE1lg7JgUvCrBc9HtzzLV78g+1x1iKBOGQowITY5NLGQpDFsPINcTJuzlvMSbp&#10;S6k9PhPc1nKSZZ/SYsVpwWBDG0PF/fiwCrar/aPdHC7773q9kwe8Xxtz8kp9DLrVDESkLv6H/9o7&#10;rWA6hd8v6QfIxRsAAP//AwBQSwECLQAUAAYACAAAACEA2+H2y+4AAACFAQAAEwAAAAAAAAAAAAAA&#10;AAAAAAAAW0NvbnRlbnRfVHlwZXNdLnhtbFBLAQItABQABgAIAAAAIQBa9CxbvwAAABUBAAALAAAA&#10;AAAAAAAAAAAAAB8BAABfcmVscy8ucmVsc1BLAQItABQABgAIAAAAIQAadhVawgAAANsAAAAPAAAA&#10;AAAAAAAAAAAAAAcCAABkcnMvZG93bnJldi54bWxQSwUGAAAAAAMAAwC3AAAA9gIAAAAA&#10;" path="m66,l194,152,,108,66,xe" fillcolor="black" stroked="f">
                  <v:path arrowok="t" o:connecttype="custom" o:connectlocs="26612850,0;78225650,61290200;0,43548300;26612850,0" o:connectangles="0,0,0,0"/>
                </v:shape>
                <v:rect id="Rectangle 860" o:spid="_x0000_s1061"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Jx8JxAAAANsAAAAPAAAAZHJzL2Rvd25yZXYueG1sRI9Ba8JA&#10;FITvBf/D8gRvdddqgk1dQxEEoe2hKvT6yD6T0OzbmN2Y9N+7hUKPw8x8w2zy0TbiRp2vHWtYzBUI&#10;4sKZmksN59P+cQ3CB2SDjWPS8EMe8u3kYYOZcQN/0u0YShEh7DPUUIXQZlL6oiKLfu5a4uhdXGcx&#10;RNmV0nQ4RLht5JNSqbRYc1yosKVdRcX3sbcaMF2Z68dl+X5661N8Lke1T76U1rPp+PoCItAY/sN/&#10;7YPRkKTw+yX+ALm9AwAA//8DAFBLAQItABQABgAIAAAAIQDb4fbL7gAAAIUBAAATAAAAAAAAAAAA&#10;AAAAAAAAAABbQ29udGVudF9UeXBlc10ueG1sUEsBAi0AFAAGAAgAAAAhAFr0LFu/AAAAFQEAAAsA&#10;AAAAAAAAAAAAAAAAHwEAAF9yZWxzLy5yZWxzUEsBAi0AFAAGAAgAAAAhAM8nHwnEAAAA2wAAAA8A&#10;AAAAAAAAAAAAAAAABwIAAGRycy9kb3ducmV2LnhtbFBLBQYAAAAAAwADALcAAAD4AgAAAAA=&#10;" stroked="f"/>
                <v:rect id="Rectangle 861" o:spid="_x0000_s1062" style="position:absolute;left:241;top:34385;width:27445;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NcofxQAAANsAAAAPAAAAZHJzL2Rvd25yZXYueG1sRI9bawIx&#10;FITfC/0P4RT6plldrGVrVkQQWirFS/t+2Jy9sJuTNYm6/vumIPRxmJlvmMVyMJ24kPONZQWTcQKC&#10;uLC64UrB93EzegXhA7LGzjIpuJGHZf74sMBM2yvv6XIIlYgQ9hkqqEPoMyl9UZNBP7Y9cfRK6wyG&#10;KF0ltcNrhJtOTpPkRRpsOC7U2NO6pqI9nI2C+dl/lOnnerttW/dzStPNavc1Uer5aVi9gQg0hP/w&#10;vf2uFczm8Pcl/gCZ/wIAAP//AwBQSwECLQAUAAYACAAAACEA2+H2y+4AAACFAQAAEwAAAAAAAAAA&#10;AAAAAAAAAAAAW0NvbnRlbnRfVHlwZXNdLnhtbFBLAQItABQABgAIAAAAIQBa9CxbvwAAABUBAAAL&#10;AAAAAAAAAAAAAAAAAB8BAABfcmVscy8ucmVsc1BLAQItABQABgAIAAAAIQBZNcofxQAAANsAAAAP&#10;AAAAAAAAAAAAAAAAAAcCAABkcnMvZG93bnJldi54bWxQSwUGAAAAAAMAAwC3AAAA+QIAAAAA&#10;" filled="f" strokecolor="blue" strokeweight=".001mm">
                  <v:stroke joinstyle="round" endcap="round"/>
                </v:rect>
                <v:rect id="Rectangle 862" o:spid="_x0000_s1063" style="position:absolute;left:666;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KqNEvwAAANsAAAAPAAAAZHJzL2Rvd25yZXYueG1sRE9LasMw&#10;EN0XcgcxhexquYaU4FgJpRBIQzdxcoDBGn+INDKSYru3jxaFLh/vXx0Wa8REPgyOFbxnOQjixumB&#10;OwW36/FtCyJEZI3GMSn4pQCH/eqlwlK7mS801bETKYRDiQr6GMdSytD0ZDFkbiROXOu8xZig76T2&#10;OKdwa2SR5x/S4sCpoceRvnpq7vXDKpDX+jhva+Nzdy7aH/N9urTklFq/Lp87EJGW+C/+c5+0gk0a&#10;m76kHyD3TwAAAP//AwBQSwECLQAUAAYACAAAACEA2+H2y+4AAACFAQAAEwAAAAAAAAAAAAAAAAAA&#10;AAAAW0NvbnRlbnRfVHlwZXNdLnhtbFBLAQItABQABgAIAAAAIQBa9CxbvwAAABUBAAALAAAAAAAA&#10;AAAAAAAAAB8BAABfcmVscy8ucmVsc1BLAQItABQABgAIAAAAIQA8KqNE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id = 1.2.246.10.123.11.777</w:t>
                        </w:r>
                      </w:p>
                    </w:txbxContent>
                  </v:textbox>
                </v:rect>
                <v:rect id="Rectangle 863" o:spid="_x0000_s1064" style="position:absolute;left:666;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ZgbfwQAAANsAAAAPAAAAZHJzL2Rvd25yZXYueG1sRI/NigIx&#10;EITvC75DaMHbmlFw0dEoIggqe3H0AZpJzw8mnSHJOrNvb4SFPRZV9RW12Q3WiCf50DpWMJtmIIhL&#10;p1uuFdxvx88liBCRNRrHpOCXAuy2o48N5tr1fKVnEWuRIBxyVNDE2OVShrIhi2HqOuLkVc5bjEn6&#10;WmqPfYJbI+dZ9iUttpwWGuzo0FD5KH6sAnkrjv2yMD5zl3n1bc6na0VOqcl42K9BRBrif/ivfdIK&#10;Fit4f0k/QG5fAAAA//8DAFBLAQItABQABgAIAAAAIQDb4fbL7gAAAIUBAAATAAAAAAAAAAAAAAAA&#10;AAAAAABbQ29udGVudF9UeXBlc10ueG1sUEsBAi0AFAAGAAgAAAAhAFr0LFu/AAAAFQEAAAsAAAAA&#10;AAAAAAAAAAAAHwEAAF9yZWxzLy5yZWxzUEsBAi0AFAAGAAgAAAAhAFNmBt/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1.2.246.10.123.11.777</w:t>
                        </w:r>
                      </w:p>
                    </w:txbxContent>
                  </v:textbox>
                </v:rect>
                <v:rect id="Rectangle 864" o:spid="_x0000_s1065" style="position:absolute;left:666;top:38080;width:1292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MGX/vQAAANsAAAAPAAAAZHJzL2Rvd25yZXYueG1sRE/LisIw&#10;FN0L/kO4gjub6kKkGkUEQQc31vmAS3P7wOSmJNF2/t4shFkeznt3GK0Rb/Khc6xgmeUgiCunO24U&#10;/D7Oiw2IEJE1Gsek4I8CHPbTyQ4L7Qa+07uMjUghHApU0MbYF1KGqiWLIXM9ceJq5y3GBH0jtcch&#10;hVsjV3m+lhY7Tg0t9nRqqXqWL6tAPsrzsCmNz93Pqr6Z6+Vek1NqPhuPWxCRxvgv/rovWsE6rU9f&#10;0g+Q+w8AAAD//wMAUEsBAi0AFAAGAAgAAAAhANvh9svuAAAAhQEAABMAAAAAAAAAAAAAAAAAAAAA&#10;AFtDb250ZW50X1R5cGVzXS54bWxQSwECLQAUAAYACAAAACEAWvQsW78AAAAVAQAACwAAAAAAAAAA&#10;AAAAAAAfAQAAX3JlbHMvLnJlbHNQSwECLQAUAAYACAAAACEADDBl/70AAADbAAAADwAAAAAAAAAA&#10;AAAAAAAHAgAAZHJzL2Rvd25yZXYueG1sUEsFBgAAAAADAAMAtwAAAPECAAAAAA==&#10;" filled="f" stroked="f">
                  <v:textbox style="mso-fit-shape-to-text:t" inset="0,0,0,0">
                    <w:txbxContent>
                      <w:p w:rsidR="007648C5" w:rsidRDefault="007648C5" w:rsidP="00093A82">
                        <w:r>
                          <w:rPr>
                            <w:rFonts w:ascii="Arial" w:hAnsi="Arial" w:cs="Arial"/>
                            <w:color w:val="000000"/>
                            <w:lang w:val="en-US"/>
                          </w:rPr>
                          <w:t>versionNumber = 1</w:t>
                        </w:r>
                      </w:p>
                    </w:txbxContent>
                  </v:textbox>
                </v:rect>
                <v:rect id="Rectangle 865" o:spid="_x0000_s1066" style="position:absolute;left:666;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fMBkwQAAANsAAAAPAAAAZHJzL2Rvd25yZXYueG1sRI/disIw&#10;FITvF/Ydwlnwbk3rhUg1iiwUVLyx7gMcmtMfTE5KkrX17Y0g7OUwM98wm91kjbiTD71jBfk8A0Fc&#10;O91zq+D3Wn6vQISIrNE4JgUPCrDbfn5ssNBu5Avdq9iKBOFQoIIuxqGQMtQdWQxzNxAnr3HeYkzS&#10;t1J7HBPcGrnIsqW02HNa6HCgn47qW/VnFchrVY6ryvjMnRbN2RwPl4acUrOvab8GEWmK/+F3+6AV&#10;LHN4fUk/QG6fAAAA//8DAFBLAQItABQABgAIAAAAIQDb4fbL7gAAAIUBAAATAAAAAAAAAAAAAAAA&#10;AAAAAABbQ29udGVudF9UeXBlc10ueG1sUEsBAi0AFAAGAAgAAAAhAFr0LFu/AAAAFQEAAAsAAAAA&#10;AAAAAAAAAAAAHwEAAF9yZWxzLy5yZWxzUEsBAi0AFAAGAAgAAAAhAGN8wGT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effectiveTime = 20070110</w:t>
                        </w:r>
                      </w:p>
                    </w:txbxContent>
                  </v:textbox>
                </v:rect>
                <v:rect id="Rectangle 866" o:spid="_x0000_s1067" style="position:absolute;left:666;top:41700;width:26556;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rl4TwAAAANsAAAAPAAAAZHJzL2Rvd25yZXYueG1sRI/NigIx&#10;EITvgu8QWtibZpyDyGgUEQRX9uK4D9BMen4w6QxJdGbf3gjCHouq+ora7kdrxJN86BwrWC4yEMSV&#10;0x03Cn5vp/kaRIjIGo1jUvBHAfa76WSLhXYDX+lZxkYkCIcCFbQx9oWUoWrJYli4njh5tfMWY5K+&#10;kdrjkODWyDzLVtJix2mhxZ6OLVX38mEVyFt5Gtal8Zm75PWP+T5fa3JKfc3GwwZEpDH+hz/ts1aw&#10;yuH9Jf0AuXsBAAD//wMAUEsBAi0AFAAGAAgAAAAhANvh9svuAAAAhQEAABMAAAAAAAAAAAAAAAAA&#10;AAAAAFtDb250ZW50X1R5cGVzXS54bWxQSwECLQAUAAYACAAAACEAWvQsW78AAAAVAQAACwAAAAAA&#10;AAAAAAAAAAAfAQAAX3JlbHMvLnJlbHNQSwECLQAUAAYACAAAACEAk65eE8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relatedDocument (typeCode = ”APND”)</w:t>
                        </w:r>
                      </w:p>
                    </w:txbxContent>
                  </v:textbox>
                </v:rect>
                <v:rect id="Rectangle 867" o:spid="_x0000_s1068" style="position:absolute;left:666;top:43510;width:12542;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4vuIwAAAANsAAAAPAAAAZHJzL2Rvd25yZXYueG1sRI/NigIx&#10;EITvC75DaMHbmlFB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OL7i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68" o:spid="_x0000_s1069" style="position:absolute;left:5245;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C2P8wAAAANsAAAAPAAAAZHJzL2Rvd25yZXYueG1sRI/NigIx&#10;EITvC75DaMHbmlFE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cwtj/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id = 1.2.246.10.123.11.987</w:t>
                        </w:r>
                      </w:p>
                    </w:txbxContent>
                  </v:textbox>
                </v:rect>
                <v:rect id="Rectangle 869" o:spid="_x0000_s1070" style="position:absolute;left:5245;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R8ZnwAAAANsAAAAPAAAAZHJzL2Rvd25yZXYueG1sRI/NigIx&#10;EITvC75DaMHbmlFQZDSKCIIrXhx9gGbS84NJZ0iiM/v2RljYY1FVX1Gb3WCNeJEPrWMFs2kGgrh0&#10;uuVawf12/F6BCBFZo3FMCn4pwG47+tpgrl3PV3oVsRYJwiFHBU2MXS5lKBuyGKauI05e5bzFmKSv&#10;pfbYJ7g1cp5lS2mx5bTQYEeHhspH8bQK5K049qvC+Myd59XF/JyuFTmlJuNhvwYRaYj/4b/2SStY&#10;LuDzJf0AuX0DAAD//wMAUEsBAi0AFAAGAAgAAAAhANvh9svuAAAAhQEAABMAAAAAAAAAAAAAAAAA&#10;AAAAAFtDb250ZW50X1R5cGVzXS54bWxQSwECLQAUAAYACAAAACEAWvQsW78AAAAVAQAACwAAAAAA&#10;AAAAAAAAAAAfAQAAX3JlbHMvLnJlbHNQSwECLQAUAAYACAAAACEAHEfGZ8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setId = 1.2.246.10.123.11.123</w:t>
                        </w:r>
                      </w:p>
                    </w:txbxContent>
                  </v:textbox>
                </v:rect>
                <v:rect id="Rectangle 870" o:spid="_x0000_s1071" style="position:absolute;left:10579;top:10375;width:6032;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lVgQwAAAANsAAAAPAAAAZHJzL2Rvd25yZXYueG1sRI/NigIx&#10;EITvC75DaMHbmtHDILNGEUFQ8eK4D9BMen7YpDMk0Rnf3gjCHouq+opab0drxIN86BwrWMwzEMSV&#10;0x03Cn5vh+8ViBCRNRrHpOBJAbabydcaC+0GvtKjjI1IEA4FKmhj7AspQ9WSxTB3PXHyauctxiR9&#10;I7XHIcGtkcssy6XFjtNCiz3tW6r+yrtVIG/lYViVxmfuvKwv5nS81uSUmk3H3Q+ISGP8D3/aR60g&#10;z+H9Jf0AuXkBAAD//wMAUEsBAi0AFAAGAAgAAAAhANvh9svuAAAAhQEAABMAAAAAAAAAAAAAAAAA&#10;AAAAAFtDb250ZW50X1R5cGVzXS54bWxQSwECLQAUAAYACAAAACEAWvQsW78AAAAVAQAACwAAAAAA&#10;AAAAAAAAAAAfAQAAX3JlbHMvLnJlbHNQSwECLQAUAAYACAAAACEA7JVYEM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sz w:val="14"/>
                            <w:szCs w:val="14"/>
                            <w:lang w:val="en-US"/>
                          </w:rPr>
                          <w:t>lisäys (append)</w:t>
                        </w:r>
                      </w:p>
                    </w:txbxContent>
                  </v:textbox>
                </v:rect>
                <v:rect id="Rectangle 871" o:spid="_x0000_s1072" style="position:absolute;left:41173;top:10756;width:6871;height:102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2f2LwAAAANsAAAAPAAAAZHJzL2Rvd25yZXYueG1sRI/NigIx&#10;EITvC75DaMHbmtGDK6NRRBBc8eLoAzSTnh9MOkMSndm3N4Kwx6KqvqLW28Ea8SQfWscKZtMMBHHp&#10;dMu1gtv18L0EESKyRuOYFPxRgO1m9LXGXLueL/QsYi0ShEOOCpoYu1zKUDZkMUxdR5y8ynmLMUlf&#10;S+2xT3Br5DzLFtJiy2mhwY72DZX34mEVyGtx6JeF8Zk7zauz+T1eKnJKTcbDbgUi0hD/w5/2UStY&#10;/MD7S/oBcvMCAAD//wMAUEsBAi0AFAAGAAgAAAAhANvh9svuAAAAhQEAABMAAAAAAAAAAAAAAAAA&#10;AAAAAFtDb250ZW50X1R5cGVzXS54bWxQSwECLQAUAAYACAAAACEAWvQsW78AAAAVAQAACwAAAAAA&#10;AAAAAAAAAAAfAQAAX3JlbHMvLnJlbHNQSwECLQAUAAYACAAAACEAg9n9i8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sz w:val="14"/>
                            <w:szCs w:val="14"/>
                            <w:lang w:val="en-US"/>
                          </w:rPr>
                          <w:t>korvaus (replace)</w:t>
                        </w:r>
                      </w:p>
                    </w:txbxContent>
                  </v:textbox>
                </v:rect>
                <v:line id="Line 872" o:spid="_x0000_s1073" style="position:absolute;flip:x;visibility:visible;mso-wrap-style:square" from="15036,27990" to="39890,34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FPQvwAAANsAAAAPAAAAZHJzL2Rvd25yZXYueG1sRE9Ni8Iw&#10;EL0L/ocwwt40XQ8iXaOUwoIirNj14m1oxrZsM6nNqPXfm4Owx8f7Xm0G16o79aHxbOBzloAiLr1t&#10;uDJw+v2eLkEFQbbYeiYDTwqwWY9HK0ytf/CR7oVUKoZwSNFALdKlWoeyJodh5jviyF1871Ai7Ctt&#10;e3zEcNfqeZIstMOGY0ONHeU1lX/FzRnQJFnYX+Sa7ZY/zfmZ5zo7FMZ8TIbsC5TQIP/it3trDSzi&#10;2Pgl/gC9fgEAAP//AwBQSwECLQAUAAYACAAAACEA2+H2y+4AAACFAQAAEwAAAAAAAAAAAAAAAAAA&#10;AAAAW0NvbnRlbnRfVHlwZXNdLnhtbFBLAQItABQABgAIAAAAIQBa9CxbvwAAABUBAAALAAAAAAAA&#10;AAAAAAAAAB8BAABfcmVscy8ucmVsc1BLAQItABQABgAIAAAAIQCPUFPQvwAAANsAAAAPAAAAAAAA&#10;AAAAAAAAAAcCAABkcnMvZG93bnJldi54bWxQSwUGAAAAAAMAAwC3AAAA8wIAAAAA&#10;" strokeweight="58e-5mm">
                  <v:stroke endcap="round"/>
                </v:line>
                <v:shape id="Freeform 873" o:spid="_x0000_s1074" style="position:absolute;left:13963;top:33712;width:1264;height:774;visibility:visible;mso-wrap-style:square;v-text-anchor:top" coordsize="199,1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DqCyxQAAANsAAAAPAAAAZHJzL2Rvd25yZXYueG1sRI9Ba8JA&#10;FITvQv/D8gq96aZFtI3ZiApCoYESWw/eHtlnsm32bchuNf57tyB4HGbmGyZbDrYVJ+q9cazgeZKA&#10;IK6cNlwr+P7ajl9B+ICssXVMCi7kYZk/jDJMtTtzSaddqEWEsE9RQRNCl0rpq4Ys+onriKN3dL3F&#10;EGVfS93jOcJtK1+SZCYtGo4LDXa0aaj63f1ZBeu1LctiWBWfP535OOyraTE3U6WeHofVAkSgIdzD&#10;t/a7VjB7g/8v8QfI/AoAAP//AwBQSwECLQAUAAYACAAAACEA2+H2y+4AAACFAQAAEwAAAAAAAAAA&#10;AAAAAAAAAAAAW0NvbnRlbnRfVHlwZXNdLnhtbFBLAQItABQABgAIAAAAIQBa9CxbvwAAABUBAAAL&#10;AAAAAAAAAAAAAAAAAB8BAABfcmVscy8ucmVsc1BLAQItABQABgAIAAAAIQCPDqCyxQAAANsAAAAP&#10;AAAAAAAAAAAAAAAAAAcCAABkcnMvZG93bnJldi54bWxQSwUGAAAAAAMAAwC3AAAA+QIAAAAA&#10;" path="m199,122l,106,169,r30,122xe" fillcolor="black" stroked="f">
                  <v:path arrowok="t" o:connecttype="custom" o:connectlocs="80241775,49193450;0,42741850;68145025,0;80241775,49193450" o:connectangles="0,0,0,0"/>
                </v:shape>
                <v:rect id="Rectangle 874" o:spid="_x0000_s1075" style="position:absolute;left:18491;top:30753;width:6032;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fMivwAAANsAAAAPAAAAZHJzL2Rvd25yZXYueG1sRE9LasMw&#10;EN0XcgcxhexquV6kwbESSiGQhm7i5ACDNf4QaWQkxXZvHy0KXT7evzos1oiJfBgcK3jPchDEjdMD&#10;dwpu1+PbFkSIyBqNY1LwSwEO+9VLhaV2M19oqmMnUgiHEhX0MY6llKHpyWLI3EicuNZ5izFB30nt&#10;cU7h1sgizzfS4sCpoceRvnpq7vXDKpDX+jhva+Nzdy7aH/N9urTklFq/Lp87EJGW+C/+c5+0go+0&#10;Pn1JP0DunwAAAP//AwBQSwECLQAUAAYACAAAACEA2+H2y+4AAACFAQAAEwAAAAAAAAAAAAAAAAAA&#10;AAAAW0NvbnRlbnRfVHlwZXNdLnhtbFBLAQItABQABgAIAAAAIQBa9CxbvwAAABUBAAALAAAAAAAA&#10;AAAAAAAAAB8BAABfcmVscy8ucmVsc1BLAQItABQABgAIAAAAIQCJ6fMi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sz w:val="14"/>
                            <w:szCs w:val="14"/>
                            <w:lang w:val="en-US"/>
                          </w:rPr>
                          <w:t>lisäys (append)</w:t>
                        </w:r>
                      </w:p>
                    </w:txbxContent>
                  </v:textbox>
                </v:rect>
                <v:rect id="Rectangle 875" o:spid="_x0000_s1076" style="position:absolute;left:20586;top:32969;width:8096;height:2921;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pVa5wAAAANsAAAAPAAAAZHJzL2Rvd25yZXYueG1sRI/NigIx&#10;EITvC75DaMHbmtHDroxGEUHQxYujD9BMen4w6QxJdMa3N4Kwx6KqvqJWm8Ea8SAfWscKZtMMBHHp&#10;dMu1gutl/70AESKyRuOYFDwpwGY9+lphrl3PZ3oUsRYJwiFHBU2MXS5lKBuyGKauI05e5bzFmKSv&#10;pfbYJ7g1cp5lP9Jiy2mhwY52DZW34m4VyEux7xeF8Zn7m1cnczycK3JKTcbDdgki0hD/w5/2QSv4&#10;ncH7S/oBcv0CAAD//wMAUEsBAi0AFAAGAAgAAAAhANvh9svuAAAAhQEAABMAAAAAAAAAAAAAAAAA&#10;AAAAAFtDb250ZW50X1R5cGVzXS54bWxQSwECLQAUAAYACAAAACEAWvQsW78AAAAVAQAACwAAAAAA&#10;AAAAAAAAAAAfAQAAX3JlbHMvLnJlbHNQSwECLQAUAAYACAAAACEA5qVWucAAAADbAAAADwAAAAAA&#10;AAAAAAAAAAAHAgAAZHJzL2Rvd25yZXYueG1sUEsFBgAAAAADAAMAtwAAAPQCAAAAAA==&#10;" filled="f" stroked="f">
                  <v:textbox style="mso-fit-shape-to-text:t" inset="0,0,0,0">
                    <w:txbxContent>
                      <w:p w:rsidR="007648C5" w:rsidRDefault="007648C5" w:rsidP="00093A82">
                        <w:r>
                          <w:rPr>
                            <w:color w:val="000000"/>
                            <w:sz w:val="16"/>
                            <w:szCs w:val="16"/>
                            <w:lang w:val="en-US"/>
                          </w:rPr>
                          <w:t>täydentävä asiakirja</w:t>
                        </w:r>
                      </w:p>
                      <w:p w:rsidR="007648C5" w:rsidRPr="00362BDE" w:rsidRDefault="007648C5" w:rsidP="00093A82"/>
                    </w:txbxContent>
                  </v:textbox>
                </v:rect>
                <v:rect id="Rectangle 876" o:spid="_x0000_s1077"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qUVqxAAAANsAAAAPAAAAZHJzL2Rvd25yZXYueG1sRI9PawIx&#10;FMTvgt8hvEJvNaltt7pulFIQCq2HroLXx+btH9y8rJuo67c3hYLHYWZ+w2SrwbbiTL1vHGt4nigQ&#10;xIUzDVcadtv10wyED8gGW8ek4UoeVsvxKMPUuAv/0jkPlYgQ9ilqqEPoUil9UZNFP3EdcfRK11sM&#10;UfaVND1eIty2cqpUIi02HBdq7OizpuKQn6wGTF7NcVO+/Gy/TwnOq0Gt3/ZK68eH4WMBItAQ7uH/&#10;9pfR8D6Fvy/xB8jlDQAA//8DAFBLAQItABQABgAIAAAAIQDb4fbL7gAAAIUBAAATAAAAAAAAAAAA&#10;AAAAAAAAAABbQ29udGVudF9UeXBlc10ueG1sUEsBAi0AFAAGAAgAAAAhAFr0LFu/AAAAFQEAAAsA&#10;AAAAAAAAAAAAAAAAHwEAAF9yZWxzLy5yZWxzUEsBAi0AFAAGAAgAAAAhAPupRWrEAAAA2wAAAA8A&#10;AAAAAAAAAAAAAAAABwIAAGRycy9kb3ducmV2LnhtbFBLBQYAAAAAAwADALcAAAD4AgAAAAA=&#10;" stroked="f"/>
                <v:rect id="Rectangle 877" o:spid="_x0000_s1078" style="position:absolute;left:33178;top:34385;width:27451;height:146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u5B8wwAAANsAAAAPAAAAZHJzL2Rvd25yZXYueG1sRI/dasJA&#10;FITvC77DcgTv6sYGrERXEUGoKKX+3R+yxyQkezburhrf3i0UejnMfDPMbNGZRtzJ+cqygtEwAUGc&#10;W11xoeB0XL9PQPiArLGxTAqe5GEx773NMNP2wXu6H0IhYgn7DBWUIbSZlD4vyaAf2pY4ehfrDIYo&#10;XSG1w0csN438SJKxNFhxXCixpVVJeX24GQWfN7+5pNvVblfX7nxN0/Xy53uk1KDfLacgAnXhP/xH&#10;f+nIpfD7Jf4AOX8BAAD//wMAUEsBAi0AFAAGAAgAAAAhANvh9svuAAAAhQEAABMAAAAAAAAAAAAA&#10;AAAAAAAAAFtDb250ZW50X1R5cGVzXS54bWxQSwECLQAUAAYACAAAACEAWvQsW78AAAAVAQAACwAA&#10;AAAAAAAAAAAAAAAfAQAAX3JlbHMvLnJlbHNQSwECLQAUAAYACAAAACEAbbuQfMMAAADbAAAADwAA&#10;AAAAAAAAAAAAAAAHAgAAZHJzL2Rvd25yZXYueG1sUEsFBgAAAAADAAMAtwAAAPcCAAAAAA==&#10;" filled="f" strokecolor="blue" strokeweight=".001mm">
                  <v:stroke joinstyle="round" endcap="round"/>
                </v:rect>
                <v:rect id="Rectangle 878" o:spid="_x0000_s1079" style="position:absolute;left:33642;top:34461;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0vUhwQAAANsAAAAPAAAAZHJzL2Rvd25yZXYueG1sRI/NigIx&#10;EITvgu8QWvCmGUV2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PbS9SH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id = 1.2.246.10.123.11.888</w:t>
                        </w:r>
                      </w:p>
                    </w:txbxContent>
                  </v:textbox>
                </v:rect>
                <v:rect id="Rectangle 879" o:spid="_x0000_s1080" style="position:absolute;left:33642;top:36271;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nlC6wQAAANsAAAAPAAAAZHJzL2Rvd25yZXYueG1sRI/NigIx&#10;EITvgu8QWvCmGQV3ZTSKCIIue3H0AZpJzw8mnSGJzvj2m4WFPRZV9RW13Q/WiBf50DpWsJhnIIhL&#10;p1uuFdxvp9kaRIjIGo1jUvCmAPvdeLTFXLuer/QqYi0ShEOOCpoYu1zKUDZkMcxdR5y8ynmLMUlf&#10;S+2xT3Br5DLLPqTFltNCgx0dGyofxdMqkLfi1K8L4zP3tay+zeV8rcgpNZ0Mhw2ISEP8D/+1z1rB&#10;5wp+v6QfIHc/AAAA//8DAFBLAQItABQABgAIAAAAIQDb4fbL7gAAAIUBAAATAAAAAAAAAAAAAAAA&#10;AAAAAABbQ29udGVudF9UeXBlc10ueG1sUEsBAi0AFAAGAAgAAAAhAFr0LFu/AAAAFQEAAAsAAAAA&#10;AAAAAAAAAAAAHwEAAF9yZWxzLy5yZWxzUEsBAi0AFAAGAAgAAAAhAJmeULr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1.2.246.10.123.11.777</w:t>
                        </w:r>
                      </w:p>
                    </w:txbxContent>
                  </v:textbox>
                </v:rect>
                <v:rect id="Rectangle 880" o:spid="_x0000_s1081" style="position:absolute;left:33642;top:38080;width:12922;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TM7NwAAAANsAAAAPAAAAZHJzL2Rvd25yZXYueG1sRI/NigIx&#10;EITvC75DaMHbmtGDK6NRRBBc8eLoAzSTnh9MOkMSndm3N4Kwx6KqvqLW28Ea8SQfWscKZtMMBHHp&#10;dMu1gtv18L0EESKyRuOYFPxRgO1m9LXGXLueL/QsYi0ShEOOCpoYu1zKUDZkMUxdR5y8ynmLMUlf&#10;S+2xT3Br5DzLFtJiy2mhwY72DZX34mEVyGtx6JeF8Zk7zauz+T1eKnJKTcbDbgUi0hD/w5/2USv4&#10;WcD7S/oBcvMCAAD//wMAUEsBAi0AFAAGAAgAAAAhANvh9svuAAAAhQEAABMAAAAAAAAAAAAAAAAA&#10;AAAAAFtDb250ZW50X1R5cGVzXS54bWxQSwECLQAUAAYACAAAACEAWvQsW78AAAAVAQAACwAAAAAA&#10;AAAAAAAAAAAfAQAAX3JlbHMvLnJlbHNQSwECLQAUAAYACAAAACEAaUzOzc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versionNumber = 2</w:t>
                        </w:r>
                      </w:p>
                    </w:txbxContent>
                  </v:textbox>
                </v:rect>
                <v:rect id="Rectangle 881" o:spid="_x0000_s1082" style="position:absolute;left:33642;top:39890;width:17583;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AGtWwAAAANsAAAAPAAAAZHJzL2Rvd25yZXYueG1sRI/NigIx&#10;EITvC75DaMHbmtGDymgUEQRXvDj6AM2k5weTzpBEZ/btjbCwx6KqvqI2u8Ea8SIfWscKZtMMBHHp&#10;dMu1gvvt+L0CESKyRuOYFPxSgN129LXBXLuer/QqYi0ShEOOCpoYu1zKUDZkMUxdR5y8ynmLMUlf&#10;S+2xT3Br5DzLFtJiy2mhwY4ODZWP4mkVyFtx7FeF8Zk7z6uL+TldK3JKTcbDfg0i0hD/w3/tk1aw&#10;XMLnS/oBcvsGAAD//wMAUEsBAi0AFAAGAAgAAAAhANvh9svuAAAAhQEAABMAAAAAAAAAAAAAAAAA&#10;AAAAAFtDb250ZW50X1R5cGVzXS54bWxQSwECLQAUAAYACAAAACEAWvQsW78AAAAVAQAACwAAAAAA&#10;AAAAAAAAAAAfAQAAX3JlbHMvLnJlbHNQSwECLQAUAAYACAAAACEABgBrVsAAAADbAAAADwAAAAAA&#10;AAAAAAAAAAAHAgAAZHJzL2Rvd25yZXYueG1sUEsFBgAAAAADAAMAtwAAAPQCAAAAAA==&#10;" filled="f" stroked="f">
                  <v:textbox style="mso-fit-shape-to-text:t" inset="0,0,0,0">
                    <w:txbxContent>
                      <w:p w:rsidR="007648C5" w:rsidRDefault="007648C5" w:rsidP="00093A82">
                        <w:r>
                          <w:rPr>
                            <w:rFonts w:ascii="Arial" w:hAnsi="Arial" w:cs="Arial"/>
                            <w:color w:val="000000"/>
                            <w:lang w:val="en-US"/>
                          </w:rPr>
                          <w:t>effectiveTime = 20070110</w:t>
                        </w:r>
                      </w:p>
                    </w:txbxContent>
                  </v:textbox>
                </v:rect>
                <v:rect id="Rectangle 882" o:spid="_x0000_s1083" style="position:absolute;left:33642;top:41700;width:2639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n/8kvwAAANsAAAAPAAAAZHJzL2Rvd25yZXYueG1sRE9LasMw&#10;EN0XcgcxhexquV6kwbESSiGQhm7i5ACDNf4QaWQkxXZvHy0KXT7evzos1oiJfBgcK3jPchDEjdMD&#10;dwpu1+PbFkSIyBqNY1LwSwEO+9VLhaV2M19oqmMnUgiHEhX0MY6llKHpyWLI3EicuNZ5izFB30nt&#10;cU7h1sgizzfS4sCpoceRvnpq7vXDKpDX+jhva+Nzdy7aH/N9urTklFq/Lp87EJGW+C/+c5+0go80&#10;Nn1JP0DunwAAAP//AwBQSwECLQAUAAYACAAAACEA2+H2y+4AAACFAQAAEwAAAAAAAAAAAAAAAAAA&#10;AAAAW0NvbnRlbnRfVHlwZXNdLnhtbFBLAQItABQABgAIAAAAIQBa9CxbvwAAABUBAAALAAAAAAAA&#10;AAAAAAAAAB8BAABfcmVscy8ucmVsc1BLAQItABQABgAIAAAAIQB3n/8kvwAAANsAAAAPAAAAAAAA&#10;AAAAAAAAAAcCAABkcnMvZG93bnJldi54bWxQSwUGAAAAAAMAAwC3AAAA8wIAAAAA&#10;" filled="f" stroked="f">
                  <v:textbox style="mso-fit-shape-to-text:t" inset="0,0,0,0">
                    <w:txbxContent>
                      <w:p w:rsidR="007648C5" w:rsidRDefault="007648C5" w:rsidP="00093A82">
                        <w:r>
                          <w:rPr>
                            <w:rFonts w:ascii="Arial" w:hAnsi="Arial" w:cs="Arial"/>
                            <w:color w:val="000000"/>
                            <w:lang w:val="en-US"/>
                          </w:rPr>
                          <w:t>relatedDocument (typeCode = ”RPLC”)</w:t>
                        </w:r>
                      </w:p>
                    </w:txbxContent>
                  </v:textbox>
                </v:rect>
                <v:rect id="Rectangle 883" o:spid="_x0000_s1084" style="position:absolute;left:33642;top:43510;width:1254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01q/wQAAANsAAAAPAAAAZHJzL2Rvd25yZXYueG1sRI/NigIx&#10;EITvC75DaMHbmtGDq6NRRBBU9uLoAzSTnh9MOkOSdWbf3ggLeyyq6itqsxusEU/yoXWsYDbNQBCX&#10;TrdcK7jfjp9LECEiazSOScEvBdhtRx8bzLXr+UrPItYiQTjkqKCJsculDGVDFsPUdcTJq5y3GJP0&#10;tdQe+wS3Rs6zbCEttpwWGuzo0FD5KH6sAnkrjv2yMD5zl3n1bc6na0VOqcl42K9BRBrif/ivfdIK&#10;vlbw/pJ+gNy+AAAA//8DAFBLAQItABQABgAIAAAAIQDb4fbL7gAAAIUBAAATAAAAAAAAAAAAAAAA&#10;AAAAAABbQ29udGVudF9UeXBlc10ueG1sUEsBAi0AFAAGAAgAAAAhAFr0LFu/AAAAFQEAAAsAAAAA&#10;AAAAAAAAAAAAHwEAAF9yZWxzLy5yZWxzUEsBAi0AFAAGAAgAAAAhABjTWr/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 xml:space="preserve">   parentDocument</w:t>
                        </w:r>
                      </w:p>
                    </w:txbxContent>
                  </v:textbox>
                </v:rect>
                <v:rect id="Rectangle 884" o:spid="_x0000_s1085" style="position:absolute;left:38220;top:45313;width:18180;height:1753;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PIMFvgAAANsAAAAPAAAAZHJzL2Rvd25yZXYueG1sRE/LisIw&#10;FN0L/kO4A+40HRdSOkYZBgodcWP1Ay7N7YNJbkoSbefvzUJweTjv/XG2RjzIh8Gxgs9NBoK4cXrg&#10;TsHtWq5zECEiazSOScE/BTgelos9FtpNfKFHHTuRQjgUqKCPcSykDE1PFsPGjcSJa523GBP0ndQe&#10;pxRujdxm2U5aHDg19DjST0/NX323CuS1Lqe8Nj5zp217Nr/VpSWn1Opj/v4CEWmOb/HLXWkFeVqf&#10;vqQfIA9PAAAA//8DAFBLAQItABQABgAIAAAAIQDb4fbL7gAAAIUBAAATAAAAAAAAAAAAAAAAAAAA&#10;AABbQ29udGVudF9UeXBlc10ueG1sUEsBAi0AFAAGAAgAAAAhAFr0LFu/AAAAFQEAAAsAAAAAAAAA&#10;AAAAAAAAHwEAAF9yZWxzLy5yZWxzUEsBAi0AFAAGAAgAAAAhALw8gwW+AAAA2wAAAA8AAAAAAAAA&#10;AAAAAAAABwIAAGRycy9kb3ducmV2LnhtbFBLBQYAAAAAAwADALcAAADyAgAAAAA=&#10;" filled="f" stroked="f">
                  <v:textbox style="mso-fit-shape-to-text:t" inset="0,0,0,0">
                    <w:txbxContent>
                      <w:p w:rsidR="007648C5" w:rsidRDefault="007648C5" w:rsidP="00093A82">
                        <w:r>
                          <w:rPr>
                            <w:rFonts w:ascii="Arial" w:hAnsi="Arial" w:cs="Arial"/>
                            <w:color w:val="000000"/>
                            <w:lang w:val="en-US"/>
                          </w:rPr>
                          <w:t>id = 1.2.246.10.123.11.777</w:t>
                        </w:r>
                      </w:p>
                    </w:txbxContent>
                  </v:textbox>
                </v:rect>
                <v:rect id="Rectangle 885" o:spid="_x0000_s1086" style="position:absolute;left:38220;top:47123;width:20301;height:175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cCaewQAAANsAAAAPAAAAZHJzL2Rvd25yZXYueG1sRI/disIw&#10;FITvF3yHcATvtqleSKlGEUHQZW+s+wCH5vQHk5OSRNt9+40g7OUwM98w2/1kjXiSD71jBcssB0Fc&#10;O91zq+DndvosQISIrNE4JgW/FGC/m31ssdRu5Cs9q9iKBOFQooIuxqGUMtQdWQyZG4iT1zhvMSbp&#10;W6k9jglujVzl+Vpa7DktdDjQsaP6Xj2sAnmrTmNRGZ+7r1XzbS7na0NOqcV8OmxARJrif/jdPmsF&#10;xRJeX9IPkLs/AAAA//8DAFBLAQItABQABgAIAAAAIQDb4fbL7gAAAIUBAAATAAAAAAAAAAAAAAAA&#10;AAAAAABbQ29udGVudF9UeXBlc10ueG1sUEsBAi0AFAAGAAgAAAAhAFr0LFu/AAAAFQEAAAsAAAAA&#10;AAAAAAAAAAAAHwEAAF9yZWxzLy5yZWxzUEsBAi0AFAAGAAgAAAAhANNwJp7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lang w:val="en-US"/>
                          </w:rPr>
                          <w:t>setId = 1.2.246.10.123.11.777</w:t>
                        </w:r>
                      </w:p>
                    </w:txbxContent>
                  </v:textbox>
                </v:rect>
                <v:line id="Line 886" o:spid="_x0000_s1087" style="position:absolute;visibility:visible;mso-wrap-style:square" from="27686,45662" to="32080,4566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EKemwwAAANsAAAAPAAAAZHJzL2Rvd25yZXYueG1sRI9BawIx&#10;FITvBf9DeIK3mtWDXbZGKYIglFK66qG3x+Z1s5i8LEnU9d+bguBxmJlvmOV6cFZcKMTOs4LZtABB&#10;3HjdcavgsN++liBiQtZoPZOCG0VYr0YvS6y0v/IPXerUigzhWKECk1JfSRkbQw7j1PfE2fvzwWHK&#10;MrRSB7xmuLNyXhQL6bDjvGCwp42h5lSfnQL7uzmV7tuEc92+1Z/OHvdfu6NSk/Hw8Q4i0ZCe4Ud7&#10;pxWUc/j/kn+AXN0BAAD//wMAUEsBAi0AFAAGAAgAAAAhANvh9svuAAAAhQEAABMAAAAAAAAAAAAA&#10;AAAAAAAAAFtDb250ZW50X1R5cGVzXS54bWxQSwECLQAUAAYACAAAACEAWvQsW78AAAAVAQAACwAA&#10;AAAAAAAAAAAAAAAfAQAAX3JlbHMvLnJlbHNQSwECLQAUAAYACAAAACEAdxCnpsMAAADbAAAADwAA&#10;AAAAAAAAAAAAAAAHAgAAZHJzL2Rvd25yZXYueG1sUEsFBgAAAAADAAMAtwAAAPcCAAAAAA==&#10;" strokeweight="58e-5mm">
                  <v:stroke endcap="round"/>
                </v:line>
                <v:shape id="Freeform 887" o:spid="_x0000_s1088" style="position:absolute;left:31978;top:45256;width:1200;height:806;visibility:visible;mso-wrap-style:square;v-text-anchor:top" coordsize="189,1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7jE/wgAAANsAAAAPAAAAZHJzL2Rvd25yZXYueG1sRI9Bi8Iw&#10;FITvC/6H8AQvy5qugkg1iiirgidbvb9tnm2xeSlN1OqvN4LgcZiZb5jpvDWVuFLjSssKfvsRCOLM&#10;6pJzBYf072cMwnlkjZVlUnAnB/NZ52uKsbY33tM18bkIEHYxKii8r2MpXVaQQde3NXHwTrYx6INs&#10;cqkbvAW4qeQgikbSYMlhocCalgVl5+RiFKw25em4GazxnMtv/k/SdHdJHkr1uu1iAsJT6z/hd3ur&#10;FYyH8PoSfoCcPQEAAP//AwBQSwECLQAUAAYACAAAACEA2+H2y+4AAACFAQAAEwAAAAAAAAAAAAAA&#10;AAAAAAAAW0NvbnRlbnRfVHlwZXNdLnhtbFBLAQItABQABgAIAAAAIQBa9CxbvwAAABUBAAALAAAA&#10;AAAAAAAAAAAAAB8BAABfcmVscy8ucmVsc1BLAQItABQABgAIAAAAIQCy7jE/wgAAANsAAAAPAAAA&#10;AAAAAAAAAAAAAAcCAABkcnMvZG93bnJldi54bWxQSwUGAAAAAAMAAwC3AAAA9gIAAAAA&#10;" path="m,l189,64,,127,,xe" fillcolor="black" stroked="f">
                  <v:path arrowok="t" o:connecttype="custom" o:connectlocs="0,0;76209525,25806400;0,51209575;0,0" o:connectangles="0,0,0,0"/>
                </v:shape>
                <v:rect id="Rectangle 888" o:spid="_x0000_s1089" style="position:absolute;left:28784;top:45885;width:3118;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4UGwQAAANsAAAAPAAAAZHJzL2Rvd25yZXYueG1sRI/disIw&#10;FITvF3yHcATv1lRZlt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MMHhQb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sz w:val="14"/>
                            <w:szCs w:val="14"/>
                            <w:lang w:val="en-US"/>
                          </w:rPr>
                          <w:t>korvaus</w:t>
                        </w:r>
                      </w:p>
                    </w:txbxContent>
                  </v:textbox>
                </v:rect>
                <v:rect id="Rectangle 889" o:spid="_x0000_s1090" style="position:absolute;left:28594;top:46837;width:3511;height:1022;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yCdwQAAANsAAAAPAAAAZHJzL2Rvd25yZXYueG1sRI/disIw&#10;FITvF3yHcATv1lRhl9I1igiCLt5Y9wEOzekPJicliba+vRGEvRxm5htmtRmtEXfyoXOsYDHPQBBX&#10;TnfcKPi77D9zECEiazSOScGDAmzWk48VFtoNfKZ7GRuRIBwKVNDG2BdShqoli2HueuLk1c5bjEn6&#10;RmqPQ4JbI5dZ9i0tdpwWWuxp11J1LW9WgbyU+yEvjc/c77I+mePhXJNTajYdtz8gIo3xP/xuH7SC&#10;/AteX9IPkOsnAAAA//8DAFBLAQItABQABgAIAAAAIQDb4fbL7gAAAIUBAAATAAAAAAAAAAAAAAAA&#10;AAAAAABbQ29udGVudF9UeXBlc10ueG1sUEsBAi0AFAAGAAgAAAAhAFr0LFu/AAAAFQEAAAsAAAAA&#10;AAAAAAAAAAAAHwEAAF9yZWxzLy5yZWxzUEsBAi0AFAAGAAgAAAAhAKxLIJ3BAAAA2wAAAA8AAAAA&#10;AAAAAAAAAAAABwIAAGRycy9kb3ducmV2LnhtbFBLBQYAAAAAAwADALcAAAD1AgAAAAA=&#10;" filled="f" stroked="f">
                  <v:textbox style="mso-fit-shape-to-text:t" inset="0,0,0,0">
                    <w:txbxContent>
                      <w:p w:rsidR="007648C5" w:rsidRDefault="007648C5" w:rsidP="00093A82">
                        <w:r>
                          <w:rPr>
                            <w:rFonts w:ascii="Arial" w:hAnsi="Arial" w:cs="Arial"/>
                            <w:color w:val="000000"/>
                            <w:sz w:val="14"/>
                            <w:szCs w:val="14"/>
                            <w:lang w:val="en-US"/>
                          </w:rPr>
                          <w:t>(replace)</w:t>
                        </w:r>
                      </w:p>
                    </w:txbxContent>
                  </v:textbox>
                </v:rect>
                <v:rect id="Rectangle 890" o:spid="_x0000_s1091" style="position:absolute;left:52228;top:32842;width:7423;height:1168;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mb7qwAAAANsAAAAPAAAAZHJzL2Rvd25yZXYueG1sRI/NigIx&#10;EITvC75DaGFva0YPMswaRQRBZS+OPkAz6flhk86QRGd8eyMIHouq+opabUZrxJ186BwrmM8yEMSV&#10;0x03Cq6X/U8OIkRkjcYxKXhQgM168rXCQruBz3QvYyMShEOBCtoY+0LKULVkMcxcT5y82nmLMUnf&#10;SO1xSHBr5CLLltJix2mhxZ52LVX/5c0qkJdyP+Sl8Zk7Leo/czyca3JKfU/H7S+ISGP8hN/tg1aQ&#10;L+H1Jf0AuX4CAAD//wMAUEsBAi0AFAAGAAgAAAAhANvh9svuAAAAhQEAABMAAAAAAAAAAAAAAAAA&#10;AAAAAFtDb250ZW50X1R5cGVzXS54bWxQSwECLQAUAAYACAAAACEAWvQsW78AAAAVAQAACwAAAAAA&#10;AAAAAAAAAAAfAQAAX3JlbHMvLnJlbHNQSwECLQAUAAYACAAAACEAXJm+6sAAAADbAAAADwAAAAAA&#10;AAAAAAAAAAAHAgAAZHJzL2Rvd25yZXYueG1sUEsFBgAAAAADAAMAtwAAAPQCAAAAAA==&#10;" filled="f" stroked="f">
                  <v:textbox style="mso-fit-shape-to-text:t" inset="0,0,0,0">
                    <w:txbxContent>
                      <w:p w:rsidR="007648C5" w:rsidRDefault="007648C5" w:rsidP="00093A82">
                        <w:r>
                          <w:rPr>
                            <w:color w:val="000000"/>
                            <w:sz w:val="16"/>
                            <w:szCs w:val="16"/>
                            <w:lang w:val="en-US"/>
                          </w:rPr>
                          <w:t>korvaava asiakirja</w:t>
                        </w:r>
                      </w:p>
                    </w:txbxContent>
                  </v:textbox>
                </v:rect>
                <w10:wrap type="topAndBottom"/>
              </v:group>
            </w:pict>
          </mc:Fallback>
        </mc:AlternateContent>
      </w:r>
    </w:p>
    <w:p w:rsidR="00093A82" w:rsidRPr="00043C6D" w:rsidRDefault="00093A82" w:rsidP="00AB670F">
      <w:pPr>
        <w:pStyle w:val="Kuvanotsikko"/>
        <w:ind w:left="284" w:firstLine="284"/>
        <w:rPr>
          <w:rFonts w:ascii="Times New Roman" w:hAnsi="Times New Roman"/>
        </w:rPr>
      </w:pPr>
      <w:bookmarkStart w:id="16" w:name="_Ref152654898"/>
      <w:r w:rsidRPr="00043C6D">
        <w:rPr>
          <w:rFonts w:ascii="Times New Roman" w:hAnsi="Times New Roman"/>
        </w:rPr>
        <w:t xml:space="preserve">Kuva </w:t>
      </w:r>
      <w:bookmarkEnd w:id="16"/>
      <w:r w:rsidR="005E731D" w:rsidRPr="00043C6D">
        <w:rPr>
          <w:rFonts w:ascii="Times New Roman" w:hAnsi="Times New Roman"/>
        </w:rPr>
        <w:t>1</w:t>
      </w:r>
      <w:r w:rsidR="009461E0" w:rsidRPr="00043C6D">
        <w:rPr>
          <w:rFonts w:ascii="Times New Roman" w:hAnsi="Times New Roman"/>
        </w:rPr>
        <w:t xml:space="preserve">.2 </w:t>
      </w:r>
      <w:r w:rsidRPr="00043C6D">
        <w:rPr>
          <w:rFonts w:ascii="Times New Roman" w:hAnsi="Times New Roman"/>
        </w:rPr>
        <w:t>: asiakirjojen versiointi CDA R2 -standardin kuvailutietojen avulla</w:t>
      </w:r>
    </w:p>
    <w:p w:rsidR="00D96BD6" w:rsidRPr="00D251B1" w:rsidRDefault="00D96BD6" w:rsidP="00093A82"/>
    <w:p w:rsidR="00093A82" w:rsidRPr="00D251B1" w:rsidRDefault="00093A82" w:rsidP="00093A82">
      <w:r w:rsidRPr="00D251B1">
        <w:t>Kuvassa 1</w:t>
      </w:r>
      <w:r w:rsidR="009461E0" w:rsidRPr="00D251B1">
        <w:t>.2</w:t>
      </w:r>
      <w:r w:rsidRPr="00D251B1">
        <w:t xml:space="preserve"> esitetään kuinka asiakirjan versiointi ja miten ”pääasiakirjaa” täydentävät asiakirjat toteutetaan. Korvaamista ja täydentämistä esittävien suhteiden lisäksi CDA R2 </w:t>
      </w:r>
      <w:r w:rsidR="00A33CCB">
        <w:t>-asiakirjoissa</w:t>
      </w:r>
      <w:r w:rsidRPr="00D251B1">
        <w:t xml:space="preserve"> on mahdollista käyttää muunnossuhdetta. Tällä ilmaistaan, että asiakirja on muunnettu jostain toisesta asiakirjasta. Muunnoksen lähtötietoina on voinut olla vaikkapa toinen CDA R2 </w:t>
      </w:r>
      <w:r w:rsidR="00A33CCB">
        <w:t>-asiakirja</w:t>
      </w:r>
      <w:r w:rsidR="00A33CCB" w:rsidRPr="00D251B1">
        <w:t xml:space="preserve"> </w:t>
      </w:r>
      <w:r w:rsidRPr="00D251B1">
        <w:t>tai PikaXML</w:t>
      </w:r>
      <w:r w:rsidR="00A33CCB">
        <w:t>-</w:t>
      </w:r>
      <w:r w:rsidRPr="00D251B1">
        <w:t xml:space="preserve">tiedosto. Muunnossuhteen käyttöä ei ole tässä vaiheessa ohjeistettu tarkemmin. </w:t>
      </w:r>
    </w:p>
    <w:p w:rsidR="00F53779" w:rsidRPr="00D251B1" w:rsidRDefault="00F53779" w:rsidP="00093A82"/>
    <w:p w:rsidR="00F53779" w:rsidRPr="00D251B1" w:rsidRDefault="00AB361F" w:rsidP="00093A82">
      <w:r>
        <w:t>Asiakirjat yhdistetään toisiinsa</w:t>
      </w:r>
      <w:r w:rsidR="00F53779" w:rsidRPr="00D251B1">
        <w:t xml:space="preserve"> palvelutapahtum</w:t>
      </w:r>
      <w:r w:rsidR="00B40E56">
        <w:t>a</w:t>
      </w:r>
      <w:r w:rsidR="00F53779" w:rsidRPr="00D251B1">
        <w:t>tunnuksella</w:t>
      </w:r>
      <w:r w:rsidR="00FD0509" w:rsidRPr="00D251B1">
        <w:t>. Kansainvälisen yhteensopivuuden takaamiseksi voitaisiin rakenne toteuttaa eli palveluta</w:t>
      </w:r>
      <w:r w:rsidR="000B673C" w:rsidRPr="00D251B1">
        <w:t xml:space="preserve">pahtuman ensimmäisellä asiakirjalla </w:t>
      </w:r>
      <w:r w:rsidR="00BA6584" w:rsidRPr="00D251B1">
        <w:t xml:space="preserve">parentDocument on tyhjä ja palvelutapahtuman asiakirjat ovat aina joko lisäyksiä tai korvauksia. </w:t>
      </w:r>
      <w:r w:rsidR="00E328B6" w:rsidRPr="00D251B1">
        <w:t xml:space="preserve">Nyt </w:t>
      </w:r>
      <w:r w:rsidR="00A800EB" w:rsidRPr="00D251B1">
        <w:t xml:space="preserve">käytössä olevassa toteutuksessa on </w:t>
      </w:r>
      <w:r>
        <w:t xml:space="preserve">kuitenkin </w:t>
      </w:r>
      <w:r w:rsidR="00A800EB" w:rsidRPr="00D251B1">
        <w:t>käytössä korvaus</w:t>
      </w:r>
      <w:r w:rsidR="00024BD2" w:rsidRPr="00D251B1">
        <w:t xml:space="preserve"> typeCode = ”</w:t>
      </w:r>
      <w:r w:rsidR="004A6667">
        <w:t>RPLC</w:t>
      </w:r>
      <w:r w:rsidR="00024BD2" w:rsidRPr="00D251B1">
        <w:t>”</w:t>
      </w:r>
      <w:r w:rsidR="00025984" w:rsidRPr="00D251B1">
        <w:t>, jolla hoidetaan asiakirjojen versiointi</w:t>
      </w:r>
      <w:r w:rsidR="00AA3A69">
        <w:t xml:space="preserve"> sekä typeCode = ”</w:t>
      </w:r>
      <w:r w:rsidR="00AA3A69" w:rsidRPr="00AA3A69">
        <w:t>APND</w:t>
      </w:r>
      <w:r w:rsidR="00AA3A69">
        <w:t>”</w:t>
      </w:r>
      <w:r w:rsidR="00AA3A69" w:rsidRPr="00AA3A69">
        <w:t xml:space="preserve"> ylläpidettävillä keskeisillä terveystiedoilla</w:t>
      </w:r>
      <w:r w:rsidR="00A800EB" w:rsidRPr="00D251B1">
        <w:t>.</w:t>
      </w:r>
    </w:p>
    <w:p w:rsidR="00012CD9" w:rsidRPr="00D251B1" w:rsidRDefault="00012CD9" w:rsidP="00093A82"/>
    <w:p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8080"/>
          <w:sz w:val="18"/>
          <w:szCs w:val="18"/>
          <w:lang w:eastAsia="fi-FI"/>
        </w:rPr>
        <w:t xml:space="preserve"> 4. Asiakirjan yksilöintitunnus </w:t>
      </w:r>
      <w:r w:rsidRPr="00D50FA5">
        <w:rPr>
          <w:rFonts w:ascii="Courier New" w:hAnsi="Courier New" w:cs="Courier New"/>
          <w:color w:val="0000FF"/>
          <w:sz w:val="18"/>
          <w:szCs w:val="18"/>
          <w:lang w:eastAsia="fi-FI"/>
        </w:rPr>
        <w:t>--&gt;</w:t>
      </w:r>
    </w:p>
    <w:p w:rsidR="007F0A58" w:rsidRPr="00D50FA5"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D50FA5">
        <w:rPr>
          <w:rFonts w:ascii="Courier New" w:hAnsi="Courier New" w:cs="Courier New"/>
          <w:color w:val="0000FF"/>
          <w:sz w:val="18"/>
          <w:szCs w:val="18"/>
          <w:lang w:eastAsia="fi-FI"/>
        </w:rPr>
        <w:t>&lt;</w:t>
      </w:r>
      <w:r w:rsidRPr="00D50FA5">
        <w:rPr>
          <w:rFonts w:ascii="Courier New" w:hAnsi="Courier New" w:cs="Courier New"/>
          <w:color w:val="800000"/>
          <w:sz w:val="18"/>
          <w:szCs w:val="18"/>
          <w:lang w:eastAsia="fi-FI"/>
        </w:rPr>
        <w:t>id</w:t>
      </w:r>
      <w:r w:rsidRPr="00D50FA5">
        <w:rPr>
          <w:rFonts w:ascii="Courier New" w:hAnsi="Courier New" w:cs="Courier New"/>
          <w:color w:val="008080"/>
          <w:sz w:val="18"/>
          <w:szCs w:val="18"/>
          <w:lang w:eastAsia="fi-FI"/>
        </w:rPr>
        <w:t xml:space="preserve"> </w:t>
      </w:r>
      <w:r w:rsidRPr="00D50FA5">
        <w:rPr>
          <w:rFonts w:ascii="Courier New" w:hAnsi="Courier New" w:cs="Courier New"/>
          <w:color w:val="FF0000"/>
          <w:sz w:val="18"/>
          <w:szCs w:val="18"/>
          <w:lang w:eastAsia="fi-FI"/>
        </w:rPr>
        <w:t>root</w:t>
      </w:r>
      <w:r w:rsidRPr="00D50FA5">
        <w:rPr>
          <w:rFonts w:ascii="Courier New" w:hAnsi="Courier New" w:cs="Courier New"/>
          <w:color w:val="0000FF"/>
          <w:sz w:val="18"/>
          <w:szCs w:val="18"/>
          <w:lang w:eastAsia="fi-FI"/>
        </w:rPr>
        <w:t>="</w:t>
      </w:r>
      <w:r w:rsidRPr="00D50FA5">
        <w:rPr>
          <w:rFonts w:ascii="Courier New" w:hAnsi="Courier New" w:cs="Courier New"/>
          <w:color w:val="000000"/>
          <w:sz w:val="18"/>
          <w:szCs w:val="18"/>
          <w:lang w:eastAsia="fi-FI"/>
        </w:rPr>
        <w:t>1.2.246.10.1234567.11.2011.3456</w:t>
      </w:r>
      <w:r w:rsidRPr="00D50FA5">
        <w:rPr>
          <w:rFonts w:ascii="Courier New" w:hAnsi="Courier New" w:cs="Courier New"/>
          <w:color w:val="0000FF"/>
          <w:sz w:val="18"/>
          <w:szCs w:val="18"/>
          <w:lang w:eastAsia="fi-FI"/>
        </w:rPr>
        <w:t>"/&gt;</w:t>
      </w:r>
    </w:p>
    <w:p w:rsidR="007F0A58" w:rsidRPr="007F0A58" w:rsidRDefault="007F0A58" w:rsidP="007F0A58">
      <w:pPr>
        <w:autoSpaceDE w:val="0"/>
        <w:autoSpaceDN w:val="0"/>
        <w:adjustRightInd w:val="0"/>
        <w:rPr>
          <w:rFonts w:ascii="Courier New" w:hAnsi="Courier New" w:cs="Courier New"/>
          <w:color w:val="0000FF"/>
          <w:sz w:val="18"/>
          <w:szCs w:val="18"/>
          <w:lang w:eastAsia="fi-FI"/>
        </w:rPr>
      </w:pPr>
      <w:r w:rsidRPr="00D50FA5">
        <w:rPr>
          <w:rFonts w:ascii="Courier New" w:hAnsi="Courier New" w:cs="Courier New"/>
          <w:color w:val="008080"/>
          <w:sz w:val="18"/>
          <w:szCs w:val="18"/>
          <w:lang w:eastAsia="fi-FI"/>
        </w:rPr>
        <w:tab/>
      </w:r>
      <w:r w:rsidRPr="007F0A58">
        <w:rPr>
          <w:rFonts w:ascii="Courier New" w:hAnsi="Courier New" w:cs="Courier New"/>
          <w:color w:val="0000FF"/>
          <w:sz w:val="18"/>
          <w:szCs w:val="18"/>
          <w:lang w:eastAsia="fi-FI"/>
        </w:rPr>
        <w:t>&lt;!--</w:t>
      </w:r>
      <w:r w:rsidRPr="007F0A58">
        <w:rPr>
          <w:rFonts w:ascii="Courier New" w:hAnsi="Courier New" w:cs="Courier New"/>
          <w:color w:val="808080"/>
          <w:sz w:val="18"/>
          <w:szCs w:val="18"/>
          <w:lang w:eastAsia="fi-FI"/>
        </w:rPr>
        <w:t xml:space="preserve"> 10. Alkuperäisen asiakirjan yksilöintitunnus </w:t>
      </w:r>
      <w:r w:rsidRPr="007F0A58">
        <w:rPr>
          <w:rFonts w:ascii="Courier New" w:hAnsi="Courier New" w:cs="Courier New"/>
          <w:color w:val="0000FF"/>
          <w:sz w:val="18"/>
          <w:szCs w:val="18"/>
          <w:lang w:eastAsia="fi-FI"/>
        </w:rPr>
        <w:t>--&gt;</w:t>
      </w:r>
    </w:p>
    <w:p w:rsidR="007F0A58" w:rsidRPr="00654146" w:rsidRDefault="007F0A58" w:rsidP="007F0A58">
      <w:pPr>
        <w:autoSpaceDE w:val="0"/>
        <w:autoSpaceDN w:val="0"/>
        <w:adjustRightInd w:val="0"/>
        <w:rPr>
          <w:rFonts w:ascii="Courier New" w:hAnsi="Courier New" w:cs="Courier New"/>
          <w:color w:val="0000FF"/>
          <w:sz w:val="18"/>
          <w:szCs w:val="18"/>
          <w:lang w:val="en-US" w:eastAsia="fi-FI"/>
        </w:rPr>
      </w:pPr>
      <w:r w:rsidRPr="007F0A58">
        <w:rPr>
          <w:rFonts w:ascii="Courier New" w:hAnsi="Courier New" w:cs="Courier New"/>
          <w:color w:val="008080"/>
          <w:sz w:val="18"/>
          <w:szCs w:val="18"/>
          <w:lang w:eastAsia="fi-FI"/>
        </w:rPr>
        <w:tab/>
      </w:r>
      <w:r w:rsidRPr="00654146">
        <w:rPr>
          <w:rFonts w:ascii="Courier New" w:hAnsi="Courier New" w:cs="Courier New"/>
          <w:color w:val="0000FF"/>
          <w:sz w:val="18"/>
          <w:szCs w:val="18"/>
          <w:lang w:val="en-US" w:eastAsia="fi-FI"/>
        </w:rPr>
        <w:t>&lt;</w:t>
      </w:r>
      <w:r w:rsidRPr="00654146">
        <w:rPr>
          <w:rFonts w:ascii="Courier New" w:hAnsi="Courier New" w:cs="Courier New"/>
          <w:color w:val="800000"/>
          <w:sz w:val="18"/>
          <w:szCs w:val="18"/>
          <w:lang w:val="en-US" w:eastAsia="fi-FI"/>
        </w:rPr>
        <w:t>setId</w:t>
      </w:r>
      <w:r w:rsidRPr="00654146">
        <w:rPr>
          <w:rFonts w:ascii="Courier New" w:hAnsi="Courier New" w:cs="Courier New"/>
          <w:color w:val="008080"/>
          <w:sz w:val="18"/>
          <w:szCs w:val="18"/>
          <w:lang w:val="en-US" w:eastAsia="fi-FI"/>
        </w:rPr>
        <w:t xml:space="preserve"> </w:t>
      </w:r>
      <w:r w:rsidRPr="00DE658B">
        <w:rPr>
          <w:rFonts w:ascii="Courier New" w:hAnsi="Courier New" w:cs="Courier New"/>
          <w:color w:val="FF0000"/>
          <w:sz w:val="18"/>
          <w:szCs w:val="18"/>
          <w:lang w:val="en-US" w:eastAsia="fi-FI"/>
        </w:rPr>
        <w:t>root</w:t>
      </w:r>
      <w:r w:rsidRPr="00654146">
        <w:rPr>
          <w:rFonts w:ascii="Courier New" w:hAnsi="Courier New" w:cs="Courier New"/>
          <w:color w:val="0000FF"/>
          <w:sz w:val="18"/>
          <w:szCs w:val="18"/>
          <w:lang w:val="en-US" w:eastAsia="fi-FI"/>
        </w:rPr>
        <w:t>="</w:t>
      </w:r>
      <w:r w:rsidRPr="00654146">
        <w:rPr>
          <w:rFonts w:ascii="Courier New" w:hAnsi="Courier New" w:cs="Courier New"/>
          <w:color w:val="000000"/>
          <w:sz w:val="18"/>
          <w:szCs w:val="18"/>
          <w:lang w:val="en-US" w:eastAsia="fi-FI"/>
        </w:rPr>
        <w:t>1.2.246.10.1234567.11.2011.1234</w:t>
      </w:r>
      <w:r w:rsidRPr="00654146">
        <w:rPr>
          <w:rFonts w:ascii="Courier New" w:hAnsi="Courier New" w:cs="Courier New"/>
          <w:color w:val="0000FF"/>
          <w:sz w:val="18"/>
          <w:szCs w:val="18"/>
          <w:lang w:val="en-US" w:eastAsia="fi-FI"/>
        </w:rPr>
        <w:t>"/&gt;</w:t>
      </w:r>
    </w:p>
    <w:p w:rsidR="007F0A58" w:rsidRPr="00544A63" w:rsidRDefault="007F0A58" w:rsidP="007F0A58">
      <w:pPr>
        <w:autoSpaceDE w:val="0"/>
        <w:autoSpaceDN w:val="0"/>
        <w:adjustRightInd w:val="0"/>
        <w:rPr>
          <w:rFonts w:ascii="Courier New" w:hAnsi="Courier New" w:cs="Courier New"/>
          <w:color w:val="0000FF"/>
          <w:sz w:val="18"/>
          <w:szCs w:val="18"/>
          <w:lang w:val="en-US" w:eastAsia="fi-FI"/>
        </w:rPr>
      </w:pPr>
      <w:r w:rsidRPr="00654146">
        <w:rPr>
          <w:rFonts w:ascii="Courier New" w:hAnsi="Courier New" w:cs="Courier New"/>
          <w:color w:val="008080"/>
          <w:sz w:val="18"/>
          <w:szCs w:val="18"/>
          <w:lang w:val="en-US" w:eastAsia="fi-FI"/>
        </w:rPr>
        <w:tab/>
      </w:r>
      <w:r w:rsidR="00390526" w:rsidRPr="00544A63">
        <w:rPr>
          <w:rFonts w:ascii="Courier New" w:hAnsi="Courier New" w:cs="Courier New"/>
          <w:color w:val="0000FF"/>
          <w:sz w:val="18"/>
          <w:szCs w:val="18"/>
          <w:lang w:val="en-US" w:eastAsia="fi-FI"/>
        </w:rPr>
        <w:t>&lt;!--</w:t>
      </w:r>
      <w:r w:rsidR="00390526" w:rsidRPr="00544A63">
        <w:rPr>
          <w:rFonts w:ascii="Courier New" w:hAnsi="Courier New" w:cs="Courier New"/>
          <w:color w:val="808080"/>
          <w:sz w:val="18"/>
          <w:szCs w:val="18"/>
          <w:lang w:val="en-US" w:eastAsia="fi-FI"/>
        </w:rPr>
        <w:t xml:space="preserve"> 11. Asiakirjan versio </w:t>
      </w:r>
      <w:r w:rsidR="00390526" w:rsidRPr="00544A63">
        <w:rPr>
          <w:rFonts w:ascii="Courier New" w:hAnsi="Courier New" w:cs="Courier New"/>
          <w:color w:val="0000FF"/>
          <w:sz w:val="18"/>
          <w:szCs w:val="18"/>
          <w:lang w:val="en-US" w:eastAsia="fi-FI"/>
        </w:rPr>
        <w:t>--&gt;</w:t>
      </w:r>
    </w:p>
    <w:p w:rsidR="007F0A58" w:rsidRPr="00544A63"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val="en-US" w:eastAsia="fi-FI"/>
        </w:rPr>
        <w:tab/>
      </w:r>
      <w:r w:rsidRPr="00544A63">
        <w:rPr>
          <w:rFonts w:ascii="Courier New" w:hAnsi="Courier New" w:cs="Courier New"/>
          <w:color w:val="0000FF"/>
          <w:sz w:val="18"/>
          <w:szCs w:val="18"/>
          <w:lang w:val="en-US" w:eastAsia="fi-FI"/>
        </w:rPr>
        <w:t>&lt;</w:t>
      </w:r>
      <w:r w:rsidRPr="00544A63">
        <w:rPr>
          <w:rFonts w:ascii="Courier New" w:hAnsi="Courier New" w:cs="Courier New"/>
          <w:color w:val="800000"/>
          <w:sz w:val="18"/>
          <w:szCs w:val="18"/>
          <w:lang w:val="en-US" w:eastAsia="fi-FI"/>
        </w:rPr>
        <w:t>versionNumber</w:t>
      </w:r>
      <w:r w:rsidRPr="00544A63">
        <w:rPr>
          <w:rFonts w:ascii="Courier New" w:hAnsi="Courier New" w:cs="Courier New"/>
          <w:color w:val="008080"/>
          <w:sz w:val="18"/>
          <w:szCs w:val="18"/>
          <w:lang w:val="en-US" w:eastAsia="fi-FI"/>
        </w:rPr>
        <w:t xml:space="preserve"> </w:t>
      </w:r>
      <w:r w:rsidRPr="00544A63">
        <w:rPr>
          <w:rFonts w:ascii="Courier New" w:hAnsi="Courier New" w:cs="Courier New"/>
          <w:color w:val="FF0000"/>
          <w:sz w:val="18"/>
          <w:szCs w:val="18"/>
          <w:lang w:val="en-US" w:eastAsia="fi-FI"/>
        </w:rPr>
        <w:t>value</w:t>
      </w:r>
      <w:r w:rsidRPr="00544A63">
        <w:rPr>
          <w:rFonts w:ascii="Courier New" w:hAnsi="Courier New" w:cs="Courier New"/>
          <w:color w:val="0000FF"/>
          <w:sz w:val="18"/>
          <w:szCs w:val="18"/>
          <w:lang w:val="en-US" w:eastAsia="fi-FI"/>
        </w:rPr>
        <w:t>="</w:t>
      </w:r>
      <w:r w:rsidRPr="00544A63">
        <w:rPr>
          <w:rFonts w:ascii="Courier New" w:hAnsi="Courier New" w:cs="Courier New"/>
          <w:color w:val="000000"/>
          <w:sz w:val="18"/>
          <w:szCs w:val="18"/>
          <w:lang w:val="en-US" w:eastAsia="fi-FI"/>
        </w:rPr>
        <w:t>2</w:t>
      </w:r>
      <w:r w:rsidRPr="00544A63">
        <w:rPr>
          <w:rFonts w:ascii="Courier New" w:hAnsi="Courier New" w:cs="Courier New"/>
          <w:color w:val="0000FF"/>
          <w:sz w:val="18"/>
          <w:szCs w:val="18"/>
          <w:lang w:val="en-US" w:eastAsia="fi-FI"/>
        </w:rPr>
        <w:t>"/&gt;</w:t>
      </w:r>
    </w:p>
    <w:p w:rsidR="007F0A58" w:rsidRPr="007F0A58" w:rsidRDefault="00390526" w:rsidP="007F0A58">
      <w:pPr>
        <w:autoSpaceDE w:val="0"/>
        <w:autoSpaceDN w:val="0"/>
        <w:adjustRightInd w:val="0"/>
        <w:rPr>
          <w:rFonts w:ascii="Courier New" w:hAnsi="Courier New" w:cs="Courier New"/>
          <w:color w:val="0000FF"/>
          <w:sz w:val="18"/>
          <w:szCs w:val="18"/>
          <w:lang w:eastAsia="fi-FI"/>
        </w:rPr>
      </w:pPr>
      <w:r w:rsidRPr="00544A63">
        <w:rPr>
          <w:rFonts w:ascii="Courier New" w:hAnsi="Courier New" w:cs="Courier New"/>
          <w:color w:val="008080"/>
          <w:sz w:val="18"/>
          <w:szCs w:val="18"/>
          <w:lang w:val="en-US" w:eastAsia="fi-FI"/>
        </w:rPr>
        <w:tab/>
      </w:r>
      <w:r w:rsidR="007F0A58" w:rsidRPr="007F0A58">
        <w:rPr>
          <w:rFonts w:ascii="Courier New" w:hAnsi="Courier New" w:cs="Courier New"/>
          <w:color w:val="0000FF"/>
          <w:sz w:val="18"/>
          <w:szCs w:val="18"/>
          <w:lang w:eastAsia="fi-FI"/>
        </w:rPr>
        <w:t>&lt;!--</w:t>
      </w:r>
      <w:r w:rsidR="007F0A58" w:rsidRPr="007F0A58">
        <w:rPr>
          <w:rFonts w:ascii="Courier New" w:hAnsi="Courier New" w:cs="Courier New"/>
          <w:color w:val="808080"/>
          <w:sz w:val="18"/>
          <w:szCs w:val="18"/>
          <w:lang w:eastAsia="fi-FI"/>
        </w:rPr>
        <w:t xml:space="preserve"> 24. relatedDocument - asiakirjaan liittyvät asiakirjat </w:t>
      </w:r>
      <w:r w:rsidR="007F0A58" w:rsidRPr="007F0A58">
        <w:rPr>
          <w:rFonts w:ascii="Courier New" w:hAnsi="Courier New" w:cs="Courier New"/>
          <w:color w:val="0000FF"/>
          <w:sz w:val="18"/>
          <w:szCs w:val="18"/>
          <w:lang w:eastAsia="fi-FI"/>
        </w:rPr>
        <w:t>--&gt;</w:t>
      </w:r>
    </w:p>
    <w:p w:rsidR="007F0A58" w:rsidRPr="00544A63" w:rsidRDefault="007F0A58" w:rsidP="007F0A58">
      <w:pPr>
        <w:autoSpaceDE w:val="0"/>
        <w:autoSpaceDN w:val="0"/>
        <w:adjustRightInd w:val="0"/>
        <w:rPr>
          <w:rFonts w:ascii="Courier New" w:hAnsi="Courier New" w:cs="Courier New"/>
          <w:color w:val="0000FF"/>
          <w:sz w:val="18"/>
          <w:szCs w:val="18"/>
          <w:lang w:eastAsia="fi-FI"/>
        </w:rPr>
      </w:pPr>
      <w:r w:rsidRPr="007F0A58">
        <w:rPr>
          <w:rFonts w:ascii="Courier New" w:hAnsi="Courier New" w:cs="Courier New"/>
          <w:color w:val="008080"/>
          <w:sz w:val="18"/>
          <w:szCs w:val="18"/>
          <w:lang w:eastAsia="fi-FI"/>
        </w:rPr>
        <w:tab/>
      </w:r>
      <w:r w:rsidR="00390526" w:rsidRPr="00544A63">
        <w:rPr>
          <w:rFonts w:ascii="Courier New" w:hAnsi="Courier New" w:cs="Courier New"/>
          <w:color w:val="0000FF"/>
          <w:sz w:val="18"/>
          <w:szCs w:val="18"/>
          <w:lang w:eastAsia="fi-FI"/>
        </w:rPr>
        <w:t>&lt;</w:t>
      </w:r>
      <w:r w:rsidR="00390526" w:rsidRPr="00544A63">
        <w:rPr>
          <w:rFonts w:ascii="Courier New" w:hAnsi="Courier New" w:cs="Courier New"/>
          <w:color w:val="800000"/>
          <w:sz w:val="18"/>
          <w:szCs w:val="18"/>
          <w:lang w:eastAsia="fi-FI"/>
        </w:rPr>
        <w:t>relatedDocument</w:t>
      </w:r>
      <w:r w:rsidR="00390526" w:rsidRPr="00544A63">
        <w:rPr>
          <w:rFonts w:ascii="Courier New" w:hAnsi="Courier New" w:cs="Courier New"/>
          <w:color w:val="008080"/>
          <w:sz w:val="18"/>
          <w:szCs w:val="18"/>
          <w:lang w:eastAsia="fi-FI"/>
        </w:rPr>
        <w:t xml:space="preserve"> </w:t>
      </w:r>
      <w:r w:rsidR="00390526" w:rsidRPr="00544A63">
        <w:rPr>
          <w:rFonts w:ascii="Courier New" w:hAnsi="Courier New" w:cs="Courier New"/>
          <w:color w:val="FF0000"/>
          <w:sz w:val="18"/>
          <w:szCs w:val="18"/>
          <w:lang w:eastAsia="fi-FI"/>
        </w:rPr>
        <w:t>typeCode</w:t>
      </w:r>
      <w:r w:rsidR="00390526" w:rsidRPr="00544A63">
        <w:rPr>
          <w:rFonts w:ascii="Courier New" w:hAnsi="Courier New" w:cs="Courier New"/>
          <w:color w:val="0000FF"/>
          <w:sz w:val="18"/>
          <w:szCs w:val="18"/>
          <w:lang w:eastAsia="fi-FI"/>
        </w:rPr>
        <w:t>="</w:t>
      </w:r>
      <w:r w:rsidR="00390526" w:rsidRPr="00544A63">
        <w:rPr>
          <w:rFonts w:ascii="Courier New" w:hAnsi="Courier New" w:cs="Courier New"/>
          <w:color w:val="000000"/>
          <w:sz w:val="18"/>
          <w:szCs w:val="18"/>
          <w:lang w:eastAsia="fi-FI"/>
        </w:rPr>
        <w:t>RPLC</w:t>
      </w:r>
      <w:r w:rsidR="00390526" w:rsidRPr="00544A63">
        <w:rPr>
          <w:rFonts w:ascii="Courier New" w:hAnsi="Courier New" w:cs="Courier New"/>
          <w:color w:val="0000FF"/>
          <w:sz w:val="18"/>
          <w:szCs w:val="18"/>
          <w:lang w:eastAsia="fi-FI"/>
        </w:rPr>
        <w:t>"&gt;</w:t>
      </w:r>
    </w:p>
    <w:p w:rsidR="007F0A58" w:rsidRDefault="00390526" w:rsidP="007F0A58">
      <w:pPr>
        <w:autoSpaceDE w:val="0"/>
        <w:autoSpaceDN w:val="0"/>
        <w:adjustRightInd w:val="0"/>
        <w:rPr>
          <w:rFonts w:ascii="Courier New" w:hAnsi="Courier New" w:cs="Courier New"/>
          <w:color w:val="0000FF"/>
          <w:sz w:val="18"/>
          <w:szCs w:val="18"/>
          <w:lang w:val="en-US" w:eastAsia="fi-FI"/>
        </w:rPr>
      </w:pPr>
      <w:r w:rsidRPr="00544A63">
        <w:rPr>
          <w:rFonts w:ascii="Courier New" w:hAnsi="Courier New" w:cs="Courier New"/>
          <w:color w:val="008080"/>
          <w:sz w:val="18"/>
          <w:szCs w:val="18"/>
          <w:lang w:eastAsia="fi-FI"/>
        </w:rPr>
        <w:tab/>
      </w:r>
      <w:r w:rsidRPr="00544A63">
        <w:rPr>
          <w:rFonts w:ascii="Courier New" w:hAnsi="Courier New" w:cs="Courier New"/>
          <w:color w:val="008080"/>
          <w:sz w:val="18"/>
          <w:szCs w:val="18"/>
          <w:lang w:eastAsia="fi-FI"/>
        </w:rPr>
        <w:tab/>
      </w:r>
      <w:r w:rsidR="007F0A58">
        <w:rPr>
          <w:rFonts w:ascii="Courier New" w:hAnsi="Courier New" w:cs="Courier New"/>
          <w:color w:val="0000FF"/>
          <w:sz w:val="18"/>
          <w:szCs w:val="18"/>
          <w:lang w:val="en-US" w:eastAsia="fi-FI"/>
        </w:rPr>
        <w:t>&lt;</w:t>
      </w:r>
      <w:r w:rsidR="007F0A58">
        <w:rPr>
          <w:rFonts w:ascii="Courier New" w:hAnsi="Courier New" w:cs="Courier New"/>
          <w:color w:val="800000"/>
          <w:sz w:val="18"/>
          <w:szCs w:val="18"/>
          <w:lang w:val="en-US" w:eastAsia="fi-FI"/>
        </w:rPr>
        <w:t>parentDocument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classCode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DOCCLIN</w:t>
      </w:r>
      <w:r w:rsidR="007F0A58">
        <w:rPr>
          <w:rFonts w:ascii="Courier New" w:hAnsi="Courier New" w:cs="Courier New"/>
          <w:color w:val="0000FF"/>
          <w:sz w:val="18"/>
          <w:szCs w:val="18"/>
          <w:lang w:val="en-US" w:eastAsia="fi-FI"/>
        </w:rPr>
        <w:t>"</w:t>
      </w:r>
      <w:r w:rsidR="007F0A58">
        <w:rPr>
          <w:rFonts w:ascii="Courier New" w:hAnsi="Courier New" w:cs="Courier New"/>
          <w:color w:val="008080"/>
          <w:sz w:val="18"/>
          <w:szCs w:val="18"/>
          <w:lang w:val="en-US" w:eastAsia="fi-FI"/>
        </w:rPr>
        <w:t xml:space="preserve"> </w:t>
      </w:r>
      <w:r w:rsidR="007F0A58">
        <w:rPr>
          <w:rFonts w:ascii="Courier New" w:hAnsi="Courier New" w:cs="Courier New"/>
          <w:color w:val="FF0000"/>
          <w:sz w:val="18"/>
          <w:szCs w:val="18"/>
          <w:lang w:val="en-US" w:eastAsia="fi-FI"/>
        </w:rPr>
        <w:t>moodCode</w:t>
      </w:r>
      <w:r w:rsidR="007F0A58">
        <w:rPr>
          <w:rFonts w:ascii="Courier New" w:hAnsi="Courier New" w:cs="Courier New"/>
          <w:color w:val="0000FF"/>
          <w:sz w:val="18"/>
          <w:szCs w:val="18"/>
          <w:lang w:val="en-US" w:eastAsia="fi-FI"/>
        </w:rPr>
        <w:t>="</w:t>
      </w:r>
      <w:r w:rsidR="007F0A58">
        <w:rPr>
          <w:rFonts w:ascii="Courier New" w:hAnsi="Courier New" w:cs="Courier New"/>
          <w:color w:val="000000"/>
          <w:sz w:val="18"/>
          <w:szCs w:val="18"/>
          <w:lang w:val="en-US" w:eastAsia="fi-FI"/>
        </w:rPr>
        <w:t>EVN</w:t>
      </w:r>
      <w:r w:rsidR="007F0A58">
        <w:rPr>
          <w:rFonts w:ascii="Courier New" w:hAnsi="Courier New" w:cs="Courier New"/>
          <w:color w:val="0000FF"/>
          <w:sz w:val="18"/>
          <w:szCs w:val="18"/>
          <w:lang w:val="en-US" w:eastAsia="fi-FI"/>
        </w:rPr>
        <w:t>"&gt;</w:t>
      </w:r>
    </w:p>
    <w:p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7F0A58" w:rsidRDefault="007F0A58" w:rsidP="007F0A58">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rsidR="007F0A58" w:rsidRPr="00874FAD" w:rsidRDefault="007F0A58" w:rsidP="007F0A58">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parentDocument</w:t>
      </w:r>
      <w:r w:rsidRPr="00874FAD">
        <w:rPr>
          <w:rFonts w:ascii="Courier New" w:hAnsi="Courier New" w:cs="Courier New"/>
          <w:color w:val="0000FF"/>
          <w:sz w:val="18"/>
          <w:szCs w:val="18"/>
          <w:lang w:eastAsia="fi-FI"/>
        </w:rPr>
        <w:t>&gt;</w:t>
      </w:r>
    </w:p>
    <w:p w:rsidR="007F0A58" w:rsidRPr="00874FAD" w:rsidRDefault="007F0A58" w:rsidP="007F0A58">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relatedDocument</w:t>
      </w:r>
      <w:r w:rsidRPr="00874FAD">
        <w:rPr>
          <w:rFonts w:ascii="Courier New" w:hAnsi="Courier New" w:cs="Courier New"/>
          <w:color w:val="0000FF"/>
          <w:sz w:val="18"/>
          <w:szCs w:val="18"/>
          <w:lang w:eastAsia="fi-FI"/>
        </w:rPr>
        <w:t>&gt;</w:t>
      </w:r>
    </w:p>
    <w:p w:rsidR="003B279B" w:rsidRPr="00D251B1" w:rsidRDefault="003B279B" w:rsidP="003B279B">
      <w:pPr>
        <w:pStyle w:val="Otsikko2"/>
      </w:pPr>
      <w:bookmarkStart w:id="17" w:name="_Toc314136709"/>
      <w:bookmarkStart w:id="18" w:name="_Toc314137465"/>
      <w:bookmarkStart w:id="19" w:name="_Toc314137986"/>
      <w:bookmarkStart w:id="20" w:name="_Toc314138509"/>
      <w:bookmarkStart w:id="21" w:name="_Toc119320139"/>
      <w:bookmarkEnd w:id="17"/>
      <w:bookmarkEnd w:id="18"/>
      <w:bookmarkEnd w:id="19"/>
      <w:bookmarkEnd w:id="20"/>
      <w:r w:rsidRPr="00D251B1">
        <w:t>CDA R2 asiakirjojen korjaus</w:t>
      </w:r>
      <w:bookmarkEnd w:id="21"/>
    </w:p>
    <w:p w:rsidR="002834E2" w:rsidRPr="00D251B1" w:rsidRDefault="002834E2" w:rsidP="003B279B">
      <w:r w:rsidRPr="00D251B1">
        <w:t>Kun asiakirja on toimitettu arkistoon, niin toimitettu asiak</w:t>
      </w:r>
      <w:r w:rsidR="00B40E56">
        <w:t>i</w:t>
      </w:r>
      <w:r w:rsidRPr="00D251B1">
        <w:t xml:space="preserve">rja säilyy arkistossa </w:t>
      </w:r>
      <w:r w:rsidR="00AB6EA1" w:rsidRPr="00D251B1">
        <w:t xml:space="preserve">muuttumattomana </w:t>
      </w:r>
      <w:r w:rsidR="00AA3146" w:rsidRPr="00D251B1">
        <w:t xml:space="preserve">koko sen säilytysajan. </w:t>
      </w:r>
      <w:r w:rsidR="00AB6EA1" w:rsidRPr="00D251B1">
        <w:t xml:space="preserve">Kyseisen asiakirjan </w:t>
      </w:r>
      <w:r w:rsidR="00306897" w:rsidRPr="00D251B1">
        <w:t>tiettyjä</w:t>
      </w:r>
      <w:r w:rsidR="00AB6EA1" w:rsidRPr="00D251B1">
        <w:t xml:space="preserve"> kuvailutietoja </w:t>
      </w:r>
      <w:r w:rsidR="0062249A" w:rsidRPr="00D251B1">
        <w:t>voidaan tarvitt</w:t>
      </w:r>
      <w:r w:rsidR="00B40E56">
        <w:t>ae</w:t>
      </w:r>
      <w:r w:rsidR="0062249A" w:rsidRPr="00D251B1">
        <w:t xml:space="preserve">ssa </w:t>
      </w:r>
      <w:r w:rsidR="00AB6EA1" w:rsidRPr="00D251B1">
        <w:t xml:space="preserve">päivittää. </w:t>
      </w:r>
      <w:r w:rsidR="0062249A" w:rsidRPr="00D251B1">
        <w:t>Varsinaisen asiakirjan sisällön</w:t>
      </w:r>
      <w:r w:rsidR="00AA3146" w:rsidRPr="00D251B1">
        <w:t xml:space="preserve"> </w:t>
      </w:r>
      <w:r w:rsidR="00547BAC" w:rsidRPr="00D251B1">
        <w:t xml:space="preserve">tai potilaan henkilötunnuksen </w:t>
      </w:r>
      <w:r w:rsidR="00AA3146" w:rsidRPr="00D251B1">
        <w:t xml:space="preserve">muuttaminen tai mitätöinti on mahdollista vain </w:t>
      </w:r>
      <w:r w:rsidR="002F634A" w:rsidRPr="00D251B1">
        <w:t>korjausmenettelyllä</w:t>
      </w:r>
      <w:r w:rsidR="00504583" w:rsidRPr="00D251B1">
        <w:t>, joka on selitetty seuraavana</w:t>
      </w:r>
      <w:r w:rsidR="002F634A" w:rsidRPr="00D251B1">
        <w:t>.</w:t>
      </w:r>
    </w:p>
    <w:p w:rsidR="002834E2" w:rsidRPr="00D251B1" w:rsidRDefault="002834E2" w:rsidP="003B279B"/>
    <w:p w:rsidR="003B279B" w:rsidRPr="00D251B1" w:rsidRDefault="0000277A" w:rsidP="003B279B">
      <w:r w:rsidRPr="00D251B1">
        <w:t xml:space="preserve">Kun asiakirjaa korjataan, niin </w:t>
      </w:r>
    </w:p>
    <w:p w:rsidR="0000277A" w:rsidRPr="00D251B1" w:rsidRDefault="0000277A" w:rsidP="00507AA8">
      <w:pPr>
        <w:numPr>
          <w:ilvl w:val="0"/>
          <w:numId w:val="9"/>
        </w:numPr>
      </w:pPr>
      <w:r w:rsidRPr="00D251B1">
        <w:t>uusi asiakirja saa uuden yksilöintitunnuksen</w:t>
      </w:r>
      <w:r w:rsidR="004A599D">
        <w:t>,</w:t>
      </w:r>
      <w:r w:rsidR="00740539" w:rsidRPr="00D251B1">
        <w:t xml:space="preserve"> katso kohta 2.2.4</w:t>
      </w:r>
    </w:p>
    <w:p w:rsidR="008C725A" w:rsidRPr="00D251B1" w:rsidRDefault="008C725A" w:rsidP="00507AA8">
      <w:pPr>
        <w:numPr>
          <w:ilvl w:val="0"/>
          <w:numId w:val="9"/>
        </w:numPr>
      </w:pPr>
      <w:r w:rsidRPr="00D251B1">
        <w:t>asiakirjan luontiaika on korjauksen tekoaika</w:t>
      </w:r>
      <w:r w:rsidR="004A599D">
        <w:t>,</w:t>
      </w:r>
      <w:r w:rsidRPr="00D251B1">
        <w:t xml:space="preserve"> katso kohta 2.2.7</w:t>
      </w:r>
    </w:p>
    <w:p w:rsidR="0000277A" w:rsidRPr="00D251B1" w:rsidRDefault="0000277A" w:rsidP="00507AA8">
      <w:pPr>
        <w:numPr>
          <w:ilvl w:val="0"/>
          <w:numId w:val="9"/>
        </w:numPr>
      </w:pPr>
      <w:r w:rsidRPr="00D251B1">
        <w:t xml:space="preserve">asiakirjan </w:t>
      </w:r>
      <w:r w:rsidR="00740539" w:rsidRPr="00D251B1">
        <w:t>setId säilyy muuttumattomana</w:t>
      </w:r>
      <w:r w:rsidR="004A599D">
        <w:t>,</w:t>
      </w:r>
      <w:r w:rsidR="00740539" w:rsidRPr="00D251B1">
        <w:t xml:space="preserve"> katso kohta 2.2.10</w:t>
      </w:r>
    </w:p>
    <w:p w:rsidR="00740539" w:rsidRPr="00D251B1" w:rsidRDefault="00740539" w:rsidP="00507AA8">
      <w:pPr>
        <w:numPr>
          <w:ilvl w:val="0"/>
          <w:numId w:val="9"/>
        </w:numPr>
      </w:pPr>
      <w:r w:rsidRPr="00D251B1">
        <w:t>asiakirjan versionumero kasvaa yhdellä</w:t>
      </w:r>
      <w:r w:rsidR="0059076F">
        <w:t>,</w:t>
      </w:r>
      <w:r w:rsidRPr="00D251B1">
        <w:t xml:space="preserve"> katso kohta 2.2.11</w:t>
      </w:r>
    </w:p>
    <w:p w:rsidR="008C725A" w:rsidRPr="00D251B1" w:rsidRDefault="0043440E" w:rsidP="00507AA8">
      <w:pPr>
        <w:numPr>
          <w:ilvl w:val="0"/>
          <w:numId w:val="9"/>
        </w:numPr>
      </w:pPr>
      <w:r w:rsidRPr="00D251B1">
        <w:t>korjauksen kohteena oleva asia</w:t>
      </w:r>
      <w:r w:rsidR="00B40E56">
        <w:t>k</w:t>
      </w:r>
      <w:r w:rsidRPr="00D251B1">
        <w:t>irja linkitetään</w:t>
      </w:r>
      <w:r w:rsidR="004A599D">
        <w:t>,</w:t>
      </w:r>
      <w:r w:rsidRPr="00D251B1">
        <w:t xml:space="preserve"> katso kohta 2.2.</w:t>
      </w:r>
      <w:r w:rsidR="008F4A96" w:rsidRPr="00D251B1">
        <w:t>2</w:t>
      </w:r>
      <w:r w:rsidR="008C725A" w:rsidRPr="00D251B1">
        <w:t>4</w:t>
      </w:r>
    </w:p>
    <w:p w:rsidR="00313740" w:rsidRPr="00D251B1" w:rsidRDefault="00313740" w:rsidP="00313740"/>
    <w:p w:rsidR="00ED5C25" w:rsidRPr="00D251B1" w:rsidRDefault="00ED5C25" w:rsidP="00313740">
      <w:r w:rsidRPr="00D251B1">
        <w:t xml:space="preserve">Muutos </w:t>
      </w:r>
      <w:r w:rsidR="006661A0" w:rsidRPr="00D251B1">
        <w:t>voi myös aiheuttaa</w:t>
      </w:r>
      <w:r w:rsidR="002A5EDB" w:rsidRPr="00D251B1">
        <w:t xml:space="preserve"> </w:t>
      </w:r>
      <w:r w:rsidR="00436688" w:rsidRPr="00D251B1">
        <w:t xml:space="preserve">korjatun asiakirjan </w:t>
      </w:r>
      <w:r w:rsidR="005D0E53" w:rsidRPr="00D251B1">
        <w:t xml:space="preserve">(asiakirjan edellisten versioiden) </w:t>
      </w:r>
      <w:r w:rsidR="00436688" w:rsidRPr="00D251B1">
        <w:t>rekisteri</w:t>
      </w:r>
      <w:r w:rsidR="006661A0" w:rsidRPr="00D251B1">
        <w:t>n</w:t>
      </w:r>
      <w:r w:rsidR="00436688" w:rsidRPr="00D251B1">
        <w:t xml:space="preserve"> muut</w:t>
      </w:r>
      <w:r w:rsidR="006661A0" w:rsidRPr="00D251B1">
        <w:t>oksen esim.</w:t>
      </w:r>
      <w:r w:rsidR="00436688" w:rsidRPr="00D251B1">
        <w:t xml:space="preserve"> taustarekisteriksi</w:t>
      </w:r>
      <w:r w:rsidR="005D0E53" w:rsidRPr="00D251B1">
        <w:t xml:space="preserve">, jolloin ne eivät ole enää potilasasiakirjoja eikä niitä luovuteta </w:t>
      </w:r>
      <w:r w:rsidR="00DC45A0" w:rsidRPr="00D251B1">
        <w:t>potilaan hoitamiseen</w:t>
      </w:r>
      <w:r w:rsidR="00436688" w:rsidRPr="00D251B1">
        <w:t>.</w:t>
      </w:r>
    </w:p>
    <w:p w:rsidR="00436688" w:rsidRPr="00D251B1" w:rsidRDefault="00436688" w:rsidP="00313740"/>
    <w:p w:rsidR="00436688" w:rsidRPr="00D251B1" w:rsidRDefault="00AB361F" w:rsidP="00313740">
      <w:r>
        <w:t>K</w:t>
      </w:r>
      <w:r w:rsidR="00436688" w:rsidRPr="00D251B1">
        <w:t xml:space="preserve">orjatun asiakirjan voimassaolo </w:t>
      </w:r>
      <w:r>
        <w:t xml:space="preserve">arkistossa </w:t>
      </w:r>
      <w:r w:rsidR="00436688" w:rsidRPr="00D251B1">
        <w:t xml:space="preserve">päättyy </w:t>
      </w:r>
      <w:r w:rsidR="000F145F" w:rsidRPr="00D251B1">
        <w:t xml:space="preserve">uuden asiakirjan </w:t>
      </w:r>
      <w:r w:rsidRPr="00D251B1">
        <w:t>arkistointiajankoh</w:t>
      </w:r>
      <w:r>
        <w:t>taan</w:t>
      </w:r>
      <w:r w:rsidR="000F145F" w:rsidRPr="00D251B1">
        <w:t xml:space="preserve">. Uuden asiakirjan voimassaolo alkaa </w:t>
      </w:r>
      <w:r w:rsidR="009F21D6" w:rsidRPr="00D251B1">
        <w:t>arkistointiajankohdasta. Seuraaville asiak</w:t>
      </w:r>
      <w:r w:rsidR="00917B71" w:rsidRPr="00D251B1">
        <w:t>i</w:t>
      </w:r>
      <w:r w:rsidR="009F21D6" w:rsidRPr="00D251B1">
        <w:t xml:space="preserve">rjoille tulee </w:t>
      </w:r>
      <w:r w:rsidR="00194366" w:rsidRPr="00D251B1">
        <w:t xml:space="preserve">arkiston </w:t>
      </w:r>
      <w:r w:rsidR="009F21D6" w:rsidRPr="00D251B1">
        <w:t>voimassaolon päättymisajankohdaksi seuraavaa:</w:t>
      </w:r>
    </w:p>
    <w:p w:rsidR="009F21D6" w:rsidRPr="00D251B1" w:rsidRDefault="009F21D6" w:rsidP="00507AA8">
      <w:pPr>
        <w:numPr>
          <w:ilvl w:val="0"/>
          <w:numId w:val="9"/>
        </w:numPr>
      </w:pPr>
      <w:r w:rsidRPr="00D251B1">
        <w:t>p</w:t>
      </w:r>
      <w:r w:rsidR="00B45EB3" w:rsidRPr="00D251B1">
        <w:t>otilas</w:t>
      </w:r>
      <w:r w:rsidR="00B40E56">
        <w:t>h</w:t>
      </w:r>
      <w:r w:rsidR="00B45EB3" w:rsidRPr="00D251B1">
        <w:t xml:space="preserve">allinnon varmistus – asiakirjan mukainen päättymisajankohta tai mikäli tietoa ei ole </w:t>
      </w:r>
      <w:r w:rsidR="00E13812" w:rsidRPr="00D251B1">
        <w:t>voimassaolon alkuaika lisättynä</w:t>
      </w:r>
      <w:r w:rsidR="00C6250E" w:rsidRPr="00D251B1">
        <w:t xml:space="preserve"> STM:n oppaan mukaisella voimassaoloajalla</w:t>
      </w:r>
    </w:p>
    <w:p w:rsidR="003B279B" w:rsidRPr="00D251B1" w:rsidRDefault="003B279B" w:rsidP="003B279B">
      <w:pPr>
        <w:pStyle w:val="Otsikko2"/>
      </w:pPr>
      <w:bookmarkStart w:id="22" w:name="_Toc119320140"/>
      <w:r w:rsidRPr="00D251B1">
        <w:t>CDA R2 asiakirjojen mitätöinti</w:t>
      </w:r>
      <w:bookmarkEnd w:id="22"/>
    </w:p>
    <w:p w:rsidR="00261160" w:rsidRPr="00D251B1" w:rsidRDefault="00261160" w:rsidP="00093A82">
      <w:r w:rsidRPr="00D251B1">
        <w:t xml:space="preserve">Asiakirjan mitätöinti on sama </w:t>
      </w:r>
      <w:r w:rsidR="00382EDC" w:rsidRPr="00D251B1">
        <w:t xml:space="preserve">prosessi </w:t>
      </w:r>
      <w:r w:rsidRPr="00D251B1">
        <w:t xml:space="preserve">kuin asiakirjan korjaus </w:t>
      </w:r>
      <w:r w:rsidR="005E731D">
        <w:t>seuraavin tarkennuksin</w:t>
      </w:r>
      <w:r w:rsidRPr="00D251B1">
        <w:t>:</w:t>
      </w:r>
    </w:p>
    <w:p w:rsidR="00261160" w:rsidRPr="00D251B1" w:rsidRDefault="00E777CD" w:rsidP="00507AA8">
      <w:pPr>
        <w:numPr>
          <w:ilvl w:val="0"/>
          <w:numId w:val="9"/>
        </w:numPr>
      </w:pPr>
      <w:r w:rsidRPr="00D251B1">
        <w:t xml:space="preserve">valmistumisen tila on </w:t>
      </w:r>
      <w:r w:rsidR="00382EDC" w:rsidRPr="00D251B1">
        <w:t xml:space="preserve">asetettu </w:t>
      </w:r>
      <w:r w:rsidRPr="00D251B1">
        <w:t>poistettu</w:t>
      </w:r>
      <w:r w:rsidR="00F82901">
        <w:t>-tilaan</w:t>
      </w:r>
    </w:p>
    <w:p w:rsidR="00E777CD" w:rsidRPr="00D251B1" w:rsidRDefault="00E777CD" w:rsidP="00507AA8">
      <w:pPr>
        <w:numPr>
          <w:ilvl w:val="0"/>
          <w:numId w:val="9"/>
        </w:numPr>
      </w:pPr>
      <w:r w:rsidRPr="00D251B1">
        <w:t>asiakirjan Body-osa on ”tyhjä”</w:t>
      </w:r>
      <w:r w:rsidR="005E731D">
        <w:t>,</w:t>
      </w:r>
      <w:r w:rsidRPr="00D251B1">
        <w:t xml:space="preserve"> </w:t>
      </w:r>
      <w:r w:rsidR="00382EDC" w:rsidRPr="00D251B1">
        <w:t xml:space="preserve">tarkemmin </w:t>
      </w:r>
      <w:r w:rsidR="00F82901">
        <w:t>K</w:t>
      </w:r>
      <w:r w:rsidR="00382EDC" w:rsidRPr="00D251B1">
        <w:t>ertomus ja lomakkeet</w:t>
      </w:r>
      <w:r w:rsidR="00F82901">
        <w:t xml:space="preserve"> -</w:t>
      </w:r>
      <w:r w:rsidR="00F82901" w:rsidRPr="00D251B1">
        <w:t>oppaassa</w:t>
      </w:r>
    </w:p>
    <w:p w:rsidR="00816CD9" w:rsidRDefault="00026640" w:rsidP="00507AA8">
      <w:pPr>
        <w:numPr>
          <w:ilvl w:val="0"/>
          <w:numId w:val="9"/>
        </w:numPr>
      </w:pPr>
      <w:r>
        <w:t xml:space="preserve">eArkistossa </w:t>
      </w:r>
      <w:r w:rsidR="00AC5A2D">
        <w:t>mitätöitävän</w:t>
      </w:r>
      <w:r w:rsidR="00816CD9" w:rsidRPr="00D251B1">
        <w:t xml:space="preserve"> asiakirjan voimassaolo päättyy </w:t>
      </w:r>
      <w:r w:rsidR="00AC5A2D">
        <w:t>mitätöinti</w:t>
      </w:r>
      <w:r w:rsidR="00816CD9" w:rsidRPr="00D251B1">
        <w:t>asiakirjan</w:t>
      </w:r>
      <w:r w:rsidR="00AC5A2D">
        <w:t xml:space="preserve"> (poisto)</w:t>
      </w:r>
      <w:r w:rsidR="00816CD9" w:rsidRPr="00D251B1">
        <w:t xml:space="preserve"> </w:t>
      </w:r>
      <w:r w:rsidR="00AC5A2D" w:rsidRPr="00D251B1">
        <w:t>arkistointiajankoh</w:t>
      </w:r>
      <w:r w:rsidR="00AC5A2D">
        <w:t>taan</w:t>
      </w:r>
    </w:p>
    <w:p w:rsidR="00AC5A2D" w:rsidRPr="00D251B1" w:rsidRDefault="00026640" w:rsidP="00507AA8">
      <w:pPr>
        <w:numPr>
          <w:ilvl w:val="0"/>
          <w:numId w:val="9"/>
        </w:numPr>
      </w:pPr>
      <w:r>
        <w:t>eArkistossa m</w:t>
      </w:r>
      <w:r w:rsidR="00AC5A2D" w:rsidRPr="00D251B1">
        <w:t xml:space="preserve">itätöintiasiakirjan voimassaolo alkaa </w:t>
      </w:r>
      <w:r w:rsidR="00AC5A2D">
        <w:t xml:space="preserve">arkistointiajankohdasta </w:t>
      </w:r>
      <w:r w:rsidR="00AC5A2D" w:rsidRPr="00D251B1">
        <w:t>ja päättyy</w:t>
      </w:r>
      <w:r w:rsidR="00AC5A2D">
        <w:t xml:space="preserve"> samaan ajankohtaan</w:t>
      </w:r>
      <w:r w:rsidR="00AC5A2D" w:rsidRPr="00D251B1">
        <w:t xml:space="preserve"> </w:t>
      </w:r>
    </w:p>
    <w:p w:rsidR="00036E4C" w:rsidRPr="00D251B1" w:rsidRDefault="00036E4C" w:rsidP="00036E4C">
      <w:pPr>
        <w:pStyle w:val="Otsikko2"/>
      </w:pPr>
      <w:bookmarkStart w:id="23" w:name="_Toc314136712"/>
      <w:bookmarkStart w:id="24" w:name="_Toc314137468"/>
      <w:bookmarkStart w:id="25" w:name="_Toc314137989"/>
      <w:bookmarkStart w:id="26" w:name="_Toc314138512"/>
      <w:bookmarkStart w:id="27" w:name="_Toc314136713"/>
      <w:bookmarkStart w:id="28" w:name="_Toc314137469"/>
      <w:bookmarkStart w:id="29" w:name="_Toc314137990"/>
      <w:bookmarkStart w:id="30" w:name="_Toc314138513"/>
      <w:bookmarkStart w:id="31" w:name="_Toc189725574"/>
      <w:bookmarkStart w:id="32" w:name="_Toc189892963"/>
      <w:bookmarkStart w:id="33" w:name="_Toc189725579"/>
      <w:bookmarkStart w:id="34" w:name="_Toc189892968"/>
      <w:bookmarkStart w:id="35" w:name="_Toc189725580"/>
      <w:bookmarkStart w:id="36" w:name="_Toc189892969"/>
      <w:bookmarkStart w:id="37" w:name="_Toc189725581"/>
      <w:bookmarkStart w:id="38" w:name="_Toc189892970"/>
      <w:bookmarkStart w:id="39" w:name="_Toc189725582"/>
      <w:bookmarkStart w:id="40" w:name="_Toc189892971"/>
      <w:bookmarkStart w:id="41" w:name="_Toc189725583"/>
      <w:bookmarkStart w:id="42" w:name="_Toc189892972"/>
      <w:bookmarkStart w:id="43" w:name="_Toc189725584"/>
      <w:bookmarkStart w:id="44" w:name="_Toc189892973"/>
      <w:bookmarkStart w:id="45" w:name="_Toc189725585"/>
      <w:bookmarkStart w:id="46" w:name="_Toc189892974"/>
      <w:bookmarkStart w:id="47" w:name="_Toc189725586"/>
      <w:bookmarkStart w:id="48" w:name="_Toc189892975"/>
      <w:bookmarkStart w:id="49" w:name="_Toc189725587"/>
      <w:bookmarkStart w:id="50" w:name="_Toc189892976"/>
      <w:bookmarkStart w:id="51" w:name="_Toc189725588"/>
      <w:bookmarkStart w:id="52" w:name="_Toc189892977"/>
      <w:bookmarkStart w:id="53" w:name="_Toc189725589"/>
      <w:bookmarkStart w:id="54" w:name="_Toc189892978"/>
      <w:bookmarkStart w:id="55" w:name="_Toc189725590"/>
      <w:bookmarkStart w:id="56" w:name="_Toc189892979"/>
      <w:bookmarkStart w:id="57" w:name="_Toc189725591"/>
      <w:bookmarkStart w:id="58" w:name="_Toc189892980"/>
      <w:bookmarkStart w:id="59" w:name="_Toc189725592"/>
      <w:bookmarkStart w:id="60" w:name="_Toc189892981"/>
      <w:bookmarkStart w:id="61" w:name="_Toc189725593"/>
      <w:bookmarkStart w:id="62" w:name="_Toc189892982"/>
      <w:bookmarkStart w:id="63" w:name="_Toc189725594"/>
      <w:bookmarkStart w:id="64" w:name="_Toc189892983"/>
      <w:bookmarkStart w:id="65" w:name="_Toc189725595"/>
      <w:bookmarkStart w:id="66" w:name="_Toc189892984"/>
      <w:bookmarkStart w:id="67" w:name="_Toc189725596"/>
      <w:bookmarkStart w:id="68" w:name="_Toc189892985"/>
      <w:bookmarkStart w:id="69" w:name="_Toc189725597"/>
      <w:bookmarkStart w:id="70" w:name="_Toc189892986"/>
      <w:bookmarkStart w:id="71" w:name="_Toc189725598"/>
      <w:bookmarkStart w:id="72" w:name="_Toc189892987"/>
      <w:bookmarkStart w:id="73" w:name="_Toc189725599"/>
      <w:bookmarkStart w:id="74" w:name="_Toc189892988"/>
      <w:bookmarkStart w:id="75" w:name="_Toc189725600"/>
      <w:bookmarkStart w:id="76" w:name="_Toc189892989"/>
      <w:bookmarkStart w:id="77" w:name="_Toc189725601"/>
      <w:bookmarkStart w:id="78" w:name="_Toc189892990"/>
      <w:bookmarkStart w:id="79" w:name="_Toc189725602"/>
      <w:bookmarkStart w:id="80" w:name="_Toc189892991"/>
      <w:bookmarkStart w:id="81" w:name="_Toc189725603"/>
      <w:bookmarkStart w:id="82" w:name="_Toc189892992"/>
      <w:bookmarkStart w:id="83" w:name="_Toc189725604"/>
      <w:bookmarkStart w:id="84" w:name="_Toc189892993"/>
      <w:bookmarkStart w:id="85" w:name="_Toc189725605"/>
      <w:bookmarkStart w:id="86" w:name="_Toc189892994"/>
      <w:bookmarkStart w:id="87" w:name="_Toc189725606"/>
      <w:bookmarkStart w:id="88" w:name="_Toc189892995"/>
      <w:bookmarkStart w:id="89" w:name="_Toc189725607"/>
      <w:bookmarkStart w:id="90" w:name="_Toc189892996"/>
      <w:bookmarkStart w:id="91" w:name="_Toc189725608"/>
      <w:bookmarkStart w:id="92" w:name="_Toc189892997"/>
      <w:bookmarkStart w:id="93" w:name="_Toc189725609"/>
      <w:bookmarkStart w:id="94" w:name="_Toc189892998"/>
      <w:bookmarkStart w:id="95" w:name="_Toc189725610"/>
      <w:bookmarkStart w:id="96" w:name="_Toc189892999"/>
      <w:bookmarkStart w:id="97" w:name="_Toc189725611"/>
      <w:bookmarkStart w:id="98" w:name="_Toc189893000"/>
      <w:bookmarkStart w:id="99" w:name="_Toc189725612"/>
      <w:bookmarkStart w:id="100" w:name="_Toc189893001"/>
      <w:bookmarkStart w:id="101" w:name="_Toc189725613"/>
      <w:bookmarkStart w:id="102" w:name="_Toc189893002"/>
      <w:bookmarkStart w:id="103" w:name="_Toc189725614"/>
      <w:bookmarkStart w:id="104" w:name="_Toc189893003"/>
      <w:bookmarkStart w:id="105" w:name="_Toc189725615"/>
      <w:bookmarkStart w:id="106" w:name="_Toc189893004"/>
      <w:bookmarkStart w:id="107" w:name="_Toc189725616"/>
      <w:bookmarkStart w:id="108" w:name="_Toc189893005"/>
      <w:bookmarkStart w:id="109" w:name="_Toc189725617"/>
      <w:bookmarkStart w:id="110" w:name="_Toc189893006"/>
      <w:bookmarkStart w:id="111" w:name="_Toc189725618"/>
      <w:bookmarkStart w:id="112" w:name="_Toc189893007"/>
      <w:bookmarkStart w:id="113" w:name="_Toc189725619"/>
      <w:bookmarkStart w:id="114" w:name="_Toc189893008"/>
      <w:bookmarkStart w:id="115" w:name="_Toc189725620"/>
      <w:bookmarkStart w:id="116" w:name="_Toc189893009"/>
      <w:bookmarkStart w:id="117" w:name="_Toc189725621"/>
      <w:bookmarkStart w:id="118" w:name="_Toc189893010"/>
      <w:bookmarkStart w:id="119" w:name="_Toc189725622"/>
      <w:bookmarkStart w:id="120" w:name="_Toc189893011"/>
      <w:bookmarkStart w:id="121" w:name="_Toc189725623"/>
      <w:bookmarkStart w:id="122" w:name="_Toc189893012"/>
      <w:bookmarkStart w:id="123" w:name="_Toc189725624"/>
      <w:bookmarkStart w:id="124" w:name="_Toc189893013"/>
      <w:bookmarkStart w:id="125" w:name="_Toc189725625"/>
      <w:bookmarkStart w:id="126" w:name="_Toc189893014"/>
      <w:bookmarkStart w:id="127" w:name="_Toc189725626"/>
      <w:bookmarkStart w:id="128" w:name="_Toc189893015"/>
      <w:bookmarkStart w:id="129" w:name="_Toc189725627"/>
      <w:bookmarkStart w:id="130" w:name="_Toc189893016"/>
      <w:bookmarkStart w:id="131" w:name="_Toc119320141"/>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r w:rsidRPr="00D251B1">
        <w:t>CDA R2 asiakirjojen tilasiirtymät</w:t>
      </w:r>
      <w:bookmarkEnd w:id="131"/>
    </w:p>
    <w:p w:rsidR="00A943B1" w:rsidRPr="00D251B1" w:rsidRDefault="00A943B1" w:rsidP="008B323B">
      <w:pPr>
        <w:rPr>
          <w:color w:val="000000"/>
        </w:rPr>
      </w:pPr>
      <w:r w:rsidRPr="00D251B1">
        <w:rPr>
          <w:color w:val="000000"/>
        </w:rPr>
        <w:t>Arkistoon toimitetaan vain valmiita asiakirjoja, joten tässä esitetyt tilasiirtymiä voidaan käyttää potilaskertomusjärjestelmissä kuvaamaan asiakirjan elinkaarta ennen sen valmistumista.</w:t>
      </w:r>
      <w:r w:rsidR="002E1A60" w:rsidRPr="00D251B1">
        <w:rPr>
          <w:color w:val="000000"/>
        </w:rPr>
        <w:t xml:space="preserve"> </w:t>
      </w:r>
    </w:p>
    <w:p w:rsidR="008B323B" w:rsidRPr="00D251B1" w:rsidRDefault="008B323B" w:rsidP="008B323B">
      <w:pPr>
        <w:rPr>
          <w:color w:val="000000"/>
        </w:rPr>
      </w:pPr>
      <w:r w:rsidRPr="00D251B1">
        <w:rPr>
          <w:color w:val="000000"/>
        </w:rPr>
        <w:t>Kuvassa 1.5 on CDA-</w:t>
      </w:r>
      <w:r w:rsidR="00A33CCB">
        <w:rPr>
          <w:color w:val="000000"/>
        </w:rPr>
        <w:t>asiakirjan</w:t>
      </w:r>
      <w:r w:rsidR="00A33CCB" w:rsidRPr="00D251B1">
        <w:rPr>
          <w:color w:val="000000"/>
        </w:rPr>
        <w:t xml:space="preserve"> </w:t>
      </w:r>
      <w:r w:rsidRPr="00D251B1">
        <w:rPr>
          <w:color w:val="000000"/>
        </w:rPr>
        <w:t xml:space="preserve">tilakaavio, josta nähdään </w:t>
      </w:r>
      <w:r w:rsidR="00A33CCB">
        <w:rPr>
          <w:color w:val="000000"/>
        </w:rPr>
        <w:t>asiakirjan</w:t>
      </w:r>
      <w:r w:rsidR="00A33CCB" w:rsidRPr="00D251B1">
        <w:rPr>
          <w:color w:val="000000"/>
        </w:rPr>
        <w:t xml:space="preserve"> </w:t>
      </w:r>
      <w:r w:rsidRPr="00D251B1">
        <w:rPr>
          <w:color w:val="000000"/>
        </w:rPr>
        <w:t xml:space="preserve">elinkaari. Kun </w:t>
      </w:r>
      <w:r w:rsidR="00A33CCB">
        <w:rPr>
          <w:color w:val="000000"/>
        </w:rPr>
        <w:t>asiakirja</w:t>
      </w:r>
      <w:r w:rsidR="00A33CCB" w:rsidRPr="00D251B1">
        <w:rPr>
          <w:color w:val="000000"/>
        </w:rPr>
        <w:t xml:space="preserve"> </w:t>
      </w:r>
      <w:r w:rsidRPr="00D251B1">
        <w:rPr>
          <w:color w:val="000000"/>
        </w:rPr>
        <w:t>luodaan</w:t>
      </w:r>
      <w:r w:rsidR="00A33CCB">
        <w:rPr>
          <w:color w:val="000000"/>
        </w:rPr>
        <w:t>,</w:t>
      </w:r>
      <w:r w:rsidRPr="00D251B1">
        <w:rPr>
          <w:color w:val="000000"/>
        </w:rPr>
        <w:t xml:space="preserve"> se on uusi (new) -tilassa. New-tilasta </w:t>
      </w:r>
      <w:r w:rsidR="00A33CCB">
        <w:rPr>
          <w:color w:val="000000"/>
        </w:rPr>
        <w:t>asiakirja</w:t>
      </w:r>
      <w:r w:rsidR="00A33CCB" w:rsidRPr="00D251B1">
        <w:rPr>
          <w:color w:val="000000"/>
        </w:rPr>
        <w:t xml:space="preserve"> </w:t>
      </w:r>
      <w:r w:rsidRPr="00D251B1">
        <w:rPr>
          <w:color w:val="000000"/>
        </w:rPr>
        <w:t xml:space="preserve">voidaan perua, hyväksyä tai allekirjoittaa. Hyväksyminen siirtää </w:t>
      </w:r>
      <w:r w:rsidR="00A33CCB">
        <w:rPr>
          <w:color w:val="000000"/>
        </w:rPr>
        <w:t>asiakirjan</w:t>
      </w:r>
      <w:r w:rsidR="00A33CCB" w:rsidRPr="00D251B1">
        <w:rPr>
          <w:color w:val="000000"/>
        </w:rPr>
        <w:t xml:space="preserve"> </w:t>
      </w:r>
      <w:r w:rsidRPr="00D251B1">
        <w:rPr>
          <w:color w:val="000000"/>
        </w:rPr>
        <w:t xml:space="preserve">tilaan aktiivinen (active), jolloin se on käytettävissä potilashoidossa, mutta sitä ei ole vielä todennettu allekirjoituksella. Tilaan valmis (completed) asiakirja siirtyy kun se allekirjoitetaan sähköisesti. Käytöstä poistettu (obsolete) </w:t>
      </w:r>
      <w:r w:rsidRPr="00D251B1">
        <w:rPr>
          <w:color w:val="000000"/>
        </w:rPr>
        <w:noBreakHyphen/>
        <w:t xml:space="preserve">tilaan </w:t>
      </w:r>
      <w:r w:rsidR="00A33CCB">
        <w:rPr>
          <w:color w:val="000000"/>
        </w:rPr>
        <w:t>asiakirja</w:t>
      </w:r>
      <w:r w:rsidR="00A33CCB" w:rsidRPr="00D251B1">
        <w:rPr>
          <w:color w:val="000000"/>
        </w:rPr>
        <w:t xml:space="preserve"> </w:t>
      </w:r>
      <w:r w:rsidRPr="00D251B1">
        <w:rPr>
          <w:color w:val="000000"/>
        </w:rPr>
        <w:t>siirtyy</w:t>
      </w:r>
      <w:r w:rsidR="0059076F">
        <w:rPr>
          <w:color w:val="000000"/>
        </w:rPr>
        <w:t>,</w:t>
      </w:r>
      <w:r w:rsidRPr="00D251B1">
        <w:rPr>
          <w:color w:val="000000"/>
        </w:rPr>
        <w:t xml:space="preserve"> jos jokin toinen </w:t>
      </w:r>
      <w:r w:rsidR="00A33CCB">
        <w:rPr>
          <w:color w:val="000000"/>
        </w:rPr>
        <w:t>asiakirja</w:t>
      </w:r>
      <w:r w:rsidR="00A33CCB" w:rsidRPr="00D251B1">
        <w:rPr>
          <w:color w:val="000000"/>
        </w:rPr>
        <w:t xml:space="preserve"> </w:t>
      </w:r>
      <w:r w:rsidRPr="00D251B1">
        <w:rPr>
          <w:color w:val="000000"/>
        </w:rPr>
        <w:t>korvaa sen. Null</w:t>
      </w:r>
      <w:r w:rsidR="006077AF">
        <w:rPr>
          <w:color w:val="000000"/>
        </w:rPr>
        <w:t>i</w:t>
      </w:r>
      <w:r w:rsidRPr="00D251B1">
        <w:rPr>
          <w:color w:val="000000"/>
        </w:rPr>
        <w:t>fied-tilaan ase</w:t>
      </w:r>
      <w:r w:rsidR="003F7716">
        <w:rPr>
          <w:color w:val="000000"/>
        </w:rPr>
        <w:t>te</w:t>
      </w:r>
      <w:r w:rsidRPr="00D251B1">
        <w:rPr>
          <w:color w:val="000000"/>
        </w:rPr>
        <w:t xml:space="preserve">taan </w:t>
      </w:r>
      <w:r w:rsidR="00A33CCB">
        <w:rPr>
          <w:color w:val="000000"/>
        </w:rPr>
        <w:t>asiakirjat</w:t>
      </w:r>
      <w:r w:rsidR="005E731D">
        <w:rPr>
          <w:color w:val="000000"/>
        </w:rPr>
        <w:t>,</w:t>
      </w:r>
      <w:r w:rsidRPr="00D251B1">
        <w:rPr>
          <w:color w:val="000000"/>
        </w:rPr>
        <w:t xml:space="preserve"> jotka on mitätöity. </w:t>
      </w:r>
    </w:p>
    <w:p w:rsidR="008B323B" w:rsidRPr="00D251B1" w:rsidRDefault="008B323B" w:rsidP="008B323B">
      <w:pPr>
        <w:rPr>
          <w:color w:val="000000"/>
        </w:rPr>
      </w:pPr>
    </w:p>
    <w:p w:rsidR="00FB650B" w:rsidRPr="00D251B1" w:rsidRDefault="00FB650B" w:rsidP="00093A82"/>
    <w:p w:rsidR="00093A82" w:rsidRPr="00D251B1" w:rsidRDefault="00E64440" w:rsidP="00093A82">
      <w:pPr>
        <w:rPr>
          <w:color w:val="000000"/>
        </w:rPr>
      </w:pPr>
      <w:r w:rsidRPr="00667DF3">
        <w:rPr>
          <w:noProof/>
          <w:lang w:eastAsia="fi-FI"/>
        </w:rPr>
        <w:drawing>
          <wp:inline distT="0" distB="0" distL="0" distR="0">
            <wp:extent cx="5770880" cy="3019425"/>
            <wp:effectExtent l="0" t="0" r="0" b="0"/>
            <wp:docPr id="3" name="Kuv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770880" cy="3019425"/>
                    </a:xfrm>
                    <a:prstGeom prst="rect">
                      <a:avLst/>
                    </a:prstGeom>
                    <a:noFill/>
                    <a:ln>
                      <a:noFill/>
                    </a:ln>
                  </pic:spPr>
                </pic:pic>
              </a:graphicData>
            </a:graphic>
          </wp:inline>
        </w:drawing>
      </w:r>
    </w:p>
    <w:p w:rsidR="00093A82" w:rsidRPr="00953998" w:rsidRDefault="00093A82" w:rsidP="00953998">
      <w:pPr>
        <w:pStyle w:val="Kuvanotsikko"/>
        <w:ind w:left="284" w:firstLine="284"/>
        <w:rPr>
          <w:rFonts w:ascii="Times New Roman" w:hAnsi="Times New Roman"/>
        </w:rPr>
      </w:pPr>
      <w:bookmarkStart w:id="132" w:name="_Ref152654912"/>
      <w:r w:rsidRPr="00953998">
        <w:rPr>
          <w:rFonts w:ascii="Times New Roman" w:hAnsi="Times New Roman"/>
        </w:rPr>
        <w:t xml:space="preserve">Kuva </w:t>
      </w:r>
      <w:r w:rsidR="009461E0" w:rsidRPr="00953998">
        <w:rPr>
          <w:rFonts w:ascii="Times New Roman" w:hAnsi="Times New Roman"/>
        </w:rPr>
        <w:t>1.</w:t>
      </w:r>
      <w:bookmarkEnd w:id="132"/>
      <w:r w:rsidR="008B323B" w:rsidRPr="00953998">
        <w:rPr>
          <w:rFonts w:ascii="Times New Roman" w:hAnsi="Times New Roman"/>
        </w:rPr>
        <w:t>5</w:t>
      </w:r>
      <w:r w:rsidRPr="00953998">
        <w:rPr>
          <w:rFonts w:ascii="Times New Roman" w:hAnsi="Times New Roman"/>
        </w:rPr>
        <w:t xml:space="preserve">: CDA R2 </w:t>
      </w:r>
      <w:r w:rsidR="00A33CCB" w:rsidRPr="00953998">
        <w:rPr>
          <w:rFonts w:ascii="Times New Roman" w:hAnsi="Times New Roman"/>
        </w:rPr>
        <w:t xml:space="preserve">-asiakirjan </w:t>
      </w:r>
      <w:r w:rsidRPr="00953998">
        <w:rPr>
          <w:rFonts w:ascii="Times New Roman" w:hAnsi="Times New Roman"/>
        </w:rPr>
        <w:t>tilasiirtymät</w:t>
      </w:r>
    </w:p>
    <w:p w:rsidR="00093A82" w:rsidRPr="00D251B1" w:rsidRDefault="00093A82" w:rsidP="00093A82">
      <w:pPr>
        <w:rPr>
          <w:color w:val="000000"/>
          <w:highlight w:val="yellow"/>
        </w:rPr>
      </w:pPr>
    </w:p>
    <w:p w:rsidR="00093A82" w:rsidRPr="00D251B1" w:rsidRDefault="00093A82" w:rsidP="00093A82">
      <w:pPr>
        <w:rPr>
          <w:b/>
          <w:sz w:val="20"/>
        </w:rPr>
      </w:pPr>
      <w:r w:rsidRPr="00D251B1">
        <w:rPr>
          <w:b/>
          <w:sz w:val="20"/>
        </w:rPr>
        <w:t xml:space="preserve">Taulukko </w:t>
      </w:r>
      <w:r w:rsidR="00390526" w:rsidRPr="00D251B1">
        <w:rPr>
          <w:b/>
          <w:sz w:val="20"/>
        </w:rPr>
        <w:fldChar w:fldCharType="begin"/>
      </w:r>
      <w:r w:rsidRPr="00D251B1">
        <w:rPr>
          <w:b/>
          <w:sz w:val="20"/>
        </w:rPr>
        <w:instrText xml:space="preserve"> SEQ Taulukko \* ARABIC </w:instrText>
      </w:r>
      <w:r w:rsidR="00390526" w:rsidRPr="00D251B1">
        <w:rPr>
          <w:b/>
          <w:sz w:val="20"/>
        </w:rPr>
        <w:fldChar w:fldCharType="separate"/>
      </w:r>
      <w:r w:rsidR="004E677A">
        <w:rPr>
          <w:b/>
          <w:noProof/>
          <w:sz w:val="20"/>
        </w:rPr>
        <w:t>1</w:t>
      </w:r>
      <w:r w:rsidR="00390526" w:rsidRPr="00D251B1">
        <w:rPr>
          <w:b/>
          <w:sz w:val="20"/>
        </w:rPr>
        <w:fldChar w:fldCharType="end"/>
      </w:r>
      <w:r w:rsidR="009461E0" w:rsidRPr="00D251B1">
        <w:rPr>
          <w:b/>
          <w:sz w:val="20"/>
        </w:rPr>
        <w:t>.</w:t>
      </w:r>
      <w:r w:rsidR="0091746E" w:rsidRPr="00D251B1">
        <w:rPr>
          <w:b/>
          <w:sz w:val="20"/>
        </w:rPr>
        <w:t>5</w:t>
      </w:r>
      <w:r w:rsidRPr="00D251B1">
        <w:rPr>
          <w:b/>
          <w:sz w:val="20"/>
        </w:rPr>
        <w:t>: StatusCoden suhde Completion Code, Storage Code ja Availability time attribuuteihin (taulukko on MR-standardista)</w:t>
      </w:r>
    </w:p>
    <w:p w:rsidR="00093A82" w:rsidRPr="00D251B1" w:rsidRDefault="00093A82" w:rsidP="00093A82">
      <w:pPr>
        <w:rPr>
          <w:color w:val="000000"/>
          <w:highlight w:val="yellow"/>
        </w:rPr>
      </w:pPr>
    </w:p>
    <w:tbl>
      <w:tblPr>
        <w:tblW w:w="4904" w:type="pct"/>
        <w:tblCellSpacing w:w="0" w:type="dxa"/>
        <w:tblBorders>
          <w:top w:val="outset" w:sz="6" w:space="0" w:color="0000FF"/>
          <w:left w:val="outset" w:sz="6" w:space="0" w:color="0000FF"/>
          <w:bottom w:val="outset" w:sz="6" w:space="0" w:color="0000FF"/>
          <w:right w:val="outset" w:sz="6" w:space="0" w:color="0000FF"/>
        </w:tblBorders>
        <w:tblLayout w:type="fixed"/>
        <w:tblCellMar>
          <w:top w:w="75" w:type="dxa"/>
          <w:left w:w="75" w:type="dxa"/>
          <w:bottom w:w="75" w:type="dxa"/>
          <w:right w:w="75" w:type="dxa"/>
        </w:tblCellMar>
        <w:tblLook w:val="0000" w:firstRow="0" w:lastRow="0" w:firstColumn="0" w:lastColumn="0" w:noHBand="0" w:noVBand="0"/>
      </w:tblPr>
      <w:tblGrid>
        <w:gridCol w:w="1269"/>
        <w:gridCol w:w="1397"/>
        <w:gridCol w:w="1237"/>
        <w:gridCol w:w="1271"/>
        <w:gridCol w:w="4541"/>
      </w:tblGrid>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Status Code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Completion Code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Storage Code</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Availability Time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Style w:val="Voimakas"/>
                <w:rFonts w:ascii="Verdana" w:hAnsi="Verdana"/>
                <w:color w:val="000000"/>
                <w:sz w:val="20"/>
              </w:rPr>
              <w:t>Description</w:t>
            </w:r>
          </w:p>
        </w:tc>
      </w:tr>
      <w:tr w:rsidR="00093A82" w:rsidRPr="00AF6CE4"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New</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 xml:space="preserve">This is a new document. It has not been made available for viewing by providers. It can have any confidentiality status. It's document storage status and availability time are undefined, since it has not yet been made active.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Active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Anything other than 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not yet been legally authenticated. </w:t>
            </w:r>
            <w:r w:rsidRPr="00D251B1">
              <w:rPr>
                <w:rFonts w:ascii="Verdana" w:hAnsi="Verdana"/>
                <w:color w:val="000000"/>
                <w:sz w:val="20"/>
              </w:rPr>
              <w:t xml:space="preserve">It can have any confidentiality status.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Completed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Legally Authenticated</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Active; Active &amp; 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is active, and is available for patient care. It has been legally authenticated. </w:t>
            </w:r>
            <w:r w:rsidRPr="00D251B1">
              <w:rPr>
                <w:rFonts w:ascii="Verdana" w:hAnsi="Verdana"/>
                <w:color w:val="000000"/>
                <w:sz w:val="20"/>
              </w:rPr>
              <w:t xml:space="preserve">It can have any confidentiality status.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Canceled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abandoned before being released for patient care. </w:t>
            </w:r>
            <w:r w:rsidRPr="00D251B1">
              <w:rPr>
                <w:rFonts w:ascii="Verdana" w:hAnsi="Verdana"/>
                <w:color w:val="000000"/>
                <w:sz w:val="20"/>
              </w:rPr>
              <w:t xml:space="preserve">It may or may not have been authenticated. </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Obsolete</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Any value</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Archived; Purged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superceded by a replacement document and is now obsolete. </w:t>
            </w:r>
            <w:r w:rsidRPr="00D251B1">
              <w:rPr>
                <w:rFonts w:ascii="Verdana" w:hAnsi="Verdana"/>
                <w:color w:val="000000"/>
                <w:sz w:val="20"/>
              </w:rPr>
              <w:t>It is no longer available for patient care.</w:t>
            </w:r>
          </w:p>
        </w:tc>
      </w:tr>
      <w:tr w:rsidR="00093A82" w:rsidRPr="00D251B1" w:rsidTr="006D0EA9">
        <w:trPr>
          <w:tblCellSpacing w:w="0" w:type="dxa"/>
        </w:trPr>
        <w:tc>
          <w:tcPr>
            <w:tcW w:w="1257"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Nullified</w:t>
            </w:r>
          </w:p>
        </w:tc>
        <w:tc>
          <w:tcPr>
            <w:tcW w:w="1385"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Nullified (proposed new value for V2.7)</w:t>
            </w:r>
          </w:p>
        </w:tc>
        <w:tc>
          <w:tcPr>
            <w:tcW w:w="1226"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D251B1">
              <w:rPr>
                <w:rFonts w:ascii="Verdana" w:hAnsi="Verdana"/>
                <w:color w:val="000000"/>
                <w:sz w:val="20"/>
              </w:rPr>
              <w:t>Archived</w:t>
            </w:r>
          </w:p>
        </w:tc>
        <w:tc>
          <w:tcPr>
            <w:tcW w:w="1260"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624EA0" w:rsidRDefault="00093A82" w:rsidP="006D0EA9">
            <w:pPr>
              <w:rPr>
                <w:rFonts w:ascii="Verdana" w:hAnsi="Verdana"/>
                <w:color w:val="000000"/>
                <w:sz w:val="20"/>
                <w:lang w:val="en-GB"/>
              </w:rPr>
            </w:pPr>
            <w:r w:rsidRPr="00624EA0">
              <w:rPr>
                <w:rFonts w:ascii="Verdana" w:hAnsi="Verdana"/>
                <w:color w:val="000000"/>
                <w:sz w:val="20"/>
                <w:lang w:val="en-GB"/>
              </w:rPr>
              <w:t>Availability Time = time the document was made available</w:t>
            </w:r>
          </w:p>
        </w:tc>
        <w:tc>
          <w:tcPr>
            <w:tcW w:w="4501" w:type="dxa"/>
            <w:tcBorders>
              <w:top w:val="outset" w:sz="6" w:space="0" w:color="0000FF"/>
              <w:left w:val="outset" w:sz="6" w:space="0" w:color="0000FF"/>
              <w:bottom w:val="outset" w:sz="6" w:space="0" w:color="0000FF"/>
              <w:right w:val="outset" w:sz="6" w:space="0" w:color="0000FF"/>
            </w:tcBorders>
            <w:shd w:val="clear" w:color="auto" w:fill="auto"/>
            <w:vAlign w:val="center"/>
          </w:tcPr>
          <w:p w:rsidR="00093A82" w:rsidRPr="00D251B1" w:rsidRDefault="00093A82" w:rsidP="006D0EA9">
            <w:pPr>
              <w:rPr>
                <w:rFonts w:ascii="Verdana" w:hAnsi="Verdana"/>
                <w:color w:val="000000"/>
                <w:sz w:val="20"/>
              </w:rPr>
            </w:pPr>
            <w:r w:rsidRPr="00624EA0">
              <w:rPr>
                <w:rFonts w:ascii="Verdana" w:hAnsi="Verdana"/>
                <w:color w:val="000000"/>
                <w:sz w:val="20"/>
                <w:lang w:val="en-GB"/>
              </w:rPr>
              <w:t xml:space="preserve">This document was created in error or was placed in the wrong chart. </w:t>
            </w:r>
            <w:r w:rsidRPr="00D251B1">
              <w:rPr>
                <w:rFonts w:ascii="Verdana" w:hAnsi="Verdana"/>
                <w:color w:val="000000"/>
                <w:sz w:val="20"/>
              </w:rPr>
              <w:t>It is no longer available for patient care.</w:t>
            </w:r>
          </w:p>
        </w:tc>
      </w:tr>
    </w:tbl>
    <w:p w:rsidR="00093A82" w:rsidRPr="00D251B1" w:rsidRDefault="00093A82" w:rsidP="00093A82">
      <w:pPr>
        <w:pStyle w:val="Kuvanotsikko"/>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70"/>
        <w:gridCol w:w="3828"/>
      </w:tblGrid>
      <w:tr w:rsidR="00B504BA" w:rsidRPr="00D251B1" w:rsidTr="00D60709">
        <w:tc>
          <w:tcPr>
            <w:tcW w:w="4962" w:type="dxa"/>
            <w:gridSpan w:val="2"/>
            <w:shd w:val="clear" w:color="auto" w:fill="E6E6E6"/>
          </w:tcPr>
          <w:p w:rsidR="00B504BA" w:rsidRPr="00D251B1" w:rsidRDefault="00B504BA" w:rsidP="00D60709">
            <w:pPr>
              <w:spacing w:before="120"/>
              <w:rPr>
                <w:b/>
              </w:rPr>
            </w:pPr>
            <w:r w:rsidRPr="00D251B1">
              <w:rPr>
                <w:b/>
              </w:rPr>
              <w:t xml:space="preserve">Koodisto: </w:t>
            </w:r>
            <w:r w:rsidR="00EE56E6" w:rsidRPr="00D251B1">
              <w:rPr>
                <w:b/>
              </w:rPr>
              <w:t>1.2.246.537.5.40114.2006 Dokumentin tila (ActStatus)</w:t>
            </w:r>
          </w:p>
        </w:tc>
      </w:tr>
      <w:tr w:rsidR="00B504BA" w:rsidRPr="00D251B1" w:rsidTr="00953998">
        <w:tc>
          <w:tcPr>
            <w:tcW w:w="1134" w:type="dxa"/>
            <w:vAlign w:val="bottom"/>
          </w:tcPr>
          <w:p w:rsidR="00B504BA" w:rsidRPr="00D251B1" w:rsidRDefault="00B504BA" w:rsidP="00953998">
            <w:pPr>
              <w:spacing w:before="120"/>
            </w:pPr>
            <w:r w:rsidRPr="00D251B1">
              <w:t>New</w:t>
            </w:r>
          </w:p>
        </w:tc>
        <w:tc>
          <w:tcPr>
            <w:tcW w:w="3828" w:type="dxa"/>
            <w:vAlign w:val="bottom"/>
          </w:tcPr>
          <w:p w:rsidR="00B504BA" w:rsidRPr="00D251B1" w:rsidRDefault="00B504BA" w:rsidP="00043C6D">
            <w:pPr>
              <w:spacing w:before="120"/>
            </w:pPr>
            <w:r w:rsidRPr="00D251B1">
              <w:t>keskeneräinen</w:t>
            </w:r>
          </w:p>
        </w:tc>
      </w:tr>
      <w:tr w:rsidR="00B504BA" w:rsidRPr="00D251B1" w:rsidTr="00953998">
        <w:tc>
          <w:tcPr>
            <w:tcW w:w="1134" w:type="dxa"/>
            <w:vAlign w:val="bottom"/>
          </w:tcPr>
          <w:p w:rsidR="00B504BA" w:rsidRPr="00D251B1" w:rsidRDefault="00B504BA" w:rsidP="00953998">
            <w:pPr>
              <w:spacing w:before="120"/>
            </w:pPr>
            <w:r w:rsidRPr="00D251B1">
              <w:t>Active</w:t>
            </w:r>
          </w:p>
        </w:tc>
        <w:tc>
          <w:tcPr>
            <w:tcW w:w="3828" w:type="dxa"/>
            <w:vAlign w:val="bottom"/>
          </w:tcPr>
          <w:p w:rsidR="00B504BA" w:rsidRPr="00D251B1" w:rsidRDefault="00267837" w:rsidP="00043C6D">
            <w:pPr>
              <w:spacing w:before="120"/>
            </w:pPr>
            <w:r>
              <w:t>H</w:t>
            </w:r>
            <w:r w:rsidR="00B504BA" w:rsidRPr="00D251B1">
              <w:t>yväksytty</w:t>
            </w:r>
          </w:p>
        </w:tc>
      </w:tr>
      <w:tr w:rsidR="00B504BA" w:rsidRPr="00D251B1" w:rsidTr="00953998">
        <w:tc>
          <w:tcPr>
            <w:tcW w:w="1134" w:type="dxa"/>
            <w:vAlign w:val="bottom"/>
          </w:tcPr>
          <w:p w:rsidR="00B504BA" w:rsidRPr="00D251B1" w:rsidRDefault="00B504BA" w:rsidP="00953998">
            <w:pPr>
              <w:spacing w:before="120"/>
            </w:pPr>
            <w:r w:rsidRPr="00D251B1">
              <w:t>Completed</w:t>
            </w:r>
          </w:p>
        </w:tc>
        <w:tc>
          <w:tcPr>
            <w:tcW w:w="3828" w:type="dxa"/>
            <w:vAlign w:val="bottom"/>
          </w:tcPr>
          <w:p w:rsidR="00B504BA" w:rsidRPr="00D251B1" w:rsidRDefault="00267837" w:rsidP="00043C6D">
            <w:pPr>
              <w:spacing w:before="120"/>
            </w:pPr>
            <w:r>
              <w:t>V</w:t>
            </w:r>
            <w:r w:rsidR="00B504BA" w:rsidRPr="00D251B1">
              <w:t>almis</w:t>
            </w:r>
          </w:p>
        </w:tc>
      </w:tr>
      <w:tr w:rsidR="00B504BA" w:rsidRPr="00D251B1" w:rsidTr="00953998">
        <w:tc>
          <w:tcPr>
            <w:tcW w:w="1134" w:type="dxa"/>
            <w:vAlign w:val="bottom"/>
          </w:tcPr>
          <w:p w:rsidR="00B504BA" w:rsidRPr="00D251B1" w:rsidRDefault="00B504BA" w:rsidP="00953998">
            <w:pPr>
              <w:spacing w:before="120"/>
            </w:pPr>
            <w:r w:rsidRPr="00D251B1">
              <w:t>Canceled</w:t>
            </w:r>
          </w:p>
        </w:tc>
        <w:tc>
          <w:tcPr>
            <w:tcW w:w="3828" w:type="dxa"/>
            <w:vAlign w:val="bottom"/>
          </w:tcPr>
          <w:p w:rsidR="00B504BA" w:rsidRPr="00D251B1" w:rsidRDefault="00267837" w:rsidP="00043C6D">
            <w:pPr>
              <w:spacing w:before="120"/>
            </w:pPr>
            <w:r>
              <w:t>P</w:t>
            </w:r>
            <w:r w:rsidR="00B504BA" w:rsidRPr="00D251B1">
              <w:t>eruttu</w:t>
            </w:r>
          </w:p>
        </w:tc>
      </w:tr>
      <w:tr w:rsidR="00B504BA" w:rsidRPr="00D251B1" w:rsidTr="00953998">
        <w:tc>
          <w:tcPr>
            <w:tcW w:w="1134" w:type="dxa"/>
            <w:vAlign w:val="bottom"/>
          </w:tcPr>
          <w:p w:rsidR="00B504BA" w:rsidRPr="00D251B1" w:rsidRDefault="00B504BA" w:rsidP="00953998">
            <w:pPr>
              <w:spacing w:before="120"/>
            </w:pPr>
            <w:r w:rsidRPr="00D251B1">
              <w:t>Obsolete</w:t>
            </w:r>
          </w:p>
        </w:tc>
        <w:tc>
          <w:tcPr>
            <w:tcW w:w="3828" w:type="dxa"/>
            <w:vAlign w:val="bottom"/>
          </w:tcPr>
          <w:p w:rsidR="00B504BA" w:rsidRPr="00D251B1" w:rsidRDefault="00267837" w:rsidP="00043C6D">
            <w:pPr>
              <w:spacing w:before="120"/>
            </w:pPr>
            <w:r>
              <w:t>K</w:t>
            </w:r>
            <w:r w:rsidR="00EB568E" w:rsidRPr="00D251B1">
              <w:t>äytöstä poistettu</w:t>
            </w:r>
          </w:p>
        </w:tc>
      </w:tr>
      <w:tr w:rsidR="00B504BA" w:rsidRPr="00D251B1" w:rsidTr="00953998">
        <w:tc>
          <w:tcPr>
            <w:tcW w:w="1134" w:type="dxa"/>
            <w:vAlign w:val="bottom"/>
          </w:tcPr>
          <w:p w:rsidR="00B504BA" w:rsidRPr="00D251B1" w:rsidRDefault="00B504BA" w:rsidP="00043C6D">
            <w:pPr>
              <w:spacing w:before="120"/>
            </w:pPr>
            <w:r w:rsidRPr="00D251B1">
              <w:t>Nullified</w:t>
            </w:r>
          </w:p>
        </w:tc>
        <w:tc>
          <w:tcPr>
            <w:tcW w:w="3828" w:type="dxa"/>
            <w:vAlign w:val="bottom"/>
          </w:tcPr>
          <w:p w:rsidR="00B504BA" w:rsidRPr="00D251B1" w:rsidRDefault="00267837" w:rsidP="00953998">
            <w:pPr>
              <w:spacing w:before="120"/>
            </w:pPr>
            <w:r>
              <w:t>M</w:t>
            </w:r>
            <w:r w:rsidR="00EB568E" w:rsidRPr="00D251B1">
              <w:t>itätöity</w:t>
            </w:r>
          </w:p>
        </w:tc>
      </w:tr>
      <w:tr w:rsidR="00BA2869" w:rsidRPr="00D251B1" w:rsidTr="00953998">
        <w:tc>
          <w:tcPr>
            <w:tcW w:w="1134" w:type="dxa"/>
            <w:vAlign w:val="bottom"/>
          </w:tcPr>
          <w:p w:rsidR="00BA2869" w:rsidRPr="00D251B1" w:rsidRDefault="00BA2869" w:rsidP="00043C6D">
            <w:r w:rsidRPr="00D251B1">
              <w:t>normal</w:t>
            </w:r>
          </w:p>
        </w:tc>
        <w:tc>
          <w:tcPr>
            <w:tcW w:w="3828" w:type="dxa"/>
            <w:vAlign w:val="bottom"/>
          </w:tcPr>
          <w:p w:rsidR="00BA2869" w:rsidRPr="00D251B1" w:rsidRDefault="00267837" w:rsidP="00953998">
            <w:pPr>
              <w:spacing w:before="120"/>
            </w:pPr>
            <w:r>
              <w:t>Normal</w:t>
            </w:r>
          </w:p>
        </w:tc>
      </w:tr>
      <w:tr w:rsidR="00BA2869" w:rsidRPr="00D251B1" w:rsidTr="00953998">
        <w:tc>
          <w:tcPr>
            <w:tcW w:w="1134" w:type="dxa"/>
            <w:vAlign w:val="bottom"/>
          </w:tcPr>
          <w:p w:rsidR="00BA2869" w:rsidRPr="00D251B1" w:rsidRDefault="00BA2869" w:rsidP="00043C6D">
            <w:r w:rsidRPr="00D251B1">
              <w:t>aborted</w:t>
            </w:r>
          </w:p>
        </w:tc>
        <w:tc>
          <w:tcPr>
            <w:tcW w:w="3828" w:type="dxa"/>
            <w:vAlign w:val="bottom"/>
          </w:tcPr>
          <w:p w:rsidR="00BA2869" w:rsidRPr="00D251B1" w:rsidRDefault="00972A78" w:rsidP="00953998">
            <w:pPr>
              <w:spacing w:before="120"/>
            </w:pPr>
            <w:r w:rsidRPr="00972A78">
              <w:t>Aborted</w:t>
            </w:r>
          </w:p>
        </w:tc>
      </w:tr>
      <w:tr w:rsidR="00BA2869" w:rsidRPr="00D251B1" w:rsidTr="00953998">
        <w:tc>
          <w:tcPr>
            <w:tcW w:w="1134" w:type="dxa"/>
            <w:vAlign w:val="bottom"/>
          </w:tcPr>
          <w:p w:rsidR="00BA2869" w:rsidRPr="00D251B1" w:rsidRDefault="00BA2869" w:rsidP="00043C6D">
            <w:r w:rsidRPr="00D251B1">
              <w:t>held</w:t>
            </w:r>
          </w:p>
        </w:tc>
        <w:tc>
          <w:tcPr>
            <w:tcW w:w="3828" w:type="dxa"/>
            <w:vAlign w:val="bottom"/>
          </w:tcPr>
          <w:p w:rsidR="00BA2869" w:rsidRPr="00D251B1" w:rsidRDefault="00267837" w:rsidP="00953998">
            <w:pPr>
              <w:spacing w:before="120"/>
            </w:pPr>
            <w:r>
              <w:t>Held</w:t>
            </w:r>
          </w:p>
        </w:tc>
      </w:tr>
      <w:tr w:rsidR="00BA2869" w:rsidRPr="00D251B1" w:rsidTr="00953998">
        <w:tc>
          <w:tcPr>
            <w:tcW w:w="1134" w:type="dxa"/>
            <w:vAlign w:val="bottom"/>
          </w:tcPr>
          <w:p w:rsidR="00BA2869" w:rsidRPr="00D251B1" w:rsidRDefault="00BA2869" w:rsidP="00043C6D">
            <w:r w:rsidRPr="00D251B1">
              <w:t>suspended</w:t>
            </w:r>
          </w:p>
        </w:tc>
        <w:tc>
          <w:tcPr>
            <w:tcW w:w="3828" w:type="dxa"/>
            <w:vAlign w:val="bottom"/>
          </w:tcPr>
          <w:p w:rsidR="00BA2869" w:rsidRPr="00D251B1" w:rsidRDefault="00267837" w:rsidP="00953998">
            <w:pPr>
              <w:spacing w:before="120"/>
            </w:pPr>
            <w:r>
              <w:t>Suspended</w:t>
            </w:r>
          </w:p>
        </w:tc>
      </w:tr>
    </w:tbl>
    <w:p w:rsidR="00B504BA" w:rsidRPr="00D251B1" w:rsidRDefault="00B504BA" w:rsidP="00093A82"/>
    <w:p w:rsidR="00B504BA" w:rsidRPr="00D251B1" w:rsidRDefault="00B504BA" w:rsidP="00093A82"/>
    <w:p w:rsidR="00093A82" w:rsidRPr="00D251B1" w:rsidRDefault="00093A82" w:rsidP="00093A82">
      <w:r w:rsidRPr="00D251B1">
        <w:t>Taulukossa 1</w:t>
      </w:r>
      <w:r w:rsidR="009461E0" w:rsidRPr="00D251B1">
        <w:t>.</w:t>
      </w:r>
      <w:r w:rsidR="0091746E" w:rsidRPr="00D251B1">
        <w:t>5</w:t>
      </w:r>
      <w:r w:rsidRPr="00D251B1">
        <w:t xml:space="preserve"> esitetään </w:t>
      </w:r>
      <w:r w:rsidR="00685938">
        <w:t>asiakirjojen</w:t>
      </w:r>
      <w:r w:rsidR="00685938" w:rsidRPr="00D251B1">
        <w:t xml:space="preserve"> </w:t>
      </w:r>
      <w:r w:rsidRPr="00D251B1">
        <w:t>hallintaan liittyviä attribuutteja, joita ei ole mukana varsinaisen CDA-</w:t>
      </w:r>
      <w:r w:rsidR="00685938">
        <w:t>asiakirjan</w:t>
      </w:r>
      <w:r w:rsidR="00685938" w:rsidRPr="00D251B1">
        <w:t xml:space="preserve"> </w:t>
      </w:r>
      <w:r w:rsidRPr="00D251B1">
        <w:t xml:space="preserve">kuvailutiedoissa vaan pelkästään Medical Records  -sanomassa. Attribuutit on tarkoitettu </w:t>
      </w:r>
      <w:r w:rsidR="00685938">
        <w:t>asiakirjoja</w:t>
      </w:r>
      <w:r w:rsidR="00685938" w:rsidRPr="00D251B1">
        <w:t xml:space="preserve"> </w:t>
      </w:r>
      <w:r w:rsidRPr="00D251B1">
        <w:t xml:space="preserve">hallinnoivalle tietojärjestelmälle </w:t>
      </w:r>
      <w:r w:rsidR="00685938">
        <w:t>asiakirjan</w:t>
      </w:r>
      <w:r w:rsidR="00685938" w:rsidRPr="00D251B1">
        <w:t xml:space="preserve"> </w:t>
      </w:r>
      <w:r w:rsidRPr="00D251B1">
        <w:t xml:space="preserve">tilan seurantaan. </w:t>
      </w:r>
      <w:r w:rsidR="00685938">
        <w:t xml:space="preserve">Asiakirjoja </w:t>
      </w:r>
      <w:r w:rsidRPr="00D251B1">
        <w:t>hallinnoiva järjestelmä voi olla esimerkiksi yleinen dokumenttienhallintajärjestelmä, reseptikeskus tai kansallinen arkisto.</w:t>
      </w:r>
    </w:p>
    <w:p w:rsidR="00093A82" w:rsidRPr="00D251B1" w:rsidRDefault="00093A82" w:rsidP="00093A82"/>
    <w:p w:rsidR="00093A82" w:rsidRPr="00D251B1" w:rsidRDefault="00685938" w:rsidP="00093A82">
      <w:r>
        <w:t>Asiakirjan</w:t>
      </w:r>
      <w:r w:rsidRPr="00D251B1">
        <w:t xml:space="preserve"> </w:t>
      </w:r>
      <w:r w:rsidR="00093A82" w:rsidRPr="00D251B1">
        <w:t xml:space="preserve">tilakoodi (Status code) on tärkein </w:t>
      </w:r>
      <w:r>
        <w:t>asiakirjan</w:t>
      </w:r>
      <w:r w:rsidRPr="00D251B1">
        <w:t xml:space="preserve"> </w:t>
      </w:r>
      <w:r w:rsidR="00093A82" w:rsidRPr="00D251B1">
        <w:t>tilaa kuvaava attribuutti. Kuvan 2 tilat esitetään tilakoodi</w:t>
      </w:r>
      <w:r w:rsidR="00093A82" w:rsidRPr="00D251B1">
        <w:noBreakHyphen/>
        <w:t xml:space="preserve">attribuutilla, joka ohjaa myös muiden attribuuttien arvoja. Esimerkiksi </w:t>
      </w:r>
      <w:r>
        <w:t>asiakirjan</w:t>
      </w:r>
      <w:r w:rsidRPr="00D251B1">
        <w:t xml:space="preserve"> </w:t>
      </w:r>
      <w:r w:rsidR="00093A82" w:rsidRPr="00D251B1">
        <w:t>valmiusaste (completion code) ei voi olla allekirjoitettu (legally authenticated)</w:t>
      </w:r>
      <w:r>
        <w:t>,</w:t>
      </w:r>
      <w:r w:rsidR="00093A82" w:rsidRPr="00D251B1">
        <w:t xml:space="preserve"> jos </w:t>
      </w:r>
      <w:r>
        <w:t>asiakirjan</w:t>
      </w:r>
      <w:r w:rsidRPr="00D251B1">
        <w:t xml:space="preserve"> </w:t>
      </w:r>
      <w:r w:rsidR="00093A82" w:rsidRPr="00D251B1">
        <w:t xml:space="preserve">tila on uusi (new) tai aktiivinen (active). </w:t>
      </w:r>
      <w:r>
        <w:t>Asiakirjan</w:t>
      </w:r>
      <w:r w:rsidRPr="00D251B1">
        <w:t xml:space="preserve"> </w:t>
      </w:r>
      <w:r w:rsidR="00093A82" w:rsidRPr="00D251B1">
        <w:t>arkistointikoodi (storage code) ja ensimmäinen saatavuusaika (availability time) vaihtelevat myös tilakoodin mukaisesti. Taulukon soluissa on esitelty</w:t>
      </w:r>
      <w:r w:rsidR="005E731D">
        <w:t>,</w:t>
      </w:r>
      <w:r w:rsidR="00093A82" w:rsidRPr="00D251B1">
        <w:t xml:space="preserve"> mitä arvoja kukin attribuutti voi saada eri tilakoodin mukaisesti.</w:t>
      </w:r>
    </w:p>
    <w:p w:rsidR="00093A82" w:rsidRPr="00D251B1" w:rsidRDefault="00093A82" w:rsidP="00093A82"/>
    <w:p w:rsidR="00093A82" w:rsidRPr="00D251B1" w:rsidRDefault="00093A82" w:rsidP="00093A82"/>
    <w:p w:rsidR="00093A82" w:rsidRPr="00D251B1" w:rsidRDefault="00E64440" w:rsidP="00093A82">
      <w:r>
        <w:rPr>
          <w:noProof/>
        </w:rPr>
        <mc:AlternateContent>
          <mc:Choice Requires="wps">
            <w:drawing>
              <wp:anchor distT="0" distB="0" distL="114300" distR="114300" simplePos="0" relativeHeight="251661312" behindDoc="0" locked="0" layoutInCell="1" allowOverlap="1">
                <wp:simplePos x="0" y="0"/>
                <wp:positionH relativeFrom="column">
                  <wp:posOffset>4819650</wp:posOffset>
                </wp:positionH>
                <wp:positionV relativeFrom="paragraph">
                  <wp:posOffset>3114040</wp:posOffset>
                </wp:positionV>
                <wp:extent cx="1257300" cy="914400"/>
                <wp:effectExtent l="0" t="0" r="0" b="0"/>
                <wp:wrapNone/>
                <wp:docPr id="25" name="Text Box 9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904" o:spid="_x0000_s1092" type="#_x0000_t202" style="position:absolute;margin-left:379.5pt;margin-top:245.2pt;width:99pt;height:1in;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hBQ9gEAANEDAAAOAAAAZHJzL2Uyb0RvYy54bWysU8Fu2zAMvQ/YPwi6L3aypF2NOEXXosOA&#10;rhvQ7gMYWY6F2aJGKbGzrx8lJ1m63oZdBIqkHh8fqeX10LVip8kbtKWcTnIptFVYGbsp5ffn+3cf&#10;pPABbAUtWl3KvfbyevX2zbJ3hZ5hg22lSTCI9UXvStmE4Ios86rRHfgJOm05WCN1EPhKm6wi6Bm9&#10;a7NZnl9kPVLlCJX2nr13Y1CuEn5daxW+1rXXQbSlZG4hnZTOdTyz1RKKDYFrjDrQgH9g0YGxXPQE&#10;dQcBxJbMK6jOKEKPdZgo7DKsa6N06oG7meZ/dfPUgNOpFxbHu5NM/v/BqsfdNxKmKuVsIYWFjmf0&#10;rIcgPuIgrvJ5FKh3vuC8J8eZYeAADzo1690Dqh9eWLxtwG70DRH2jYaKCU7jy+zs6YjjI8i6/4IV&#10;F4JtwAQ01NRF9VgPweg8qP1pOJGMiiVni8v3OYcUx66m8znbsQQUx9eOfPiksRPRKCXx8BM67B58&#10;GFOPKbGYxXvTtuyHorUvHIwZPYl9JDxSD8N6SErNL46qrLHacz+E417xP2CjQfolRc87VUr/cwuk&#10;pWg/W9YkseYlTJf54nLG3dB5ZH0eAasYqpRBitG8DePibh2ZTcOVxilYvGEda5NajIKPrA78eW+S&#10;SIcdj4t5fk9Zf37i6jcAAAD//wMAUEsDBBQABgAIAAAAIQCMYqm53wAAAAsBAAAPAAAAZHJzL2Rv&#10;d25yZXYueG1sTI/BTsMwEETvSPyDtUjcqA04LQnZVAjEFUShlbi58TaJiNdR7Dbh7zEnOM7OaPZN&#10;uZ5dL040hs4zwvVCgSCuve24Qfh4f766AxGiYWt6z4TwTQHW1flZaQrrJ36j0yY2IpVwKAxCG+NQ&#10;SBnqlpwJCz8QJ+/gR2dikmMj7WimVO56eaPUUjrTcfrQmoEeW6q/NkeHsH05fO60em2eXDZMflaS&#10;XS4RLy/mh3sQkeb4F4Zf/IQOVWLa+yPbIHqEVZanLRFB50qDSIk8W6XLHmF5qzXIqpT/N1Q/AAAA&#10;//8DAFBLAQItABQABgAIAAAAIQC2gziS/gAAAOEBAAATAAAAAAAAAAAAAAAAAAAAAABbQ29udGVu&#10;dF9UeXBlc10ueG1sUEsBAi0AFAAGAAgAAAAhADj9If/WAAAAlAEAAAsAAAAAAAAAAAAAAAAALwEA&#10;AF9yZWxzLy5yZWxzUEsBAi0AFAAGAAgAAAAhAN02EFD2AQAA0QMAAA4AAAAAAAAAAAAAAAAALgIA&#10;AGRycy9lMm9Eb2MueG1sUEsBAi0AFAAGAAgAAAAhAIxiqbnfAAAACwEAAA8AAAAAAAAAAAAAAAAA&#10;UAQAAGRycy9kb3ducmV2LnhtbFBLBQYAAAAABAAEAPMAAABcBQAAAAA=&#10;" filled="f" stroked="f">
                <v:textbox>
                  <w:txbxContent>
                    <w:p w:rsidR="007648C5" w:rsidRPr="00570E45" w:rsidRDefault="007648C5" w:rsidP="00917B71">
                      <w:pPr>
                        <w:rPr>
                          <w:rFonts w:ascii="Arial" w:hAnsi="Arial" w:cs="Arial"/>
                          <w:sz w:val="30"/>
                        </w:rPr>
                      </w:pPr>
                      <w:r w:rsidRPr="00570E45">
                        <w:rPr>
                          <w:rFonts w:ascii="Arial" w:hAnsi="Arial" w:cs="Arial"/>
                          <w:sz w:val="30"/>
                        </w:rPr>
                        <w:t xml:space="preserve">Dokumentin </w:t>
                      </w:r>
                      <w:r>
                        <w:rPr>
                          <w:rFonts w:ascii="Arial" w:hAnsi="Arial" w:cs="Arial"/>
                          <w:sz w:val="30"/>
                        </w:rPr>
                        <w:t>sisältö</w:t>
                      </w:r>
                    </w:p>
                  </w:txbxContent>
                </v:textbox>
              </v:shape>
            </w:pict>
          </mc:Fallback>
        </mc:AlternateContent>
      </w:r>
      <w:r>
        <w:rPr>
          <w:noProof/>
        </w:rPr>
        <mc:AlternateContent>
          <mc:Choice Requires="wps">
            <w:drawing>
              <wp:anchor distT="0" distB="0" distL="114300" distR="114300" simplePos="0" relativeHeight="251660288" behindDoc="0" locked="0" layoutInCell="1" allowOverlap="1">
                <wp:simplePos x="0" y="0"/>
                <wp:positionH relativeFrom="column">
                  <wp:posOffset>4619625</wp:posOffset>
                </wp:positionH>
                <wp:positionV relativeFrom="paragraph">
                  <wp:posOffset>2875915</wp:posOffset>
                </wp:positionV>
                <wp:extent cx="1371600" cy="1371600"/>
                <wp:effectExtent l="0" t="0" r="0" b="0"/>
                <wp:wrapNone/>
                <wp:docPr id="24" name="Oval 90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E0F60EC" id="Oval 903" o:spid="_x0000_s1026" style="position:absolute;margin-left:363.75pt;margin-top:226.45pt;width:108pt;height:108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rLLQIAAFIEAAAOAAAAZHJzL2Uyb0RvYy54bWysVFFv0zAQfkfiP1h+p0m6tmPR0mnaKEIa&#10;bNLgB1wdp7FwbHN2m5Zfz9nuSgdvCEWyfL67z/d958v1zX7QbCfRK2saXk1KzqQRtlVm0/BvX1fv&#10;3nPmA5gWtDWy4Qfp+c3y7Zvr0dVyanurW4mMQIyvR9fwPgRXF4UXvRzAT6yThpydxQECmbgpWoSR&#10;0AddTMtyUYwWW4dWSO/p9D47+TLhd50U4bHrvAxMN5xqC2nFtK7jWiyvod4guF6JYxnwD1UMoAxd&#10;eoK6hwBsi+ovqEEJtN52YSLsUNiuU0ImDsSmKv9g89yDk4kLiePdSSb//2DFl90TMtU2fDrjzMBA&#10;PXrcgWZX5UUUZ3S+pphn94SRnncPVnz3zNi7HsxG3iLasZfQUklVjC9eJUTDUypbj59tS9CwDTbp&#10;tO9wiICkANundhxO7ZD7wAQdVheX1aKkrgnyvRjxDqhf0h368FHagcVNw6XWyvkoGdSwe/AhR79E&#10;JQZWq3altE4GbtZ3GhkRbvjVIn45V7se8mlVlmVmRuxzeKrAn+Now0YCmE/nKf2V75iU0QisXK2S&#10;UAR3DoF2a1oqF+oo54fjPoDSeU+ktTnqGyXNrVnb9kDyos0PmwaRNr3Fn5yN9Kgb7n9sASVn+pOh&#10;Fl1Vs1mcgmTM5pdTMvDcsz73gBEE1fDAWd7ehTw5W4dq09NNVaJr7C21tVNJ7djyXNWxWHq4SbDj&#10;kMXJOLdT1O9fwfIXAAAA//8DAFBLAwQUAAYACAAAACEAGobXceMAAAALAQAADwAAAGRycy9kb3du&#10;cmV2LnhtbEyPTU/DMAyG70j8h8hIXBBLV7puLU0nviYOu8BAiGPWeG2hcaom2wq/HnOCo+1Xj5+3&#10;WI62EwccfOtIwXQSgUCqnGmpVvD6srpcgPBBk9GdI1TwhR6W5elJoXPjjvSMh02oBUPI51pBE0Kf&#10;S+mrBq32E9cj8W3nBqsDj0MtzaCPDLedjKMolVa3xB8a3eNdg9XnZm8VzN/pze1W99+PF0ny9BC3&#10;6+nH7Vqp87Px5hpEwDH8heFXn9WhZKet25PxomNGPJ9xVEEyizMQnMiSK95sFaTpIgNZFvJ/h/IH&#10;AAD//wMAUEsBAi0AFAAGAAgAAAAhALaDOJL+AAAA4QEAABMAAAAAAAAAAAAAAAAAAAAAAFtDb250&#10;ZW50X1R5cGVzXS54bWxQSwECLQAUAAYACAAAACEAOP0h/9YAAACUAQAACwAAAAAAAAAAAAAAAAAv&#10;AQAAX3JlbHMvLnJlbHNQSwECLQAUAAYACAAAACEATEHKyy0CAABSBAAADgAAAAAAAAAAAAAAAAAu&#10;AgAAZHJzL2Uyb0RvYy54bWxQSwECLQAUAAYACAAAACEAGobXceMAAAAL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6192" behindDoc="0" locked="0" layoutInCell="1" allowOverlap="1">
                <wp:simplePos x="0" y="0"/>
                <wp:positionH relativeFrom="column">
                  <wp:posOffset>2447925</wp:posOffset>
                </wp:positionH>
                <wp:positionV relativeFrom="paragraph">
                  <wp:posOffset>380365</wp:posOffset>
                </wp:positionV>
                <wp:extent cx="1371600" cy="1371600"/>
                <wp:effectExtent l="0" t="0" r="0" b="0"/>
                <wp:wrapNone/>
                <wp:docPr id="23" name="Oval 8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13716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637C845D" id="Oval 893" o:spid="_x0000_s1026" style="position:absolute;margin-left:192.75pt;margin-top:29.95pt;width:108pt;height:108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U0h4LQIAAFIEAAAOAAAAZHJzL2Uyb0RvYy54bWysVMFu2zAMvQ/YPwi6r7bTNm2MOkXRLsOA&#10;ri3Q7QMYWY6FyZJGKXGyrx8lJVm63YbBgCCK5BPfo+ib2+2g2UaiV9Y0vDorOZNG2FaZVcO/fV18&#10;uObMBzAtaGtkw3fS89v5+3c3o6vlxPZWtxIZgRhfj67hfQiuLgovejmAP7NOGnJ2FgcIZOKqaBFG&#10;Qh90MSnLaTFabB1aIb2n04fs5POE33VShOeu8zIw3XCqLaQV07qMazG/gXqF4Hol9mXAP1QxgDJ0&#10;6RHqAQKwNaq/oAYl0HrbhTNhh8J2nRIycSA2VfkHm9cenExcSBzvjjL5/wcrnjYvyFTb8Mk5ZwYG&#10;6tHzBjS7np1HcUbna4p5dS8Y6Xn3aMV3z4y978Gs5B2iHXsJLZVUxfjiTUI0PKWy5fjFtgQN62CT&#10;TtsOhwhICrBtasfu2A65DUzQYXV+VU1L6pog38GId0B9SHfowydpBxY3DZdaK+ejZFDD5tGHHH2I&#10;SgysVu1CaZ0MXC3vNTIi3PDZNH45V7se8mlVlmVmRuxzeKrAn+Jow0YCuJxcpvQ3vn1SRiOwcrFI&#10;QhHcKQTatWmpXKijnB/3+wBK5z2R1mavb5Q0t2Zp2x3JizY/bBpE2vQWf3I20qNuuP+xBpSc6c+G&#10;WjSrLi7iFCTj4vJqQgaeepanHjCCoBoeOMvb+5AnZ+1QrXq6qUp0jb2jtnYqqR1bnqvaF0sPNwm2&#10;H7I4Gad2ivr9K5j/AgAA//8DAFBLAwQUAAYACAAAACEAaOqaleMAAAAKAQAADwAAAGRycy9kb3du&#10;cmV2LnhtbEyPTU/DMAyG70j8h8hIXBBLW9ZtLXUnviYOu8BAiGPWZG2hcaom2wq/HnOCo+1Hr5+3&#10;WI62Ewcz+NYRQjyJQBiqnG6pRnh9WV0uQPigSKvOkUH4Mh6W5elJoXLtjvRsDptQCw4hnyuEJoQ+&#10;l9JXjbHKT1xviG87N1gVeBxqqQd15HDbySSKZtKqlvhDo3pz15jqc7O3CPN3enO71f3348V0+vSQ&#10;tOv443aNeH423lyDCGYMfzD86rM6lOy0dXvSXnQIV4s0ZRQhzTIQDMyimBdbhGSeZiDLQv6vUP4A&#10;AAD//wMAUEsBAi0AFAAGAAgAAAAhALaDOJL+AAAA4QEAABMAAAAAAAAAAAAAAAAAAAAAAFtDb250&#10;ZW50X1R5cGVzXS54bWxQSwECLQAUAAYACAAAACEAOP0h/9YAAACUAQAACwAAAAAAAAAAAAAAAAAv&#10;AQAAX3JlbHMvLnJlbHNQSwECLQAUAAYACAAAACEA/VNIeC0CAABSBAAADgAAAAAAAAAAAAAAAAAu&#10;AgAAZHJzL2Uyb0RvYy54bWxQSwECLQAUAAYACAAAACEAaOqaleMAAAAKAQAADwAAAAAAAAAAAAAA&#10;AACH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2628900</wp:posOffset>
                </wp:positionH>
                <wp:positionV relativeFrom="paragraph">
                  <wp:posOffset>700405</wp:posOffset>
                </wp:positionV>
                <wp:extent cx="1257300" cy="914400"/>
                <wp:effectExtent l="0" t="0" r="0" b="0"/>
                <wp:wrapNone/>
                <wp:docPr id="22" name="Text Box 8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4" o:spid="_x0000_s1093" type="#_x0000_t202" style="position:absolute;margin-left:207pt;margin-top:55.15pt;width:99pt;height:1in;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KKN89gEAANEDAAAOAAAAZHJzL2Uyb0RvYy54bWysU8Fu2zAMvQ/YPwi6L068dGmNOEXXosOA&#10;rhvQ9gMYWY6F2aJGKbGzrx8lJ1m23oZdBIqkHh8fqeX10LVip8kbtKWcTaZSaKuwMnZTypfn+3eX&#10;UvgAtoIWrS7lXnt5vXr7Ztm7QufYYFtpEgxifdG7UjYhuCLLvGp0B36CTlsO1kgdBL7SJqsIekbv&#10;2iyfTj9kPVLlCJX2nr13Y1CuEn5daxW+1rXXQbSlZG4hnZTOdTyz1RKKDYFrjDrQgH9g0YGxXPQE&#10;dQcBxJbMK6jOKEKPdZgo7DKsa6N06oG7mU3/6uapAadTLyyOdyeZ/P+DVY+7byRMVco8l8JCxzN6&#10;1kMQH3EQl1fzKFDvfMF5T44zw8ABHnRq1rsHVN+9sHjbgN3oGyLsGw0VE5zFl9nZ0xHHR5B1/wUr&#10;LgTbgAloqKmL6rEegtF5UPvTcCIZFUvmF4v3Uw4pjl3N5nO2Ywkojq8d+fBJYyeiUUri4Sd02D34&#10;MKYeU2Ixi/embdkPRWv/cDBm9CT2kfBIPQzrISk1XxxVWWO1534Ix73if8BGg/RTip53qpT+xxZI&#10;S9F+tqxJYs1LmC7zi0XO3dB5ZH0eAasYqpRBitG8DePibh2ZTcOVxilYvGEda5NajIKPrA78eW+S&#10;SIcdj4t5fk9Zv3/i6hcAAAD//wMAUEsDBBQABgAIAAAAIQC5yN3H3wAAAAsBAAAPAAAAZHJzL2Rv&#10;d25yZXYueG1sTI/BTsMwEETvSPyDtUjcqJ00rUoap0IgriBKW4mbG2+TqPE6it0m/D3LCY47M5p9&#10;U2wm14krDqH1pCGZKRBIlbct1Rp2n68PKxAhGrKm84QavjHApry9KUxu/UgfeN3GWnAJhdxoaGLs&#10;cylD1aAzYeZ7JPZOfnAm8jnU0g5m5HLXyVSppXSmJf7QmB6fG6zO24vTsH87fR0y9V6/uEU/+klJ&#10;co9S6/u76WkNIuIU/8Lwi8/oUDLT0V/IBtFpyJKMt0Q2EjUHwYllkrJy1JAusjnIspD/N5Q/AAAA&#10;//8DAFBLAQItABQABgAIAAAAIQC2gziS/gAAAOEBAAATAAAAAAAAAAAAAAAAAAAAAABbQ29udGVu&#10;dF9UeXBlc10ueG1sUEsBAi0AFAAGAAgAAAAhADj9If/WAAAAlAEAAAsAAAAAAAAAAAAAAAAALwEA&#10;AF9yZWxzLy5yZWxzUEsBAi0AFAAGAAgAAAAhAAAoo3z2AQAA0QMAAA4AAAAAAAAAAAAAAAAALgIA&#10;AGRycy9lMm9Eb2MueG1sUEsBAi0AFAAGAAgAAAAhALnI3cffAAAACwEAAA8AAAAAAAAAAAAAAAAA&#10;UAQAAGRycy9kb3ducmV2LnhtbFBLBQYAAAAABAAEAPMAAABcBQAAAAA=&#10;" filled="f" stroked="f">
                <v:textbox>
                  <w:txbxContent>
                    <w:p w:rsidR="007648C5" w:rsidRPr="00570E45" w:rsidRDefault="007648C5" w:rsidP="00093A82">
                      <w:pPr>
                        <w:rPr>
                          <w:rFonts w:ascii="Arial" w:hAnsi="Arial" w:cs="Arial"/>
                          <w:sz w:val="30"/>
                        </w:rPr>
                      </w:pPr>
                      <w:r w:rsidRPr="00570E45">
                        <w:rPr>
                          <w:rFonts w:ascii="Arial" w:hAnsi="Arial" w:cs="Arial"/>
                          <w:sz w:val="30"/>
                        </w:rPr>
                        <w:t>Dokumentin perus</w:t>
                      </w:r>
                      <w:r>
                        <w:rPr>
                          <w:rFonts w:ascii="Arial" w:hAnsi="Arial" w:cs="Arial"/>
                          <w:sz w:val="30"/>
                        </w:rPr>
                        <w:t>-</w:t>
                      </w:r>
                      <w:r w:rsidRPr="00570E45">
                        <w:rPr>
                          <w:rFonts w:ascii="Arial" w:hAnsi="Arial" w:cs="Arial"/>
                          <w:sz w:val="30"/>
                        </w:rPr>
                        <w:t>attribuutit</w:t>
                      </w:r>
                    </w:p>
                  </w:txbxContent>
                </v:textbox>
              </v:shape>
            </w:pict>
          </mc:Fallback>
        </mc:AlternateContent>
      </w:r>
      <w:r>
        <w:rPr>
          <w:noProof/>
        </w:rPr>
        <mc:AlternateContent>
          <mc:Choice Requires="wps">
            <w:drawing>
              <wp:anchor distT="0" distB="0" distL="114300" distR="114300" simplePos="0" relativeHeight="251655168" behindDoc="0" locked="0" layoutInCell="1" allowOverlap="1">
                <wp:simplePos x="0" y="0"/>
                <wp:positionH relativeFrom="column">
                  <wp:posOffset>3457575</wp:posOffset>
                </wp:positionH>
                <wp:positionV relativeFrom="paragraph">
                  <wp:posOffset>256540</wp:posOffset>
                </wp:positionV>
                <wp:extent cx="2743200" cy="2857500"/>
                <wp:effectExtent l="0" t="0" r="0" b="0"/>
                <wp:wrapNone/>
                <wp:docPr id="21" name="Oval 8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28575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A204671" id="Oval 892" o:spid="_x0000_s1026" style="position:absolute;margin-left:272.25pt;margin-top:20.2pt;width:3in;height: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67xfLwIAAFIEAAAOAAAAZHJzL2Uyb0RvYy54bWysVNtu2zAMfR+wfxD0vvqypBejTlG0yzCg&#10;Wwt0+wBFlmNhsqhRSpzu60dJbpdub8NgQBBF8ojnUPTl1WE0bK/Qa7Atr05KzpSV0Gm7bfm3r+t3&#10;55z5IGwnDFjV8ifl+dXq7ZvLyTWqhgFMp5ARiPXN5Fo+hOCaovByUKPwJ+CUJWcPOIpAJm6LDsVE&#10;6KMp6rI8LSbAziFI5T2d3mYnXyX8vlcy3Pe9V4GZllNtIa2Y1k1ci9WlaLYo3KDlXIb4hypGoS1d&#10;+gJ1K4JgO9R/QY1aInjow4mEsYC+11IlDsSmKv9g8zgIpxIXEse7F5n8/4OVX/YPyHTX8rrizIqR&#10;enS/F4adX9RRnMn5hmIe3QNGet7dgfzumYWbQditukaEaVCio5KqGF+8SoiGp1S2mT5DR9BiFyDp&#10;dOhxjICkADukdjy9tEMdApN0WJ8t3lOPOZPkq8+XZ0sy4h2ieU536MNHBSOLm5YrY7TzUTLRiP2d&#10;Dzn6OSoxAKO7tTYmGbjd3BhkRLjlF6fxy7nGDSKfVmVZZmbEPoenCvwxjrFsIoBlvUzpr3xzUkYj&#10;sHK9nkm8CkPY2Y7KFU2U88O8D0KbvCfSxs76RklzazbQPZG8CPlh0yDSZgD8ydlEj7rl/sdOoOLM&#10;fLLUootqsYhTkIzF8qwmA489m2OPsJKgWh44y9ubkCdn51BvB7qpSnQtXFNbe53Uji3PVc3F0sNN&#10;gs1DFifj2E5Rv38Fq18AAAD//wMAUEsDBBQABgAIAAAAIQBl7X4H4QAAAAoBAAAPAAAAZHJzL2Rv&#10;d25yZXYueG1sTI9NT8JAEIbvJv6HzZh4MbKFLCC1W+IX8cAF0RiPS3doK93ZprtA5dc7nuQ4z7x5&#10;55ls3rtGHLALtScNw0ECAqnwtqZSw8f74vYORIiGrGk8oYYfDDDPLy8yk1p/pDc8rGMpuIRCajRU&#10;MbaplKGo0Jkw8C0S77a+cyby2JXSdubI5a6RoySZSGdq4guVafGpwmK33jsN0y/69NvF8+n1RqnV&#10;y6heDr8fl1pfX/UP9yAi9vE/DH/6rA45O238nmwQjYaxUmOOalCJAsGB2XTCYMNgxkTmmTx/If8F&#10;AAD//wMAUEsBAi0AFAAGAAgAAAAhALaDOJL+AAAA4QEAABMAAAAAAAAAAAAAAAAAAAAAAFtDb250&#10;ZW50X1R5cGVzXS54bWxQSwECLQAUAAYACAAAACEAOP0h/9YAAACUAQAACwAAAAAAAAAAAAAAAAAv&#10;AQAAX3JlbHMvLnJlbHNQSwECLQAUAAYACAAAACEAkOu8Xy8CAABSBAAADgAAAAAAAAAAAAAAAAAu&#10;AgAAZHJzL2Uyb0RvYy54bWxQSwECLQAUAAYACAAAACEAZe1+B+EAAAAKAQAADwAAAAAAAAAAAAAA&#10;AACJBAAAZHJzL2Rvd25yZXYueG1sUEsFBgAAAAAEAAQA8wAAAJcFAAAAAA==&#10;" fillcolor="#969696" strokecolor="blue">
                <v:fill opacity="6682f"/>
              </v:oval>
            </w:pict>
          </mc:Fallback>
        </mc:AlternateContent>
      </w:r>
      <w:r>
        <w:rPr>
          <w:noProof/>
        </w:rPr>
        <mc:AlternateContent>
          <mc:Choice Requires="wps">
            <w:drawing>
              <wp:anchor distT="0" distB="0" distL="114300" distR="114300" simplePos="0" relativeHeight="251654144" behindDoc="0" locked="0" layoutInCell="1" allowOverlap="1">
                <wp:simplePos x="0" y="0"/>
                <wp:positionH relativeFrom="column">
                  <wp:posOffset>-9525</wp:posOffset>
                </wp:positionH>
                <wp:positionV relativeFrom="paragraph">
                  <wp:posOffset>90805</wp:posOffset>
                </wp:positionV>
                <wp:extent cx="2743200" cy="4686300"/>
                <wp:effectExtent l="0" t="0" r="0" b="0"/>
                <wp:wrapNone/>
                <wp:docPr id="20" name="Oval 89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43200" cy="4686300"/>
                        </a:xfrm>
                        <a:prstGeom prst="ellipse">
                          <a:avLst/>
                        </a:prstGeom>
                        <a:solidFill>
                          <a:srgbClr val="969696">
                            <a:alpha val="10001"/>
                          </a:srgbClr>
                        </a:solidFill>
                        <a:ln w="9525">
                          <a:solidFill>
                            <a:srgbClr val="0000FF"/>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12C32E38" id="Oval 891" o:spid="_x0000_s1026" style="position:absolute;margin-left:-.75pt;margin-top:7.15pt;width:3in;height:36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3aOLgIAAFIEAAAOAAAAZHJzL2Uyb0RvYy54bWysVMFu2zAMvQ/YPwi6L3bSJE2NOkXRLsOA&#10;ri3Q7QMUWY6FyaJGKXG6rx8lJVm63YbBgCCK5BPfo+jrm31v2E6h12BrPh6VnCkrodF2U/NvX1cf&#10;Fpz5IGwjDFhV81fl+c3y/bvrwVVqAh2YRiEjEOurwdW8C8FVReFlp3rhR+CUJWcL2ItAJm6KBsVA&#10;6L0pJmU5LwbAxiFI5T2d3mcnXyb8tlUyPLWtV4GZmlNtIa2Y1nVci+W1qDYoXKfloQzxD1X0Qlu6&#10;9AR1L4JgW9R/QfVaInhow0hCX0DbaqkSB2IzLv9g89IJpxIXEse7k0z+/8HKx90zMt3UfELyWNFT&#10;j552wrDF1TiKMzhfUcyLe8ZIz7sHkN89s3DXCbtRt4gwdEo0VFKKL94kRMNTKlsPX6AhaLENkHTa&#10;t9hHQFKA7VM7Xk/tUPvAJB1OLqcX1GPOJPmm88X8ggyqqRDVMd2hD58U9Cxuaq6M0c5HyUQldg8+&#10;5OhjVGIARjcrbUwycLO+M8iIcM2v5vHLucZ1Ip+Oy7LMzIh9Dk8V+HMcY9lAALPJLKW/8R2SMhqB&#10;lavVgcSbMIStbdJrjHJ+POyD0CbvibSxdPNR0tyaNTSvJC9Cftg0iLTpAH9yNtCjrrn/sRWoODOf&#10;LbXoajydxilIxnR2GXuO5571uUdYSVA1D5zl7V3Ik7N1qDcd3TROdC3cUltbndSO9eWqDsXSw02C&#10;HYYsTsa5naJ+/wqWvwAAAP//AwBQSwMEFAAGAAgAAAAhAAfrIEjgAAAACQEAAA8AAABkcnMvZG93&#10;bnJldi54bWxMj0tPwzAQhO9I/Adrkbig1nm1oBCn4lX10Au0CHF0420SiNdR7LaBX89yguPOjL6d&#10;KRaj7cQRB986UhBPIxBIlTMt1Qpet8vJDQgfNBndOUIFX+hhUZ6fFTo37kQveNyEWjCEfK4VNCH0&#10;uZS+atBqP3U9Ent7N1gd+BxqaQZ9YrjtZBJFc2l1S/yh0T0+NFh9bg5WwfU7vbn98vF7dZVlz09J&#10;u44/7tdKXV6Md7cgAo7hLwy/9bk6lNxp5w5kvOgUTOIZJ1nPUhDsZ2nEwo7hsyQFWRby/4LyBwAA&#10;//8DAFBLAQItABQABgAIAAAAIQC2gziS/gAAAOEBAAATAAAAAAAAAAAAAAAAAAAAAABbQ29udGVu&#10;dF9UeXBlc10ueG1sUEsBAi0AFAAGAAgAAAAhADj9If/WAAAAlAEAAAsAAAAAAAAAAAAAAAAALwEA&#10;AF9yZWxzLy5yZWxzUEsBAi0AFAAGAAgAAAAhAOUbdo4uAgAAUgQAAA4AAAAAAAAAAAAAAAAALgIA&#10;AGRycy9lMm9Eb2MueG1sUEsBAi0AFAAGAAgAAAAhAAfrIEjgAAAACQEAAA8AAAAAAAAAAAAAAAAA&#10;iAQAAGRycy9kb3ducmV2LnhtbFBLBQYAAAAABAAEAPMAAACVBQAAAAA=&#10;" fillcolor="#969696" strokecolor="blue">
                <v:fill opacity="6682f"/>
              </v:oval>
            </w:pict>
          </mc:Fallback>
        </mc:AlternateContent>
      </w:r>
      <w:r>
        <w:rPr>
          <w:noProof/>
        </w:rPr>
        <mc:AlternateContent>
          <mc:Choice Requires="wps">
            <w:drawing>
              <wp:anchor distT="0" distB="0" distL="114300" distR="114300" simplePos="0" relativeHeight="251658240" behindDoc="0" locked="0" layoutInCell="1" allowOverlap="1">
                <wp:simplePos x="0" y="0"/>
                <wp:positionH relativeFrom="column">
                  <wp:posOffset>3886200</wp:posOffset>
                </wp:positionH>
                <wp:positionV relativeFrom="paragraph">
                  <wp:posOffset>1176655</wp:posOffset>
                </wp:positionV>
                <wp:extent cx="1714500" cy="1600200"/>
                <wp:effectExtent l="0" t="0" r="0" b="0"/>
                <wp:wrapNone/>
                <wp:docPr id="16" name="Text Box 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600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pPr>
                              <w:rPr>
                                <w:rFonts w:ascii="Arial" w:hAnsi="Arial" w:cs="Arial"/>
                                <w:sz w:val="30"/>
                              </w:rPr>
                            </w:pPr>
                            <w:r>
                              <w:rPr>
                                <w:rFonts w:ascii="Arial" w:hAnsi="Arial" w:cs="Arial"/>
                                <w:sz w:val="30"/>
                              </w:rPr>
                              <w:t>Dokumenttiin liittyvät muut tapahtumat</w:t>
                            </w:r>
                          </w:p>
                          <w:p w:rsidR="007648C5" w:rsidRPr="00570E45" w:rsidRDefault="007648C5" w:rsidP="00093A82">
                            <w:pPr>
                              <w:rPr>
                                <w:rFonts w:ascii="Arial" w:hAnsi="Arial" w:cs="Arial"/>
                                <w:sz w:val="30"/>
                              </w:rPr>
                            </w:pPr>
                            <w:r>
                              <w:rPr>
                                <w:rFonts w:ascii="Arial" w:hAnsi="Arial" w:cs="Arial"/>
                                <w:sz w:val="30"/>
                              </w:rPr>
                              <w:t>ja dokumentit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5" o:spid="_x0000_s1094" type="#_x0000_t202" style="position:absolute;margin-left:306pt;margin-top:92.65pt;width:135pt;height:12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0JC9wEAANIDAAAOAAAAZHJzL2Uyb0RvYy54bWysU8Fu2zAMvQ/YPwi6L7aDJE2NOEXXosOA&#10;bh3Q7gNkWbaF2aJGKbGzrx8lJ1m23YpeBEmkHh8fnzY3Y9+xvUKnwRQ8m6WcKSOh0qYp+PeXhw9r&#10;zpwXphIdGFXwg3L8Zvv+3WawuZpDC12lkBGIcflgC956b/MkcbJVvXAzsMpQsAbshacjNkmFYiD0&#10;vkvmabpKBsDKIkjlHN3eT0G+jfh1raR/qmunPOsKTtx8XDGuZViT7UbkDQrbanmkIV7BohfaUNEz&#10;1L3wgu1Q/wfVa4ngoPYzCX0Cda2lij1QN1n6TzfPrbAq9kLiOHuWyb0drPy6/4ZMVzS7FWdG9DSj&#10;FzV69hFGtr5eBoEG63LKe7aU6UcKUHJs1tlHkD8cM3DXCtOoW0QYWiUqIpiFl8nF0wnHBZBy+AIV&#10;FRI7DxForLEP6pEejNBpUIfzcAIZGUpeZYtlSiFJsWyVpjT+WEPkp+cWnf+koGdhU3Ck6Ud4sX90&#10;PtAR+SklVDPwoLsuOqAzf11QYriJ9APjibsfyzFKtVifZCmhOlBDCJOx6CPQpgX8xdlApiq4+7kT&#10;qDjrPhsS5TpbLIIL42GxvJrTAS8j5WVEGElQBfecTds7Pzl3Z1E3LVWaxmDgloSsdWwxKD6xOvIn&#10;48TOjyYPzrw8x6w/X3H7GwAA//8DAFBLAwQUAAYACAAAACEAoSoNUd8AAAALAQAADwAAAGRycy9k&#10;b3ducmV2LnhtbEyPzW7CMBCE75V4B2sr9VZsCNA0jYOqVr1SQX+k3ky8JBHxOooNSd+e5dQed2Y0&#10;+02+Hl0rztiHxpOG2VSBQCq9bajS8Pnxdp+CCNGQNa0n1PCLAdbF5CY3mfUDbfG8i5XgEgqZ0VDH&#10;2GVShrJGZ8LUd0jsHXzvTOSzr6TtzcDlrpVzpVbSmYb4Q206fKmxPO5OTsPX5vDzvVDv1atbdoMf&#10;lST3KLW+ux2fn0BEHONfGK74jA4FM+39iWwQrYbVbM5bIhvpMgHBiTS9KnsNi+QhAVnk8v+G4gIA&#10;AP//AwBQSwECLQAUAAYACAAAACEAtoM4kv4AAADhAQAAEwAAAAAAAAAAAAAAAAAAAAAAW0NvbnRl&#10;bnRfVHlwZXNdLnhtbFBLAQItABQABgAIAAAAIQA4/SH/1gAAAJQBAAALAAAAAAAAAAAAAAAAAC8B&#10;AABfcmVscy8ucmVsc1BLAQItABQABgAIAAAAIQADx0JC9wEAANIDAAAOAAAAAAAAAAAAAAAAAC4C&#10;AABkcnMvZTJvRG9jLnhtbFBLAQItABQABgAIAAAAIQChKg1R3wAAAAsBAAAPAAAAAAAAAAAAAAAA&#10;AFEEAABkcnMvZG93bnJldi54bWxQSwUGAAAAAAQABADzAAAAXQUAAAAA&#10;" filled="f" stroked="f">
                <v:textbox>
                  <w:txbxContent>
                    <w:p w:rsidR="007648C5" w:rsidRDefault="007648C5" w:rsidP="00093A82">
                      <w:pPr>
                        <w:rPr>
                          <w:rFonts w:ascii="Arial" w:hAnsi="Arial" w:cs="Arial"/>
                          <w:sz w:val="30"/>
                        </w:rPr>
                      </w:pPr>
                      <w:r>
                        <w:rPr>
                          <w:rFonts w:ascii="Arial" w:hAnsi="Arial" w:cs="Arial"/>
                          <w:sz w:val="30"/>
                        </w:rPr>
                        <w:t>Dokumenttiin liittyvät muut tapahtumat</w:t>
                      </w:r>
                    </w:p>
                    <w:p w:rsidR="007648C5" w:rsidRPr="00570E45" w:rsidRDefault="007648C5" w:rsidP="00093A82">
                      <w:pPr>
                        <w:rPr>
                          <w:rFonts w:ascii="Arial" w:hAnsi="Arial" w:cs="Arial"/>
                          <w:sz w:val="30"/>
                        </w:rPr>
                      </w:pPr>
                      <w:r>
                        <w:rPr>
                          <w:rFonts w:ascii="Arial" w:hAnsi="Arial" w:cs="Arial"/>
                          <w:sz w:val="30"/>
                        </w:rPr>
                        <w:t>ja dokumentit</w:t>
                      </w:r>
                    </w:p>
                  </w:txbxContent>
                </v:textbox>
              </v:shape>
            </w:pict>
          </mc:Fallback>
        </mc:AlternateContent>
      </w:r>
      <w:r>
        <w:rPr>
          <w:noProof/>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1976755</wp:posOffset>
                </wp:positionV>
                <wp:extent cx="1714500" cy="1485900"/>
                <wp:effectExtent l="0" t="0" r="0" b="0"/>
                <wp:wrapNone/>
                <wp:docPr id="15" name="Text Box 8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4500" cy="1485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48C5" w:rsidRDefault="007648C5" w:rsidP="00093A82">
                            <w:pPr>
                              <w:rPr>
                                <w:rFonts w:ascii="Arial" w:hAnsi="Arial" w:cs="Arial"/>
                                <w:sz w:val="30"/>
                              </w:rPr>
                            </w:pPr>
                            <w:r>
                              <w:rPr>
                                <w:rFonts w:ascii="Arial" w:hAnsi="Arial" w:cs="Arial"/>
                                <w:sz w:val="30"/>
                              </w:rPr>
                              <w:t xml:space="preserve">Dokumenttii liittyvät tahot </w:t>
                            </w:r>
                          </w:p>
                          <w:p w:rsidR="007648C5" w:rsidRPr="00570E45" w:rsidRDefault="007648C5" w:rsidP="00093A82">
                            <w:pPr>
                              <w:rPr>
                                <w:rFonts w:ascii="Arial" w:hAnsi="Arial" w:cs="Arial"/>
                                <w:sz w:val="30"/>
                              </w:rPr>
                            </w:pPr>
                            <w:r>
                              <w:rPr>
                                <w:rFonts w:ascii="Arial" w:hAnsi="Arial" w:cs="Arial"/>
                                <w:sz w:val="30"/>
                              </w:rPr>
                              <w:t>(potilas, rekisterinpitäjä jne.)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96" o:spid="_x0000_s1095" type="#_x0000_t202" style="position:absolute;margin-left:9pt;margin-top:155.65pt;width:135pt;height:11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YZL9wEAANIDAAAOAAAAZHJzL2Uyb0RvYy54bWysU9tu2zAMfR+wfxD0vjgOnDYx4hRdiw4D&#10;unVAuw+QZdkWZosapcTOvn6UnGTZ9lb0RRAvOjw8pDY3Y9+xvUKnwRQ8nc05U0ZCpU1T8O8vDx9W&#10;nDkvTCU6MKrgB+X4zfb9u81gc7WAFrpKISMQ4/LBFrz13uZJ4mSreuFmYJWhYA3YC08mNkmFYiD0&#10;vksW8/lVMgBWFkEq58h7PwX5NuLXtZL+qa6d8qwrOHHz8cR4luFMthuRNyhsq+WRhngFi15oQ0XP&#10;UPfCC7ZD/R9UryWCg9rPJPQJ1LWWKvZA3aTzf7p5boVVsRcSx9mzTO7tYOXX/TdkuqLZLTkzoqcZ&#10;vajRs48wstX6Kgg0WJdT3rOlTD9SgJJjs84+gvzhmIG7VphG3SLC0CpREcE0vEwunk44LoCUwxeo&#10;qJDYeYhAY419UI/0YIROgzqchxPIyFDyOs2WcwpJiqXZarkmI9QQ+em5Rec/KehZuBQcafoRXuwf&#10;nZ9STymhmoEH3XXkF3ln/nIQZvBE+oHxxN2P5RilytYnWUqoDtQQwrRY9BHo0gL+4mygpSq4+7kT&#10;qDjrPhsSZZ1mWdjCaGTL6wUZeBkpLyPCSIIquOdsut75aXN3FnXTUqVpDAZuSchaxxaD4hOrI39a&#10;nCjSccnDZl7aMevPV9z+BgAA//8DAFBLAwQUAAYACAAAACEASm6mbd0AAAAKAQAADwAAAGRycy9k&#10;b3ducmV2LnhtbEyPwU7DMBBE70j8g7VI3KidpkEhxKkQiCuIApV6c+NtEhGvo9htwt+zPdHjzI5m&#10;35Tr2fXihGPoPGlIFgoEUu1tR42Gr8/XuxxEiIas6T2hhl8MsK6ur0pTWD/RB542sRFcQqEwGtoY&#10;h0LKULfoTFj4AYlvBz86E1mOjbSjmbjc9XKp1L10piP+0JoBn1usfzZHp+H77bDbrtR78+KyYfKz&#10;kuQepNa3N/PTI4iIc/wPwxmf0aFipr0/kg2iZ53zlKghTZIUBAeW+dnZa8hWWQqyKuXlhOoPAAD/&#10;/wMAUEsBAi0AFAAGAAgAAAAhALaDOJL+AAAA4QEAABMAAAAAAAAAAAAAAAAAAAAAAFtDb250ZW50&#10;X1R5cGVzXS54bWxQSwECLQAUAAYACAAAACEAOP0h/9YAAACUAQAACwAAAAAAAAAAAAAAAAAvAQAA&#10;X3JlbHMvLnJlbHNQSwECLQAUAAYACAAAACEA5zmGS/cBAADSAwAADgAAAAAAAAAAAAAAAAAuAgAA&#10;ZHJzL2Uyb0RvYy54bWxQSwECLQAUAAYACAAAACEASm6mbd0AAAAKAQAADwAAAAAAAAAAAAAAAABR&#10;BAAAZHJzL2Rvd25yZXYueG1sUEsFBgAAAAAEAAQA8wAAAFsFAAAAAA==&#10;" filled="f" stroked="f">
                <v:textbox>
                  <w:txbxContent>
                    <w:p w:rsidR="007648C5" w:rsidRDefault="007648C5" w:rsidP="00093A82">
                      <w:pPr>
                        <w:rPr>
                          <w:rFonts w:ascii="Arial" w:hAnsi="Arial" w:cs="Arial"/>
                          <w:sz w:val="30"/>
                        </w:rPr>
                      </w:pPr>
                      <w:r>
                        <w:rPr>
                          <w:rFonts w:ascii="Arial" w:hAnsi="Arial" w:cs="Arial"/>
                          <w:sz w:val="30"/>
                        </w:rPr>
                        <w:t xml:space="preserve">Dokumenttii liittyvät tahot </w:t>
                      </w:r>
                    </w:p>
                    <w:p w:rsidR="007648C5" w:rsidRPr="00570E45" w:rsidRDefault="007648C5" w:rsidP="00093A82">
                      <w:pPr>
                        <w:rPr>
                          <w:rFonts w:ascii="Arial" w:hAnsi="Arial" w:cs="Arial"/>
                          <w:sz w:val="30"/>
                        </w:rPr>
                      </w:pPr>
                      <w:r>
                        <w:rPr>
                          <w:rFonts w:ascii="Arial" w:hAnsi="Arial" w:cs="Arial"/>
                          <w:sz w:val="30"/>
                        </w:rPr>
                        <w:t>(potilas, rekisterinpitäjä jne.)</w:t>
                      </w:r>
                    </w:p>
                  </w:txbxContent>
                </v:textbox>
              </v:shape>
            </w:pict>
          </mc:Fallback>
        </mc:AlternateContent>
      </w:r>
      <w:r w:rsidRPr="00667DF3">
        <w:rPr>
          <w:noProof/>
          <w:lang w:eastAsia="fi-FI"/>
        </w:rPr>
        <w:drawing>
          <wp:inline distT="0" distB="0" distL="0" distR="0">
            <wp:extent cx="6141720" cy="4692650"/>
            <wp:effectExtent l="0" t="0" r="0" b="0"/>
            <wp:docPr id="4" name="Picture 1" descr="C:\hl7\Edition2006\infrastructure\cda\graphics\L-POCD_RM000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l7\Edition2006\infrastructure\cda\graphics\L-POCD_RM000040.gif"/>
                    <pic:cNvPicPr>
                      <a:picLocks noChangeAspect="1" noChangeArrowheads="1"/>
                    </pic:cNvPicPr>
                  </pic:nvPicPr>
                  <pic:blipFill>
                    <a:blip r:embed="rId16" cstate="print">
                      <a:extLst>
                        <a:ext uri="{28A0092B-C50C-407E-A947-70E740481C1C}">
                          <a14:useLocalDpi xmlns:a14="http://schemas.microsoft.com/office/drawing/2010/main" val="0"/>
                        </a:ext>
                      </a:extLst>
                    </a:blip>
                    <a:srcRect r="47124"/>
                    <a:stretch>
                      <a:fillRect/>
                    </a:stretch>
                  </pic:blipFill>
                  <pic:spPr bwMode="auto">
                    <a:xfrm>
                      <a:off x="0" y="0"/>
                      <a:ext cx="6141720" cy="4692650"/>
                    </a:xfrm>
                    <a:prstGeom prst="rect">
                      <a:avLst/>
                    </a:prstGeom>
                    <a:noFill/>
                    <a:ln>
                      <a:noFill/>
                    </a:ln>
                  </pic:spPr>
                </pic:pic>
              </a:graphicData>
            </a:graphic>
          </wp:inline>
        </w:drawing>
      </w:r>
    </w:p>
    <w:p w:rsidR="00093A82" w:rsidRPr="00D251B1" w:rsidRDefault="00093A82" w:rsidP="00093A82">
      <w:pPr>
        <w:pStyle w:val="Kuvanotsikko"/>
      </w:pPr>
    </w:p>
    <w:p w:rsidR="00093A82" w:rsidRPr="00953998" w:rsidRDefault="00093A82"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5a</w:t>
      </w:r>
      <w:r w:rsidRPr="00953998">
        <w:rPr>
          <w:rFonts w:ascii="Times New Roman" w:hAnsi="Times New Roman"/>
        </w:rPr>
        <w:t xml:space="preserve">: </w:t>
      </w:r>
      <w:r w:rsidR="00EA6758" w:rsidRPr="00953998">
        <w:rPr>
          <w:rFonts w:ascii="Times New Roman" w:hAnsi="Times New Roman"/>
        </w:rPr>
        <w:t xml:space="preserve">CDA R2 RMIM tietomalli </w:t>
      </w:r>
      <w:r w:rsidRPr="00953998">
        <w:rPr>
          <w:rFonts w:ascii="Times New Roman" w:hAnsi="Times New Roman"/>
        </w:rPr>
        <w:t>karkealla tasolla</w:t>
      </w:r>
    </w:p>
    <w:p w:rsidR="00093A82" w:rsidRPr="00D251B1" w:rsidRDefault="00EA6758" w:rsidP="00093A82">
      <w:r w:rsidRPr="00D251B1">
        <w:t xml:space="preserve">Yllä oleva kuva esittää karkeasti CDA R2 </w:t>
      </w:r>
      <w:r w:rsidR="0059076F">
        <w:t>-</w:t>
      </w:r>
      <w:r w:rsidRPr="00D251B1">
        <w:t>tietomallin Header</w:t>
      </w:r>
      <w:r w:rsidR="0059076F">
        <w:t>-</w:t>
      </w:r>
      <w:r w:rsidRPr="00D251B1">
        <w:t xml:space="preserve">osion. Yksityiskohtaisemmin tietomalliin voi tutustua varsinaisen CDA R2 </w:t>
      </w:r>
      <w:r w:rsidR="0059076F">
        <w:t>-</w:t>
      </w:r>
      <w:r w:rsidRPr="00D251B1">
        <w:t>standardin avulla tai tutkimalla pakettiin sisällytettyä kuvaa L-POCD_RM000040.gif, jossa on kuva CDA R2 RMIM.</w:t>
      </w:r>
    </w:p>
    <w:p w:rsidR="00093A82" w:rsidRPr="00D251B1" w:rsidRDefault="00093A82" w:rsidP="00093A82"/>
    <w:p w:rsidR="000315F8" w:rsidRPr="00D251B1" w:rsidRDefault="000315F8" w:rsidP="00093A82"/>
    <w:p w:rsidR="000315F8" w:rsidRPr="00D251B1" w:rsidRDefault="000315F8" w:rsidP="00093A82"/>
    <w:p w:rsidR="000315F8" w:rsidRPr="00D251B1" w:rsidRDefault="00E64440" w:rsidP="00953998">
      <w:pPr>
        <w:keepNext/>
        <w:ind w:left="1418"/>
      </w:pPr>
      <w:r w:rsidRPr="00667DF3">
        <w:rPr>
          <w:noProof/>
          <w:lang w:eastAsia="fi-FI"/>
        </w:rPr>
        <w:drawing>
          <wp:inline distT="0" distB="0" distL="0" distR="0">
            <wp:extent cx="1121410" cy="2052955"/>
            <wp:effectExtent l="0" t="0" r="0" b="0"/>
            <wp:docPr id="5" name="Kuv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121410" cy="2052955"/>
                    </a:xfrm>
                    <a:prstGeom prst="rect">
                      <a:avLst/>
                    </a:prstGeom>
                    <a:noFill/>
                    <a:ln>
                      <a:noFill/>
                    </a:ln>
                  </pic:spPr>
                </pic:pic>
              </a:graphicData>
            </a:graphic>
          </wp:inline>
        </w:drawing>
      </w:r>
    </w:p>
    <w:p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5b</w:t>
      </w:r>
      <w:r w:rsidRPr="00953998">
        <w:rPr>
          <w:rFonts w:ascii="Times New Roman" w:hAnsi="Times New Roman"/>
        </w:rPr>
        <w:t>: asiakirja</w:t>
      </w:r>
    </w:p>
    <w:p w:rsidR="000315F8" w:rsidRPr="00D251B1" w:rsidRDefault="000315F8" w:rsidP="00093A82"/>
    <w:p w:rsidR="000315F8" w:rsidRPr="00D251B1" w:rsidRDefault="00E64440" w:rsidP="000315F8">
      <w:pPr>
        <w:ind w:left="1420"/>
      </w:pPr>
      <w:r w:rsidRPr="00667DF3">
        <w:rPr>
          <w:noProof/>
          <w:lang w:eastAsia="fi-FI"/>
        </w:rPr>
        <w:drawing>
          <wp:inline distT="0" distB="0" distL="0" distR="0">
            <wp:extent cx="3795395" cy="2105025"/>
            <wp:effectExtent l="0" t="0" r="0" b="0"/>
            <wp:docPr id="6" name="Kuv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795395" cy="2105025"/>
                    </a:xfrm>
                    <a:prstGeom prst="rect">
                      <a:avLst/>
                    </a:prstGeom>
                    <a:noFill/>
                    <a:ln>
                      <a:noFill/>
                    </a:ln>
                  </pic:spPr>
                </pic:pic>
              </a:graphicData>
            </a:graphic>
          </wp:inline>
        </w:drawing>
      </w:r>
    </w:p>
    <w:p w:rsidR="000315F8" w:rsidRPr="00D251B1" w:rsidRDefault="000315F8" w:rsidP="00093A82"/>
    <w:p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5c</w:t>
      </w:r>
      <w:r w:rsidRPr="00953998">
        <w:rPr>
          <w:rFonts w:ascii="Times New Roman" w:hAnsi="Times New Roman"/>
        </w:rPr>
        <w:t>: asiakirjan muutoshistoria</w:t>
      </w:r>
    </w:p>
    <w:p w:rsidR="000315F8" w:rsidRPr="00D251B1" w:rsidRDefault="000315F8" w:rsidP="00093A82"/>
    <w:p w:rsidR="000315F8" w:rsidRPr="00D251B1" w:rsidRDefault="00E64440" w:rsidP="005E3601">
      <w:pPr>
        <w:ind w:left="1420"/>
      </w:pPr>
      <w:r w:rsidRPr="00667DF3">
        <w:rPr>
          <w:noProof/>
          <w:lang w:eastAsia="fi-FI"/>
        </w:rPr>
        <w:drawing>
          <wp:inline distT="0" distB="0" distL="0" distR="0">
            <wp:extent cx="5408930" cy="2105025"/>
            <wp:effectExtent l="0" t="0" r="0" b="0"/>
            <wp:docPr id="7"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8930" cy="2105025"/>
                    </a:xfrm>
                    <a:prstGeom prst="rect">
                      <a:avLst/>
                    </a:prstGeom>
                    <a:noFill/>
                    <a:ln>
                      <a:noFill/>
                    </a:ln>
                  </pic:spPr>
                </pic:pic>
              </a:graphicData>
            </a:graphic>
          </wp:inline>
        </w:drawing>
      </w:r>
    </w:p>
    <w:p w:rsidR="000315F8" w:rsidRPr="00D251B1" w:rsidRDefault="000315F8" w:rsidP="00093A82"/>
    <w:p w:rsidR="005E3601" w:rsidRPr="00953998" w:rsidRDefault="005E3601" w:rsidP="00953998">
      <w:pPr>
        <w:pStyle w:val="Kuvanotsikko"/>
        <w:ind w:left="284" w:firstLine="284"/>
        <w:rPr>
          <w:rFonts w:ascii="Times New Roman" w:hAnsi="Times New Roman"/>
        </w:rPr>
      </w:pPr>
      <w:r w:rsidRPr="00953998">
        <w:rPr>
          <w:rFonts w:ascii="Times New Roman" w:hAnsi="Times New Roman"/>
        </w:rPr>
        <w:t xml:space="preserve">Kuva </w:t>
      </w:r>
      <w:r w:rsidR="009461E0" w:rsidRPr="00953998">
        <w:rPr>
          <w:rFonts w:ascii="Times New Roman" w:hAnsi="Times New Roman"/>
        </w:rPr>
        <w:t>1.</w:t>
      </w:r>
      <w:r w:rsidR="0091746E" w:rsidRPr="00953998">
        <w:rPr>
          <w:rFonts w:ascii="Times New Roman" w:hAnsi="Times New Roman"/>
        </w:rPr>
        <w:t>5d</w:t>
      </w:r>
      <w:r w:rsidRPr="00953998">
        <w:rPr>
          <w:rFonts w:ascii="Times New Roman" w:hAnsi="Times New Roman"/>
        </w:rPr>
        <w:t>: asiakirjan muutoshistoria ja mitätöinti</w:t>
      </w:r>
    </w:p>
    <w:p w:rsidR="00404541" w:rsidRDefault="00404541">
      <w:r>
        <w:br w:type="page"/>
      </w:r>
    </w:p>
    <w:p w:rsidR="000315F8" w:rsidRPr="00D251B1" w:rsidRDefault="000315F8" w:rsidP="00093A82"/>
    <w:p w:rsidR="00F72033" w:rsidRPr="00D251B1" w:rsidRDefault="00F72033" w:rsidP="00F72033">
      <w:pPr>
        <w:pStyle w:val="Otsikko2"/>
      </w:pPr>
      <w:bookmarkStart w:id="133" w:name="_Toc119320142"/>
      <w:r w:rsidRPr="00D251B1">
        <w:t>CDA R2</w:t>
      </w:r>
      <w:bookmarkEnd w:id="133"/>
      <w:r w:rsidRPr="00D251B1">
        <w:t xml:space="preserve"> </w:t>
      </w:r>
    </w:p>
    <w:p w:rsidR="00F72033" w:rsidRPr="00D251B1" w:rsidRDefault="007D6A59" w:rsidP="00F72033">
      <w:r w:rsidRPr="00D251B1">
        <w:t>Asiaki</w:t>
      </w:r>
      <w:r w:rsidR="003F7716">
        <w:t>r</w:t>
      </w:r>
      <w:r w:rsidRPr="00D251B1">
        <w:t>jan mukana tulevat alkuperäiset arkisto</w:t>
      </w:r>
      <w:r w:rsidR="00DD4435">
        <w:t>i</w:t>
      </w:r>
      <w:r w:rsidRPr="00D251B1">
        <w:t xml:space="preserve">nnin tarvitsemat tiedot. </w:t>
      </w:r>
      <w:r w:rsidR="00F22A98" w:rsidRPr="00D251B1">
        <w:t xml:space="preserve">Rekisterinpitäjän muuttumisen yhteydessä kuvailutiedot päivittyvät ja voimassaoleva rekisterinpitäjä on </w:t>
      </w:r>
      <w:r w:rsidR="002E6F81" w:rsidRPr="00D251B1">
        <w:t xml:space="preserve">aktiivi rekisterinpitäjä. </w:t>
      </w:r>
    </w:p>
    <w:p w:rsidR="002E6F81" w:rsidRDefault="002E6F81" w:rsidP="00F72033"/>
    <w:p w:rsidR="006648C3" w:rsidRPr="006648C3" w:rsidRDefault="006648C3" w:rsidP="00F72033">
      <w:pPr>
        <w:rPr>
          <w:b/>
        </w:rPr>
      </w:pPr>
      <w:r w:rsidRPr="006648C3">
        <w:rPr>
          <w:b/>
        </w:rPr>
        <w:t xml:space="preserve">Taulukko 1.6: </w:t>
      </w:r>
      <w:r>
        <w:rPr>
          <w:b/>
        </w:rPr>
        <w:t>Kuvailu</w:t>
      </w:r>
      <w:r w:rsidRPr="006648C3">
        <w:rPr>
          <w:b/>
        </w:rPr>
        <w:t>tiedo</w:t>
      </w:r>
      <w:r>
        <w:rPr>
          <w:b/>
        </w:rPr>
        <w:t xml:space="preserve">t </w:t>
      </w:r>
      <w:r w:rsidRPr="006648C3">
        <w:rPr>
          <w:b/>
        </w:rPr>
        <w:t xml:space="preserve">alkuperäisen ja aktiivin rekisterinpitäjän </w:t>
      </w:r>
      <w:r>
        <w:rPr>
          <w:b/>
        </w:rPr>
        <w:t>osalta</w:t>
      </w:r>
    </w:p>
    <w:p w:rsidR="002E6F81" w:rsidRPr="00D251B1" w:rsidRDefault="002E6F81" w:rsidP="00F72033"/>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35"/>
        <w:gridCol w:w="4677"/>
        <w:gridCol w:w="2552"/>
      </w:tblGrid>
      <w:tr w:rsidR="00AC72C8" w:rsidRPr="00D251B1" w:rsidTr="00D50FA5">
        <w:tc>
          <w:tcPr>
            <w:tcW w:w="2235" w:type="dxa"/>
          </w:tcPr>
          <w:p w:rsidR="00AC72C8" w:rsidRPr="00D251B1" w:rsidRDefault="00AC72C8" w:rsidP="00D60709">
            <w:pPr>
              <w:spacing w:before="240"/>
              <w:jc w:val="both"/>
            </w:pPr>
          </w:p>
        </w:tc>
        <w:tc>
          <w:tcPr>
            <w:tcW w:w="4677" w:type="dxa"/>
          </w:tcPr>
          <w:p w:rsidR="00AC72C8" w:rsidRPr="00D251B1" w:rsidRDefault="00AC72C8" w:rsidP="00D60709">
            <w:pPr>
              <w:spacing w:before="240"/>
              <w:jc w:val="both"/>
              <w:rPr>
                <w:b/>
              </w:rPr>
            </w:pPr>
            <w:r w:rsidRPr="00D251B1">
              <w:rPr>
                <w:b/>
              </w:rPr>
              <w:t>Alkuperäinen</w:t>
            </w:r>
          </w:p>
        </w:tc>
        <w:tc>
          <w:tcPr>
            <w:tcW w:w="2552" w:type="dxa"/>
          </w:tcPr>
          <w:p w:rsidR="00AC72C8" w:rsidRPr="00D251B1" w:rsidRDefault="00AC72C8" w:rsidP="00D60709">
            <w:pPr>
              <w:spacing w:before="240"/>
              <w:jc w:val="both"/>
              <w:rPr>
                <w:b/>
              </w:rPr>
            </w:pPr>
            <w:r w:rsidRPr="00D251B1">
              <w:rPr>
                <w:b/>
              </w:rPr>
              <w:t>Aktiivi</w:t>
            </w:r>
          </w:p>
        </w:tc>
      </w:tr>
      <w:tr w:rsidR="00AC72C8" w:rsidRPr="00D251B1" w:rsidTr="00D50FA5">
        <w:tc>
          <w:tcPr>
            <w:tcW w:w="2235" w:type="dxa"/>
          </w:tcPr>
          <w:p w:rsidR="00AC72C8" w:rsidRPr="00D251B1" w:rsidRDefault="00AC72C8" w:rsidP="00D60709">
            <w:pPr>
              <w:spacing w:before="240"/>
              <w:jc w:val="both"/>
            </w:pPr>
            <w:r w:rsidRPr="00D251B1">
              <w:t>arkistonmuodostaja</w:t>
            </w:r>
          </w:p>
        </w:tc>
        <w:tc>
          <w:tcPr>
            <w:tcW w:w="4677" w:type="dxa"/>
          </w:tcPr>
          <w:p w:rsidR="00AC72C8" w:rsidRPr="00D251B1" w:rsidRDefault="00AC72C8" w:rsidP="0059076F">
            <w:pPr>
              <w:spacing w:before="240"/>
            </w:pPr>
            <w:r w:rsidRPr="00D251B1">
              <w:t>rekisterinpitäjä-rekisteristä</w:t>
            </w:r>
          </w:p>
        </w:tc>
        <w:tc>
          <w:tcPr>
            <w:tcW w:w="2552" w:type="dxa"/>
          </w:tcPr>
          <w:p w:rsidR="00AC72C8" w:rsidRPr="00D251B1" w:rsidRDefault="00AC72C8" w:rsidP="00D60709">
            <w:pPr>
              <w:spacing w:before="240"/>
              <w:jc w:val="both"/>
            </w:pPr>
            <w:r w:rsidRPr="00D251B1">
              <w:t>rekisterinpitäjä-rekisteristä</w:t>
            </w:r>
          </w:p>
        </w:tc>
      </w:tr>
      <w:tr w:rsidR="00AC72C8" w:rsidRPr="00D251B1" w:rsidTr="00D50FA5">
        <w:tc>
          <w:tcPr>
            <w:tcW w:w="2235" w:type="dxa"/>
          </w:tcPr>
          <w:p w:rsidR="00AC72C8" w:rsidRPr="00D251B1" w:rsidRDefault="00AC72C8" w:rsidP="00D60709">
            <w:pPr>
              <w:spacing w:before="240"/>
              <w:jc w:val="both"/>
            </w:pPr>
            <w:r w:rsidRPr="00D251B1">
              <w:t>rekisterinpitäjä</w:t>
            </w:r>
          </w:p>
        </w:tc>
        <w:tc>
          <w:tcPr>
            <w:tcW w:w="4677" w:type="dxa"/>
          </w:tcPr>
          <w:p w:rsidR="00AC72C8" w:rsidRPr="00D251B1" w:rsidRDefault="00AC72C8" w:rsidP="0059076F">
            <w:pPr>
              <w:spacing w:before="240"/>
            </w:pPr>
            <w:r w:rsidRPr="00D251B1">
              <w:t>ClinicalDocument.custodian (katso kohta 2.2.17)</w:t>
            </w:r>
          </w:p>
        </w:tc>
        <w:tc>
          <w:tcPr>
            <w:tcW w:w="2552" w:type="dxa"/>
          </w:tcPr>
          <w:p w:rsidR="00AC72C8" w:rsidRPr="00D251B1" w:rsidRDefault="00AC72C8" w:rsidP="00D60709">
            <w:pPr>
              <w:spacing w:before="240"/>
              <w:jc w:val="both"/>
            </w:pPr>
            <w:r w:rsidRPr="00D251B1">
              <w:t>hl7fi:activeCustodian (katso kohta 2.4.24)</w:t>
            </w:r>
          </w:p>
        </w:tc>
      </w:tr>
      <w:tr w:rsidR="00AC72C8" w:rsidRPr="00D251B1" w:rsidTr="00D50FA5">
        <w:tc>
          <w:tcPr>
            <w:tcW w:w="2235" w:type="dxa"/>
          </w:tcPr>
          <w:p w:rsidR="00AC72C8" w:rsidRPr="00D251B1" w:rsidRDefault="00AC72C8" w:rsidP="00D60709">
            <w:pPr>
              <w:spacing w:before="240"/>
              <w:jc w:val="both"/>
            </w:pPr>
            <w:r w:rsidRPr="00D251B1">
              <w:t>rekisteri</w:t>
            </w:r>
          </w:p>
        </w:tc>
        <w:tc>
          <w:tcPr>
            <w:tcW w:w="4677" w:type="dxa"/>
          </w:tcPr>
          <w:p w:rsidR="00AC72C8" w:rsidRPr="00D251B1" w:rsidRDefault="00AC72C8" w:rsidP="0059076F">
            <w:pPr>
              <w:spacing w:before="240"/>
            </w:pPr>
            <w:r w:rsidRPr="00D251B1">
              <w:t>ClinicalDocument.code (katso kohta 2.2.26)</w:t>
            </w:r>
          </w:p>
        </w:tc>
        <w:tc>
          <w:tcPr>
            <w:tcW w:w="2552" w:type="dxa"/>
          </w:tcPr>
          <w:p w:rsidR="00AC72C8" w:rsidRPr="00D251B1" w:rsidRDefault="00AC72C8" w:rsidP="00D60709">
            <w:pPr>
              <w:spacing w:before="240"/>
              <w:jc w:val="both"/>
            </w:pPr>
            <w:r w:rsidRPr="00D251B1">
              <w:t>sama</w:t>
            </w:r>
          </w:p>
        </w:tc>
      </w:tr>
      <w:tr w:rsidR="00AC72C8" w:rsidRPr="00D251B1" w:rsidTr="00D50FA5">
        <w:tc>
          <w:tcPr>
            <w:tcW w:w="2235" w:type="dxa"/>
          </w:tcPr>
          <w:p w:rsidR="00AC72C8" w:rsidRPr="00D251B1" w:rsidRDefault="00AC72C8" w:rsidP="00D60709">
            <w:pPr>
              <w:spacing w:before="240"/>
              <w:jc w:val="both"/>
            </w:pPr>
            <w:r w:rsidRPr="00D251B1">
              <w:t>rekisterin tarkenne</w:t>
            </w:r>
          </w:p>
        </w:tc>
        <w:tc>
          <w:tcPr>
            <w:tcW w:w="4677" w:type="dxa"/>
          </w:tcPr>
          <w:p w:rsidR="00AC72C8" w:rsidRPr="00D251B1" w:rsidRDefault="00AC72C8" w:rsidP="0059076F">
            <w:pPr>
              <w:spacing w:before="240"/>
            </w:pPr>
            <w:r w:rsidRPr="00D251B1">
              <w:t>hl7fi:patientRegistrySpecifier (katso kohta 2.4.21)</w:t>
            </w:r>
          </w:p>
        </w:tc>
        <w:tc>
          <w:tcPr>
            <w:tcW w:w="2552" w:type="dxa"/>
          </w:tcPr>
          <w:p w:rsidR="00AC72C8" w:rsidRPr="00D251B1" w:rsidRDefault="00AC72C8" w:rsidP="00D60709">
            <w:pPr>
              <w:spacing w:before="240"/>
              <w:jc w:val="both"/>
            </w:pPr>
            <w:r w:rsidRPr="00D251B1">
              <w:t>sama</w:t>
            </w:r>
          </w:p>
        </w:tc>
      </w:tr>
      <w:tr w:rsidR="00AC72C8" w:rsidRPr="00D251B1" w:rsidTr="00D50FA5">
        <w:tc>
          <w:tcPr>
            <w:tcW w:w="2235" w:type="dxa"/>
          </w:tcPr>
          <w:p w:rsidR="00AC72C8" w:rsidRPr="00D251B1" w:rsidRDefault="00AC72C8" w:rsidP="00D60709">
            <w:pPr>
              <w:spacing w:before="240"/>
              <w:jc w:val="both"/>
            </w:pPr>
            <w:r w:rsidRPr="00D251B1">
              <w:t>palvelutapahtuma</w:t>
            </w:r>
          </w:p>
        </w:tc>
        <w:tc>
          <w:tcPr>
            <w:tcW w:w="4677" w:type="dxa"/>
          </w:tcPr>
          <w:p w:rsidR="00AC72C8" w:rsidRPr="007B1002" w:rsidRDefault="00AC72C8" w:rsidP="0059076F">
            <w:pPr>
              <w:spacing w:before="240"/>
              <w:rPr>
                <w:lang w:val="pt-BR"/>
              </w:rPr>
            </w:pPr>
            <w:r w:rsidRPr="007B1002">
              <w:rPr>
                <w:lang w:val="pt-BR"/>
              </w:rPr>
              <w:t>ClinicalDocument.componentOf.encompassingEncounter.id</w:t>
            </w:r>
            <w:r w:rsidRPr="00211E83">
              <w:rPr>
                <w:lang w:val="en-US"/>
              </w:rPr>
              <w:t xml:space="preserve"> ja  .effectiveTime</w:t>
            </w:r>
            <w:r w:rsidRPr="007B1002">
              <w:rPr>
                <w:lang w:val="pt-BR"/>
              </w:rPr>
              <w:t xml:space="preserve"> (katso kohta 2.2.26)</w:t>
            </w:r>
          </w:p>
        </w:tc>
        <w:tc>
          <w:tcPr>
            <w:tcW w:w="2552" w:type="dxa"/>
          </w:tcPr>
          <w:p w:rsidR="00AC72C8" w:rsidRPr="00D251B1" w:rsidRDefault="00AC72C8" w:rsidP="00D60709">
            <w:pPr>
              <w:spacing w:before="240"/>
              <w:jc w:val="both"/>
            </w:pPr>
            <w:r w:rsidRPr="00D251B1">
              <w:t>sama</w:t>
            </w:r>
          </w:p>
        </w:tc>
      </w:tr>
      <w:tr w:rsidR="00AC72C8" w:rsidRPr="00AF6CE4" w:rsidTr="00D50FA5">
        <w:tc>
          <w:tcPr>
            <w:tcW w:w="2235" w:type="dxa"/>
          </w:tcPr>
          <w:p w:rsidR="00AC72C8" w:rsidRPr="00D251B1" w:rsidRDefault="00AC72C8" w:rsidP="00DB4303">
            <w:pPr>
              <w:spacing w:before="240"/>
              <w:jc w:val="both"/>
            </w:pPr>
            <w:r w:rsidRPr="00D251B1">
              <w:t>terveydenhuollon palvelun</w:t>
            </w:r>
            <w:r>
              <w:t>tuottaja</w:t>
            </w:r>
          </w:p>
        </w:tc>
        <w:tc>
          <w:tcPr>
            <w:tcW w:w="4677" w:type="dxa"/>
          </w:tcPr>
          <w:p w:rsidR="00AC72C8" w:rsidRPr="00845B71" w:rsidRDefault="00AC72C8" w:rsidP="0059076F">
            <w:pPr>
              <w:spacing w:before="240"/>
              <w:rPr>
                <w:lang w:val="en-US"/>
              </w:rPr>
            </w:pPr>
            <w:r w:rsidRPr="00845B71">
              <w:rPr>
                <w:lang w:val="en-US"/>
              </w:rPr>
              <w:t>ClinicalDocument.componentOf.encompassingEncounter.responsibleParty.assignedEntity.representedOrganization.id ja .name (katso kohta 2.2.26)</w:t>
            </w:r>
          </w:p>
        </w:tc>
        <w:tc>
          <w:tcPr>
            <w:tcW w:w="2552" w:type="dxa"/>
          </w:tcPr>
          <w:p w:rsidR="00AC72C8" w:rsidRPr="00845B71" w:rsidRDefault="00AC72C8" w:rsidP="00D60709">
            <w:pPr>
              <w:spacing w:before="240"/>
              <w:jc w:val="both"/>
              <w:rPr>
                <w:lang w:val="en-US"/>
              </w:rPr>
            </w:pPr>
          </w:p>
        </w:tc>
      </w:tr>
      <w:tr w:rsidR="00AC72C8" w:rsidRPr="00485BC1" w:rsidTr="00D50FA5">
        <w:tc>
          <w:tcPr>
            <w:tcW w:w="2235" w:type="dxa"/>
          </w:tcPr>
          <w:p w:rsidR="00AC72C8" w:rsidRPr="00D251B1" w:rsidRDefault="00AC72C8" w:rsidP="00DB4303">
            <w:pPr>
              <w:spacing w:before="240"/>
              <w:jc w:val="both"/>
            </w:pPr>
            <w:r w:rsidRPr="00D251B1">
              <w:t>palveluyksikkö</w:t>
            </w:r>
          </w:p>
        </w:tc>
        <w:tc>
          <w:tcPr>
            <w:tcW w:w="4677" w:type="dxa"/>
          </w:tcPr>
          <w:p w:rsidR="00AC72C8" w:rsidRPr="00485BC1" w:rsidRDefault="00AC72C8" w:rsidP="0059076F">
            <w:pPr>
              <w:spacing w:before="240"/>
            </w:pPr>
            <w:r w:rsidRPr="00485BC1">
              <w:t>ClinicalDocument.componentOf.encompassingEncounter.encounterParticipant.assignedEntity.representedOrganization.id, .</w:t>
            </w:r>
            <w:r>
              <w:t>time</w:t>
            </w:r>
            <w:r w:rsidRPr="00485BC1">
              <w:t xml:space="preserve">  ja .name (katso kohta 2.2.26) ja lisäksi merkinnöissä </w:t>
            </w:r>
          </w:p>
        </w:tc>
        <w:tc>
          <w:tcPr>
            <w:tcW w:w="2552" w:type="dxa"/>
          </w:tcPr>
          <w:p w:rsidR="00AC72C8" w:rsidRPr="00485BC1" w:rsidRDefault="00AC72C8" w:rsidP="00D60709">
            <w:pPr>
              <w:spacing w:before="240"/>
              <w:jc w:val="both"/>
            </w:pPr>
          </w:p>
        </w:tc>
      </w:tr>
      <w:tr w:rsidR="00AC72C8" w:rsidRPr="00D251B1" w:rsidTr="00D50FA5">
        <w:tc>
          <w:tcPr>
            <w:tcW w:w="2235" w:type="dxa"/>
          </w:tcPr>
          <w:p w:rsidR="00AC72C8" w:rsidRPr="00D251B1" w:rsidRDefault="00AC72C8" w:rsidP="00DB4303">
            <w:pPr>
              <w:spacing w:before="240"/>
              <w:jc w:val="both"/>
            </w:pPr>
            <w:r w:rsidRPr="00D251B1">
              <w:t>rekisteripitäjän laji</w:t>
            </w:r>
          </w:p>
        </w:tc>
        <w:tc>
          <w:tcPr>
            <w:tcW w:w="4677" w:type="dxa"/>
          </w:tcPr>
          <w:p w:rsidR="00AC72C8" w:rsidRPr="00D251B1" w:rsidRDefault="00AC72C8" w:rsidP="0059076F">
            <w:pPr>
              <w:spacing w:before="240"/>
            </w:pPr>
            <w:r w:rsidRPr="00D251B1">
              <w:t>hl7fi:custodianTypecode (katso kohta 2.4.22)</w:t>
            </w:r>
          </w:p>
        </w:tc>
        <w:tc>
          <w:tcPr>
            <w:tcW w:w="2552" w:type="dxa"/>
          </w:tcPr>
          <w:p w:rsidR="00AC72C8" w:rsidRPr="00D251B1" w:rsidRDefault="00AC72C8" w:rsidP="00D60709">
            <w:pPr>
              <w:spacing w:before="240"/>
              <w:jc w:val="both"/>
            </w:pPr>
            <w:r w:rsidRPr="00D251B1">
              <w:t>sama</w:t>
            </w:r>
          </w:p>
        </w:tc>
      </w:tr>
      <w:tr w:rsidR="00AC72C8" w:rsidRPr="00D251B1" w:rsidTr="00D50FA5">
        <w:tc>
          <w:tcPr>
            <w:tcW w:w="2235" w:type="dxa"/>
          </w:tcPr>
          <w:p w:rsidR="00AC72C8" w:rsidRPr="00D251B1" w:rsidRDefault="00AC72C8" w:rsidP="00DB4303">
            <w:pPr>
              <w:spacing w:before="240"/>
              <w:jc w:val="both"/>
            </w:pPr>
            <w:r w:rsidRPr="00D251B1">
              <w:t>palvelutapahtuman laji</w:t>
            </w:r>
          </w:p>
        </w:tc>
        <w:tc>
          <w:tcPr>
            <w:tcW w:w="4677" w:type="dxa"/>
          </w:tcPr>
          <w:p w:rsidR="00AC72C8" w:rsidRPr="00624EA0" w:rsidRDefault="00AC72C8" w:rsidP="0059076F">
            <w:pPr>
              <w:spacing w:before="240"/>
              <w:rPr>
                <w:lang w:val="en-GB"/>
              </w:rPr>
            </w:pPr>
            <w:r w:rsidRPr="00211E83">
              <w:rPr>
                <w:lang w:val="en-US"/>
              </w:rPr>
              <w:t>encompassingEncounter.co</w:t>
            </w:r>
            <w:r w:rsidRPr="00624EA0">
              <w:rPr>
                <w:lang w:val="en-GB"/>
              </w:rPr>
              <w:t>de (katso kohta 2.4.23)</w:t>
            </w:r>
          </w:p>
        </w:tc>
        <w:tc>
          <w:tcPr>
            <w:tcW w:w="2552" w:type="dxa"/>
          </w:tcPr>
          <w:p w:rsidR="00AC72C8" w:rsidRPr="00D251B1" w:rsidRDefault="00AC72C8" w:rsidP="00D60709">
            <w:pPr>
              <w:spacing w:before="240"/>
              <w:jc w:val="both"/>
            </w:pPr>
            <w:r w:rsidRPr="00D251B1">
              <w:t>sama</w:t>
            </w:r>
          </w:p>
        </w:tc>
      </w:tr>
    </w:tbl>
    <w:p w:rsidR="00F72033" w:rsidRPr="00D251B1" w:rsidRDefault="00F72033" w:rsidP="00F72033"/>
    <w:p w:rsidR="00F979D3" w:rsidRPr="00D251B1" w:rsidRDefault="00093A82" w:rsidP="008255AB">
      <w:pPr>
        <w:pStyle w:val="Otsikko1"/>
        <w:keepLines w:val="0"/>
        <w:tabs>
          <w:tab w:val="clear" w:pos="709"/>
          <w:tab w:val="num" w:pos="432"/>
        </w:tabs>
        <w:spacing w:after="60"/>
        <w:ind w:left="432" w:hanging="432"/>
      </w:pPr>
      <w:r w:rsidRPr="00D251B1">
        <w:br w:type="page"/>
      </w:r>
      <w:bookmarkStart w:id="134" w:name="_Toc189710656"/>
      <w:bookmarkStart w:id="135" w:name="_Toc189725630"/>
      <w:bookmarkStart w:id="136" w:name="_Toc189893019"/>
      <w:bookmarkStart w:id="137" w:name="_Toc189710658"/>
      <w:bookmarkStart w:id="138" w:name="_Toc189725632"/>
      <w:bookmarkStart w:id="139" w:name="_Toc189893021"/>
      <w:bookmarkStart w:id="140" w:name="_Toc189710660"/>
      <w:bookmarkStart w:id="141" w:name="_Toc189725634"/>
      <w:bookmarkStart w:id="142" w:name="_Toc189893023"/>
      <w:bookmarkStart w:id="143" w:name="_Toc189710661"/>
      <w:bookmarkStart w:id="144" w:name="_Toc189725635"/>
      <w:bookmarkStart w:id="145" w:name="_Toc189893024"/>
      <w:bookmarkStart w:id="146" w:name="_Toc189710662"/>
      <w:bookmarkStart w:id="147" w:name="_Toc189725636"/>
      <w:bookmarkStart w:id="148" w:name="_Toc189893025"/>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r w:rsidR="0045620D" w:rsidRPr="00D251B1">
        <w:t xml:space="preserve"> </w:t>
      </w:r>
      <w:bookmarkStart w:id="149" w:name="_Toc119320143"/>
      <w:r w:rsidR="00F979D3" w:rsidRPr="00D251B1">
        <w:t>Header</w:t>
      </w:r>
      <w:bookmarkEnd w:id="149"/>
      <w:r w:rsidR="00F979D3" w:rsidRPr="00D251B1">
        <w:t xml:space="preserve"> </w:t>
      </w:r>
    </w:p>
    <w:p w:rsidR="00F92D25" w:rsidRPr="00D251B1" w:rsidRDefault="00610D6E" w:rsidP="00F92D25">
      <w:pPr>
        <w:pStyle w:val="Otsikko2"/>
      </w:pPr>
      <w:bookmarkStart w:id="150" w:name="_Toc119320144"/>
      <w:r w:rsidRPr="00D251B1">
        <w:t>CDA R2 pakolliset tiedot</w:t>
      </w:r>
      <w:bookmarkEnd w:id="150"/>
    </w:p>
    <w:p w:rsidR="00C4180B" w:rsidRDefault="00610D6E" w:rsidP="00AF02BD">
      <w:r w:rsidRPr="00D251B1">
        <w:t>Ohessa on CDA R2</w:t>
      </w:r>
      <w:r w:rsidR="00872058">
        <w:t xml:space="preserve"> -</w:t>
      </w:r>
      <w:r w:rsidRPr="00D251B1">
        <w:t>s</w:t>
      </w:r>
      <w:r w:rsidR="00872058">
        <w:t>keeman</w:t>
      </w:r>
      <w:r w:rsidRPr="00D251B1">
        <w:t xml:space="preserve"> kaaviokuva. Ehjällä viivalla piirretyt elementit ovat </w:t>
      </w:r>
      <w:r w:rsidR="00E26B08" w:rsidRPr="00D251B1">
        <w:t>kansainvälise</w:t>
      </w:r>
      <w:r w:rsidR="00D62E57">
        <w:t>n</w:t>
      </w:r>
      <w:r w:rsidR="00E26B08" w:rsidRPr="00D251B1">
        <w:t xml:space="preserve"> </w:t>
      </w:r>
      <w:r w:rsidR="00872058">
        <w:t>skeeman</w:t>
      </w:r>
      <w:r w:rsidR="00E26B08" w:rsidRPr="00D251B1">
        <w:t xml:space="preserve"> mukaan </w:t>
      </w:r>
      <w:r w:rsidRPr="00D251B1">
        <w:t>pakollisia.</w:t>
      </w:r>
      <w:r w:rsidR="00E26B08" w:rsidRPr="00D251B1">
        <w:t xml:space="preserve"> </w:t>
      </w:r>
      <w:r w:rsidR="00872058">
        <w:t>K</w:t>
      </w:r>
      <w:r w:rsidR="00FB650B">
        <w:t xml:space="preserve">enttien pakollisuuksia on täsmennetty Kelan ohjeistuksen mukaan ja ne löytyvät </w:t>
      </w:r>
      <w:r w:rsidR="00872058">
        <w:t xml:space="preserve">kanta.fi -sivustolla olevasta </w:t>
      </w:r>
      <w:r w:rsidR="006314C4" w:rsidRPr="006314C4">
        <w:t>Potilastiedon arkiston asiakirjojen kuvailutiedot,</w:t>
      </w:r>
      <w:r w:rsidR="00872058">
        <w:t>-määrittelystä</w:t>
      </w:r>
      <w:r w:rsidR="00C4180B">
        <w:t>.</w:t>
      </w:r>
    </w:p>
    <w:p w:rsidR="00AF02BD" w:rsidRDefault="00FB650B" w:rsidP="00AF02BD">
      <w:r>
        <w:t>”.</w:t>
      </w:r>
      <w:r w:rsidR="00E64440" w:rsidRPr="00667DF3">
        <w:rPr>
          <w:noProof/>
          <w:lang w:eastAsia="fi-FI"/>
        </w:rPr>
        <w:drawing>
          <wp:inline distT="0" distB="0" distL="0" distR="0">
            <wp:extent cx="2562225" cy="8117205"/>
            <wp:effectExtent l="0" t="0" r="0" b="0"/>
            <wp:docPr id="8" name="Kuva 10"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a"/>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562225" cy="8117205"/>
                    </a:xfrm>
                    <a:prstGeom prst="rect">
                      <a:avLst/>
                    </a:prstGeom>
                    <a:noFill/>
                    <a:ln>
                      <a:noFill/>
                    </a:ln>
                  </pic:spPr>
                </pic:pic>
              </a:graphicData>
            </a:graphic>
          </wp:inline>
        </w:drawing>
      </w:r>
    </w:p>
    <w:p w:rsidR="00F92D25" w:rsidRPr="00953998" w:rsidRDefault="00F92D25" w:rsidP="00953998">
      <w:pPr>
        <w:pStyle w:val="Kuvanotsikko"/>
        <w:ind w:left="284" w:firstLine="284"/>
        <w:rPr>
          <w:rFonts w:ascii="Times New Roman" w:hAnsi="Times New Roman"/>
        </w:rPr>
      </w:pPr>
      <w:r w:rsidRPr="00953998">
        <w:rPr>
          <w:rFonts w:ascii="Times New Roman" w:hAnsi="Times New Roman"/>
        </w:rPr>
        <w:t xml:space="preserve">Kuva </w:t>
      </w:r>
      <w:r w:rsidR="002E5A29" w:rsidRPr="00953998">
        <w:rPr>
          <w:rFonts w:ascii="Times New Roman" w:hAnsi="Times New Roman"/>
        </w:rPr>
        <w:t>2.</w:t>
      </w:r>
      <w:r w:rsidRPr="00953998">
        <w:rPr>
          <w:rFonts w:ascii="Times New Roman" w:hAnsi="Times New Roman"/>
        </w:rPr>
        <w:t>1: CDA R2 Header</w:t>
      </w:r>
    </w:p>
    <w:p w:rsidR="00FB650B" w:rsidRDefault="00FB650B" w:rsidP="00FB650B"/>
    <w:p w:rsidR="00FB650B" w:rsidRPr="00D251B1" w:rsidRDefault="00FB650B" w:rsidP="00FB650B">
      <w:r>
        <w:t xml:space="preserve">Sekä kansainvälisen osuuden että paikallisten laajennusten osalta pakollisuuksia noudetaan </w:t>
      </w:r>
      <w:r w:rsidR="00F93B28" w:rsidRPr="00F93B28">
        <w:t>eArki</w:t>
      </w:r>
      <w:r w:rsidR="00F93B28">
        <w:t>ston asiakirjojen kuvailutiedot</w:t>
      </w:r>
      <w:r w:rsidR="00F93B28" w:rsidRPr="00F93B28">
        <w:t xml:space="preserve"> </w:t>
      </w:r>
      <w:r w:rsidR="00F93B28">
        <w:t>-</w:t>
      </w:r>
      <w:r>
        <w:t>taulukon mukaisina (kv. skeemaa ei ole muokattu vastaamaan pakollisuuksia).</w:t>
      </w:r>
    </w:p>
    <w:p w:rsidR="00E26B08" w:rsidRPr="00D251B1" w:rsidRDefault="00E26B08" w:rsidP="00E26B08">
      <w:pPr>
        <w:pStyle w:val="Otsikko2"/>
      </w:pPr>
      <w:bookmarkStart w:id="151" w:name="_Toc314136718"/>
      <w:bookmarkStart w:id="152" w:name="_Toc314137474"/>
      <w:bookmarkStart w:id="153" w:name="_Toc314137995"/>
      <w:bookmarkStart w:id="154" w:name="_Toc314138518"/>
      <w:bookmarkStart w:id="155" w:name="_Toc189710665"/>
      <w:bookmarkStart w:id="156" w:name="_Toc189725639"/>
      <w:bookmarkStart w:id="157" w:name="_Toc189893028"/>
      <w:bookmarkStart w:id="158" w:name="_Toc146963329"/>
      <w:bookmarkStart w:id="159" w:name="_Toc146963488"/>
      <w:bookmarkStart w:id="160" w:name="_Toc147032443"/>
      <w:bookmarkStart w:id="161" w:name="_Toc147133427"/>
      <w:bookmarkStart w:id="162" w:name="_Toc146963330"/>
      <w:bookmarkStart w:id="163" w:name="_Toc146963489"/>
      <w:bookmarkStart w:id="164" w:name="_Toc147032444"/>
      <w:bookmarkStart w:id="165" w:name="_Toc147133428"/>
      <w:bookmarkStart w:id="166" w:name="_Toc146963331"/>
      <w:bookmarkStart w:id="167" w:name="_Toc146963490"/>
      <w:bookmarkStart w:id="168" w:name="_Toc147032445"/>
      <w:bookmarkStart w:id="169" w:name="_Toc147133429"/>
      <w:bookmarkStart w:id="170" w:name="_Toc146963335"/>
      <w:bookmarkStart w:id="171" w:name="_Toc146963494"/>
      <w:bookmarkStart w:id="172" w:name="_Toc147032449"/>
      <w:bookmarkStart w:id="173" w:name="_Toc147133433"/>
      <w:bookmarkStart w:id="174" w:name="_Toc119320145"/>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r w:rsidRPr="00D251B1">
        <w:t>CDA R2 asiakirja</w:t>
      </w:r>
      <w:bookmarkEnd w:id="174"/>
    </w:p>
    <w:p w:rsidR="006E1FF6" w:rsidRPr="00D251B1" w:rsidRDefault="00E26B08" w:rsidP="006E1FF6">
      <w:r w:rsidRPr="00D251B1">
        <w:t xml:space="preserve">CDA R2 </w:t>
      </w:r>
      <w:r w:rsidR="00685938">
        <w:t>-</w:t>
      </w:r>
      <w:r w:rsidRPr="00D251B1">
        <w:t>asiaki</w:t>
      </w:r>
      <w:r w:rsidR="003F7716">
        <w:t>r</w:t>
      </w:r>
      <w:r w:rsidRPr="00D251B1">
        <w:t xml:space="preserve">jan </w:t>
      </w:r>
      <w:r w:rsidR="006E1FF6" w:rsidRPr="00D251B1">
        <w:t>juurielementti on ClinicalDocument. CDA</w:t>
      </w:r>
      <w:r w:rsidR="00685938">
        <w:t>-asiakirja</w:t>
      </w:r>
      <w:r w:rsidR="006E1FF6" w:rsidRPr="00D251B1">
        <w:t xml:space="preserve"> käsittää CDA Header- ja CDA Body -osuudet. </w:t>
      </w:r>
      <w:r w:rsidRPr="00D251B1">
        <w:t>CDA Header sisältää asiakirjaa</w:t>
      </w:r>
      <w:r w:rsidR="006E1FF6" w:rsidRPr="00D251B1">
        <w:t xml:space="preserve"> kuva</w:t>
      </w:r>
      <w:r w:rsidRPr="00D251B1">
        <w:t>avia ominaisuuksia, asiakirjaan</w:t>
      </w:r>
      <w:r w:rsidR="006E1FF6" w:rsidRPr="00D251B1">
        <w:t xml:space="preserve"> liittyviä osapuolia ja mahdollisia</w:t>
      </w:r>
      <w:r w:rsidRPr="00D251B1">
        <w:t xml:space="preserve"> yhteyksiä muihin asiakirjoihin</w:t>
      </w:r>
      <w:r w:rsidR="006E1FF6" w:rsidRPr="00D251B1">
        <w:t>.</w:t>
      </w:r>
    </w:p>
    <w:p w:rsidR="006E1FF6" w:rsidRPr="00D251B1" w:rsidRDefault="006E1FF6" w:rsidP="00650CFA"/>
    <w:p w:rsidR="00557A6E" w:rsidRDefault="00E26B08" w:rsidP="00557A6E">
      <w:r w:rsidRPr="00D251B1">
        <w:t xml:space="preserve">Suomessa paikallistamisen yhteydessä on tehty tyylitiedosto, joilla voidaan tarkastaa </w:t>
      </w:r>
      <w:r w:rsidR="004C2E77" w:rsidRPr="00D251B1">
        <w:t xml:space="preserve">CDA R2 </w:t>
      </w:r>
      <w:r w:rsidR="00C11138">
        <w:t>-</w:t>
      </w:r>
      <w:r w:rsidR="004C2E77" w:rsidRPr="00D251B1">
        <w:t xml:space="preserve">asiakirjan </w:t>
      </w:r>
      <w:r w:rsidRPr="00D251B1">
        <w:t xml:space="preserve">kuvailutiedot sekä sanoman sisältö. </w:t>
      </w:r>
      <w:r w:rsidR="00557A6E">
        <w:t>Tyylitiedostoa ei ole tarkoitettu tuotantokäyttöön, se on ainoastaan referenssitoteutus. Jos joku tietojärjestelmätoimittaja käyttää tyylitiedostoa tuotantokäytössä, se ottaa sen toimivuudesta vastuun. Kela ei ota vastuuta siitä, että tyylitiedosto näyttää kaiken oikein.</w:t>
      </w:r>
    </w:p>
    <w:p w:rsidR="00557A6E" w:rsidRDefault="00557A6E" w:rsidP="00557A6E"/>
    <w:p w:rsidR="001C3327" w:rsidRDefault="00557A6E" w:rsidP="00557A6E">
      <w:r>
        <w:t>Kela ylläpitää tyylitiedostoa testaustarkoituksiin osana Header-määrittelyä ja sitä käytetään esim. validointipalvelussa ja yhteistestauksessa. Kela päättää mitä muotoiluja tyylitiedostoon tuodaan ja miten niitä pitää tukea CDA R2 rakenteissa</w:t>
      </w:r>
    </w:p>
    <w:p w:rsidR="001C3327" w:rsidRDefault="001C3327" w:rsidP="006E1FF6"/>
    <w:p w:rsidR="00E26B08" w:rsidRPr="00D251B1" w:rsidRDefault="004C01E9" w:rsidP="006E1FF6">
      <w:r w:rsidRPr="00D251B1">
        <w:t>Tyylitiedoston nimi on CDA_fi.xsl</w:t>
      </w:r>
      <w:r w:rsidR="00BE729E">
        <w:t>. Lisäksi on tyylitiedosto</w:t>
      </w:r>
      <w:r w:rsidR="00BE729E" w:rsidRPr="00D251B1">
        <w:t>CDA_fi</w:t>
      </w:r>
      <w:r w:rsidR="00BE729E">
        <w:t>_header_</w:t>
      </w:r>
      <w:r w:rsidR="00D40843">
        <w:t>2012</w:t>
      </w:r>
      <w:r w:rsidR="00BE729E">
        <w:t>-</w:t>
      </w:r>
      <w:r w:rsidR="00D40843">
        <w:t>01</w:t>
      </w:r>
      <w:r w:rsidR="00BE729E">
        <w:t>-</w:t>
      </w:r>
      <w:r w:rsidR="00D40843">
        <w:t>10</w:t>
      </w:r>
      <w:r w:rsidR="00BE729E" w:rsidRPr="00D251B1">
        <w:t>.xsl</w:t>
      </w:r>
      <w:r w:rsidR="00BE729E">
        <w:t xml:space="preserve"> </w:t>
      </w:r>
      <w:r w:rsidR="00590AE6">
        <w:t>kuvailutietojen ja sisällön katselua varten.</w:t>
      </w:r>
    </w:p>
    <w:p w:rsidR="00E26B08" w:rsidRPr="00D251B1" w:rsidRDefault="00E26B08" w:rsidP="006E1FF6"/>
    <w:p w:rsidR="004C01E9" w:rsidRPr="00D251B1" w:rsidRDefault="004C01E9" w:rsidP="006E1FF6">
      <w:r w:rsidRPr="00D251B1">
        <w:t xml:space="preserve">Nimiavaruuksina käytettään </w:t>
      </w:r>
      <w:r w:rsidR="00B72181" w:rsidRPr="00D251B1">
        <w:t>http://</w:t>
      </w:r>
      <w:hyperlink r:id="rId21" w:history="1">
        <w:r w:rsidRPr="00D251B1">
          <w:rPr>
            <w:rStyle w:val="Hyperlinkki"/>
          </w:rPr>
          <w:t>www.w3.org/2001/XMLSchema-instance</w:t>
        </w:r>
      </w:hyperlink>
      <w:r w:rsidRPr="00D251B1">
        <w:t>, urn:hl7-org:v3, urn:hl7-org:v3/voc ja urn:hl7finland</w:t>
      </w:r>
      <w:r w:rsidR="00442D38">
        <w:t>.</w:t>
      </w:r>
      <w:r w:rsidR="00DE7855">
        <w:t xml:space="preserve"> Arkistoitavilla CDA R2 asiakirjoilla oletusnimiavaruu</w:t>
      </w:r>
      <w:r w:rsidR="001E63A9">
        <w:t>den</w:t>
      </w:r>
      <w:r w:rsidR="00DE7855">
        <w:t xml:space="preserve"> on </w:t>
      </w:r>
      <w:r w:rsidR="001E63A9">
        <w:t>oltava</w:t>
      </w:r>
      <w:r w:rsidR="00DE7855">
        <w:t xml:space="preserve"> </w:t>
      </w:r>
      <w:r w:rsidR="00DE7855" w:rsidRPr="00DE7855">
        <w:t>xmlns="urn:hl7-org:v3"</w:t>
      </w:r>
      <w:r w:rsidR="00DE7855">
        <w:t>.</w:t>
      </w:r>
    </w:p>
    <w:p w:rsidR="004C01E9" w:rsidRPr="00D251B1" w:rsidRDefault="004C01E9" w:rsidP="006E1FF6"/>
    <w:p w:rsidR="006E1FF6" w:rsidRPr="00D251B1" w:rsidRDefault="006E1FF6" w:rsidP="006E1FF6">
      <w:r w:rsidRPr="00D251B1">
        <w:t xml:space="preserve">Suomessa käytetään paikallistettua CDA R2 </w:t>
      </w:r>
      <w:r w:rsidR="00C11138">
        <w:t>-</w:t>
      </w:r>
      <w:r w:rsidRPr="00D251B1">
        <w:t>s</w:t>
      </w:r>
      <w:r w:rsidR="0050289D">
        <w:t>ke</w:t>
      </w:r>
      <w:r w:rsidRPr="00D251B1">
        <w:t>emaa</w:t>
      </w:r>
      <w:r w:rsidR="00E26B08" w:rsidRPr="00D251B1">
        <w:t xml:space="preserve"> CDA_fi.xsd</w:t>
      </w:r>
      <w:r w:rsidRPr="00D251B1">
        <w:t>, johon on lisätty elementti paikallisia laajennuksia varten. Perustana on kuitenkin</w:t>
      </w:r>
      <w:r w:rsidR="00A7541C" w:rsidRPr="00D251B1">
        <w:t xml:space="preserve"> sama hierar</w:t>
      </w:r>
      <w:r w:rsidR="003F7716">
        <w:t>k</w:t>
      </w:r>
      <w:r w:rsidR="00A7541C" w:rsidRPr="00D251B1">
        <w:t>kinen sanomakuvaus.</w:t>
      </w:r>
      <w:r w:rsidR="00590AE6">
        <w:t xml:space="preserve"> Arkistoon vietävien asiakirjojen on nuodatettava </w:t>
      </w:r>
      <w:r w:rsidR="0050289D">
        <w:t>kyseisiä skeemoja.</w:t>
      </w:r>
    </w:p>
    <w:p w:rsidR="00E81B81" w:rsidRPr="00D251B1" w:rsidRDefault="00E81B81" w:rsidP="006E1FF6">
      <w:pPr>
        <w:rPr>
          <w:sz w:val="22"/>
        </w:rPr>
      </w:pPr>
    </w:p>
    <w:p w:rsidR="00FB650B" w:rsidRPr="00D251B1" w:rsidRDefault="00FB650B" w:rsidP="00FB650B">
      <w:r>
        <w:t>Paikallista laajennuksista on tehty myös skeema, joka löytyy tiedosta: ”</w:t>
      </w:r>
      <w:r w:rsidRPr="00261572">
        <w:t>hl7fi_extensions_cdar2header</w:t>
      </w:r>
      <w:r>
        <w:t>.xsd”</w:t>
      </w:r>
    </w:p>
    <w:p w:rsidR="00FB650B" w:rsidRDefault="00FB650B"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8080"/>
          <w:sz w:val="18"/>
          <w:highlight w:val="white"/>
          <w:lang w:eastAsia="fi-FI"/>
        </w:rPr>
      </w:pPr>
    </w:p>
    <w:p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 version="1.0"?&gt;</w:t>
      </w:r>
    </w:p>
    <w:p w:rsidR="00E81B81" w:rsidRPr="009F448C"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18"/>
          <w:highlight w:val="white"/>
          <w:lang w:val="en-GB" w:eastAsia="fi-FI"/>
        </w:rPr>
      </w:pPr>
      <w:r w:rsidRPr="009F448C">
        <w:rPr>
          <w:rFonts w:ascii="Arial" w:hAnsi="Arial" w:cs="Arial"/>
          <w:color w:val="008080"/>
          <w:sz w:val="18"/>
          <w:highlight w:val="white"/>
          <w:lang w:val="en-GB" w:eastAsia="fi-FI"/>
        </w:rPr>
        <w:t>&lt;?xml-stylesh</w:t>
      </w:r>
      <w:r w:rsidR="004C01E9" w:rsidRPr="009F448C">
        <w:rPr>
          <w:rFonts w:ascii="Arial" w:hAnsi="Arial" w:cs="Arial"/>
          <w:color w:val="008080"/>
          <w:sz w:val="18"/>
          <w:highlight w:val="white"/>
          <w:lang w:val="en-GB" w:eastAsia="fi-FI"/>
        </w:rPr>
        <w:t>eet type="text/xsl" href="CDA_fi</w:t>
      </w:r>
      <w:r w:rsidRPr="009F448C">
        <w:rPr>
          <w:rFonts w:ascii="Arial" w:hAnsi="Arial" w:cs="Arial"/>
          <w:color w:val="008080"/>
          <w:sz w:val="18"/>
          <w:highlight w:val="white"/>
          <w:lang w:val="en-GB" w:eastAsia="fi-FI"/>
        </w:rPr>
        <w:t>.xsl"?&gt;</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FF0000"/>
          <w:sz w:val="18"/>
          <w:highlight w:val="white"/>
          <w:lang w:val="en-GB" w:eastAsia="fi-FI"/>
        </w:rPr>
      </w:pPr>
      <w:r w:rsidRPr="00624EA0">
        <w:rPr>
          <w:rFonts w:ascii="Arial" w:hAnsi="Arial" w:cs="Arial"/>
          <w:color w:val="0000FF"/>
          <w:sz w:val="18"/>
          <w:highlight w:val="white"/>
          <w:lang w:val="en-GB" w:eastAsia="fi-FI"/>
        </w:rPr>
        <w:t>&lt;</w:t>
      </w:r>
      <w:r w:rsidRPr="00624EA0">
        <w:rPr>
          <w:rFonts w:ascii="Arial" w:hAnsi="Arial" w:cs="Arial"/>
          <w:color w:val="800000"/>
          <w:sz w:val="18"/>
          <w:highlight w:val="white"/>
          <w:lang w:val="en-GB" w:eastAsia="fi-FI"/>
        </w:rPr>
        <w:t>ClinicalDocument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xmlns:voc</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urn:hl7-org:v3/voc</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xmlns:xsi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http://www.w3.org/2001/XMLSchema-instance</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E81B8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FF0000"/>
          <w:sz w:val="18"/>
          <w:highlight w:val="white"/>
          <w:lang w:val="en-GB" w:eastAsia="fi-FI"/>
        </w:rPr>
      </w:pPr>
      <w:r w:rsidRPr="00624EA0">
        <w:rPr>
          <w:rFonts w:ascii="Arial" w:hAnsi="Arial" w:cs="Arial"/>
          <w:color w:val="FF0000"/>
          <w:sz w:val="18"/>
          <w:highlight w:val="white"/>
          <w:lang w:val="en-GB" w:eastAsia="fi-FI"/>
        </w:rPr>
        <w:tab/>
        <w:t>xmlns:hl7fi</w:t>
      </w:r>
      <w:r w:rsidRPr="00624EA0">
        <w:rPr>
          <w:rFonts w:ascii="Arial" w:hAnsi="Arial" w:cs="Arial"/>
          <w:color w:val="0000FF"/>
          <w:sz w:val="18"/>
          <w:highlight w:val="white"/>
          <w:lang w:val="en-GB" w:eastAsia="fi-FI"/>
        </w:rPr>
        <w:t>="</w:t>
      </w:r>
      <w:r w:rsidRPr="00624EA0">
        <w:rPr>
          <w:rFonts w:ascii="Arial" w:hAnsi="Arial" w:cs="Arial"/>
          <w:color w:val="000000"/>
          <w:sz w:val="18"/>
          <w:highlight w:val="white"/>
          <w:lang w:val="en-GB" w:eastAsia="fi-FI"/>
        </w:rPr>
        <w:t>urn:hl7finland</w:t>
      </w:r>
      <w:r w:rsidRPr="00624EA0">
        <w:rPr>
          <w:rFonts w:ascii="Arial" w:hAnsi="Arial" w:cs="Arial"/>
          <w:color w:val="0000FF"/>
          <w:sz w:val="18"/>
          <w:highlight w:val="white"/>
          <w:lang w:val="en-GB" w:eastAsia="fi-FI"/>
        </w:rPr>
        <w:t>"</w:t>
      </w:r>
      <w:r w:rsidRPr="00624EA0">
        <w:rPr>
          <w:rFonts w:ascii="Arial" w:hAnsi="Arial" w:cs="Arial"/>
          <w:color w:val="FF0000"/>
          <w:sz w:val="18"/>
          <w:highlight w:val="white"/>
          <w:lang w:val="en-GB" w:eastAsia="fi-FI"/>
        </w:rPr>
        <w:t xml:space="preserve"> </w:t>
      </w:r>
    </w:p>
    <w:p w:rsidR="00E81B81" w:rsidRPr="00624EA0" w:rsidRDefault="00E81B81" w:rsidP="004C01E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ind w:left="2"/>
        <w:rPr>
          <w:rFonts w:ascii="Arial" w:hAnsi="Arial" w:cs="Arial"/>
          <w:color w:val="000000"/>
          <w:sz w:val="18"/>
          <w:highlight w:val="white"/>
          <w:lang w:val="en-GB" w:eastAsia="fi-FI"/>
        </w:rPr>
      </w:pPr>
      <w:r w:rsidRPr="00624EA0">
        <w:rPr>
          <w:rFonts w:ascii="Arial" w:hAnsi="Arial" w:cs="Arial"/>
          <w:color w:val="FF0000"/>
          <w:sz w:val="18"/>
          <w:highlight w:val="white"/>
          <w:lang w:val="en-GB" w:eastAsia="fi-FI"/>
        </w:rPr>
        <w:tab/>
        <w:t>xsi:schemaLocation</w:t>
      </w:r>
      <w:r w:rsidRPr="00624EA0">
        <w:rPr>
          <w:rFonts w:ascii="Arial" w:hAnsi="Arial" w:cs="Arial"/>
          <w:color w:val="0000FF"/>
          <w:sz w:val="18"/>
          <w:highlight w:val="white"/>
          <w:lang w:val="en-GB" w:eastAsia="fi-FI"/>
        </w:rPr>
        <w:t>="</w:t>
      </w:r>
      <w:r w:rsidR="004C01E9" w:rsidRPr="00624EA0">
        <w:rPr>
          <w:rFonts w:ascii="Arial" w:hAnsi="Arial" w:cs="Arial"/>
          <w:color w:val="000000"/>
          <w:sz w:val="18"/>
          <w:highlight w:val="white"/>
          <w:lang w:val="en-GB" w:eastAsia="fi-FI"/>
        </w:rPr>
        <w:t>urn:hl7-org:v3 CDA_fi</w:t>
      </w:r>
      <w:r w:rsidR="00FB650B">
        <w:rPr>
          <w:rFonts w:ascii="Arial" w:hAnsi="Arial" w:cs="Arial"/>
          <w:color w:val="000000"/>
          <w:sz w:val="18"/>
          <w:highlight w:val="white"/>
          <w:lang w:val="en-GB" w:eastAsia="fi-FI"/>
        </w:rPr>
        <w:t>_2008-08-19</w:t>
      </w:r>
      <w:r w:rsidRPr="00624EA0">
        <w:rPr>
          <w:rFonts w:ascii="Arial" w:hAnsi="Arial" w:cs="Arial"/>
          <w:color w:val="000000"/>
          <w:sz w:val="18"/>
          <w:highlight w:val="white"/>
          <w:lang w:val="en-GB" w:eastAsia="fi-FI"/>
        </w:rPr>
        <w:t>.xsd</w:t>
      </w:r>
      <w:r w:rsidRPr="00624EA0">
        <w:rPr>
          <w:rFonts w:ascii="Arial" w:hAnsi="Arial" w:cs="Arial"/>
          <w:color w:val="0000FF"/>
          <w:sz w:val="18"/>
          <w:highlight w:val="white"/>
          <w:lang w:val="en-GB" w:eastAsia="fi-FI"/>
        </w:rPr>
        <w:t>"&gt;</w:t>
      </w:r>
    </w:p>
    <w:p w:rsidR="0059473C" w:rsidRPr="00650CFA" w:rsidRDefault="0059473C" w:rsidP="0059473C">
      <w:pPr>
        <w:rPr>
          <w:lang w:val="en-US"/>
        </w:rPr>
      </w:pPr>
    </w:p>
    <w:p w:rsidR="00550CBB" w:rsidRPr="00550CBB" w:rsidRDefault="00550CBB" w:rsidP="0059473C">
      <w:r>
        <w:t>Esimerkki</w:t>
      </w:r>
      <w:r w:rsidR="0059473C">
        <w:t xml:space="preserve"> header-osuuden näyttömuodost</w:t>
      </w:r>
      <w:r w:rsidR="007751FD">
        <w:t>a</w:t>
      </w:r>
      <w:r w:rsidR="0059473C">
        <w:t xml:space="preserve"> kokonaisuutena on tämän määrittelyn luvussa 3.</w:t>
      </w:r>
    </w:p>
    <w:p w:rsidR="00722CEC" w:rsidRPr="00D251B1" w:rsidRDefault="00722CEC" w:rsidP="00722CEC">
      <w:pPr>
        <w:pStyle w:val="Otsikko3"/>
      </w:pPr>
      <w:bookmarkStart w:id="175" w:name="_Toc314136720"/>
      <w:bookmarkStart w:id="176" w:name="_Toc314137476"/>
      <w:bookmarkStart w:id="177" w:name="_Toc314137997"/>
      <w:bookmarkStart w:id="178" w:name="_Toc314138520"/>
      <w:bookmarkStart w:id="179" w:name="_Toc314136721"/>
      <w:bookmarkStart w:id="180" w:name="_Toc314137477"/>
      <w:bookmarkStart w:id="181" w:name="_Toc314137998"/>
      <w:bookmarkStart w:id="182" w:name="_Toc314138521"/>
      <w:bookmarkStart w:id="183" w:name="_Toc314136722"/>
      <w:bookmarkStart w:id="184" w:name="_Toc314137478"/>
      <w:bookmarkStart w:id="185" w:name="_Toc314137999"/>
      <w:bookmarkStart w:id="186" w:name="_Toc314138522"/>
      <w:bookmarkStart w:id="187" w:name="_Toc314136723"/>
      <w:bookmarkStart w:id="188" w:name="_Toc314137479"/>
      <w:bookmarkStart w:id="189" w:name="_Toc314138000"/>
      <w:bookmarkStart w:id="190" w:name="_Toc314138523"/>
      <w:bookmarkStart w:id="191" w:name="_Toc119320146"/>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r w:rsidRPr="00D251B1">
        <w:t>ClinicalDocument.</w:t>
      </w:r>
      <w:r w:rsidR="00646ACA" w:rsidRPr="00D251B1">
        <w:t>realmCode</w:t>
      </w:r>
      <w:r w:rsidR="00AC6571" w:rsidRPr="00D251B1">
        <w:t xml:space="preserve"> </w:t>
      </w:r>
      <w:r w:rsidR="0080209E" w:rsidRPr="00D251B1">
        <w:t>–</w:t>
      </w:r>
      <w:r w:rsidR="0098697A" w:rsidRPr="00D251B1">
        <w:t xml:space="preserve"> </w:t>
      </w:r>
      <w:r w:rsidR="0080209E" w:rsidRPr="00D251B1">
        <w:t xml:space="preserve">asiakirjan </w:t>
      </w:r>
      <w:r w:rsidR="00AC6571" w:rsidRPr="00D251B1">
        <w:t>aluekoodi</w:t>
      </w:r>
      <w:bookmarkEnd w:id="191"/>
    </w:p>
    <w:p w:rsidR="00AC6571" w:rsidRPr="00D251B1" w:rsidRDefault="000C3B9E" w:rsidP="00AC6571">
      <w:r w:rsidRPr="00D251B1">
        <w:t xml:space="preserve">Suomessa käytetään paikallistettua CDA R2 </w:t>
      </w:r>
      <w:r w:rsidR="00C11138">
        <w:t>-</w:t>
      </w:r>
      <w:r w:rsidRPr="00D251B1">
        <w:t>ohjetta</w:t>
      </w:r>
      <w:r w:rsidR="00FA4CB8">
        <w:t xml:space="preserve">. </w:t>
      </w:r>
      <w:r w:rsidR="00FA4CB8" w:rsidRPr="00FA4CB8">
        <w:t>Vakioarvo on FI</w:t>
      </w:r>
      <w:r w:rsidR="00FA4CB8">
        <w:t>.</w:t>
      </w:r>
      <w:r w:rsidR="00FA4CB8" w:rsidRPr="00FA4CB8">
        <w:t xml:space="preserve"> </w:t>
      </w:r>
      <w:r w:rsidRPr="00D251B1">
        <w:t xml:space="preserve"> </w:t>
      </w:r>
    </w:p>
    <w:p w:rsidR="00AA5D53" w:rsidRPr="00D251B1" w:rsidRDefault="004F4D0B" w:rsidP="00AA5D5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00"/>
          <w:sz w:val="20"/>
          <w:highlight w:val="white"/>
          <w:lang w:eastAsia="fi-FI"/>
        </w:rPr>
        <w:tab/>
      </w:r>
    </w:p>
    <w:p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1. Asiakirjan aluekoodi </w:t>
      </w:r>
      <w:r w:rsidRPr="00BA717D">
        <w:rPr>
          <w:rFonts w:ascii="Courier New" w:hAnsi="Courier New" w:cs="Courier New"/>
          <w:color w:val="0000FF"/>
          <w:sz w:val="18"/>
          <w:szCs w:val="18"/>
          <w:lang w:eastAsia="fi-FI"/>
        </w:rPr>
        <w:t>--&gt;</w:t>
      </w:r>
    </w:p>
    <w:p w:rsidR="00A55DEC" w:rsidRPr="00BA717D" w:rsidRDefault="00A55DEC" w:rsidP="00A55DEC">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0000"/>
          <w:sz w:val="18"/>
          <w:szCs w:val="18"/>
          <w:lang w:eastAsia="fi-FI"/>
        </w:rPr>
        <w:t>realmCode</w:t>
      </w:r>
      <w:r w:rsidRPr="00BA717D">
        <w:rPr>
          <w:rFonts w:ascii="Courier New" w:hAnsi="Courier New" w:cs="Courier New"/>
          <w:color w:val="008080"/>
          <w:sz w:val="18"/>
          <w:szCs w:val="18"/>
          <w:lang w:eastAsia="fi-FI"/>
        </w:rPr>
        <w:t xml:space="preserve"> </w:t>
      </w:r>
      <w:r w:rsidRPr="00BA717D">
        <w:rPr>
          <w:rFonts w:ascii="Courier New" w:hAnsi="Courier New" w:cs="Courier New"/>
          <w:color w:val="FF0000"/>
          <w:sz w:val="18"/>
          <w:szCs w:val="18"/>
          <w:lang w:eastAsia="fi-FI"/>
        </w:rPr>
        <w:t>code</w:t>
      </w:r>
      <w:r w:rsidRPr="00BA717D">
        <w:rPr>
          <w:rFonts w:ascii="Courier New" w:hAnsi="Courier New" w:cs="Courier New"/>
          <w:color w:val="0000FF"/>
          <w:sz w:val="18"/>
          <w:szCs w:val="18"/>
          <w:lang w:eastAsia="fi-FI"/>
        </w:rPr>
        <w:t>="</w:t>
      </w:r>
      <w:r w:rsidRPr="00BA717D">
        <w:rPr>
          <w:rFonts w:ascii="Courier New" w:hAnsi="Courier New" w:cs="Courier New"/>
          <w:color w:val="000000"/>
          <w:sz w:val="18"/>
          <w:szCs w:val="18"/>
          <w:lang w:eastAsia="fi-FI"/>
        </w:rPr>
        <w:t>FI</w:t>
      </w:r>
      <w:r w:rsidRPr="00BA717D">
        <w:rPr>
          <w:rFonts w:ascii="Courier New" w:hAnsi="Courier New" w:cs="Courier New"/>
          <w:color w:val="0000FF"/>
          <w:sz w:val="18"/>
          <w:szCs w:val="18"/>
          <w:lang w:eastAsia="fi-FI"/>
        </w:rPr>
        <w:t>"/&gt;</w:t>
      </w:r>
    </w:p>
    <w:p w:rsidR="00E26B08" w:rsidRPr="00D251B1" w:rsidRDefault="00646ACA" w:rsidP="00E26B08">
      <w:pPr>
        <w:pStyle w:val="Otsikko3"/>
      </w:pPr>
      <w:bookmarkStart w:id="192" w:name="_Toc119320147"/>
      <w:r w:rsidRPr="00D251B1">
        <w:t>ClinicalDocument.typeId</w:t>
      </w:r>
      <w:r w:rsidR="0098697A" w:rsidRPr="00D251B1">
        <w:t xml:space="preserve"> - asiakirjassa noudate</w:t>
      </w:r>
      <w:r w:rsidR="00A120F1">
        <w:t>t</w:t>
      </w:r>
      <w:r w:rsidR="0098697A" w:rsidRPr="00D251B1">
        <w:t>tu tekninen standardiversio</w:t>
      </w:r>
      <w:bookmarkEnd w:id="192"/>
      <w:r w:rsidR="00E26B08" w:rsidRPr="00D251B1">
        <w:tab/>
      </w:r>
    </w:p>
    <w:p w:rsidR="000C3B9E" w:rsidRPr="00D251B1" w:rsidRDefault="000C3B9E" w:rsidP="000C3B9E">
      <w:r w:rsidRPr="00D251B1">
        <w:t>TypeId koodi ilmoittaa</w:t>
      </w:r>
      <w:r w:rsidR="00E26B08" w:rsidRPr="00D251B1">
        <w:t xml:space="preserve"> </w:t>
      </w:r>
      <w:r w:rsidR="00685938">
        <w:t>asiakirjan</w:t>
      </w:r>
      <w:r w:rsidR="00685938" w:rsidRPr="00D251B1">
        <w:t xml:space="preserve"> </w:t>
      </w:r>
      <w:r w:rsidR="00E26B08" w:rsidRPr="00D251B1">
        <w:t>pohjana olevan määrityksen</w:t>
      </w:r>
      <w:r w:rsidRPr="00D251B1">
        <w:t>, mitä RIM</w:t>
      </w:r>
      <w:r w:rsidR="0059076F">
        <w:t>-</w:t>
      </w:r>
      <w:r w:rsidRPr="00D251B1">
        <w:t xml:space="preserve"> ja CDA R2 </w:t>
      </w:r>
      <w:r w:rsidR="0059076F">
        <w:t>-</w:t>
      </w:r>
      <w:r w:rsidRPr="00D251B1">
        <w:t>versi</w:t>
      </w:r>
      <w:r w:rsidR="008E5E06" w:rsidRPr="00D251B1">
        <w:t xml:space="preserve">ota on käytetty sanomassa. Tämän oppaan mukaisissa sanomissa </w:t>
      </w:r>
      <w:r w:rsidRPr="00D251B1">
        <w:t xml:space="preserve">on käytetty CDA R2 </w:t>
      </w:r>
      <w:r w:rsidR="0059076F">
        <w:t>-</w:t>
      </w:r>
      <w:r w:rsidRPr="00D251B1">
        <w:t>versiota, mikä ilmaistaan:</w:t>
      </w:r>
    </w:p>
    <w:p w:rsidR="00AA5D53" w:rsidRPr="00D251B1" w:rsidRDefault="00AA5D53" w:rsidP="000C3B9E"/>
    <w:p w:rsidR="006A409B" w:rsidRPr="00BA717D" w:rsidRDefault="006A409B" w:rsidP="006A40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BA717D">
        <w:rPr>
          <w:rFonts w:ascii="Courier New" w:hAnsi="Courier New" w:cs="Courier New"/>
          <w:color w:val="0000FF"/>
          <w:sz w:val="18"/>
          <w:szCs w:val="18"/>
          <w:lang w:eastAsia="fi-FI"/>
        </w:rPr>
        <w:t>&lt;!--</w:t>
      </w:r>
      <w:r w:rsidRPr="00BA717D">
        <w:rPr>
          <w:rFonts w:ascii="Courier New" w:hAnsi="Courier New" w:cs="Courier New"/>
          <w:color w:val="808080"/>
          <w:sz w:val="18"/>
          <w:szCs w:val="18"/>
          <w:lang w:eastAsia="fi-FI"/>
        </w:rPr>
        <w:t xml:space="preserve"> 2. Asiakirjassa noudatettu tekninen standardiversio CDA R2 Ansi Standard 2005-04-21</w:t>
      </w:r>
      <w:r w:rsidRPr="00BA717D">
        <w:rPr>
          <w:rFonts w:ascii="Courier New" w:hAnsi="Courier New" w:cs="Courier New"/>
          <w:color w:val="0000FF"/>
          <w:sz w:val="18"/>
          <w:szCs w:val="18"/>
          <w:lang w:eastAsia="fi-FI"/>
        </w:rPr>
        <w:t>--&gt;</w:t>
      </w:r>
    </w:p>
    <w:p w:rsidR="006A409B" w:rsidRPr="00874FAD" w:rsidRDefault="006A409B" w:rsidP="006A409B">
      <w:pPr>
        <w:autoSpaceDE w:val="0"/>
        <w:autoSpaceDN w:val="0"/>
        <w:adjustRightInd w:val="0"/>
        <w:rPr>
          <w:rFonts w:ascii="Courier New" w:hAnsi="Courier New" w:cs="Courier New"/>
          <w:color w:val="0000FF"/>
          <w:sz w:val="18"/>
          <w:szCs w:val="18"/>
          <w:lang w:eastAsia="fi-FI"/>
        </w:rPr>
      </w:pPr>
      <w:r w:rsidRPr="00BA717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typeId</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2.16.840.1.113883.1.3</w:t>
      </w:r>
      <w:r w:rsidRPr="00874FAD">
        <w:rPr>
          <w:rFonts w:ascii="Courier New" w:hAnsi="Courier New" w:cs="Courier New"/>
          <w:color w:val="0000FF"/>
          <w:sz w:val="18"/>
          <w:szCs w:val="18"/>
          <w:lang w:eastAsia="fi-FI"/>
        </w:rPr>
        <w:t>"</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extension</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POCD_HD000040</w:t>
      </w:r>
      <w:r w:rsidRPr="00874FAD">
        <w:rPr>
          <w:rFonts w:ascii="Courier New" w:hAnsi="Courier New" w:cs="Courier New"/>
          <w:color w:val="0000FF"/>
          <w:sz w:val="18"/>
          <w:szCs w:val="18"/>
          <w:lang w:eastAsia="fi-FI"/>
        </w:rPr>
        <w:t>"/&gt;</w:t>
      </w:r>
    </w:p>
    <w:p w:rsidR="00900865" w:rsidRPr="00D251B1" w:rsidRDefault="00722CEC" w:rsidP="00900865">
      <w:pPr>
        <w:pStyle w:val="Otsikko3"/>
      </w:pPr>
      <w:bookmarkStart w:id="193" w:name="_Toc119320148"/>
      <w:r w:rsidRPr="00D251B1">
        <w:t>ClinicalDocument.templateId</w:t>
      </w:r>
      <w:r w:rsidR="000C3B9E" w:rsidRPr="00D251B1">
        <w:t xml:space="preserve"> </w:t>
      </w:r>
      <w:r w:rsidR="0098697A" w:rsidRPr="00D251B1">
        <w:t>- asiakirjassa noudatettu määritys</w:t>
      </w:r>
      <w:bookmarkEnd w:id="193"/>
    </w:p>
    <w:p w:rsidR="00655FAA" w:rsidRDefault="00ED3D58" w:rsidP="00AC4D1D">
      <w:r w:rsidRPr="00D251B1">
        <w:t xml:space="preserve">CDA:han liittyvä koodi, joka ilmaisee mihin määritysasiakirjoihin CDA R2 </w:t>
      </w:r>
      <w:r w:rsidR="0059076F">
        <w:t>-</w:t>
      </w:r>
      <w:r w:rsidRPr="00D251B1">
        <w:t xml:space="preserve">asiakirja </w:t>
      </w:r>
      <w:r w:rsidR="005D11CB" w:rsidRPr="00D251B1">
        <w:t>sekä Header</w:t>
      </w:r>
      <w:r w:rsidR="0059076F">
        <w:t>-</w:t>
      </w:r>
      <w:r w:rsidR="005D11CB" w:rsidRPr="00D251B1">
        <w:t xml:space="preserve"> että Body</w:t>
      </w:r>
      <w:r w:rsidR="0059076F">
        <w:t>-</w:t>
      </w:r>
      <w:r w:rsidR="005D11CB" w:rsidRPr="00D251B1">
        <w:t xml:space="preserve">osio </w:t>
      </w:r>
      <w:r w:rsidRPr="00D251B1">
        <w:t>perustuu</w:t>
      </w:r>
      <w:r w:rsidR="005D11CB" w:rsidRPr="00D251B1">
        <w:t xml:space="preserve"> (Body</w:t>
      </w:r>
      <w:r w:rsidR="0059076F">
        <w:t>-</w:t>
      </w:r>
      <w:r w:rsidR="005D11CB" w:rsidRPr="00D251B1">
        <w:t>osion poikk</w:t>
      </w:r>
      <w:r w:rsidR="00A87AEE">
        <w:t>e</w:t>
      </w:r>
      <w:r w:rsidR="005D11CB" w:rsidRPr="00D251B1">
        <w:t>avuudet ilmaistaan kussakin asiayhteydessä)</w:t>
      </w:r>
      <w:r w:rsidR="002C2345">
        <w:t xml:space="preserve">. </w:t>
      </w:r>
    </w:p>
    <w:p w:rsidR="00655FAA" w:rsidRDefault="00655FAA" w:rsidP="00AC4D1D"/>
    <w:p w:rsidR="00275752" w:rsidRDefault="002C2345" w:rsidP="00AC4D1D">
      <w:r>
        <w:t>Jatkossa</w:t>
      </w:r>
      <w:r w:rsidR="00655FAA">
        <w:t xml:space="preserve"> 2016 vaihee</w:t>
      </w:r>
      <w:r w:rsidR="00B475AE">
        <w:t>sta alkaen</w:t>
      </w:r>
      <w:r w:rsidR="00655FAA">
        <w:t xml:space="preserve"> määrittelyjen</w:t>
      </w:r>
      <w:r>
        <w:t xml:space="preserve"> määräävimpänä tekijänä tulee olemaan määrittely</w:t>
      </w:r>
      <w:r w:rsidR="00AC4D1D">
        <w:t>kokeolman</w:t>
      </w:r>
      <w:r>
        <w:t xml:space="preserve"> versio</w:t>
      </w:r>
      <w:r w:rsidR="00655FAA">
        <w:t>, joka ilmaistaan templateId:ssä</w:t>
      </w:r>
      <w:r>
        <w:t xml:space="preserve">. </w:t>
      </w:r>
      <w:r w:rsidR="00B475AE" w:rsidRPr="00B475AE">
        <w:t xml:space="preserve">Määrittelykokoelmaan liitetään joukko määrittelyitä, joita tuetaan Kanta-palvelussa tiettynä ajankohtana. Määrittelykokoelmat linkittyvät suoraan tai epäsuorasti Kanta-palveluiden julkaisusuunnitelmiin. Yhdessä asiakirjassa on käytettävä vain yhteen määrittelykokoelmaan kuuluvia määrittelyitä. </w:t>
      </w:r>
      <w:r w:rsidR="00655FAA">
        <w:t>Määrittelykokoelman</w:t>
      </w:r>
      <w:r>
        <w:t xml:space="preserve"> versio on nyt lisätty alla olevaan listaan yhdeksi templateId:ksi. </w:t>
      </w:r>
      <w:r w:rsidR="00275752">
        <w:t xml:space="preserve">Määrittelykokoelmassa käytettävä templataId:n on oltava muodossa </w:t>
      </w:r>
    </w:p>
    <w:p w:rsidR="00275752" w:rsidRDefault="00275752" w:rsidP="00AC4D1D">
      <w:pPr>
        <w:rPr>
          <w:rFonts w:ascii="Courier New" w:hAnsi="Courier New" w:cs="Courier New"/>
          <w:color w:val="0000FF"/>
          <w:sz w:val="18"/>
          <w:szCs w:val="18"/>
          <w:lang w:eastAsia="fi-FI"/>
        </w:rPr>
      </w:pPr>
      <w:r w:rsidRPr="00816F2A">
        <w:rPr>
          <w:rFonts w:ascii="Courier New" w:hAnsi="Courier New" w:cs="Courier New"/>
          <w:color w:val="0000FF"/>
          <w:sz w:val="18"/>
          <w:szCs w:val="18"/>
          <w:lang w:eastAsia="fi-FI"/>
        </w:rPr>
        <w:t>&lt;</w:t>
      </w:r>
      <w:r w:rsidRPr="00816F2A">
        <w:rPr>
          <w:rFonts w:ascii="Courier New" w:hAnsi="Courier New" w:cs="Courier New"/>
          <w:color w:val="800000"/>
          <w:sz w:val="18"/>
          <w:szCs w:val="18"/>
          <w:lang w:eastAsia="fi-FI"/>
        </w:rPr>
        <w:t>templateId</w:t>
      </w:r>
      <w:r w:rsidRPr="00816F2A">
        <w:rPr>
          <w:rFonts w:ascii="Courier New" w:hAnsi="Courier New" w:cs="Courier New"/>
          <w:i/>
          <w:iCs/>
          <w:color w:val="008080"/>
          <w:sz w:val="18"/>
          <w:szCs w:val="18"/>
          <w:lang w:eastAsia="fi-FI"/>
        </w:rPr>
        <w:t xml:space="preserve"> </w:t>
      </w:r>
      <w:r w:rsidRPr="00816F2A">
        <w:rPr>
          <w:rFonts w:ascii="Courier New" w:hAnsi="Courier New" w:cs="Courier New"/>
          <w:color w:val="FF0000"/>
          <w:sz w:val="18"/>
          <w:szCs w:val="18"/>
          <w:lang w:eastAsia="fi-FI"/>
        </w:rPr>
        <w:t>root</w:t>
      </w:r>
      <w:r w:rsidRPr="00816F2A">
        <w:rPr>
          <w:rFonts w:ascii="Courier New" w:hAnsi="Courier New" w:cs="Courier New"/>
          <w:color w:val="0000FF"/>
          <w:sz w:val="18"/>
          <w:szCs w:val="18"/>
          <w:lang w:eastAsia="fi-FI"/>
        </w:rPr>
        <w:t>="</w:t>
      </w:r>
      <w:r w:rsidRPr="00275752">
        <w:rPr>
          <w:rFonts w:ascii="Courier New" w:hAnsi="Courier New" w:cs="Courier New"/>
          <w:color w:val="000000"/>
          <w:sz w:val="18"/>
          <w:szCs w:val="18"/>
          <w:lang w:eastAsia="fi-FI"/>
        </w:rPr>
        <w:t>1.2.246.777.5.1</w:t>
      </w:r>
      <w:r w:rsidRPr="00816F2A">
        <w:rPr>
          <w:rFonts w:ascii="Courier New" w:hAnsi="Courier New" w:cs="Courier New"/>
          <w:color w:val="0000FF"/>
          <w:sz w:val="18"/>
          <w:szCs w:val="18"/>
          <w:lang w:eastAsia="fi-FI"/>
        </w:rPr>
        <w:t xml:space="preserve">" </w:t>
      </w:r>
      <w:r>
        <w:rPr>
          <w:rFonts w:ascii="Courier New" w:hAnsi="Courier New" w:cs="Courier New"/>
          <w:color w:val="FF0000"/>
          <w:sz w:val="18"/>
          <w:szCs w:val="18"/>
          <w:lang w:eastAsia="fi-FI"/>
        </w:rPr>
        <w:t>extension</w:t>
      </w:r>
      <w:r w:rsidRPr="00816F2A">
        <w:rPr>
          <w:rFonts w:ascii="Courier New" w:hAnsi="Courier New" w:cs="Courier New"/>
          <w:color w:val="0000FF"/>
          <w:sz w:val="18"/>
          <w:szCs w:val="18"/>
          <w:lang w:eastAsia="fi-FI"/>
        </w:rPr>
        <w:t>="</w:t>
      </w:r>
      <w:r>
        <w:rPr>
          <w:rFonts w:ascii="Courier New" w:hAnsi="Courier New" w:cs="Courier New"/>
          <w:color w:val="000000"/>
          <w:sz w:val="18"/>
          <w:szCs w:val="18"/>
          <w:lang w:eastAsia="fi-FI"/>
        </w:rPr>
        <w:t>XXXX</w:t>
      </w:r>
      <w:r w:rsidRPr="00816F2A">
        <w:rPr>
          <w:rFonts w:ascii="Courier New" w:hAnsi="Courier New" w:cs="Courier New"/>
          <w:color w:val="0000FF"/>
          <w:sz w:val="18"/>
          <w:szCs w:val="18"/>
          <w:lang w:eastAsia="fi-FI"/>
        </w:rPr>
        <w:t>"/&gt;</w:t>
      </w:r>
      <w:r>
        <w:rPr>
          <w:rFonts w:ascii="Courier New" w:hAnsi="Courier New" w:cs="Courier New"/>
          <w:color w:val="0000FF"/>
          <w:sz w:val="18"/>
          <w:szCs w:val="18"/>
          <w:lang w:eastAsia="fi-FI"/>
        </w:rPr>
        <w:t>,</w:t>
      </w:r>
    </w:p>
    <w:p w:rsidR="00275752" w:rsidRDefault="00275752" w:rsidP="00AC4D1D">
      <w:r>
        <w:t xml:space="preserve">missä </w:t>
      </w:r>
      <w:r w:rsidRPr="00275752">
        <w:t>XXXX on määrittelykokoelman tunnus, esimerkiksi "2016" tai "2017.1".</w:t>
      </w:r>
      <w:r w:rsidR="00C14FD9">
        <w:t xml:space="preserve"> </w:t>
      </w:r>
      <w:r w:rsidR="007F1D98">
        <w:br/>
        <w:t>Käytettävät määrittelykokoelmat julkaistaan erikseen Kanta.fi-sivustolla.</w:t>
      </w:r>
      <w:r w:rsidR="007F1D98" w:rsidDel="007F1D98">
        <w:t xml:space="preserve"> </w:t>
      </w:r>
    </w:p>
    <w:p w:rsidR="00C2016A" w:rsidRDefault="00C2016A" w:rsidP="00AC4D1D"/>
    <w:p w:rsidR="00655FAA" w:rsidRDefault="00655FAA" w:rsidP="00AC4D1D">
      <w:r>
        <w:t>Käytettävät templateId:t:</w:t>
      </w:r>
    </w:p>
    <w:p w:rsidR="00655FAA" w:rsidRDefault="00655FAA" w:rsidP="00275752">
      <w:pPr>
        <w:numPr>
          <w:ilvl w:val="0"/>
          <w:numId w:val="34"/>
        </w:numPr>
      </w:pPr>
      <w:r>
        <w:t>Määrittelykokoelman versio (tämä tieto tarkastetaan arkistoitavalta asiakirjalta ja sen on oltava tuettuna Potilastiedon arkistossa). Huom. vaaditaan vaiheen 2016 tullessa toteutukseen.</w:t>
      </w:r>
      <w:r w:rsidR="00275752">
        <w:t xml:space="preserve"> </w:t>
      </w:r>
    </w:p>
    <w:p w:rsidR="008D79DD" w:rsidRDefault="008D79DD" w:rsidP="00C27AAA">
      <w:pPr>
        <w:numPr>
          <w:ilvl w:val="0"/>
          <w:numId w:val="34"/>
        </w:numPr>
      </w:pPr>
      <w:r w:rsidRPr="006314C4">
        <w:t>Potilastiedon arki</w:t>
      </w:r>
      <w:r>
        <w:t>ston asiak</w:t>
      </w:r>
      <w:r w:rsidR="006F1374">
        <w:t>irjojen kuvailutiedot dokumentti</w:t>
      </w:r>
      <w:r>
        <w:t>: Toteutuksen pohjalla ollut asiakirjojen kuvailutiedot -määrittelyn versiota tarvitaan mahdollisia tuotannonaikaisia selvittelytilanteita varten, joten se on pakollinen tieto.</w:t>
      </w:r>
    </w:p>
    <w:p w:rsidR="006F1374" w:rsidRDefault="006F1374" w:rsidP="00C27AAA">
      <w:pPr>
        <w:numPr>
          <w:ilvl w:val="0"/>
          <w:numId w:val="34"/>
        </w:numPr>
      </w:pPr>
      <w:r>
        <w:t>eArkiston CDA R2 header (tämä dokumentti)</w:t>
      </w:r>
    </w:p>
    <w:p w:rsidR="006F1374" w:rsidRDefault="006F1374" w:rsidP="00C27AAA">
      <w:pPr>
        <w:numPr>
          <w:ilvl w:val="0"/>
          <w:numId w:val="34"/>
        </w:numPr>
      </w:pPr>
      <w:r>
        <w:t>Kertomus ja lomakkeet dokumentti</w:t>
      </w:r>
    </w:p>
    <w:p w:rsidR="008D79DD" w:rsidRDefault="006F1374" w:rsidP="002C2345">
      <w:pPr>
        <w:numPr>
          <w:ilvl w:val="0"/>
          <w:numId w:val="34"/>
        </w:numPr>
      </w:pPr>
      <w:r>
        <w:t xml:space="preserve">Mahdollinen erillinen CDA R2 määrittely </w:t>
      </w:r>
    </w:p>
    <w:p w:rsidR="00D90400" w:rsidRPr="00D251B1" w:rsidRDefault="00D90400" w:rsidP="001E04C0"/>
    <w:p w:rsidR="001E04C0" w:rsidRDefault="001E04C0" w:rsidP="001E04C0"/>
    <w:p w:rsid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3. Asiakirjassa noudatettu määritys </w:t>
      </w:r>
      <w:r w:rsidRPr="00F06355">
        <w:rPr>
          <w:rFonts w:ascii="Courier New" w:hAnsi="Courier New" w:cs="Courier New"/>
          <w:color w:val="0000FF"/>
          <w:sz w:val="18"/>
          <w:szCs w:val="18"/>
          <w:lang w:eastAsia="fi-FI"/>
        </w:rPr>
        <w:t>--&gt;</w:t>
      </w:r>
    </w:p>
    <w:p w:rsidR="00275752" w:rsidRPr="00F06355" w:rsidRDefault="00275752" w:rsidP="00816F2A">
      <w:pPr>
        <w:autoSpaceDE w:val="0"/>
        <w:autoSpaceDN w:val="0"/>
        <w:adjustRightInd w:val="0"/>
        <w:ind w:firstLine="284"/>
        <w:rPr>
          <w:rFonts w:ascii="Courier New" w:hAnsi="Courier New" w:cs="Courier New"/>
          <w:color w:val="0000FF"/>
          <w:sz w:val="18"/>
          <w:szCs w:val="18"/>
          <w:lang w:eastAsia="fi-FI"/>
        </w:rPr>
      </w:pPr>
      <w:r w:rsidRPr="00F06355">
        <w:rPr>
          <w:rFonts w:ascii="Courier New" w:hAnsi="Courier New" w:cs="Courier New"/>
          <w:color w:val="0000FF"/>
          <w:sz w:val="18"/>
          <w:szCs w:val="18"/>
          <w:lang w:eastAsia="fi-FI"/>
        </w:rPr>
        <w:t>&lt;!</w:t>
      </w:r>
      <w:r>
        <w:rPr>
          <w:rFonts w:ascii="Courier New" w:hAnsi="Courier New" w:cs="Courier New"/>
          <w:color w:val="0000FF"/>
          <w:sz w:val="18"/>
          <w:szCs w:val="18"/>
          <w:lang w:eastAsia="fi-FI"/>
        </w:rPr>
        <w:t>—</w:t>
      </w:r>
      <w:r>
        <w:rPr>
          <w:rFonts w:ascii="Courier New" w:hAnsi="Courier New" w:cs="Courier New"/>
          <w:color w:val="585858"/>
          <w:sz w:val="18"/>
          <w:szCs w:val="18"/>
          <w:lang w:eastAsia="fi-FI"/>
        </w:rPr>
        <w:t>Määrittelykokoelman versio, 2016 vaiheesta alkaen, root ja extension erikseen</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rsidR="00275752" w:rsidRPr="0014651E" w:rsidRDefault="00275752" w:rsidP="00275752">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Pr>
          <w:rFonts w:ascii="Courier New" w:hAnsi="Courier New" w:cs="Courier New"/>
          <w:color w:val="000000"/>
          <w:sz w:val="18"/>
          <w:szCs w:val="18"/>
          <w:lang w:eastAsia="fi-FI"/>
        </w:rPr>
        <w:tab/>
      </w:r>
      <w:r w:rsidRPr="0014651E">
        <w:rPr>
          <w:rFonts w:ascii="Courier New" w:hAnsi="Courier New" w:cs="Courier New"/>
          <w:color w:val="0000FF"/>
          <w:sz w:val="18"/>
          <w:szCs w:val="18"/>
          <w:lang w:eastAsia="fi-FI"/>
        </w:rPr>
        <w:t>&lt;</w:t>
      </w:r>
      <w:r w:rsidRPr="0014651E">
        <w:rPr>
          <w:rFonts w:ascii="Courier New" w:hAnsi="Courier New" w:cs="Courier New"/>
          <w:color w:val="800000"/>
          <w:sz w:val="18"/>
          <w:szCs w:val="18"/>
          <w:lang w:eastAsia="fi-FI"/>
        </w:rPr>
        <w:t>templateId</w:t>
      </w:r>
      <w:r w:rsidRPr="0014651E">
        <w:rPr>
          <w:rFonts w:ascii="Courier New" w:hAnsi="Courier New" w:cs="Courier New"/>
          <w:i/>
          <w:iCs/>
          <w:color w:val="008080"/>
          <w:sz w:val="18"/>
          <w:szCs w:val="18"/>
          <w:lang w:eastAsia="fi-FI"/>
        </w:rPr>
        <w:t xml:space="preserve"> </w:t>
      </w:r>
      <w:r w:rsidRPr="0014651E">
        <w:rPr>
          <w:rFonts w:ascii="Courier New" w:hAnsi="Courier New" w:cs="Courier New"/>
          <w:color w:val="FF0000"/>
          <w:sz w:val="18"/>
          <w:szCs w:val="18"/>
          <w:lang w:eastAsia="fi-FI"/>
        </w:rPr>
        <w:t>root</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1.2.246.777.5.1</w:t>
      </w:r>
      <w:r w:rsidRPr="0014651E">
        <w:rPr>
          <w:rFonts w:ascii="Courier New" w:hAnsi="Courier New" w:cs="Courier New"/>
          <w:color w:val="0000FF"/>
          <w:sz w:val="18"/>
          <w:szCs w:val="18"/>
          <w:lang w:eastAsia="fi-FI"/>
        </w:rPr>
        <w:t xml:space="preserve">" </w:t>
      </w:r>
      <w:r w:rsidR="0034780F">
        <w:rPr>
          <w:rFonts w:ascii="Courier New" w:hAnsi="Courier New" w:cs="Courier New"/>
          <w:color w:val="FF0000"/>
          <w:sz w:val="18"/>
          <w:szCs w:val="18"/>
          <w:lang w:eastAsia="fi-FI"/>
        </w:rPr>
        <w:t>extension</w:t>
      </w:r>
      <w:r w:rsidRPr="0014651E">
        <w:rPr>
          <w:rFonts w:ascii="Courier New" w:hAnsi="Courier New" w:cs="Courier New"/>
          <w:color w:val="0000FF"/>
          <w:sz w:val="18"/>
          <w:szCs w:val="18"/>
          <w:lang w:eastAsia="fi-FI"/>
        </w:rPr>
        <w:t>="</w:t>
      </w:r>
      <w:r w:rsidR="00C061F5" w:rsidRPr="0014651E">
        <w:rPr>
          <w:rFonts w:ascii="Courier New" w:hAnsi="Courier New" w:cs="Courier New"/>
          <w:color w:val="000000"/>
          <w:sz w:val="18"/>
          <w:szCs w:val="18"/>
          <w:lang w:eastAsia="fi-FI"/>
        </w:rPr>
        <w:t>XXXX</w:t>
      </w:r>
      <w:r w:rsidRPr="0014651E">
        <w:rPr>
          <w:rFonts w:ascii="Courier New" w:hAnsi="Courier New" w:cs="Courier New"/>
          <w:color w:val="0000FF"/>
          <w:sz w:val="18"/>
          <w:szCs w:val="18"/>
          <w:lang w:eastAsia="fi-FI"/>
        </w:rPr>
        <w:t>"/&gt;</w:t>
      </w:r>
    </w:p>
    <w:p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w:t>
      </w:r>
      <w:r w:rsidR="008D79DD" w:rsidRPr="008D79DD">
        <w:rPr>
          <w:rFonts w:ascii="Courier New" w:hAnsi="Courier New" w:cs="Courier New"/>
          <w:color w:val="585858"/>
          <w:sz w:val="18"/>
          <w:szCs w:val="18"/>
          <w:lang w:eastAsia="fi-FI"/>
        </w:rPr>
        <w:t>Potilastiedon arkiston asiakirjojen kuvailutiedot dokumentti</w:t>
      </w:r>
      <w:r w:rsidR="008D79DD" w:rsidRPr="008D79DD" w:rsidDel="008D79DD">
        <w:rPr>
          <w:rFonts w:ascii="Courier New" w:hAnsi="Courier New" w:cs="Courier New"/>
          <w:color w:val="585858"/>
          <w:sz w:val="18"/>
          <w:szCs w:val="18"/>
          <w:lang w:eastAsia="fi-FI"/>
        </w:rPr>
        <w:t xml:space="preserve"> </w:t>
      </w:r>
      <w:r w:rsidRPr="00F06355">
        <w:rPr>
          <w:rFonts w:ascii="Courier New" w:hAnsi="Courier New" w:cs="Courier New"/>
          <w:color w:val="585858"/>
          <w:sz w:val="18"/>
          <w:szCs w:val="18"/>
          <w:lang w:eastAsia="fi-FI"/>
        </w:rPr>
        <w:t>versio 2.2</w:t>
      </w:r>
      <w:r w:rsidR="00137815">
        <w:rPr>
          <w:rFonts w:ascii="Courier New" w:hAnsi="Courier New" w:cs="Courier New"/>
          <w:color w:val="585858"/>
          <w:sz w:val="18"/>
          <w:szCs w:val="18"/>
          <w:lang w:eastAsia="fi-FI"/>
        </w:rPr>
        <w:t>8</w:t>
      </w:r>
      <w:r w:rsidRPr="00F06355">
        <w:rPr>
          <w:rFonts w:ascii="Courier New" w:hAnsi="Courier New" w:cs="Courier New"/>
          <w:color w:val="585858"/>
          <w:sz w:val="18"/>
          <w:szCs w:val="18"/>
          <w:lang w:eastAsia="fi-FI"/>
        </w:rPr>
        <w:t xml:space="preserve"> 201</w:t>
      </w:r>
      <w:r w:rsidR="00137815">
        <w:rPr>
          <w:rFonts w:ascii="Courier New" w:hAnsi="Courier New" w:cs="Courier New"/>
          <w:color w:val="585858"/>
          <w:sz w:val="18"/>
          <w:szCs w:val="18"/>
          <w:lang w:eastAsia="fi-FI"/>
        </w:rPr>
        <w:t>3</w:t>
      </w:r>
      <w:r w:rsidRPr="00F06355">
        <w:rPr>
          <w:rFonts w:ascii="Courier New" w:hAnsi="Courier New" w:cs="Courier New"/>
          <w:color w:val="585858"/>
          <w:sz w:val="18"/>
          <w:szCs w:val="18"/>
          <w:lang w:eastAsia="fi-FI"/>
        </w:rPr>
        <w:t>-</w:t>
      </w:r>
      <w:r w:rsidR="00137815">
        <w:rPr>
          <w:rFonts w:ascii="Courier New" w:hAnsi="Courier New" w:cs="Courier New"/>
          <w:color w:val="585858"/>
          <w:sz w:val="18"/>
          <w:szCs w:val="18"/>
          <w:lang w:eastAsia="fi-FI"/>
        </w:rPr>
        <w:t>02</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rsidR="00F06355" w:rsidRPr="00371283" w:rsidRDefault="00F06355" w:rsidP="00F06355">
      <w:pPr>
        <w:autoSpaceDE w:val="0"/>
        <w:autoSpaceDN w:val="0"/>
        <w:adjustRightInd w:val="0"/>
        <w:rPr>
          <w:rFonts w:ascii="Courier New" w:hAnsi="Courier New" w:cs="Courier New"/>
          <w:color w:val="0000FF"/>
          <w:sz w:val="18"/>
          <w:szCs w:val="18"/>
          <w:lang w:val="en-US"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371283">
        <w:rPr>
          <w:rFonts w:ascii="Courier New" w:hAnsi="Courier New" w:cs="Courier New"/>
          <w:color w:val="0000FF"/>
          <w:sz w:val="18"/>
          <w:szCs w:val="18"/>
          <w:lang w:val="en-US" w:eastAsia="fi-FI"/>
        </w:rPr>
        <w:t>&lt;</w:t>
      </w:r>
      <w:r w:rsidRPr="00371283">
        <w:rPr>
          <w:rFonts w:ascii="Courier New" w:hAnsi="Courier New" w:cs="Courier New"/>
          <w:color w:val="800000"/>
          <w:sz w:val="18"/>
          <w:szCs w:val="18"/>
          <w:lang w:val="en-US" w:eastAsia="fi-FI"/>
        </w:rPr>
        <w:t>templateId</w:t>
      </w:r>
      <w:r w:rsidRPr="00371283">
        <w:rPr>
          <w:rFonts w:ascii="Courier New" w:hAnsi="Courier New" w:cs="Courier New"/>
          <w:i/>
          <w:iCs/>
          <w:color w:val="008080"/>
          <w:sz w:val="18"/>
          <w:szCs w:val="18"/>
          <w:lang w:val="en-US" w:eastAsia="fi-FI"/>
        </w:rPr>
        <w:t xml:space="preserve"> </w:t>
      </w:r>
      <w:r w:rsidRPr="00371283">
        <w:rPr>
          <w:rFonts w:ascii="Courier New" w:hAnsi="Courier New" w:cs="Courier New"/>
          <w:color w:val="FF0000"/>
          <w:sz w:val="18"/>
          <w:szCs w:val="18"/>
          <w:lang w:val="en-US" w:eastAsia="fi-FI"/>
        </w:rPr>
        <w:t>root</w:t>
      </w:r>
      <w:r w:rsidRPr="00206EC4">
        <w:rPr>
          <w:rFonts w:ascii="Courier New" w:hAnsi="Courier New" w:cs="Courier New"/>
          <w:color w:val="0000FF"/>
          <w:sz w:val="18"/>
          <w:szCs w:val="18"/>
          <w:lang w:val="en-US" w:eastAsia="fi-FI"/>
        </w:rPr>
        <w:t>="</w:t>
      </w:r>
      <w:r w:rsidRPr="00371283">
        <w:rPr>
          <w:rFonts w:ascii="Courier New" w:hAnsi="Courier New" w:cs="Courier New"/>
          <w:color w:val="000000"/>
          <w:sz w:val="18"/>
          <w:szCs w:val="18"/>
          <w:lang w:val="en-US" w:eastAsia="fi-FI"/>
        </w:rPr>
        <w:t>1.2.246.777.11.201</w:t>
      </w:r>
      <w:r w:rsidR="00137815" w:rsidRPr="00371283">
        <w:rPr>
          <w:rFonts w:ascii="Courier New" w:hAnsi="Courier New" w:cs="Courier New"/>
          <w:color w:val="000000"/>
          <w:sz w:val="18"/>
          <w:szCs w:val="18"/>
          <w:lang w:val="en-US" w:eastAsia="fi-FI"/>
        </w:rPr>
        <w:t>3</w:t>
      </w:r>
      <w:r w:rsidRPr="00371283">
        <w:rPr>
          <w:rFonts w:ascii="Courier New" w:hAnsi="Courier New" w:cs="Courier New"/>
          <w:color w:val="000000"/>
          <w:sz w:val="18"/>
          <w:szCs w:val="18"/>
          <w:lang w:val="en-US" w:eastAsia="fi-FI"/>
        </w:rPr>
        <w:t>.</w:t>
      </w:r>
      <w:r w:rsidR="00137815" w:rsidRPr="00371283">
        <w:rPr>
          <w:rFonts w:ascii="Courier New" w:hAnsi="Courier New" w:cs="Courier New"/>
          <w:color w:val="000000"/>
          <w:sz w:val="18"/>
          <w:szCs w:val="18"/>
          <w:lang w:val="en-US" w:eastAsia="fi-FI"/>
        </w:rPr>
        <w:t>5</w:t>
      </w:r>
      <w:r w:rsidRPr="00371283">
        <w:rPr>
          <w:rFonts w:ascii="Courier New" w:hAnsi="Courier New" w:cs="Courier New"/>
          <w:color w:val="0000FF"/>
          <w:sz w:val="18"/>
          <w:szCs w:val="18"/>
          <w:lang w:val="en-US" w:eastAsia="fi-FI"/>
        </w:rPr>
        <w:t>"/&gt;</w:t>
      </w:r>
    </w:p>
    <w:p w:rsidR="00F06355" w:rsidRPr="00F06355" w:rsidRDefault="00F06355" w:rsidP="00F06355">
      <w:pPr>
        <w:autoSpaceDE w:val="0"/>
        <w:autoSpaceDN w:val="0"/>
        <w:adjustRightInd w:val="0"/>
        <w:rPr>
          <w:rFonts w:ascii="Courier New" w:hAnsi="Courier New" w:cs="Courier New"/>
          <w:color w:val="0000FF"/>
          <w:sz w:val="18"/>
          <w:szCs w:val="18"/>
          <w:lang w:val="en-US" w:eastAsia="fi-FI"/>
        </w:rPr>
      </w:pPr>
      <w:r w:rsidRPr="00371283">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F06355">
        <w:rPr>
          <w:rFonts w:ascii="Courier New" w:hAnsi="Courier New" w:cs="Courier New"/>
          <w:color w:val="0000FF"/>
          <w:sz w:val="18"/>
          <w:szCs w:val="18"/>
          <w:lang w:val="en-US" w:eastAsia="fi-FI"/>
        </w:rPr>
        <w:t>&lt;!--</w:t>
      </w:r>
      <w:r w:rsidRPr="00F06355">
        <w:rPr>
          <w:rFonts w:ascii="Courier New" w:hAnsi="Courier New" w:cs="Courier New"/>
          <w:color w:val="585858"/>
          <w:sz w:val="18"/>
          <w:szCs w:val="18"/>
          <w:lang w:val="en-US" w:eastAsia="fi-FI"/>
        </w:rPr>
        <w:t xml:space="preserve"> CDA R2 Header versio 4.5</w:t>
      </w:r>
      <w:r w:rsidR="00137815">
        <w:rPr>
          <w:rFonts w:ascii="Courier New" w:hAnsi="Courier New" w:cs="Courier New"/>
          <w:color w:val="585858"/>
          <w:sz w:val="18"/>
          <w:szCs w:val="18"/>
          <w:lang w:val="en-US" w:eastAsia="fi-FI"/>
        </w:rPr>
        <w:t>5</w:t>
      </w:r>
      <w:r w:rsidRPr="00F06355">
        <w:rPr>
          <w:rFonts w:ascii="Courier New" w:hAnsi="Courier New" w:cs="Courier New"/>
          <w:color w:val="585858"/>
          <w:sz w:val="18"/>
          <w:szCs w:val="18"/>
          <w:lang w:val="en-US" w:eastAsia="fi-FI"/>
        </w:rPr>
        <w:t xml:space="preserve"> 2013-0</w:t>
      </w:r>
      <w:r w:rsidR="00137815">
        <w:rPr>
          <w:rFonts w:ascii="Courier New" w:hAnsi="Courier New" w:cs="Courier New"/>
          <w:color w:val="585858"/>
          <w:sz w:val="18"/>
          <w:szCs w:val="18"/>
          <w:lang w:val="en-US" w:eastAsia="fi-FI"/>
        </w:rPr>
        <w:t>2</w:t>
      </w:r>
      <w:r w:rsidRPr="00F06355">
        <w:rPr>
          <w:rFonts w:ascii="Courier New" w:hAnsi="Courier New" w:cs="Courier New"/>
          <w:color w:val="585858"/>
          <w:sz w:val="18"/>
          <w:szCs w:val="18"/>
          <w:lang w:val="en-US" w:eastAsia="fi-FI"/>
        </w:rPr>
        <w:t>-0</w:t>
      </w:r>
      <w:r w:rsidR="00137815">
        <w:rPr>
          <w:rFonts w:ascii="Courier New" w:hAnsi="Courier New" w:cs="Courier New"/>
          <w:color w:val="585858"/>
          <w:sz w:val="18"/>
          <w:szCs w:val="18"/>
          <w:lang w:val="en-US" w:eastAsia="fi-FI"/>
        </w:rPr>
        <w:t>6</w:t>
      </w:r>
      <w:r w:rsidRPr="00F06355">
        <w:rPr>
          <w:rFonts w:ascii="Courier New" w:hAnsi="Courier New" w:cs="Courier New"/>
          <w:color w:val="585858"/>
          <w:sz w:val="18"/>
          <w:szCs w:val="18"/>
          <w:lang w:val="en-US" w:eastAsia="fi-FI"/>
        </w:rPr>
        <w:t xml:space="preserve"> </w:t>
      </w:r>
      <w:r w:rsidRPr="00F06355">
        <w:rPr>
          <w:rFonts w:ascii="Courier New" w:hAnsi="Courier New" w:cs="Courier New"/>
          <w:color w:val="0000FF"/>
          <w:sz w:val="18"/>
          <w:szCs w:val="18"/>
          <w:lang w:val="en-US" w:eastAsia="fi-FI"/>
        </w:rPr>
        <w:t>--&gt;</w:t>
      </w:r>
    </w:p>
    <w:p w:rsidR="00F06355" w:rsidRPr="00371283"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val="en-US" w:eastAsia="fi-FI"/>
        </w:rPr>
        <w:t xml:space="preserve">  </w:t>
      </w:r>
      <w:r w:rsidR="00275752">
        <w:rPr>
          <w:rFonts w:ascii="Courier New" w:hAnsi="Courier New" w:cs="Courier New"/>
          <w:color w:val="000000"/>
          <w:sz w:val="18"/>
          <w:szCs w:val="18"/>
          <w:lang w:val="en-US" w:eastAsia="fi-FI"/>
        </w:rPr>
        <w:tab/>
      </w:r>
      <w:r w:rsidRPr="00371283">
        <w:rPr>
          <w:rFonts w:ascii="Courier New" w:hAnsi="Courier New" w:cs="Courier New"/>
          <w:color w:val="0000FF"/>
          <w:sz w:val="18"/>
          <w:szCs w:val="18"/>
          <w:lang w:eastAsia="fi-FI"/>
        </w:rPr>
        <w:t>&lt;</w:t>
      </w:r>
      <w:r w:rsidRPr="00371283">
        <w:rPr>
          <w:rFonts w:ascii="Courier New" w:hAnsi="Courier New" w:cs="Courier New"/>
          <w:color w:val="800000"/>
          <w:sz w:val="18"/>
          <w:szCs w:val="18"/>
          <w:lang w:eastAsia="fi-FI"/>
        </w:rPr>
        <w:t>templateId</w:t>
      </w:r>
      <w:r w:rsidRPr="00371283">
        <w:rPr>
          <w:rFonts w:ascii="Courier New" w:hAnsi="Courier New" w:cs="Courier New"/>
          <w:i/>
          <w:iCs/>
          <w:color w:val="008080"/>
          <w:sz w:val="18"/>
          <w:szCs w:val="18"/>
          <w:lang w:eastAsia="fi-FI"/>
        </w:rPr>
        <w:t xml:space="preserve"> </w:t>
      </w:r>
      <w:r w:rsidRPr="00206EC4">
        <w:rPr>
          <w:rFonts w:ascii="Courier New" w:hAnsi="Courier New" w:cs="Courier New"/>
          <w:color w:val="FF0000"/>
          <w:sz w:val="18"/>
          <w:szCs w:val="18"/>
          <w:lang w:eastAsia="fi-FI"/>
        </w:rPr>
        <w:t>root</w:t>
      </w:r>
      <w:r w:rsidRPr="00371283">
        <w:rPr>
          <w:rFonts w:ascii="Courier New" w:hAnsi="Courier New" w:cs="Courier New"/>
          <w:color w:val="0000FF"/>
          <w:sz w:val="18"/>
          <w:szCs w:val="18"/>
          <w:lang w:eastAsia="fi-FI"/>
        </w:rPr>
        <w:t>="</w:t>
      </w:r>
      <w:r w:rsidRPr="00371283">
        <w:rPr>
          <w:rFonts w:ascii="Courier New" w:hAnsi="Courier New" w:cs="Courier New"/>
          <w:color w:val="000000"/>
          <w:sz w:val="18"/>
          <w:szCs w:val="18"/>
          <w:lang w:eastAsia="fi-FI"/>
        </w:rPr>
        <w:t>1.2.246.777.11.2013.</w:t>
      </w:r>
      <w:r w:rsidR="00137815" w:rsidRPr="00544A63">
        <w:rPr>
          <w:rFonts w:ascii="Courier New" w:hAnsi="Courier New" w:cs="Courier New"/>
          <w:color w:val="000000"/>
          <w:sz w:val="18"/>
          <w:szCs w:val="18"/>
          <w:lang w:eastAsia="fi-FI"/>
        </w:rPr>
        <w:t>4</w:t>
      </w:r>
      <w:r w:rsidRPr="00371283">
        <w:rPr>
          <w:rFonts w:ascii="Courier New" w:hAnsi="Courier New" w:cs="Courier New"/>
          <w:color w:val="0000FF"/>
          <w:sz w:val="18"/>
          <w:szCs w:val="18"/>
          <w:lang w:eastAsia="fi-FI"/>
        </w:rPr>
        <w:t>"/&gt;</w:t>
      </w:r>
    </w:p>
    <w:p w:rsidR="00F06355" w:rsidRPr="00F06355" w:rsidRDefault="00F06355" w:rsidP="00F06355">
      <w:pPr>
        <w:autoSpaceDE w:val="0"/>
        <w:autoSpaceDN w:val="0"/>
        <w:adjustRightInd w:val="0"/>
        <w:rPr>
          <w:rFonts w:ascii="Courier New" w:hAnsi="Courier New" w:cs="Courier New"/>
          <w:color w:val="0000FF"/>
          <w:sz w:val="18"/>
          <w:szCs w:val="18"/>
          <w:lang w:eastAsia="fi-FI"/>
        </w:rPr>
      </w:pPr>
      <w:r w:rsidRPr="00206EC4">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F06355">
        <w:rPr>
          <w:rFonts w:ascii="Courier New" w:hAnsi="Courier New" w:cs="Courier New"/>
          <w:color w:val="0000FF"/>
          <w:sz w:val="18"/>
          <w:szCs w:val="18"/>
          <w:lang w:eastAsia="fi-FI"/>
        </w:rPr>
        <w:t>&lt;!--</w:t>
      </w:r>
      <w:r w:rsidRPr="00F06355">
        <w:rPr>
          <w:rFonts w:ascii="Courier New" w:hAnsi="Courier New" w:cs="Courier New"/>
          <w:color w:val="585858"/>
          <w:sz w:val="18"/>
          <w:szCs w:val="18"/>
          <w:lang w:eastAsia="fi-FI"/>
        </w:rPr>
        <w:t xml:space="preserve"> CDA R2 Kertomus ja lomakkeet versio 4.61 2013-01-</w:t>
      </w:r>
      <w:r w:rsidR="006029BD">
        <w:rPr>
          <w:rFonts w:ascii="Courier New" w:hAnsi="Courier New" w:cs="Courier New"/>
          <w:color w:val="585858"/>
          <w:sz w:val="18"/>
          <w:szCs w:val="18"/>
          <w:lang w:eastAsia="fi-FI"/>
        </w:rPr>
        <w:t>10</w:t>
      </w:r>
      <w:r w:rsidRPr="00F06355">
        <w:rPr>
          <w:rFonts w:ascii="Courier New" w:hAnsi="Courier New" w:cs="Courier New"/>
          <w:color w:val="585858"/>
          <w:sz w:val="18"/>
          <w:szCs w:val="18"/>
          <w:lang w:eastAsia="fi-FI"/>
        </w:rPr>
        <w:t xml:space="preserve"> </w:t>
      </w:r>
      <w:r w:rsidRPr="00F06355">
        <w:rPr>
          <w:rFonts w:ascii="Courier New" w:hAnsi="Courier New" w:cs="Courier New"/>
          <w:color w:val="0000FF"/>
          <w:sz w:val="18"/>
          <w:szCs w:val="18"/>
          <w:lang w:eastAsia="fi-FI"/>
        </w:rPr>
        <w:t>--&gt;</w:t>
      </w:r>
    </w:p>
    <w:p w:rsidR="00F06355" w:rsidRPr="00874FAD" w:rsidRDefault="00F06355" w:rsidP="00F06355">
      <w:pPr>
        <w:autoSpaceDE w:val="0"/>
        <w:autoSpaceDN w:val="0"/>
        <w:adjustRightInd w:val="0"/>
        <w:rPr>
          <w:rFonts w:ascii="Courier New" w:hAnsi="Courier New" w:cs="Courier New"/>
          <w:color w:val="0000FF"/>
          <w:sz w:val="18"/>
          <w:szCs w:val="18"/>
          <w:lang w:eastAsia="fi-FI"/>
        </w:rPr>
      </w:pPr>
      <w:r w:rsidRPr="00F06355">
        <w:rPr>
          <w:rFonts w:ascii="Courier New" w:hAnsi="Courier New" w:cs="Courier New"/>
          <w:color w:val="000000"/>
          <w:sz w:val="18"/>
          <w:szCs w:val="18"/>
          <w:lang w:eastAsia="fi-FI"/>
        </w:rPr>
        <w:t xml:space="preserve">  </w:t>
      </w:r>
      <w:r w:rsidR="00275752">
        <w:rPr>
          <w:rFonts w:ascii="Courier New" w:hAnsi="Courier New" w:cs="Courier New"/>
          <w:color w:val="00000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templateId</w:t>
      </w:r>
      <w:r w:rsidRPr="00874FAD">
        <w:rPr>
          <w:rFonts w:ascii="Courier New" w:hAnsi="Courier New" w:cs="Courier New"/>
          <w:i/>
          <w:iCs/>
          <w:color w:val="008080"/>
          <w:sz w:val="18"/>
          <w:szCs w:val="18"/>
          <w:lang w:eastAsia="fi-FI"/>
        </w:rPr>
        <w:t xml:space="preserve"> </w:t>
      </w:r>
      <w:r w:rsidRPr="00874FAD">
        <w:rPr>
          <w:rFonts w:ascii="Courier New" w:hAnsi="Courier New" w:cs="Courier New"/>
          <w:color w:val="FF0000"/>
          <w:sz w:val="18"/>
          <w:szCs w:val="18"/>
          <w:lang w:eastAsia="fi-FI"/>
        </w:rPr>
        <w:t>root</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1.2.246.777.11.2012.9</w:t>
      </w:r>
      <w:r w:rsidRPr="00874FAD">
        <w:rPr>
          <w:rFonts w:ascii="Courier New" w:hAnsi="Courier New" w:cs="Courier New"/>
          <w:color w:val="0000FF"/>
          <w:sz w:val="18"/>
          <w:szCs w:val="18"/>
          <w:lang w:eastAsia="fi-FI"/>
        </w:rPr>
        <w:t>"/&gt;</w:t>
      </w:r>
    </w:p>
    <w:p w:rsidR="00722CEC" w:rsidRPr="00D251B1" w:rsidRDefault="00722CEC" w:rsidP="00884933">
      <w:pPr>
        <w:pStyle w:val="Otsikko3"/>
      </w:pPr>
      <w:bookmarkStart w:id="194" w:name="_Toc314136727"/>
      <w:bookmarkStart w:id="195" w:name="_Toc314137483"/>
      <w:bookmarkStart w:id="196" w:name="_Toc314138004"/>
      <w:bookmarkStart w:id="197" w:name="_Toc314138527"/>
      <w:bookmarkStart w:id="198" w:name="_Toc119320149"/>
      <w:bookmarkEnd w:id="194"/>
      <w:bookmarkEnd w:id="195"/>
      <w:bookmarkEnd w:id="196"/>
      <w:bookmarkEnd w:id="197"/>
      <w:r w:rsidRPr="00D251B1">
        <w:t xml:space="preserve">ClinicalDocument.id </w:t>
      </w:r>
      <w:r w:rsidR="00A72FE0" w:rsidRPr="00D251B1">
        <w:t xml:space="preserve">- </w:t>
      </w:r>
      <w:r w:rsidR="001E04C0" w:rsidRPr="00D251B1">
        <w:t>asiakirjan yksilöintitunn</w:t>
      </w:r>
      <w:r w:rsidR="007A7062" w:rsidRPr="00D251B1">
        <w:t>u</w:t>
      </w:r>
      <w:r w:rsidR="001E04C0" w:rsidRPr="00D251B1">
        <w:t>s</w:t>
      </w:r>
      <w:bookmarkEnd w:id="198"/>
    </w:p>
    <w:p w:rsidR="000D7574" w:rsidRDefault="008E5E06" w:rsidP="00404940">
      <w:r w:rsidRPr="00D251B1">
        <w:t>Asiakirja</w:t>
      </w:r>
      <w:r w:rsidR="00404940" w:rsidRPr="00D251B1">
        <w:t xml:space="preserve"> yksilöidään </w:t>
      </w:r>
      <w:r w:rsidR="001E04C0" w:rsidRPr="00D251B1">
        <w:t xml:space="preserve">yksikäsiteisellä </w:t>
      </w:r>
      <w:r w:rsidR="00404940" w:rsidRPr="00D251B1">
        <w:t xml:space="preserve">id-elementillä. Yksilöinnissä käytetään OID-tunnusta siten, kuin se on kuvattu mm. </w:t>
      </w:r>
      <w:r w:rsidR="006663D3" w:rsidRPr="00D251B1">
        <w:t xml:space="preserve">Juhta-suosituksessa JHS 159 ja </w:t>
      </w:r>
      <w:r w:rsidR="00404940" w:rsidRPr="00D251B1">
        <w:t>"Sosiaali- ja terv</w:t>
      </w:r>
      <w:r w:rsidR="004B4A6D">
        <w:t>e</w:t>
      </w:r>
      <w:r w:rsidR="00404940" w:rsidRPr="00D251B1">
        <w:t>ydenhuollon OID-tunnuksen käyttö"</w:t>
      </w:r>
      <w:r w:rsidR="00486D55" w:rsidRPr="00D251B1">
        <w:t xml:space="preserve"> -raportissa</w:t>
      </w:r>
      <w:r w:rsidR="00404940" w:rsidRPr="00D251B1">
        <w:t xml:space="preserve">. id.=root attribuutti ilmoittaa </w:t>
      </w:r>
      <w:r w:rsidR="00685938">
        <w:t>asiakirjan</w:t>
      </w:r>
      <w:r w:rsidR="00685938" w:rsidRPr="00D251B1">
        <w:t xml:space="preserve"> </w:t>
      </w:r>
      <w:r w:rsidR="00404940" w:rsidRPr="00D251B1">
        <w:t>laatineen</w:t>
      </w:r>
      <w:r w:rsidR="000D5AA9">
        <w:t xml:space="preserve"> tahon antaman yksilöivän OID-juuren</w:t>
      </w:r>
      <w:r w:rsidR="00404940" w:rsidRPr="00D251B1">
        <w:t xml:space="preserve"> </w:t>
      </w:r>
      <w:r w:rsidR="000D5AA9">
        <w:t xml:space="preserve"> (asiakirjassa käytetty </w:t>
      </w:r>
      <w:r w:rsidR="00404940" w:rsidRPr="00D251B1">
        <w:t>numerogeneraattorin OID-</w:t>
      </w:r>
      <w:r w:rsidR="000D5AA9">
        <w:t>tunnus)</w:t>
      </w:r>
      <w:r w:rsidR="000D5AA9" w:rsidRPr="00D251B1">
        <w:t xml:space="preserve"> </w:t>
      </w:r>
      <w:r w:rsidR="00404940" w:rsidRPr="00D251B1">
        <w:t xml:space="preserve">ja id.=extension ilmoittaa </w:t>
      </w:r>
      <w:r w:rsidR="00685938">
        <w:t>asiakirjan</w:t>
      </w:r>
      <w:r w:rsidR="00685938" w:rsidRPr="00D251B1">
        <w:t xml:space="preserve"> </w:t>
      </w:r>
      <w:r w:rsidR="00404940" w:rsidRPr="00D251B1">
        <w:t>juoksevan numeron</w:t>
      </w:r>
      <w:r w:rsidR="004B4A6D">
        <w:t xml:space="preserve">. </w:t>
      </w:r>
    </w:p>
    <w:p w:rsidR="000D7574" w:rsidRDefault="000D7574" w:rsidP="00404940"/>
    <w:p w:rsidR="00404940" w:rsidRDefault="000D5AA9" w:rsidP="00404940">
      <w:r>
        <w:t>Toimintayksikkö</w:t>
      </w:r>
      <w:r w:rsidRPr="004B4A6D">
        <w:t xml:space="preserve"> </w:t>
      </w:r>
      <w:r w:rsidR="004B4A6D" w:rsidRPr="004B4A6D">
        <w:t xml:space="preserve">voi päättää, mille (organisaation) hallinnolliselle tasolle haluaa kiinnittää asiakirjansa. </w:t>
      </w:r>
      <w:r>
        <w:t xml:space="preserve">OID-juuri perustuu tällöin toimintayksikön Y-tunnukseen. </w:t>
      </w:r>
      <w:r w:rsidR="004B4A6D" w:rsidRPr="004B4A6D">
        <w:t xml:space="preserve">Kuvantamislaitteiden tuottamissa kuvissa OID-tunnus tuotetaan laitteen perusteella: laitevalmistaja antaa laitteelle oman OID-tunnuksen, </w:t>
      </w:r>
      <w:r w:rsidR="003F6579">
        <w:t>jota käytetään OID-tunnusten OID-juurena</w:t>
      </w:r>
      <w:r w:rsidR="004B4A6D">
        <w:t>.</w:t>
      </w:r>
      <w:r w:rsidR="003F6579">
        <w:t xml:space="preserve"> Mikäli </w:t>
      </w:r>
      <w:r w:rsidR="003F6579" w:rsidRPr="003F6579">
        <w:t>asiakirjojen tuottaminen tapahtuu esimerkiksi välityspalvelun yhteydessä toimivan yhteisen koontipisteen kautta, asiakirjan yksilöintitunnuksen muodostamiseen voidaan käyttää yhtä OID-juurta siitä riippumatta, minkä toimintayksikön asiakirjasta tai kuvasta on kyse</w:t>
      </w:r>
    </w:p>
    <w:p w:rsidR="000D5AA9" w:rsidRDefault="000D5AA9" w:rsidP="00404940"/>
    <w:p w:rsidR="000D5AA9" w:rsidRPr="00D251B1" w:rsidRDefault="000D5AA9" w:rsidP="00404940">
      <w:r>
        <w:t>OID-tunnuksia tuottava taho</w:t>
      </w:r>
      <w:r w:rsidRPr="004B4A6D">
        <w:t xml:space="preserve"> vastaa siitä, että yksilöintitunnukset ovat ainutkertaisia ja yksiselitteisiä.</w:t>
      </w:r>
    </w:p>
    <w:p w:rsidR="00B86EB4" w:rsidRPr="00706706" w:rsidRDefault="00B86EB4"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FF"/>
          <w:szCs w:val="24"/>
          <w:highlight w:val="white"/>
          <w:lang w:eastAsia="fi-FI"/>
        </w:rPr>
      </w:pPr>
    </w:p>
    <w:p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8080"/>
          <w:sz w:val="18"/>
          <w:szCs w:val="18"/>
          <w:lang w:eastAsia="fi-FI"/>
        </w:rPr>
        <w:t xml:space="preserve"> 4. Asiakirjan yksilöintitunnus </w:t>
      </w:r>
      <w:r w:rsidRPr="00650CFA">
        <w:rPr>
          <w:rFonts w:ascii="Courier New" w:hAnsi="Courier New" w:cs="Courier New"/>
          <w:color w:val="0000FF"/>
          <w:sz w:val="18"/>
          <w:szCs w:val="18"/>
          <w:lang w:eastAsia="fi-FI"/>
        </w:rPr>
        <w:t>--&gt;</w:t>
      </w:r>
    </w:p>
    <w:p w:rsidR="008C3132" w:rsidRPr="00650CFA" w:rsidRDefault="008C3132" w:rsidP="008C3132">
      <w:pPr>
        <w:autoSpaceDE w:val="0"/>
        <w:autoSpaceDN w:val="0"/>
        <w:adjustRightInd w:val="0"/>
        <w:rPr>
          <w:rFonts w:ascii="Courier New" w:hAnsi="Courier New" w:cs="Courier New"/>
          <w:color w:val="0000FF"/>
          <w:sz w:val="18"/>
          <w:szCs w:val="18"/>
          <w:lang w:eastAsia="fi-FI"/>
        </w:rPr>
      </w:pPr>
      <w:r w:rsidRPr="00650CFA">
        <w:rPr>
          <w:rFonts w:ascii="Courier New" w:hAnsi="Courier New" w:cs="Courier New"/>
          <w:color w:val="008080"/>
          <w:sz w:val="18"/>
          <w:szCs w:val="18"/>
          <w:lang w:eastAsia="fi-FI"/>
        </w:rPr>
        <w:tab/>
      </w:r>
      <w:r w:rsidRPr="00650CFA">
        <w:rPr>
          <w:rFonts w:ascii="Courier New" w:hAnsi="Courier New" w:cs="Courier New"/>
          <w:color w:val="0000FF"/>
          <w:sz w:val="18"/>
          <w:szCs w:val="18"/>
          <w:lang w:eastAsia="fi-FI"/>
        </w:rPr>
        <w:t>&lt;</w:t>
      </w:r>
      <w:r w:rsidRPr="00650CFA">
        <w:rPr>
          <w:rFonts w:ascii="Courier New" w:hAnsi="Courier New" w:cs="Courier New"/>
          <w:color w:val="800000"/>
          <w:sz w:val="18"/>
          <w:szCs w:val="18"/>
          <w:lang w:eastAsia="fi-FI"/>
        </w:rPr>
        <w:t>id</w:t>
      </w:r>
      <w:r w:rsidRPr="00650CFA">
        <w:rPr>
          <w:rFonts w:ascii="Courier New" w:hAnsi="Courier New" w:cs="Courier New"/>
          <w:color w:val="008080"/>
          <w:sz w:val="18"/>
          <w:szCs w:val="18"/>
          <w:lang w:eastAsia="fi-FI"/>
        </w:rPr>
        <w:t xml:space="preserve"> </w:t>
      </w:r>
      <w:r w:rsidRPr="00650CFA">
        <w:rPr>
          <w:rFonts w:ascii="Courier New" w:hAnsi="Courier New" w:cs="Courier New"/>
          <w:color w:val="FF0000"/>
          <w:sz w:val="18"/>
          <w:szCs w:val="18"/>
          <w:lang w:eastAsia="fi-FI"/>
        </w:rPr>
        <w:t>root</w:t>
      </w:r>
      <w:r w:rsidRPr="00650CFA">
        <w:rPr>
          <w:rFonts w:ascii="Courier New" w:hAnsi="Courier New" w:cs="Courier New"/>
          <w:color w:val="0000FF"/>
          <w:sz w:val="18"/>
          <w:szCs w:val="18"/>
          <w:lang w:eastAsia="fi-FI"/>
        </w:rPr>
        <w:t>="</w:t>
      </w:r>
      <w:r w:rsidRPr="00650CFA">
        <w:rPr>
          <w:rFonts w:ascii="Courier New" w:hAnsi="Courier New" w:cs="Courier New"/>
          <w:color w:val="000000"/>
          <w:sz w:val="18"/>
          <w:szCs w:val="18"/>
          <w:lang w:eastAsia="fi-FI"/>
        </w:rPr>
        <w:t>1.2.246.10.1234567.</w:t>
      </w:r>
      <w:r w:rsidR="00AC1246">
        <w:rPr>
          <w:rFonts w:ascii="Courier New" w:hAnsi="Courier New" w:cs="Courier New"/>
          <w:color w:val="000000"/>
          <w:sz w:val="18"/>
          <w:szCs w:val="18"/>
          <w:lang w:eastAsia="fi-FI"/>
        </w:rPr>
        <w:t>9</w:t>
      </w:r>
      <w:r w:rsidRPr="00650CFA">
        <w:rPr>
          <w:rFonts w:ascii="Courier New" w:hAnsi="Courier New" w:cs="Courier New"/>
          <w:color w:val="000000"/>
          <w:sz w:val="18"/>
          <w:szCs w:val="18"/>
          <w:lang w:eastAsia="fi-FI"/>
        </w:rPr>
        <w:t>1.2011.3456</w:t>
      </w:r>
      <w:r w:rsidRPr="00650CFA">
        <w:rPr>
          <w:rFonts w:ascii="Courier New" w:hAnsi="Courier New" w:cs="Courier New"/>
          <w:color w:val="0000FF"/>
          <w:sz w:val="18"/>
          <w:szCs w:val="18"/>
          <w:lang w:eastAsia="fi-FI"/>
        </w:rPr>
        <w:t>"/&gt;</w:t>
      </w:r>
    </w:p>
    <w:p w:rsidR="008C3132" w:rsidRPr="008C3132" w:rsidRDefault="008C3132"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p>
    <w:p w:rsidR="0060411B" w:rsidRDefault="0060411B"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r w:rsidR="00A43669" w:rsidRPr="00D251B1">
        <w:rPr>
          <w:szCs w:val="24"/>
          <w:highlight w:val="white"/>
          <w:lang w:eastAsia="fi-FI"/>
        </w:rPr>
        <w:t xml:space="preserve"> toisella tavallaesitettynä</w:t>
      </w:r>
    </w:p>
    <w:p w:rsidR="00DD4E80" w:rsidRPr="00D251B1" w:rsidRDefault="00DD4E80"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rsidR="00DD4E80" w:rsidRPr="00DD4E80" w:rsidRDefault="00DD4E80" w:rsidP="00DD4E8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8080"/>
          <w:sz w:val="18"/>
          <w:szCs w:val="18"/>
          <w:lang w:eastAsia="fi-FI"/>
        </w:rPr>
        <w:t xml:space="preserve"> 4. Asiakirjan yksilöintitunnus </w:t>
      </w:r>
      <w:r w:rsidRPr="00DD4E80">
        <w:rPr>
          <w:rFonts w:ascii="Courier New" w:hAnsi="Courier New" w:cs="Courier New"/>
          <w:color w:val="0000FF"/>
          <w:sz w:val="18"/>
          <w:szCs w:val="18"/>
          <w:lang w:eastAsia="fi-FI"/>
        </w:rPr>
        <w:t>--&gt;</w:t>
      </w:r>
    </w:p>
    <w:p w:rsidR="00DD4E80" w:rsidRDefault="00DD4E80" w:rsidP="00DD4E80">
      <w:pPr>
        <w:autoSpaceDE w:val="0"/>
        <w:autoSpaceDN w:val="0"/>
        <w:adjustRightInd w:val="0"/>
        <w:rPr>
          <w:rFonts w:ascii="Courier New" w:hAnsi="Courier New" w:cs="Courier New"/>
          <w:color w:val="0000FF"/>
          <w:sz w:val="18"/>
          <w:szCs w:val="18"/>
          <w:lang w:eastAsia="fi-FI"/>
        </w:rPr>
      </w:pPr>
      <w:r w:rsidRPr="00DD4E80">
        <w:rPr>
          <w:rFonts w:ascii="Courier New" w:hAnsi="Courier New" w:cs="Courier New"/>
          <w:color w:val="008080"/>
          <w:sz w:val="18"/>
          <w:szCs w:val="18"/>
          <w:lang w:eastAsia="fi-FI"/>
        </w:rPr>
        <w:tab/>
      </w:r>
      <w:r w:rsidRPr="00DD4E80">
        <w:rPr>
          <w:rFonts w:ascii="Courier New" w:hAnsi="Courier New" w:cs="Courier New"/>
          <w:color w:val="0000FF"/>
          <w:sz w:val="18"/>
          <w:szCs w:val="18"/>
          <w:lang w:eastAsia="fi-FI"/>
        </w:rPr>
        <w:t>&lt;</w:t>
      </w:r>
      <w:r w:rsidRPr="00DD4E80">
        <w:rPr>
          <w:rFonts w:ascii="Courier New" w:hAnsi="Courier New" w:cs="Courier New"/>
          <w:color w:val="800000"/>
          <w:sz w:val="18"/>
          <w:szCs w:val="18"/>
          <w:lang w:eastAsia="fi-FI"/>
        </w:rPr>
        <w:t>id</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root</w:t>
      </w:r>
      <w:r w:rsidRPr="00DD4E80">
        <w:rPr>
          <w:rFonts w:ascii="Courier New" w:hAnsi="Courier New" w:cs="Courier New"/>
          <w:color w:val="0000FF"/>
          <w:sz w:val="18"/>
          <w:szCs w:val="18"/>
          <w:lang w:eastAsia="fi-FI"/>
        </w:rPr>
        <w:t>="</w:t>
      </w:r>
      <w:r w:rsidR="00AC1246">
        <w:rPr>
          <w:rFonts w:ascii="Courier New" w:hAnsi="Courier New" w:cs="Courier New"/>
          <w:color w:val="000000"/>
          <w:sz w:val="18"/>
          <w:szCs w:val="18"/>
          <w:lang w:eastAsia="fi-FI"/>
        </w:rPr>
        <w:t>1.2.246.10.1234567.9</w:t>
      </w:r>
      <w:r w:rsidRPr="00DD4E80">
        <w:rPr>
          <w:rFonts w:ascii="Courier New" w:hAnsi="Courier New" w:cs="Courier New"/>
          <w:color w:val="000000"/>
          <w:sz w:val="18"/>
          <w:szCs w:val="18"/>
          <w:lang w:eastAsia="fi-FI"/>
        </w:rPr>
        <w:t>1</w:t>
      </w:r>
      <w:r w:rsidRPr="00DD4E80">
        <w:rPr>
          <w:rFonts w:ascii="Courier New" w:hAnsi="Courier New" w:cs="Courier New"/>
          <w:color w:val="0000FF"/>
          <w:sz w:val="18"/>
          <w:szCs w:val="18"/>
          <w:lang w:eastAsia="fi-FI"/>
        </w:rPr>
        <w:t>"</w:t>
      </w:r>
      <w:r w:rsidRPr="00DD4E80">
        <w:rPr>
          <w:rFonts w:ascii="Courier New" w:hAnsi="Courier New" w:cs="Courier New"/>
          <w:color w:val="008080"/>
          <w:sz w:val="18"/>
          <w:szCs w:val="18"/>
          <w:lang w:eastAsia="fi-FI"/>
        </w:rPr>
        <w:t xml:space="preserve"> </w:t>
      </w:r>
      <w:r w:rsidRPr="00DD4E80">
        <w:rPr>
          <w:rFonts w:ascii="Courier New" w:hAnsi="Courier New" w:cs="Courier New"/>
          <w:color w:val="FF0000"/>
          <w:sz w:val="18"/>
          <w:szCs w:val="18"/>
          <w:lang w:eastAsia="fi-FI"/>
        </w:rPr>
        <w:t>extension</w:t>
      </w:r>
      <w:r w:rsidRPr="00DD4E80">
        <w:rPr>
          <w:rFonts w:ascii="Courier New" w:hAnsi="Courier New" w:cs="Courier New"/>
          <w:color w:val="0000FF"/>
          <w:sz w:val="18"/>
          <w:szCs w:val="18"/>
          <w:lang w:eastAsia="fi-FI"/>
        </w:rPr>
        <w:t>="</w:t>
      </w:r>
      <w:r w:rsidRPr="00DD4E80">
        <w:rPr>
          <w:rFonts w:ascii="Courier New" w:hAnsi="Courier New" w:cs="Courier New"/>
          <w:color w:val="000000"/>
          <w:sz w:val="18"/>
          <w:szCs w:val="18"/>
          <w:lang w:eastAsia="fi-FI"/>
        </w:rPr>
        <w:t>2011.3456</w:t>
      </w:r>
      <w:r w:rsidRPr="00DD4E80">
        <w:rPr>
          <w:rFonts w:ascii="Courier New" w:hAnsi="Courier New" w:cs="Courier New"/>
          <w:color w:val="0000FF"/>
          <w:sz w:val="18"/>
          <w:szCs w:val="18"/>
          <w:lang w:eastAsia="fi-FI"/>
        </w:rPr>
        <w:t>"/&gt;</w:t>
      </w:r>
    </w:p>
    <w:p w:rsidR="00D4710E" w:rsidRDefault="00D4710E" w:rsidP="00DD4E80">
      <w:pPr>
        <w:autoSpaceDE w:val="0"/>
        <w:autoSpaceDN w:val="0"/>
        <w:adjustRightInd w:val="0"/>
        <w:rPr>
          <w:rFonts w:ascii="Courier New" w:hAnsi="Courier New" w:cs="Courier New"/>
          <w:color w:val="0000FF"/>
          <w:sz w:val="18"/>
          <w:szCs w:val="18"/>
          <w:lang w:eastAsia="fi-FI"/>
        </w:rPr>
      </w:pPr>
    </w:p>
    <w:p w:rsidR="00AC1246" w:rsidRPr="007D6F6D" w:rsidRDefault="00D4710E" w:rsidP="00D4710E">
      <w:pPr>
        <w:rPr>
          <w:i/>
        </w:rPr>
      </w:pPr>
      <w:r w:rsidRPr="007D6F6D">
        <w:rPr>
          <w:i/>
        </w:rPr>
        <w:t>Suositus yhteisliittymistilanteen  ja yksityisen terveydenhuollon asiakirjojen</w:t>
      </w:r>
      <w:r w:rsidR="00AC1246" w:rsidRPr="007D6F6D">
        <w:rPr>
          <w:i/>
        </w:rPr>
        <w:t xml:space="preserve"> OID-tunnuksiin</w:t>
      </w:r>
    </w:p>
    <w:p w:rsidR="00AC1246" w:rsidRDefault="00AC1246" w:rsidP="00D4710E">
      <w:pPr>
        <w:rPr>
          <w:b/>
        </w:rPr>
      </w:pPr>
    </w:p>
    <w:p w:rsidR="00AC1246" w:rsidRDefault="00AC1246" w:rsidP="00D4710E">
      <w:r w:rsidRPr="00AC1246">
        <w:t>Yhdistelmä ”y-tunnus +</w:t>
      </w:r>
      <w:r w:rsidR="003F69AB">
        <w:t xml:space="preserve"> asiakirjojen solmuluokka + </w:t>
      </w:r>
      <w:r w:rsidRPr="00AC1246">
        <w:t xml:space="preserve">vuosiluku + juokseva nro” ei </w:t>
      </w:r>
      <w:r w:rsidR="007D6F6D">
        <w:t xml:space="preserve">välttämättä </w:t>
      </w:r>
      <w:r w:rsidRPr="00AC1246">
        <w:t>takaa yksilöivää OID-tunnusta yksityisessä t</w:t>
      </w:r>
      <w:r w:rsidR="003F69AB">
        <w:t>erveydenhuollo</w:t>
      </w:r>
      <w:r w:rsidRPr="00AC1246">
        <w:t>ssa vuokralaistilanteessa tai itsenäisen anmatinharjoittajan osalta. Tämä johtuu siitä, että vuokralainen tai itsenäinen ammatinharjoittaja voi toimia useilla eri lääkäriasemilla ja useissa eri toimipaikoissa.</w:t>
      </w:r>
    </w:p>
    <w:p w:rsidR="003F69AB" w:rsidRDefault="003F69AB" w:rsidP="00D4710E"/>
    <w:p w:rsidR="00D4710E" w:rsidRPr="003F69AB" w:rsidRDefault="003F69AB" w:rsidP="003F69AB">
      <w:r>
        <w:t xml:space="preserve">Tämän ratkaisemiseksi on </w:t>
      </w:r>
      <w:r w:rsidR="00EE6ACE">
        <w:t>HL7 TC:ssä (06/2</w:t>
      </w:r>
      <w:r>
        <w:t>0</w:t>
      </w:r>
      <w:r w:rsidR="00EE6ACE">
        <w:t>1</w:t>
      </w:r>
      <w:r>
        <w:t>5</w:t>
      </w:r>
      <w:r w:rsidR="00EE6ACE">
        <w:t>)</w:t>
      </w:r>
      <w:r>
        <w:t xml:space="preserve"> hyväksytty s</w:t>
      </w:r>
      <w:r w:rsidRPr="003F69AB">
        <w:t xml:space="preserve">uositus yhteisliittymistilanteen  ja </w:t>
      </w:r>
      <w:r w:rsidR="007D6F6D">
        <w:t>itsenäisen ammatinharjoittajan</w:t>
      </w:r>
      <w:r w:rsidRPr="003F69AB">
        <w:t xml:space="preserve"> OID-tunnuksen yksikäsitteisyyd</w:t>
      </w:r>
      <w:r>
        <w:t>en takaamiseksi</w:t>
      </w:r>
      <w:r w:rsidRPr="003F69AB">
        <w:t>:</w:t>
      </w:r>
    </w:p>
    <w:p w:rsidR="00D4710E" w:rsidRPr="00E87B76" w:rsidRDefault="00D4710E" w:rsidP="00D4710E">
      <w:pPr>
        <w:numPr>
          <w:ilvl w:val="0"/>
          <w:numId w:val="37"/>
        </w:numPr>
      </w:pPr>
      <w:r>
        <w:t>yhteisliittymistilanteessa (</w:t>
      </w:r>
      <w:r w:rsidRPr="00427888">
        <w:t>vuokralaistilanne)</w:t>
      </w:r>
      <w:r w:rsidRPr="00E87B76">
        <w:t xml:space="preserve"> </w:t>
      </w:r>
      <w:r w:rsidR="003F69AB">
        <w:t>voidaan käyttää</w:t>
      </w:r>
      <w:r w:rsidRPr="00E87B76">
        <w:t xml:space="preserve"> isännän juurta ja erillistä järjestelmäkohtaista</w:t>
      </w:r>
      <w:r w:rsidR="003F69AB">
        <w:t xml:space="preserve"> asiakirjan</w:t>
      </w:r>
      <w:r w:rsidRPr="00E87B76">
        <w:t xml:space="preserve"> solmuluokan oid-generaattoritunnusta (2 tai 5 numeroa)</w:t>
      </w:r>
    </w:p>
    <w:p w:rsidR="00D4710E" w:rsidRPr="00E87B76" w:rsidRDefault="007D6F6D" w:rsidP="00D4710E">
      <w:pPr>
        <w:numPr>
          <w:ilvl w:val="0"/>
          <w:numId w:val="37"/>
        </w:numPr>
      </w:pPr>
      <w:r>
        <w:t>suoraan liittyvien itsenäisten ammatinharjoittajien osalta voidaan</w:t>
      </w:r>
      <w:r w:rsidR="003F69AB">
        <w:t xml:space="preserve"> toimia </w:t>
      </w:r>
      <w:r w:rsidR="00D4710E" w:rsidRPr="00E87B76">
        <w:t xml:space="preserve">vastaavalla tavalla mutta </w:t>
      </w:r>
      <w:r>
        <w:t xml:space="preserve">tällöin annetaan </w:t>
      </w:r>
      <w:r w:rsidR="00D4710E" w:rsidRPr="00E87B76">
        <w:t xml:space="preserve">isännän juuren sijasta </w:t>
      </w:r>
      <w:r>
        <w:t xml:space="preserve">itsenäisen ammatiharjoittajan </w:t>
      </w:r>
      <w:r w:rsidR="00D4710E" w:rsidRPr="00E87B76">
        <w:t>omaan yksilöintitunnuk</w:t>
      </w:r>
      <w:r>
        <w:t>seen perustuva</w:t>
      </w:r>
      <w:r w:rsidR="00D4710E" w:rsidRPr="00E87B76">
        <w:t xml:space="preserve"> juur</w:t>
      </w:r>
      <w:r>
        <w:t>i</w:t>
      </w:r>
    </w:p>
    <w:p w:rsidR="00D4710E" w:rsidRPr="00E87B76" w:rsidRDefault="00D4710E" w:rsidP="00D4710E">
      <w:pPr>
        <w:numPr>
          <w:ilvl w:val="0"/>
          <w:numId w:val="37"/>
        </w:numPr>
      </w:pPr>
      <w:r w:rsidRPr="00E87B76">
        <w:t xml:space="preserve">jos </w:t>
      </w:r>
      <w:r w:rsidR="007D6F6D">
        <w:t>juokseva numero ei</w:t>
      </w:r>
      <w:r w:rsidRPr="00E87B76">
        <w:t xml:space="preserve"> riitä</w:t>
      </w:r>
      <w:r w:rsidR="007D6F6D">
        <w:t xml:space="preserve"> em. tilanteissa</w:t>
      </w:r>
      <w:r w:rsidRPr="00E87B76">
        <w:t xml:space="preserve"> yksilöimään OID:ja, niin antovuoden jälkeen voidaan </w:t>
      </w:r>
      <w:r w:rsidR="007D6F6D">
        <w:t>OID muodostaa seuraavasti</w:t>
      </w:r>
      <w:r w:rsidRPr="00E87B76">
        <w:t>:</w:t>
      </w:r>
    </w:p>
    <w:p w:rsidR="00D4710E" w:rsidRPr="00E87B76" w:rsidRDefault="00D4710E" w:rsidP="00D4710E">
      <w:pPr>
        <w:numPr>
          <w:ilvl w:val="1"/>
          <w:numId w:val="37"/>
        </w:numPr>
      </w:pPr>
      <w:r w:rsidRPr="00E87B76">
        <w:rPr>
          <w:strike/>
        </w:rPr>
        <w:t>0</w:t>
      </w:r>
      <w:r w:rsidRPr="00E87B76">
        <w:t>412 antopäivä (kuukaudesta poistetaan etunolla)</w:t>
      </w:r>
    </w:p>
    <w:p w:rsidR="00D4710E" w:rsidRPr="00E87B76" w:rsidRDefault="00D4710E" w:rsidP="00D4710E">
      <w:pPr>
        <w:numPr>
          <w:ilvl w:val="1"/>
          <w:numId w:val="37"/>
        </w:numPr>
      </w:pPr>
      <w:r w:rsidRPr="00E87B76">
        <w:rPr>
          <w:strike/>
        </w:rPr>
        <w:t>0</w:t>
      </w:r>
      <w:r w:rsidRPr="00E87B76">
        <w:t>9120305 kellonaika milli sekunnin tarkkuudella (kellonajasta poistetaan etunollat)</w:t>
      </w:r>
    </w:p>
    <w:p w:rsidR="00D4710E" w:rsidRPr="00E87B76" w:rsidRDefault="00D4710E" w:rsidP="00D4710E">
      <w:pPr>
        <w:numPr>
          <w:ilvl w:val="1"/>
          <w:numId w:val="37"/>
        </w:numPr>
      </w:pPr>
      <w:r w:rsidRPr="00E87B76">
        <w:t>satunnaisluku välillä 1..999</w:t>
      </w:r>
    </w:p>
    <w:p w:rsidR="00D4710E" w:rsidRPr="00DD4E80" w:rsidRDefault="00D4710E" w:rsidP="00DD4E80">
      <w:pPr>
        <w:autoSpaceDE w:val="0"/>
        <w:autoSpaceDN w:val="0"/>
        <w:adjustRightInd w:val="0"/>
        <w:rPr>
          <w:rFonts w:ascii="Courier New" w:hAnsi="Courier New" w:cs="Courier New"/>
          <w:color w:val="0000FF"/>
          <w:sz w:val="18"/>
          <w:szCs w:val="18"/>
          <w:lang w:eastAsia="fi-FI"/>
        </w:rPr>
      </w:pPr>
    </w:p>
    <w:p w:rsidR="00B72181" w:rsidRPr="00D251B1" w:rsidRDefault="00722CEC" w:rsidP="00FE2F6C">
      <w:pPr>
        <w:pStyle w:val="Otsikko3"/>
      </w:pPr>
      <w:bookmarkStart w:id="199" w:name="_Toc314136729"/>
      <w:bookmarkStart w:id="200" w:name="_Toc314137485"/>
      <w:bookmarkStart w:id="201" w:name="_Toc314138006"/>
      <w:bookmarkStart w:id="202" w:name="_Toc314138529"/>
      <w:bookmarkStart w:id="203" w:name="_Toc119320150"/>
      <w:bookmarkEnd w:id="199"/>
      <w:bookmarkEnd w:id="200"/>
      <w:bookmarkEnd w:id="201"/>
      <w:bookmarkEnd w:id="202"/>
      <w:r w:rsidRPr="00D251B1">
        <w:t>ClinicalDocument.code</w:t>
      </w:r>
      <w:r w:rsidR="00B37E26" w:rsidRPr="00D251B1">
        <w:t xml:space="preserve"> – asiakirjan </w:t>
      </w:r>
      <w:r w:rsidR="00260907" w:rsidRPr="00D251B1">
        <w:t>potilas</w:t>
      </w:r>
      <w:r w:rsidR="00B37E26" w:rsidRPr="00D251B1">
        <w:t>rekisteritunnus</w:t>
      </w:r>
      <w:bookmarkEnd w:id="203"/>
    </w:p>
    <w:p w:rsidR="00C801A7" w:rsidRPr="00D251B1" w:rsidRDefault="00980442" w:rsidP="00C801A7">
      <w:r>
        <w:t>Mihin palvelujen antajan eri henkilörekisteriin asiakirja kuuluu, kerrotaan ’KanTa-palvelut – Potilasasiakirjan rekisteritunnus’ koodistolla. Eri rekistereillä on eri käyttötarkoitus ja rekisterien tietojen käyttö toiseen tarkoitukseen edellyttää luovutukseen liittyvien asioiden huomiointia.</w:t>
      </w:r>
      <w:r w:rsidRPr="001C04DE" w:rsidDel="00980442">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3969"/>
      </w:tblGrid>
      <w:tr w:rsidR="00C801A7" w:rsidRPr="00D251B1" w:rsidTr="00D60709">
        <w:tc>
          <w:tcPr>
            <w:tcW w:w="4962" w:type="dxa"/>
            <w:gridSpan w:val="2"/>
            <w:shd w:val="clear" w:color="auto" w:fill="E6E6E6"/>
          </w:tcPr>
          <w:p w:rsidR="001B7762" w:rsidRPr="00D251B1" w:rsidRDefault="00C801A7" w:rsidP="00D60709">
            <w:pPr>
              <w:spacing w:before="120"/>
              <w:rPr>
                <w:b/>
              </w:rPr>
            </w:pPr>
            <w:bookmarkStart w:id="204" w:name="OLE_LINK15"/>
            <w:bookmarkStart w:id="205" w:name="OLE_LINK16"/>
            <w:r w:rsidRPr="00D251B1">
              <w:rPr>
                <w:b/>
              </w:rPr>
              <w:t xml:space="preserve">Koodisto: </w:t>
            </w:r>
            <w:r w:rsidR="008751B8" w:rsidRPr="008751B8">
              <w:rPr>
                <w:b/>
              </w:rPr>
              <w:t>1.2.246.537.5.40150.2009</w:t>
            </w:r>
          </w:p>
          <w:p w:rsidR="00C801A7" w:rsidRPr="00D251B1" w:rsidRDefault="00703CDF" w:rsidP="00D60709">
            <w:pPr>
              <w:spacing w:before="120"/>
              <w:rPr>
                <w:b/>
              </w:rPr>
            </w:pPr>
            <w:r w:rsidRPr="00703CDF">
              <w:rPr>
                <w:b/>
              </w:rPr>
              <w:t>KanTa-palvelut - Potilasasiakirjan rekisteritunnus</w:t>
            </w:r>
          </w:p>
        </w:tc>
      </w:tr>
      <w:tr w:rsidR="004B54E1" w:rsidRPr="00D251B1" w:rsidTr="00D60709">
        <w:tc>
          <w:tcPr>
            <w:tcW w:w="993" w:type="dxa"/>
          </w:tcPr>
          <w:p w:rsidR="004B54E1" w:rsidRPr="00D251B1" w:rsidRDefault="004B54E1">
            <w:pPr>
              <w:jc w:val="right"/>
              <w:rPr>
                <w:sz w:val="20"/>
              </w:rPr>
            </w:pPr>
          </w:p>
        </w:tc>
        <w:tc>
          <w:tcPr>
            <w:tcW w:w="3969" w:type="dxa"/>
          </w:tcPr>
          <w:p w:rsidR="004B54E1" w:rsidRPr="00D251B1" w:rsidRDefault="004B54E1">
            <w:pPr>
              <w:rPr>
                <w:sz w:val="20"/>
              </w:rPr>
            </w:pPr>
          </w:p>
        </w:tc>
      </w:tr>
      <w:tr w:rsidR="004B54E1" w:rsidRPr="00D251B1" w:rsidTr="00D60709">
        <w:tc>
          <w:tcPr>
            <w:tcW w:w="993" w:type="dxa"/>
          </w:tcPr>
          <w:p w:rsidR="004B54E1" w:rsidRPr="00D251B1" w:rsidRDefault="004B54E1">
            <w:pPr>
              <w:jc w:val="right"/>
              <w:rPr>
                <w:sz w:val="20"/>
              </w:rPr>
            </w:pPr>
            <w:r w:rsidRPr="00D251B1">
              <w:rPr>
                <w:sz w:val="20"/>
              </w:rPr>
              <w:t>2</w:t>
            </w:r>
          </w:p>
        </w:tc>
        <w:tc>
          <w:tcPr>
            <w:tcW w:w="3969" w:type="dxa"/>
          </w:tcPr>
          <w:p w:rsidR="004B54E1" w:rsidRPr="00D251B1" w:rsidRDefault="004B54E1">
            <w:pPr>
              <w:rPr>
                <w:sz w:val="20"/>
              </w:rPr>
            </w:pPr>
            <w:r w:rsidRPr="00D251B1">
              <w:rPr>
                <w:sz w:val="20"/>
              </w:rPr>
              <w:t>julkinen terveydenhuolto</w:t>
            </w:r>
          </w:p>
        </w:tc>
      </w:tr>
      <w:tr w:rsidR="004B54E1" w:rsidRPr="00D251B1" w:rsidTr="00D60709">
        <w:tc>
          <w:tcPr>
            <w:tcW w:w="993" w:type="dxa"/>
          </w:tcPr>
          <w:p w:rsidR="004B54E1" w:rsidRPr="00D251B1" w:rsidRDefault="004B54E1">
            <w:pPr>
              <w:jc w:val="right"/>
              <w:rPr>
                <w:sz w:val="20"/>
              </w:rPr>
            </w:pPr>
            <w:r w:rsidRPr="00D251B1">
              <w:rPr>
                <w:sz w:val="20"/>
              </w:rPr>
              <w:t>3</w:t>
            </w:r>
          </w:p>
        </w:tc>
        <w:tc>
          <w:tcPr>
            <w:tcW w:w="3969" w:type="dxa"/>
          </w:tcPr>
          <w:p w:rsidR="004B54E1" w:rsidRPr="00D251B1" w:rsidRDefault="004B54E1" w:rsidP="008751B8">
            <w:pPr>
              <w:rPr>
                <w:sz w:val="20"/>
              </w:rPr>
            </w:pPr>
            <w:r w:rsidRPr="00D251B1">
              <w:rPr>
                <w:sz w:val="20"/>
              </w:rPr>
              <w:t>yksityi</w:t>
            </w:r>
            <w:r w:rsidR="008751B8">
              <w:rPr>
                <w:sz w:val="20"/>
              </w:rPr>
              <w:t>n</w:t>
            </w:r>
            <w:r w:rsidRPr="00D251B1">
              <w:rPr>
                <w:sz w:val="20"/>
              </w:rPr>
              <w:t>en terveydenhuolto</w:t>
            </w:r>
          </w:p>
        </w:tc>
      </w:tr>
      <w:tr w:rsidR="004B54E1" w:rsidRPr="00D251B1" w:rsidTr="00D60709">
        <w:tc>
          <w:tcPr>
            <w:tcW w:w="993" w:type="dxa"/>
          </w:tcPr>
          <w:p w:rsidR="004B54E1" w:rsidRPr="00D251B1" w:rsidRDefault="004B54E1">
            <w:pPr>
              <w:jc w:val="right"/>
              <w:rPr>
                <w:sz w:val="20"/>
              </w:rPr>
            </w:pPr>
            <w:r w:rsidRPr="00D251B1">
              <w:rPr>
                <w:sz w:val="20"/>
              </w:rPr>
              <w:t>4</w:t>
            </w:r>
          </w:p>
        </w:tc>
        <w:tc>
          <w:tcPr>
            <w:tcW w:w="3969" w:type="dxa"/>
          </w:tcPr>
          <w:p w:rsidR="004B54E1" w:rsidRPr="00D251B1" w:rsidRDefault="004B54E1" w:rsidP="008751B8">
            <w:pPr>
              <w:rPr>
                <w:sz w:val="20"/>
              </w:rPr>
            </w:pPr>
            <w:r w:rsidRPr="00D251B1">
              <w:rPr>
                <w:sz w:val="20"/>
              </w:rPr>
              <w:t>työtervey</w:t>
            </w:r>
            <w:r w:rsidR="008751B8">
              <w:rPr>
                <w:sz w:val="20"/>
              </w:rPr>
              <w:t>s</w:t>
            </w:r>
            <w:r w:rsidRPr="00D251B1">
              <w:rPr>
                <w:sz w:val="20"/>
              </w:rPr>
              <w:t>huolto</w:t>
            </w:r>
          </w:p>
        </w:tc>
      </w:tr>
      <w:tr w:rsidR="004B54E1" w:rsidRPr="00D251B1" w:rsidTr="00D60709">
        <w:tc>
          <w:tcPr>
            <w:tcW w:w="993" w:type="dxa"/>
          </w:tcPr>
          <w:p w:rsidR="004B54E1" w:rsidRPr="00D251B1" w:rsidRDefault="004B54E1">
            <w:pPr>
              <w:jc w:val="right"/>
              <w:rPr>
                <w:sz w:val="20"/>
              </w:rPr>
            </w:pPr>
            <w:r w:rsidRPr="00D251B1">
              <w:rPr>
                <w:sz w:val="20"/>
              </w:rPr>
              <w:t>10</w:t>
            </w:r>
          </w:p>
        </w:tc>
        <w:tc>
          <w:tcPr>
            <w:tcW w:w="3969" w:type="dxa"/>
          </w:tcPr>
          <w:p w:rsidR="004B54E1" w:rsidRPr="00D251B1" w:rsidRDefault="008751B8">
            <w:pPr>
              <w:rPr>
                <w:sz w:val="20"/>
              </w:rPr>
            </w:pPr>
            <w:r>
              <w:rPr>
                <w:sz w:val="20"/>
              </w:rPr>
              <w:t>A</w:t>
            </w:r>
            <w:r w:rsidR="004B54E1" w:rsidRPr="00D251B1">
              <w:rPr>
                <w:sz w:val="20"/>
              </w:rPr>
              <w:t>mmatinharjoittaja</w:t>
            </w:r>
          </w:p>
        </w:tc>
      </w:tr>
      <w:tr w:rsidR="008751B8" w:rsidRPr="00D251B1" w:rsidTr="00D60709">
        <w:tc>
          <w:tcPr>
            <w:tcW w:w="993" w:type="dxa"/>
          </w:tcPr>
          <w:p w:rsidR="008751B8" w:rsidRPr="00D251B1" w:rsidRDefault="008751B8">
            <w:pPr>
              <w:jc w:val="right"/>
              <w:rPr>
                <w:sz w:val="20"/>
              </w:rPr>
            </w:pPr>
            <w:r>
              <w:rPr>
                <w:sz w:val="20"/>
              </w:rPr>
              <w:t>11</w:t>
            </w:r>
          </w:p>
        </w:tc>
        <w:tc>
          <w:tcPr>
            <w:tcW w:w="3969" w:type="dxa"/>
          </w:tcPr>
          <w:p w:rsidR="008751B8" w:rsidRPr="00D251B1" w:rsidRDefault="008751B8">
            <w:pPr>
              <w:rPr>
                <w:sz w:val="20"/>
              </w:rPr>
            </w:pPr>
            <w:r w:rsidRPr="008751B8">
              <w:rPr>
                <w:sz w:val="20"/>
              </w:rPr>
              <w:t>Käytöstä poistetut asiakirjat</w:t>
            </w:r>
          </w:p>
        </w:tc>
      </w:tr>
      <w:tr w:rsidR="00703CDF" w:rsidRPr="00D251B1" w:rsidTr="00D60709">
        <w:tc>
          <w:tcPr>
            <w:tcW w:w="993" w:type="dxa"/>
          </w:tcPr>
          <w:p w:rsidR="00703CDF" w:rsidRDefault="00703CDF">
            <w:pPr>
              <w:jc w:val="right"/>
              <w:rPr>
                <w:sz w:val="20"/>
              </w:rPr>
            </w:pPr>
            <w:r>
              <w:rPr>
                <w:sz w:val="20"/>
              </w:rPr>
              <w:t>12</w:t>
            </w:r>
          </w:p>
        </w:tc>
        <w:tc>
          <w:tcPr>
            <w:tcW w:w="3969" w:type="dxa"/>
          </w:tcPr>
          <w:p w:rsidR="00703CDF" w:rsidRPr="008751B8" w:rsidRDefault="00703CDF">
            <w:pPr>
              <w:rPr>
                <w:sz w:val="20"/>
              </w:rPr>
            </w:pPr>
            <w:r>
              <w:rPr>
                <w:sz w:val="20"/>
              </w:rPr>
              <w:t>Potilaan tiedonhallintapalvelun asiakirjat</w:t>
            </w:r>
          </w:p>
        </w:tc>
      </w:tr>
    </w:tbl>
    <w:bookmarkEnd w:id="204"/>
    <w:bookmarkEnd w:id="205"/>
    <w:p w:rsidR="00A922B3" w:rsidRPr="004F5BD8" w:rsidRDefault="00A922B3" w:rsidP="00A922B3">
      <w:pPr>
        <w:rPr>
          <w:rFonts w:ascii="Arial" w:hAnsi="Arial" w:cs="Arial"/>
          <w:szCs w:val="24"/>
          <w:lang w:eastAsia="fi-FI"/>
        </w:rPr>
      </w:pPr>
      <w:r w:rsidRPr="00D251B1">
        <w:rPr>
          <w:rFonts w:ascii="Arial" w:hAnsi="Arial" w:cs="Arial"/>
          <w:color w:val="0000FF"/>
          <w:szCs w:val="24"/>
          <w:highlight w:val="white"/>
          <w:lang w:eastAsia="fi-FI"/>
        </w:rPr>
        <w:tab/>
      </w:r>
      <w:r w:rsidRPr="00D251B1">
        <w:rPr>
          <w:rFonts w:ascii="Arial" w:hAnsi="Arial" w:cs="Arial"/>
          <w:color w:val="0000FF"/>
          <w:szCs w:val="24"/>
          <w:highlight w:val="white"/>
          <w:lang w:eastAsia="fi-FI"/>
        </w:rPr>
        <w:tab/>
      </w:r>
      <w:r w:rsidR="00C738CB" w:rsidRPr="004F5BD8">
        <w:rPr>
          <w:rFonts w:ascii="Arial" w:hAnsi="Arial" w:cs="Arial"/>
          <w:szCs w:val="24"/>
          <w:lang w:eastAsia="fi-FI"/>
        </w:rPr>
        <w:t>(</w:t>
      </w:r>
      <w:r w:rsidR="00C738CB" w:rsidRPr="004F5BD8">
        <w:rPr>
          <w:sz w:val="20"/>
          <w:lang w:eastAsia="fi-FI"/>
        </w:rPr>
        <w:t>t</w:t>
      </w:r>
      <w:r w:rsidRPr="004F5BD8">
        <w:rPr>
          <w:sz w:val="20"/>
          <w:lang w:eastAsia="fi-FI"/>
        </w:rPr>
        <w:t xml:space="preserve">arkista koodiston ajantasaiset arvot </w:t>
      </w:r>
      <w:r w:rsidR="001055F6">
        <w:rPr>
          <w:sz w:val="20"/>
          <w:lang w:eastAsia="fi-FI"/>
        </w:rPr>
        <w:t>THL:n</w:t>
      </w:r>
      <w:r w:rsidR="001055F6" w:rsidRPr="004F5BD8">
        <w:rPr>
          <w:sz w:val="20"/>
          <w:lang w:eastAsia="fi-FI"/>
        </w:rPr>
        <w:t xml:space="preserve"> </w:t>
      </w:r>
      <w:r w:rsidRPr="004F5BD8">
        <w:rPr>
          <w:sz w:val="20"/>
          <w:lang w:eastAsia="fi-FI"/>
        </w:rPr>
        <w:t>ylläpitämästä kansallisesta</w:t>
      </w:r>
      <w:r w:rsidR="00C738CB" w:rsidRPr="004F5BD8">
        <w:rPr>
          <w:sz w:val="20"/>
          <w:lang w:eastAsia="fi-FI"/>
        </w:rPr>
        <w:t xml:space="preserve"> </w:t>
      </w:r>
      <w:r w:rsidRPr="004F5BD8">
        <w:rPr>
          <w:sz w:val="20"/>
          <w:lang w:eastAsia="fi-FI"/>
        </w:rPr>
        <w:t>koodistopalvelusta</w:t>
      </w:r>
      <w:r w:rsidR="00C738CB" w:rsidRPr="004F5BD8">
        <w:rPr>
          <w:rFonts w:ascii="Arial" w:hAnsi="Arial" w:cs="Arial"/>
          <w:szCs w:val="24"/>
          <w:lang w:eastAsia="fi-FI"/>
        </w:rPr>
        <w:t>)</w:t>
      </w:r>
    </w:p>
    <w:p w:rsidR="00A922B3" w:rsidRPr="00D251B1" w:rsidRDefault="00A922B3" w:rsidP="00C801A7">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rsidR="00096016" w:rsidRPr="0012317E" w:rsidRDefault="00096016" w:rsidP="00096016">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8080"/>
          <w:sz w:val="18"/>
          <w:szCs w:val="18"/>
        </w:rPr>
        <w:t xml:space="preserve"> 5. Asiakirjan potilasrekisteritunnus </w:t>
      </w:r>
      <w:r w:rsidRPr="0012317E">
        <w:rPr>
          <w:rFonts w:ascii="Courier New" w:hAnsi="Courier New" w:cs="Courier New"/>
          <w:color w:val="0000FF"/>
          <w:sz w:val="18"/>
          <w:szCs w:val="18"/>
        </w:rPr>
        <w:t>--&gt;</w:t>
      </w:r>
    </w:p>
    <w:p w:rsidR="00096016" w:rsidRDefault="00096016" w:rsidP="00096016">
      <w:pPr>
        <w:autoSpaceDE w:val="0"/>
        <w:autoSpaceDN w:val="0"/>
        <w:adjustRightInd w:val="0"/>
        <w:rPr>
          <w:rFonts w:ascii="Courier New" w:hAnsi="Courier New" w:cs="Courier New"/>
          <w:color w:val="0000FF"/>
          <w:sz w:val="18"/>
          <w:szCs w:val="18"/>
        </w:rPr>
      </w:pPr>
      <w:r w:rsidRPr="0012317E">
        <w:rPr>
          <w:rFonts w:ascii="Courier New" w:hAnsi="Courier New" w:cs="Courier New"/>
          <w:color w:val="008080"/>
          <w:sz w:val="18"/>
          <w:szCs w:val="18"/>
        </w:rPr>
        <w:tab/>
      </w:r>
      <w:r w:rsidRPr="0012317E">
        <w:rPr>
          <w:rFonts w:ascii="Courier New" w:hAnsi="Courier New" w:cs="Courier New"/>
          <w:color w:val="0000FF"/>
          <w:sz w:val="18"/>
          <w:szCs w:val="18"/>
        </w:rPr>
        <w:t>&lt;</w:t>
      </w:r>
      <w:r w:rsidRPr="0012317E">
        <w:rPr>
          <w:rFonts w:ascii="Courier New" w:hAnsi="Courier New" w:cs="Courier New"/>
          <w:color w:val="800000"/>
          <w:sz w:val="18"/>
          <w:szCs w:val="18"/>
        </w:rPr>
        <w:t>code</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w:t>
      </w:r>
      <w:r w:rsidRPr="0012317E">
        <w:rPr>
          <w:rFonts w:ascii="Courier New" w:hAnsi="Courier New" w:cs="Courier New"/>
          <w:color w:val="0000FF"/>
          <w:sz w:val="18"/>
          <w:szCs w:val="18"/>
        </w:rPr>
        <w:t>="</w:t>
      </w:r>
      <w:r w:rsidRPr="0012317E">
        <w:rPr>
          <w:rFonts w:ascii="Courier New" w:hAnsi="Courier New" w:cs="Courier New"/>
          <w:color w:val="000000"/>
          <w:sz w:val="18"/>
          <w:szCs w:val="18"/>
        </w:rPr>
        <w:t>2</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codeSystem</w:t>
      </w:r>
      <w:r w:rsidRPr="0012317E">
        <w:rPr>
          <w:rFonts w:ascii="Courier New" w:hAnsi="Courier New" w:cs="Courier New"/>
          <w:color w:val="0000FF"/>
          <w:sz w:val="18"/>
          <w:szCs w:val="18"/>
        </w:rPr>
        <w:t>="</w:t>
      </w:r>
      <w:r w:rsidRPr="0012317E">
        <w:rPr>
          <w:rFonts w:ascii="Courier New" w:hAnsi="Courier New" w:cs="Courier New"/>
          <w:color w:val="000000"/>
          <w:sz w:val="18"/>
          <w:szCs w:val="18"/>
        </w:rPr>
        <w:t>1.2.246.537.5.40150.2009</w:t>
      </w:r>
      <w:r w:rsidRPr="0012317E">
        <w:rPr>
          <w:rFonts w:ascii="Courier New" w:hAnsi="Courier New" w:cs="Courier New"/>
          <w:color w:val="0000FF"/>
          <w:sz w:val="18"/>
          <w:szCs w:val="18"/>
        </w:rPr>
        <w:t>"</w:t>
      </w:r>
      <w:r>
        <w:rPr>
          <w:rFonts w:ascii="Courier New" w:hAnsi="Courier New" w:cs="Courier New"/>
          <w:color w:val="0000FF"/>
          <w:sz w:val="18"/>
          <w:szCs w:val="18"/>
        </w:rPr>
        <w:t xml:space="preserve"> </w:t>
      </w:r>
    </w:p>
    <w:p w:rsidR="00096016" w:rsidRPr="0012317E" w:rsidRDefault="00096016" w:rsidP="00096016">
      <w:pPr>
        <w:autoSpaceDE w:val="0"/>
        <w:autoSpaceDN w:val="0"/>
        <w:adjustRightInd w:val="0"/>
        <w:rPr>
          <w:rFonts w:ascii="Courier New" w:hAnsi="Courier New" w:cs="Courier New"/>
          <w:color w:val="008080"/>
          <w:sz w:val="18"/>
          <w:szCs w:val="18"/>
        </w:rPr>
      </w:pPr>
      <w:r>
        <w:rPr>
          <w:rFonts w:ascii="Courier New" w:hAnsi="Courier New" w:cs="Courier New"/>
          <w:color w:val="0000FF"/>
          <w:sz w:val="18"/>
          <w:szCs w:val="18"/>
        </w:rPr>
        <w:tab/>
      </w:r>
      <w:r>
        <w:rPr>
          <w:rFonts w:ascii="Courier New" w:hAnsi="Courier New" w:cs="Courier New"/>
          <w:color w:val="0000FF"/>
          <w:sz w:val="18"/>
          <w:szCs w:val="18"/>
        </w:rPr>
        <w:tab/>
      </w:r>
      <w:r w:rsidRPr="0012317E">
        <w:rPr>
          <w:rFonts w:ascii="Courier New" w:hAnsi="Courier New" w:cs="Courier New"/>
          <w:color w:val="FF0000"/>
          <w:sz w:val="18"/>
          <w:szCs w:val="18"/>
        </w:rPr>
        <w:t>codeSystemName</w:t>
      </w:r>
      <w:r w:rsidRPr="0012317E">
        <w:rPr>
          <w:rFonts w:ascii="Courier New" w:hAnsi="Courier New" w:cs="Courier New"/>
          <w:color w:val="0000FF"/>
          <w:sz w:val="18"/>
          <w:szCs w:val="18"/>
        </w:rPr>
        <w:t>="</w:t>
      </w:r>
      <w:r w:rsidR="00703CDF" w:rsidRPr="00703CDF">
        <w:rPr>
          <w:rFonts w:ascii="Courier New" w:hAnsi="Courier New" w:cs="Courier New"/>
          <w:color w:val="000000"/>
          <w:sz w:val="18"/>
          <w:szCs w:val="18"/>
        </w:rPr>
        <w:t>KanTa-palvelut - Potilasasiakirjan rekisteritunnus</w:t>
      </w:r>
      <w:r w:rsidRPr="0012317E">
        <w:rPr>
          <w:rFonts w:ascii="Courier New" w:hAnsi="Courier New" w:cs="Courier New"/>
          <w:color w:val="0000FF"/>
          <w:sz w:val="18"/>
          <w:szCs w:val="18"/>
        </w:rPr>
        <w:t>"</w:t>
      </w:r>
      <w:r w:rsidRPr="0012317E">
        <w:rPr>
          <w:rFonts w:ascii="Courier New" w:hAnsi="Courier New" w:cs="Courier New"/>
          <w:color w:val="008080"/>
          <w:sz w:val="18"/>
          <w:szCs w:val="18"/>
        </w:rPr>
        <w:t xml:space="preserve"> </w:t>
      </w:r>
      <w:r w:rsidRPr="0012317E">
        <w:rPr>
          <w:rFonts w:ascii="Courier New" w:hAnsi="Courier New" w:cs="Courier New"/>
          <w:color w:val="FF0000"/>
          <w:sz w:val="18"/>
          <w:szCs w:val="18"/>
        </w:rPr>
        <w:t>displayName</w:t>
      </w:r>
      <w:r w:rsidRPr="0012317E">
        <w:rPr>
          <w:rFonts w:ascii="Courier New" w:hAnsi="Courier New" w:cs="Courier New"/>
          <w:color w:val="0000FF"/>
          <w:sz w:val="18"/>
          <w:szCs w:val="18"/>
        </w:rPr>
        <w:t>="</w:t>
      </w:r>
      <w:r w:rsidRPr="0012317E">
        <w:rPr>
          <w:rFonts w:ascii="Courier New" w:hAnsi="Courier New" w:cs="Courier New"/>
          <w:color w:val="000000"/>
          <w:sz w:val="18"/>
          <w:szCs w:val="18"/>
        </w:rPr>
        <w:t>julkinen terveydenhuolto</w:t>
      </w:r>
      <w:r w:rsidRPr="0012317E">
        <w:rPr>
          <w:rFonts w:ascii="Courier New" w:hAnsi="Courier New" w:cs="Courier New"/>
          <w:color w:val="0000FF"/>
          <w:sz w:val="18"/>
          <w:szCs w:val="18"/>
        </w:rPr>
        <w:t>"/&gt;</w:t>
      </w:r>
    </w:p>
    <w:p w:rsidR="00722CEC" w:rsidRPr="00D251B1" w:rsidRDefault="00722CEC" w:rsidP="00722CEC">
      <w:pPr>
        <w:pStyle w:val="Otsikko3"/>
      </w:pPr>
      <w:bookmarkStart w:id="206" w:name="_Toc206750981"/>
      <w:bookmarkStart w:id="207" w:name="_Toc119320151"/>
      <w:bookmarkEnd w:id="206"/>
      <w:r w:rsidRPr="00D251B1">
        <w:t xml:space="preserve">ClinicalDocument.title </w:t>
      </w:r>
      <w:r w:rsidR="00A72FE0" w:rsidRPr="00D251B1">
        <w:t>– asiakirjan otsikko</w:t>
      </w:r>
      <w:bookmarkEnd w:id="207"/>
    </w:p>
    <w:p w:rsidR="00D62E57" w:rsidRDefault="00D62E57" w:rsidP="00404940">
      <w:r w:rsidRPr="00D62E57">
        <w:t xml:space="preserve">Asiakirjan otsikko tuodaan title-elementissä. Jos hoitoasiakirja sisältää vain yhtä näkymää, niin silloin asiakirjan otsikko on kyseisen näkymän pitkä nimi. Jos hoitoasiakirja sisältää useita eri näkymiä, asiakirjan otsikko on "Potilasasiakirja". </w:t>
      </w:r>
    </w:p>
    <w:p w:rsidR="00D62E57" w:rsidRDefault="00D62E57" w:rsidP="00404940"/>
    <w:p w:rsidR="00816BCC" w:rsidRDefault="00D62E57" w:rsidP="00404940">
      <w:r w:rsidRPr="00D62E57">
        <w:t xml:space="preserve">Palvelutapahtuma-asiakirjan otsikko on "Palvelutapahtuma-asiakirja". </w:t>
      </w:r>
    </w:p>
    <w:p w:rsidR="00816BCC" w:rsidRDefault="00816BCC" w:rsidP="00404940"/>
    <w:p w:rsidR="00404940" w:rsidRPr="00D251B1" w:rsidRDefault="00816BCC" w:rsidP="00404940">
      <w:r>
        <w:t>Mitätöiville asiakirjoille asiakirjan otsikointi menee alkuperäisen asiakirjan otsikoinnin mukaisesti</w:t>
      </w:r>
      <w:r w:rsidR="00F65EB6">
        <w:t>. ’Asiankirjan valmistumisen tila’</w:t>
      </w:r>
      <w:r w:rsidR="00E2286A">
        <w:t xml:space="preserve"> (kts. 2.4.3 luku) kuvaa mitätöinnin.</w:t>
      </w:r>
    </w:p>
    <w:p w:rsidR="008830EC" w:rsidRPr="00D251B1" w:rsidRDefault="008830EC"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Cs w:val="24"/>
          <w:highlight w:val="white"/>
          <w:lang w:eastAsia="fi-FI"/>
        </w:rPr>
      </w:pP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Potilasasiakirja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rsidR="00326B26" w:rsidRPr="00D251B1" w:rsidRDefault="00326B26" w:rsidP="00B86EB4">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r w:rsidRPr="00D251B1">
        <w:rPr>
          <w:szCs w:val="24"/>
          <w:highlight w:val="white"/>
          <w:lang w:eastAsia="fi-FI"/>
        </w:rPr>
        <w:t>tai</w:t>
      </w: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8080"/>
          <w:sz w:val="18"/>
          <w:szCs w:val="18"/>
          <w:lang w:eastAsia="fi-FI"/>
        </w:rPr>
        <w:t xml:space="preserve"> 6. Asiakirjan otsikko </w:t>
      </w:r>
      <w:r w:rsidRPr="00781A6B">
        <w:rPr>
          <w:rFonts w:ascii="Courier New" w:hAnsi="Courier New" w:cs="Courier New"/>
          <w:color w:val="0000FF"/>
          <w:sz w:val="18"/>
          <w:szCs w:val="18"/>
          <w:lang w:eastAsia="fi-FI"/>
        </w:rPr>
        <w:t>--&gt;</w:t>
      </w:r>
    </w:p>
    <w:p w:rsidR="00781A6B" w:rsidRPr="00781A6B" w:rsidRDefault="00781A6B" w:rsidP="00781A6B">
      <w:pPr>
        <w:autoSpaceDE w:val="0"/>
        <w:autoSpaceDN w:val="0"/>
        <w:adjustRightInd w:val="0"/>
        <w:rPr>
          <w:rFonts w:ascii="Courier New" w:hAnsi="Courier New" w:cs="Courier New"/>
          <w:color w:val="0000FF"/>
          <w:sz w:val="18"/>
          <w:szCs w:val="18"/>
          <w:lang w:eastAsia="fi-FI"/>
        </w:rPr>
      </w:pPr>
      <w:r w:rsidRPr="00781A6B">
        <w:rPr>
          <w:rFonts w:ascii="Courier New" w:hAnsi="Courier New" w:cs="Courier New"/>
          <w:color w:val="008080"/>
          <w:sz w:val="18"/>
          <w:szCs w:val="18"/>
          <w:lang w:eastAsia="fi-FI"/>
        </w:rPr>
        <w:tab/>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r w:rsidRPr="00781A6B">
        <w:rPr>
          <w:rFonts w:ascii="Courier New" w:hAnsi="Courier New" w:cs="Courier New"/>
          <w:color w:val="000000"/>
          <w:sz w:val="18"/>
          <w:szCs w:val="18"/>
          <w:lang w:eastAsia="fi-FI"/>
        </w:rPr>
        <w:t>Lääkärintodistus A</w:t>
      </w:r>
      <w:r w:rsidRPr="00781A6B">
        <w:rPr>
          <w:rFonts w:ascii="Courier New" w:hAnsi="Courier New" w:cs="Courier New"/>
          <w:color w:val="0000FF"/>
          <w:sz w:val="18"/>
          <w:szCs w:val="18"/>
          <w:lang w:eastAsia="fi-FI"/>
        </w:rPr>
        <w:t>&lt;/</w:t>
      </w:r>
      <w:r w:rsidRPr="00781A6B">
        <w:rPr>
          <w:rFonts w:ascii="Courier New" w:hAnsi="Courier New" w:cs="Courier New"/>
          <w:color w:val="800000"/>
          <w:sz w:val="18"/>
          <w:szCs w:val="18"/>
          <w:lang w:eastAsia="fi-FI"/>
        </w:rPr>
        <w:t>title</w:t>
      </w:r>
      <w:r w:rsidRPr="00781A6B">
        <w:rPr>
          <w:rFonts w:ascii="Courier New" w:hAnsi="Courier New" w:cs="Courier New"/>
          <w:color w:val="0000FF"/>
          <w:sz w:val="18"/>
          <w:szCs w:val="18"/>
          <w:lang w:eastAsia="fi-FI"/>
        </w:rPr>
        <w:t>&gt;</w:t>
      </w:r>
    </w:p>
    <w:p w:rsidR="00722CEC" w:rsidRPr="00D251B1" w:rsidRDefault="00722CEC" w:rsidP="00722CEC">
      <w:pPr>
        <w:pStyle w:val="Otsikko3"/>
      </w:pPr>
      <w:bookmarkStart w:id="208" w:name="_Toc119320152"/>
      <w:r w:rsidRPr="00D251B1">
        <w:t xml:space="preserve">ClinicalDocument.effectiveTime </w:t>
      </w:r>
      <w:r w:rsidR="00A72FE0" w:rsidRPr="00D251B1">
        <w:t>– asiakirjan luontiaika</w:t>
      </w:r>
      <w:bookmarkEnd w:id="208"/>
    </w:p>
    <w:p w:rsidR="00404940" w:rsidRDefault="003715DC" w:rsidP="00404940">
      <w:r w:rsidRPr="00D251B1">
        <w:t>Asiakirjan</w:t>
      </w:r>
      <w:r w:rsidR="00404940" w:rsidRPr="00D251B1">
        <w:t xml:space="preserve"> luontiajankohta tuodaan </w:t>
      </w:r>
      <w:r w:rsidR="00A72FE0" w:rsidRPr="00D251B1">
        <w:t xml:space="preserve">effectiveTime-elementissä. </w:t>
      </w:r>
      <w:r w:rsidR="007B7000" w:rsidRPr="00D251B1">
        <w:t>Aika ilmoitetaan sekunnin tarkkuudella. Käyttäjä ei saa syöttää tai muuttaa aikaa.</w:t>
      </w:r>
      <w:r w:rsidR="00C2009C" w:rsidRPr="00D251B1">
        <w:t xml:space="preserve"> Jos järjestelmässä ei käsitellä potilaskertomusta asiakirjana, vaan asiakirjat generoidaan tietyllä ajanhetkellä erillisistä merkinnöistä, niin tällöin kenttään laitetaan asiakirjan muodostumisen ajankohta. </w:t>
      </w:r>
    </w:p>
    <w:p w:rsidR="00772F06" w:rsidRDefault="00772F06" w:rsidP="00404940"/>
    <w:p w:rsidR="00772F06" w:rsidRPr="00D251B1" w:rsidRDefault="00772F06" w:rsidP="00404940">
      <w:r>
        <w:t>Korjaavalla asiakirjalla luontiajaksi tulee uuden</w:t>
      </w:r>
      <w:r w:rsidR="00D6495B">
        <w:t xml:space="preserve"> korvaavan asiakirjan luontiaika (kts.</w:t>
      </w:r>
      <w:r>
        <w:t xml:space="preserve"> </w:t>
      </w:r>
      <w:r w:rsidR="00D6495B">
        <w:t xml:space="preserve">esimerkki </w:t>
      </w:r>
      <w:r w:rsidR="00D6495B" w:rsidRPr="00D6495B">
        <w:t>Kuva 1.2 : asiakirjojen versiointi CDA R2 -standardin kuvailutietojen avulla</w:t>
      </w:r>
      <w:r w:rsidR="00D6495B">
        <w:t xml:space="preserve">). </w:t>
      </w:r>
    </w:p>
    <w:p w:rsidR="00900865" w:rsidRPr="00D251B1" w:rsidRDefault="00900865" w:rsidP="00722CEC"/>
    <w:p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8080"/>
          <w:sz w:val="18"/>
          <w:szCs w:val="18"/>
          <w:lang w:eastAsia="fi-FI"/>
        </w:rPr>
        <w:t xml:space="preserve"> 7. Asiakirjan luontiaika </w:t>
      </w:r>
      <w:r w:rsidRPr="00783DF0">
        <w:rPr>
          <w:rFonts w:ascii="Courier New" w:hAnsi="Courier New" w:cs="Courier New"/>
          <w:color w:val="0000FF"/>
          <w:sz w:val="18"/>
          <w:szCs w:val="18"/>
          <w:lang w:eastAsia="fi-FI"/>
        </w:rPr>
        <w:t>--&gt;</w:t>
      </w:r>
    </w:p>
    <w:p w:rsidR="00C763B2" w:rsidRPr="00783DF0" w:rsidRDefault="00C763B2" w:rsidP="00C763B2">
      <w:pPr>
        <w:autoSpaceDE w:val="0"/>
        <w:autoSpaceDN w:val="0"/>
        <w:adjustRightInd w:val="0"/>
        <w:rPr>
          <w:rFonts w:ascii="Courier New" w:hAnsi="Courier New" w:cs="Courier New"/>
          <w:color w:val="0000FF"/>
          <w:sz w:val="18"/>
          <w:szCs w:val="18"/>
          <w:lang w:eastAsia="fi-FI"/>
        </w:rPr>
      </w:pPr>
      <w:r w:rsidRPr="00783DF0">
        <w:rPr>
          <w:rFonts w:ascii="Courier New" w:hAnsi="Courier New" w:cs="Courier New"/>
          <w:color w:val="008080"/>
          <w:sz w:val="18"/>
          <w:szCs w:val="18"/>
          <w:lang w:eastAsia="fi-FI"/>
        </w:rPr>
        <w:tab/>
      </w:r>
      <w:r w:rsidRPr="00783DF0">
        <w:rPr>
          <w:rFonts w:ascii="Courier New" w:hAnsi="Courier New" w:cs="Courier New"/>
          <w:color w:val="0000FF"/>
          <w:sz w:val="18"/>
          <w:szCs w:val="18"/>
          <w:lang w:eastAsia="fi-FI"/>
        </w:rPr>
        <w:t>&lt;</w:t>
      </w:r>
      <w:r w:rsidRPr="00783DF0">
        <w:rPr>
          <w:rFonts w:ascii="Courier New" w:hAnsi="Courier New" w:cs="Courier New"/>
          <w:color w:val="800000"/>
          <w:sz w:val="18"/>
          <w:szCs w:val="18"/>
          <w:lang w:eastAsia="fi-FI"/>
        </w:rPr>
        <w:t>effectiveTime</w:t>
      </w:r>
      <w:r w:rsidRPr="00783DF0">
        <w:rPr>
          <w:rFonts w:ascii="Courier New" w:hAnsi="Courier New" w:cs="Courier New"/>
          <w:color w:val="008080"/>
          <w:sz w:val="18"/>
          <w:szCs w:val="18"/>
          <w:lang w:eastAsia="fi-FI"/>
        </w:rPr>
        <w:t xml:space="preserve"> </w:t>
      </w:r>
      <w:r w:rsidRPr="00783DF0">
        <w:rPr>
          <w:rFonts w:ascii="Courier New" w:hAnsi="Courier New" w:cs="Courier New"/>
          <w:color w:val="FF0000"/>
          <w:sz w:val="18"/>
          <w:szCs w:val="18"/>
          <w:lang w:eastAsia="fi-FI"/>
        </w:rPr>
        <w:t>value</w:t>
      </w:r>
      <w:r w:rsidRPr="00783DF0">
        <w:rPr>
          <w:rFonts w:ascii="Courier New" w:hAnsi="Courier New" w:cs="Courier New"/>
          <w:color w:val="0000FF"/>
          <w:sz w:val="18"/>
          <w:szCs w:val="18"/>
          <w:lang w:eastAsia="fi-FI"/>
        </w:rPr>
        <w:t>="</w:t>
      </w:r>
      <w:r w:rsidRPr="00783DF0">
        <w:rPr>
          <w:rFonts w:ascii="Courier New" w:hAnsi="Courier New" w:cs="Courier New"/>
          <w:color w:val="000000"/>
          <w:sz w:val="18"/>
          <w:szCs w:val="18"/>
          <w:lang w:eastAsia="fi-FI"/>
        </w:rPr>
        <w:t>20111030152233</w:t>
      </w:r>
      <w:r w:rsidRPr="00783DF0">
        <w:rPr>
          <w:rFonts w:ascii="Courier New" w:hAnsi="Courier New" w:cs="Courier New"/>
          <w:color w:val="0000FF"/>
          <w:sz w:val="18"/>
          <w:szCs w:val="18"/>
          <w:lang w:eastAsia="fi-FI"/>
        </w:rPr>
        <w:t>"/&gt;</w:t>
      </w:r>
    </w:p>
    <w:p w:rsidR="007C54EB" w:rsidRDefault="007C54EB" w:rsidP="00C763B2">
      <w:pPr>
        <w:autoSpaceDE w:val="0"/>
        <w:autoSpaceDN w:val="0"/>
        <w:adjustRightInd w:val="0"/>
      </w:pPr>
    </w:p>
    <w:p w:rsidR="007C54EB" w:rsidRDefault="007C54EB" w:rsidP="00C763B2">
      <w:pPr>
        <w:autoSpaceDE w:val="0"/>
        <w:autoSpaceDN w:val="0"/>
        <w:adjustRightInd w:val="0"/>
      </w:pPr>
      <w:r>
        <w:t>Vanhojen, ennen Potilastiedon arkistoon liittymistä syntyneiden asiakirjojen kohdalla luontiaika tarkoittaa myös asiakirjan alkuperäistä luontiaikaa, eikä esimerkiksi massa-ajona syntyneen teknisesti arkistointikelpoiseen muotooon muunnetun asiakirjan generointiaikaa.</w:t>
      </w:r>
    </w:p>
    <w:p w:rsidR="00CA632D" w:rsidRDefault="00CA632D" w:rsidP="00C763B2">
      <w:pPr>
        <w:autoSpaceDE w:val="0"/>
        <w:autoSpaceDN w:val="0"/>
        <w:adjustRightInd w:val="0"/>
      </w:pPr>
    </w:p>
    <w:p w:rsidR="008C05DA" w:rsidRDefault="008C05DA" w:rsidP="0014651E">
      <w:pPr>
        <w:autoSpaceDE w:val="0"/>
        <w:autoSpaceDN w:val="0"/>
        <w:adjustRightInd w:val="0"/>
      </w:pPr>
      <w:bookmarkStart w:id="209" w:name="_Toc314136733"/>
      <w:bookmarkStart w:id="210" w:name="_Toc314137489"/>
      <w:bookmarkStart w:id="211" w:name="_Toc314138010"/>
      <w:bookmarkStart w:id="212" w:name="_Toc314138533"/>
      <w:bookmarkStart w:id="213" w:name="_Toc314136734"/>
      <w:bookmarkStart w:id="214" w:name="_Toc314137490"/>
      <w:bookmarkStart w:id="215" w:name="_Toc314138011"/>
      <w:bookmarkStart w:id="216" w:name="_Toc314138534"/>
      <w:bookmarkEnd w:id="209"/>
      <w:bookmarkEnd w:id="210"/>
      <w:bookmarkEnd w:id="211"/>
      <w:bookmarkEnd w:id="212"/>
      <w:bookmarkEnd w:id="213"/>
      <w:bookmarkEnd w:id="214"/>
      <w:bookmarkEnd w:id="215"/>
      <w:bookmarkEnd w:id="216"/>
      <w:r>
        <w:t>UTC-aikavyöhyketieto tulee pakolliseksi vain uusissa Kanta-järjestelmissä, eikä sitä lisätä Potilastiedon arkiston asiakirjojen aikatietoihin</w:t>
      </w:r>
      <w:r w:rsidR="00FC4B90">
        <w:t>.</w:t>
      </w:r>
    </w:p>
    <w:p w:rsidR="00404940" w:rsidRPr="00D251B1" w:rsidRDefault="008C57E4" w:rsidP="007B7000">
      <w:pPr>
        <w:pStyle w:val="Otsikko3"/>
      </w:pPr>
      <w:bookmarkStart w:id="217" w:name="_Toc119320153"/>
      <w:r w:rsidRPr="00D251B1">
        <w:t>ClinicalDocument.c</w:t>
      </w:r>
      <w:r w:rsidR="00722CEC" w:rsidRPr="00D251B1">
        <w:t xml:space="preserve">onfidentialityCode </w:t>
      </w:r>
      <w:r w:rsidR="00890E2F" w:rsidRPr="00D251B1">
        <w:t>- asiakirjan luottamuksellisuus</w:t>
      </w:r>
      <w:bookmarkEnd w:id="217"/>
    </w:p>
    <w:p w:rsidR="00C801A7" w:rsidRPr="00D251B1" w:rsidRDefault="00C801A7" w:rsidP="00C801A7">
      <w:r w:rsidRPr="00D251B1">
        <w:t>Kansallinen kuvailutietojen laajennus, joka noudattaa JHS 143 suositusta: Asiakirjojen kuvailun ja hallinnan metatiedot Versio:</w:t>
      </w:r>
      <w:r w:rsidRPr="00D251B1">
        <w:tab/>
        <w:t>15.6.2005.</w:t>
      </w:r>
    </w:p>
    <w:p w:rsidR="00C801A7" w:rsidRPr="00D251B1" w:rsidRDefault="00C801A7" w:rsidP="00C801A7"/>
    <w:p w:rsidR="00C801A7" w:rsidRPr="00D251B1" w:rsidRDefault="000F06B2" w:rsidP="002873F3">
      <w:r>
        <w:t>JHS 143 mukainen määritelmä luottamuksellisuudelle on a</w:t>
      </w:r>
      <w:r w:rsidR="00C801A7" w:rsidRPr="00D251B1">
        <w:t>siakirjan lainsäädännön määräämä julkisuus tai salassapito sekä siihen liittyvät käyttörajoitukset ja käsittely.</w:t>
      </w:r>
      <w:r>
        <w:t xml:space="preserve"> Tieto toteuttaa </w:t>
      </w:r>
      <w:r w:rsidR="00C801A7" w:rsidRPr="00D251B1">
        <w:t xml:space="preserve"> sähköisessä ympäristössä asiakirjojen julkisuuslain mukaisen käsittelyn ja hallinnan. Julkisuus määritellään arkistonmuodostussuunnitelmassa.</w:t>
      </w:r>
    </w:p>
    <w:p w:rsidR="00C801A7" w:rsidRPr="00D251B1" w:rsidRDefault="00C801A7" w:rsidP="00C801A7"/>
    <w:p w:rsidR="00C801A7" w:rsidRPr="00D251B1" w:rsidRDefault="00C801A7" w:rsidP="00C801A7">
      <w:r w:rsidRPr="00D251B1">
        <w:t>Elementti määrittelee onko asiakirja julkinen vai salassa pidettävä, sekä salassa pidettävän asiakirjan mahdollisen turvaluokan, salassapitoajan sekä käsittelyoikeudet.</w:t>
      </w:r>
    </w:p>
    <w:p w:rsidR="00C801A7" w:rsidRPr="00D251B1" w:rsidRDefault="00C801A7" w:rsidP="00C801A7"/>
    <w:p w:rsidR="00C801A7" w:rsidRPr="00D251B1" w:rsidRDefault="00C801A7" w:rsidP="00C801A7">
      <w:r w:rsidRPr="00D251B1">
        <w:t>Elementti ilmaisee sisältääkö asiakirja henkilötietoja. Varsinainen henkilörekisteri edellyttää kuitenkin metatietoja, jotka eivät sisälly tähän määritykseen.</w:t>
      </w:r>
    </w:p>
    <w:p w:rsidR="00C801A7" w:rsidRPr="00D251B1" w:rsidRDefault="00C801A7" w:rsidP="00C801A7"/>
    <w:p w:rsidR="00C801A7" w:rsidRPr="00D251B1" w:rsidRDefault="00C801A7" w:rsidP="00C801A7">
      <w:r w:rsidRPr="00D251B1">
        <w:t>Elementtiin liittyen on huomioitava ohjeet:</w:t>
      </w:r>
    </w:p>
    <w:p w:rsidR="00C801A7" w:rsidRPr="00D251B1" w:rsidRDefault="00C801A7" w:rsidP="00C801A7">
      <w:r w:rsidRPr="00D251B1">
        <w:t>- VAHTI 4/2002 "Arkaluonteiset kansainväliset tietoaineistot" - VM 19/01/2000 "Salassa pidettävien tietojen ja asiakirjojen turvaluokittelu- ja merkintäohje"</w:t>
      </w:r>
    </w:p>
    <w:p w:rsidR="00C801A7" w:rsidRPr="00D251B1" w:rsidRDefault="00C801A7" w:rsidP="00C801A7">
      <w:r w:rsidRPr="00D251B1">
        <w:t>- VAHTI 2/2000 "Valtionhallinnon tietoaineistojen käsittelyn tietoturvallisuusohje"</w:t>
      </w:r>
    </w:p>
    <w:p w:rsidR="00EF58F6" w:rsidRPr="00D251B1" w:rsidRDefault="00EF58F6" w:rsidP="00C801A7"/>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C801A7" w:rsidRPr="00D251B1" w:rsidTr="00D60709">
        <w:tc>
          <w:tcPr>
            <w:tcW w:w="4962" w:type="dxa"/>
            <w:gridSpan w:val="2"/>
            <w:shd w:val="clear" w:color="auto" w:fill="E6E6E6"/>
          </w:tcPr>
          <w:p w:rsidR="00C801A7" w:rsidRPr="00D251B1" w:rsidRDefault="00C801A7" w:rsidP="00D60709">
            <w:pPr>
              <w:spacing w:before="120"/>
              <w:rPr>
                <w:b/>
              </w:rPr>
            </w:pPr>
            <w:bookmarkStart w:id="218" w:name="OLE_LINK5"/>
            <w:bookmarkStart w:id="219" w:name="OLE_LINK17"/>
            <w:r w:rsidRPr="00D251B1">
              <w:rPr>
                <w:b/>
              </w:rPr>
              <w:t>Koodisto</w:t>
            </w:r>
            <w:r w:rsidR="001B7762" w:rsidRPr="00D251B1">
              <w:t xml:space="preserve"> </w:t>
            </w:r>
            <w:r w:rsidR="009D7047">
              <w:rPr>
                <w:b/>
              </w:rPr>
              <w:t>1.2.246.777.5.99902.2006</w:t>
            </w:r>
          </w:p>
          <w:p w:rsidR="001B7762" w:rsidRPr="00D251B1" w:rsidRDefault="00386079" w:rsidP="00D60709">
            <w:pPr>
              <w:spacing w:before="120"/>
              <w:rPr>
                <w:b/>
              </w:rPr>
            </w:pPr>
            <w:r w:rsidRPr="00D251B1">
              <w:rPr>
                <w:b/>
              </w:rPr>
              <w:t>a</w:t>
            </w:r>
            <w:r w:rsidR="001B7762" w:rsidRPr="00D251B1">
              <w:rPr>
                <w:b/>
              </w:rPr>
              <w:t>siakirjan luottamuksellisuus</w:t>
            </w:r>
          </w:p>
        </w:tc>
      </w:tr>
      <w:tr w:rsidR="00C801A7" w:rsidRPr="00D251B1" w:rsidTr="00D60709">
        <w:tc>
          <w:tcPr>
            <w:tcW w:w="1134" w:type="dxa"/>
          </w:tcPr>
          <w:p w:rsidR="00C801A7" w:rsidRPr="00D251B1" w:rsidRDefault="00C801A7" w:rsidP="00D60709">
            <w:pPr>
              <w:spacing w:before="120"/>
            </w:pPr>
            <w:r w:rsidRPr="00D251B1">
              <w:t>1</w:t>
            </w:r>
          </w:p>
        </w:tc>
        <w:tc>
          <w:tcPr>
            <w:tcW w:w="3828" w:type="dxa"/>
          </w:tcPr>
          <w:p w:rsidR="00C801A7" w:rsidRPr="00D251B1" w:rsidRDefault="00D018CA" w:rsidP="00D60709">
            <w:pPr>
              <w:spacing w:before="120"/>
            </w:pPr>
            <w:r w:rsidRPr="00D251B1">
              <w:t>e</w:t>
            </w:r>
            <w:r w:rsidR="00C801A7" w:rsidRPr="00D251B1">
              <w:t>rittäin salainen</w:t>
            </w:r>
          </w:p>
        </w:tc>
      </w:tr>
      <w:tr w:rsidR="00C801A7" w:rsidRPr="00D251B1" w:rsidTr="00D60709">
        <w:tc>
          <w:tcPr>
            <w:tcW w:w="1134" w:type="dxa"/>
          </w:tcPr>
          <w:p w:rsidR="00C801A7" w:rsidRPr="00D251B1" w:rsidRDefault="00C801A7" w:rsidP="00D60709">
            <w:pPr>
              <w:spacing w:before="120"/>
            </w:pPr>
            <w:r w:rsidRPr="00D251B1">
              <w:t>2</w:t>
            </w:r>
          </w:p>
        </w:tc>
        <w:tc>
          <w:tcPr>
            <w:tcW w:w="3828" w:type="dxa"/>
          </w:tcPr>
          <w:p w:rsidR="00C801A7" w:rsidRPr="00D251B1" w:rsidRDefault="00D018CA" w:rsidP="00D60709">
            <w:pPr>
              <w:spacing w:before="120"/>
            </w:pPr>
            <w:r w:rsidRPr="00D251B1">
              <w:t>s</w:t>
            </w:r>
            <w:r w:rsidR="00C801A7" w:rsidRPr="00D251B1">
              <w:t>alainen</w:t>
            </w:r>
          </w:p>
        </w:tc>
      </w:tr>
      <w:tr w:rsidR="00C801A7" w:rsidRPr="00D251B1" w:rsidTr="00D60709">
        <w:tc>
          <w:tcPr>
            <w:tcW w:w="1134" w:type="dxa"/>
          </w:tcPr>
          <w:p w:rsidR="00C801A7" w:rsidRPr="00D251B1" w:rsidRDefault="00C801A7" w:rsidP="00D60709">
            <w:pPr>
              <w:spacing w:before="120"/>
            </w:pPr>
            <w:r w:rsidRPr="00D251B1">
              <w:t>3</w:t>
            </w:r>
          </w:p>
        </w:tc>
        <w:tc>
          <w:tcPr>
            <w:tcW w:w="3828" w:type="dxa"/>
          </w:tcPr>
          <w:p w:rsidR="00C801A7" w:rsidRPr="00D251B1" w:rsidRDefault="00D018CA" w:rsidP="00D60709">
            <w:pPr>
              <w:spacing w:before="120"/>
            </w:pPr>
            <w:r w:rsidRPr="00D251B1">
              <w:t>l</w:t>
            </w:r>
            <w:r w:rsidR="00C801A7" w:rsidRPr="00D251B1">
              <w:t>uottamuksellinen</w:t>
            </w:r>
          </w:p>
        </w:tc>
      </w:tr>
      <w:tr w:rsidR="00C801A7" w:rsidRPr="00D251B1" w:rsidTr="00D60709">
        <w:tc>
          <w:tcPr>
            <w:tcW w:w="1134" w:type="dxa"/>
          </w:tcPr>
          <w:p w:rsidR="00C801A7" w:rsidRPr="00D251B1" w:rsidRDefault="00C801A7" w:rsidP="00D60709">
            <w:pPr>
              <w:spacing w:before="120"/>
            </w:pPr>
            <w:r w:rsidRPr="00D251B1">
              <w:t>4</w:t>
            </w:r>
          </w:p>
        </w:tc>
        <w:tc>
          <w:tcPr>
            <w:tcW w:w="3828" w:type="dxa"/>
          </w:tcPr>
          <w:p w:rsidR="00C801A7" w:rsidRPr="00D251B1" w:rsidRDefault="00D018CA" w:rsidP="00D60709">
            <w:pPr>
              <w:spacing w:before="120"/>
            </w:pPr>
            <w:r w:rsidRPr="00D251B1">
              <w:t>v</w:t>
            </w:r>
            <w:r w:rsidR="00C801A7" w:rsidRPr="00D251B1">
              <w:t>iranomaiskäyttö</w:t>
            </w:r>
          </w:p>
        </w:tc>
      </w:tr>
      <w:tr w:rsidR="00C801A7" w:rsidRPr="00D251B1" w:rsidTr="00D60709">
        <w:tc>
          <w:tcPr>
            <w:tcW w:w="1134" w:type="dxa"/>
          </w:tcPr>
          <w:p w:rsidR="00C801A7" w:rsidRPr="00D251B1" w:rsidRDefault="00C801A7" w:rsidP="00D60709">
            <w:pPr>
              <w:spacing w:before="120"/>
            </w:pPr>
            <w:r w:rsidRPr="00D251B1">
              <w:t>5</w:t>
            </w:r>
          </w:p>
        </w:tc>
        <w:tc>
          <w:tcPr>
            <w:tcW w:w="3828" w:type="dxa"/>
          </w:tcPr>
          <w:p w:rsidR="00C801A7" w:rsidRPr="00D251B1" w:rsidRDefault="00D018CA" w:rsidP="00D60709">
            <w:pPr>
              <w:spacing w:before="120"/>
            </w:pPr>
            <w:r w:rsidRPr="00D251B1">
              <w:t>t</w:t>
            </w:r>
            <w:r w:rsidR="00C801A7" w:rsidRPr="00D251B1">
              <w:t>erveydenhuollon salassapidettävä</w:t>
            </w:r>
          </w:p>
        </w:tc>
      </w:tr>
    </w:tbl>
    <w:bookmarkEnd w:id="218"/>
    <w:bookmarkEnd w:id="219"/>
    <w:p w:rsidR="00C801A7" w:rsidRPr="009A0B1B" w:rsidRDefault="00C738CB" w:rsidP="00C738CB">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sidR="001055F6">
        <w:rPr>
          <w:sz w:val="20"/>
          <w:lang w:eastAsia="fi-FI"/>
        </w:rPr>
        <w:t>THL:n</w:t>
      </w:r>
      <w:r w:rsidR="001055F6" w:rsidRPr="009A0B1B">
        <w:rPr>
          <w:sz w:val="20"/>
          <w:lang w:eastAsia="fi-FI"/>
        </w:rPr>
        <w:t xml:space="preserve"> </w:t>
      </w:r>
      <w:r w:rsidRPr="009A0B1B">
        <w:rPr>
          <w:sz w:val="20"/>
          <w:lang w:eastAsia="fi-FI"/>
        </w:rPr>
        <w:t>ylläpitämästä kansallisesta koodistopalvelusta</w:t>
      </w:r>
      <w:r w:rsidRPr="009A0B1B">
        <w:rPr>
          <w:rFonts w:ascii="Arial" w:hAnsi="Arial" w:cs="Arial"/>
          <w:szCs w:val="24"/>
          <w:lang w:eastAsia="fi-FI"/>
        </w:rPr>
        <w:t>)</w:t>
      </w:r>
    </w:p>
    <w:p w:rsidR="00C801A7" w:rsidRPr="00D251B1" w:rsidRDefault="00C801A7" w:rsidP="00C801A7"/>
    <w:p w:rsidR="00964864" w:rsidRDefault="009A1DE3" w:rsidP="00C801A7">
      <w:r w:rsidRPr="009A1DE3">
        <w:t xml:space="preserve">Vakioarvo on Terveydenhuollon salassapidettävä (koodistoarvo 5). </w:t>
      </w:r>
    </w:p>
    <w:p w:rsidR="00C801A7" w:rsidRPr="00D251B1" w:rsidRDefault="00C801A7" w:rsidP="00C801A7"/>
    <w:p w:rsidR="00964864" w:rsidRPr="00A161AF" w:rsidRDefault="00964864" w:rsidP="00964864">
      <w:pPr>
        <w:autoSpaceDE w:val="0"/>
        <w:autoSpaceDN w:val="0"/>
        <w:adjustRightInd w:val="0"/>
        <w:rPr>
          <w:rFonts w:ascii="Courier New" w:hAnsi="Courier New" w:cs="Courier New"/>
          <w:color w:val="0000FF"/>
          <w:sz w:val="18"/>
          <w:szCs w:val="18"/>
        </w:rPr>
      </w:pPr>
      <w:r w:rsidRPr="00D5726E">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8080"/>
          <w:sz w:val="18"/>
          <w:szCs w:val="18"/>
        </w:rPr>
        <w:t xml:space="preserve"> 8. Asiakirjan luottamuksellisuus </w:t>
      </w:r>
      <w:r w:rsidRPr="00A161AF">
        <w:rPr>
          <w:rFonts w:ascii="Courier New" w:hAnsi="Courier New" w:cs="Courier New"/>
          <w:color w:val="0000FF"/>
          <w:sz w:val="18"/>
          <w:szCs w:val="18"/>
        </w:rPr>
        <w:t>--&gt;</w:t>
      </w:r>
    </w:p>
    <w:p w:rsidR="00964864" w:rsidRDefault="00964864" w:rsidP="00964864">
      <w:pPr>
        <w:autoSpaceDE w:val="0"/>
        <w:autoSpaceDN w:val="0"/>
        <w:adjustRightInd w:val="0"/>
        <w:rPr>
          <w:rFonts w:ascii="Courier New" w:hAnsi="Courier New" w:cs="Courier New"/>
          <w:color w:val="008080"/>
          <w:sz w:val="18"/>
          <w:szCs w:val="18"/>
        </w:rPr>
      </w:pPr>
      <w:r w:rsidRPr="00A161AF">
        <w:rPr>
          <w:rFonts w:ascii="Courier New" w:hAnsi="Courier New" w:cs="Courier New"/>
          <w:color w:val="008080"/>
          <w:sz w:val="18"/>
          <w:szCs w:val="18"/>
        </w:rPr>
        <w:tab/>
      </w:r>
      <w:r w:rsidRPr="00A161AF">
        <w:rPr>
          <w:rFonts w:ascii="Courier New" w:hAnsi="Courier New" w:cs="Courier New"/>
          <w:color w:val="0000FF"/>
          <w:sz w:val="18"/>
          <w:szCs w:val="18"/>
        </w:rPr>
        <w:t>&lt;</w:t>
      </w:r>
      <w:r w:rsidRPr="00A161AF">
        <w:rPr>
          <w:rFonts w:ascii="Courier New" w:hAnsi="Courier New" w:cs="Courier New"/>
          <w:color w:val="800000"/>
          <w:sz w:val="18"/>
          <w:szCs w:val="18"/>
        </w:rPr>
        <w:t>confidentialityCode</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w:t>
      </w:r>
      <w:r w:rsidRPr="00A161AF">
        <w:rPr>
          <w:rFonts w:ascii="Courier New" w:hAnsi="Courier New" w:cs="Courier New"/>
          <w:color w:val="0000FF"/>
          <w:sz w:val="18"/>
          <w:szCs w:val="18"/>
        </w:rPr>
        <w:t>="</w:t>
      </w:r>
      <w:r w:rsidRPr="00A161AF">
        <w:rPr>
          <w:rFonts w:ascii="Courier New" w:hAnsi="Courier New" w:cs="Courier New"/>
          <w:color w:val="000000"/>
          <w:sz w:val="18"/>
          <w:szCs w:val="18"/>
        </w:rPr>
        <w:t>5</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r w:rsidRPr="00A161AF">
        <w:rPr>
          <w:rFonts w:ascii="Courier New" w:hAnsi="Courier New" w:cs="Courier New"/>
          <w:color w:val="FF0000"/>
          <w:sz w:val="18"/>
          <w:szCs w:val="18"/>
        </w:rPr>
        <w:t>codeSystem</w:t>
      </w:r>
      <w:r w:rsidRPr="00A161AF">
        <w:rPr>
          <w:rFonts w:ascii="Courier New" w:hAnsi="Courier New" w:cs="Courier New"/>
          <w:color w:val="0000FF"/>
          <w:sz w:val="18"/>
          <w:szCs w:val="18"/>
        </w:rPr>
        <w:t>="</w:t>
      </w:r>
      <w:r w:rsidRPr="00A161AF">
        <w:rPr>
          <w:rFonts w:ascii="Courier New" w:hAnsi="Courier New" w:cs="Courier New"/>
          <w:color w:val="000000"/>
          <w:sz w:val="18"/>
          <w:szCs w:val="18"/>
        </w:rPr>
        <w:t>1.2.246.777.5.99902.2006</w:t>
      </w:r>
      <w:r w:rsidRPr="00A161AF">
        <w:rPr>
          <w:rFonts w:ascii="Courier New" w:hAnsi="Courier New" w:cs="Courier New"/>
          <w:color w:val="0000FF"/>
          <w:sz w:val="18"/>
          <w:szCs w:val="18"/>
        </w:rPr>
        <w:t>"</w:t>
      </w:r>
      <w:r>
        <w:rPr>
          <w:rFonts w:ascii="Courier New" w:hAnsi="Courier New" w:cs="Courier New"/>
          <w:color w:val="008080"/>
          <w:sz w:val="18"/>
          <w:szCs w:val="18"/>
        </w:rPr>
        <w:t xml:space="preserve"> </w:t>
      </w:r>
    </w:p>
    <w:p w:rsidR="00964864" w:rsidRDefault="00964864" w:rsidP="00964864">
      <w:pPr>
        <w:autoSpaceDE w:val="0"/>
        <w:autoSpaceDN w:val="0"/>
        <w:adjustRightInd w:val="0"/>
        <w:rPr>
          <w:rFonts w:ascii="Courier New" w:hAnsi="Courier New" w:cs="Courier New"/>
          <w:color w:val="008080"/>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codeSystemName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KanTa-palvelut - Asiakirjan luottamuksellisuus</w:t>
      </w:r>
      <w:r w:rsidRPr="00A161AF">
        <w:rPr>
          <w:rFonts w:ascii="Courier New" w:hAnsi="Courier New" w:cs="Courier New"/>
          <w:color w:val="0000FF"/>
          <w:sz w:val="18"/>
          <w:szCs w:val="18"/>
        </w:rPr>
        <w:t>"</w:t>
      </w:r>
      <w:r w:rsidRPr="00A161AF">
        <w:rPr>
          <w:rFonts w:ascii="Courier New" w:hAnsi="Courier New" w:cs="Courier New"/>
          <w:color w:val="008080"/>
          <w:sz w:val="18"/>
          <w:szCs w:val="18"/>
        </w:rPr>
        <w:t xml:space="preserve"> </w:t>
      </w:r>
    </w:p>
    <w:p w:rsidR="00964864" w:rsidRPr="00A161AF" w:rsidRDefault="00964864" w:rsidP="0096486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rPr>
        <w:tab/>
      </w:r>
      <w:r>
        <w:rPr>
          <w:rFonts w:ascii="Courier New" w:hAnsi="Courier New" w:cs="Courier New"/>
          <w:color w:val="008080"/>
          <w:sz w:val="18"/>
          <w:szCs w:val="18"/>
        </w:rPr>
        <w:tab/>
      </w:r>
      <w:r w:rsidRPr="00A161AF">
        <w:rPr>
          <w:rFonts w:ascii="Courier New" w:hAnsi="Courier New" w:cs="Courier New"/>
          <w:color w:val="FF0000"/>
          <w:sz w:val="18"/>
          <w:szCs w:val="18"/>
        </w:rPr>
        <w:t>displayName</w:t>
      </w:r>
      <w:r w:rsidRPr="00A161AF">
        <w:rPr>
          <w:rFonts w:ascii="Courier New" w:hAnsi="Courier New" w:cs="Courier New"/>
          <w:color w:val="0000FF"/>
          <w:sz w:val="18"/>
          <w:szCs w:val="18"/>
        </w:rPr>
        <w:t>="</w:t>
      </w:r>
      <w:r w:rsidRPr="00A161AF">
        <w:rPr>
          <w:rFonts w:ascii="Courier New" w:hAnsi="Courier New" w:cs="Courier New"/>
          <w:color w:val="000000"/>
          <w:sz w:val="18"/>
          <w:szCs w:val="18"/>
        </w:rPr>
        <w:t>Terveydenhuollon salassapidettävä</w:t>
      </w:r>
      <w:r w:rsidRPr="00A161AF">
        <w:rPr>
          <w:rFonts w:ascii="Courier New" w:hAnsi="Courier New" w:cs="Courier New"/>
          <w:color w:val="0000FF"/>
          <w:sz w:val="18"/>
          <w:szCs w:val="18"/>
        </w:rPr>
        <w:t>"/&gt;</w:t>
      </w:r>
    </w:p>
    <w:p w:rsidR="00722CEC" w:rsidRPr="00D251B1" w:rsidRDefault="00D018CA" w:rsidP="00D018CA">
      <w:pPr>
        <w:pStyle w:val="Otsikko3"/>
      </w:pPr>
      <w:bookmarkStart w:id="220" w:name="_Toc314136736"/>
      <w:bookmarkStart w:id="221" w:name="_Toc314137492"/>
      <w:bookmarkStart w:id="222" w:name="_Toc314138013"/>
      <w:bookmarkStart w:id="223" w:name="_Toc314138536"/>
      <w:bookmarkStart w:id="224" w:name="_Toc314136737"/>
      <w:bookmarkStart w:id="225" w:name="_Toc314137493"/>
      <w:bookmarkStart w:id="226" w:name="_Toc314138014"/>
      <w:bookmarkStart w:id="227" w:name="_Toc314138537"/>
      <w:bookmarkStart w:id="228" w:name="_Toc314136738"/>
      <w:bookmarkStart w:id="229" w:name="_Toc314137494"/>
      <w:bookmarkStart w:id="230" w:name="_Toc314138015"/>
      <w:bookmarkStart w:id="231" w:name="_Toc314138538"/>
      <w:bookmarkStart w:id="232" w:name="_Toc314136739"/>
      <w:bookmarkStart w:id="233" w:name="_Toc314137495"/>
      <w:bookmarkStart w:id="234" w:name="_Toc314138016"/>
      <w:bookmarkStart w:id="235" w:name="_Toc31413853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D251B1">
        <w:t xml:space="preserve"> </w:t>
      </w:r>
      <w:bookmarkStart w:id="236" w:name="_Toc119320154"/>
      <w:r w:rsidR="00722CEC" w:rsidRPr="00D251B1">
        <w:t xml:space="preserve">ClinicalDocument.languageCode </w:t>
      </w:r>
      <w:r w:rsidR="008830EC" w:rsidRPr="00D251B1">
        <w:t>– asiakirjan kieli</w:t>
      </w:r>
      <w:bookmarkEnd w:id="236"/>
    </w:p>
    <w:p w:rsidR="006831F3" w:rsidRPr="00D251B1" w:rsidRDefault="006831F3" w:rsidP="00722CEC">
      <w:r w:rsidRPr="00D251B1">
        <w:t xml:space="preserve">Asiakirjan kieli ilmoitetaan </w:t>
      </w:r>
      <w:r w:rsidR="00722CEC" w:rsidRPr="00D251B1">
        <w:t xml:space="preserve">RFC 3066 </w:t>
      </w:r>
      <w:r w:rsidRPr="00D251B1">
        <w:t xml:space="preserve">ja </w:t>
      </w:r>
      <w:r w:rsidR="00722CEC" w:rsidRPr="00D251B1">
        <w:t>RFC 1766</w:t>
      </w:r>
      <w:r w:rsidRPr="00D251B1">
        <w:t xml:space="preserve"> standardien mukaisesti</w:t>
      </w:r>
      <w:r w:rsidR="00722CEC" w:rsidRPr="00D251B1">
        <w:t>.</w:t>
      </w:r>
      <w:r w:rsidR="000423A5" w:rsidRPr="00D251B1">
        <w:t xml:space="preserve"> </w:t>
      </w:r>
      <w:r w:rsidR="001D55F6" w:rsidRPr="00D251B1">
        <w:t xml:space="preserve">Kielikoodi noudattaa SFS-ISO 639-1 standardia. </w:t>
      </w:r>
      <w:r w:rsidR="000423A5" w:rsidRPr="00D251B1">
        <w:t>Potilasasiakirja kirjoitetaan joko su</w:t>
      </w:r>
      <w:r w:rsidR="00784A68" w:rsidRPr="00D251B1">
        <w:t>o</w:t>
      </w:r>
      <w:r w:rsidR="000423A5" w:rsidRPr="00D251B1">
        <w:t xml:space="preserve">men </w:t>
      </w:r>
      <w:r w:rsidR="001055F6">
        <w:t>(</w:t>
      </w:r>
      <w:r w:rsidR="007007BB">
        <w:t>fi</w:t>
      </w:r>
      <w:r w:rsidR="001055F6">
        <w:t xml:space="preserve">) </w:t>
      </w:r>
      <w:r w:rsidR="000423A5" w:rsidRPr="00D251B1">
        <w:t xml:space="preserve">tai ruotsin </w:t>
      </w:r>
      <w:r w:rsidR="001055F6">
        <w:t>(</w:t>
      </w:r>
      <w:r w:rsidR="007007BB">
        <w:t>sv</w:t>
      </w:r>
      <w:r w:rsidR="001055F6">
        <w:t xml:space="preserve">) </w:t>
      </w:r>
      <w:r w:rsidR="000423A5" w:rsidRPr="00D251B1">
        <w:t>kielellä ja se voi sisältää myös muunkielisiä osuuksia. Potilaalle pyritään antamaan potilasohjeet ja loppulausunto lisäksi hänen ymmärtämällään kielellä tarvittaessa tulkin välityksellä.</w:t>
      </w:r>
    </w:p>
    <w:p w:rsidR="00B679E4" w:rsidRPr="00D251B1" w:rsidRDefault="00B679E4" w:rsidP="00722CEC">
      <w:r w:rsidRPr="00D251B1">
        <w:t>Asiakirjassa käytettävissä koodistoissa on käytettävä selitteessä kyseisen kielen versiota,</w:t>
      </w:r>
      <w:r w:rsidR="00E631A3" w:rsidRPr="00D251B1">
        <w:t xml:space="preserve"> </w:t>
      </w:r>
      <w:r w:rsidRPr="00D251B1">
        <w:t>jos se on käytettävissä.</w:t>
      </w:r>
    </w:p>
    <w:p w:rsidR="004B4BCF" w:rsidRPr="00D251B1" w:rsidRDefault="004B4BCF" w:rsidP="00722CEC"/>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B4BCF" w:rsidRPr="00D251B1" w:rsidTr="00D60709">
        <w:tc>
          <w:tcPr>
            <w:tcW w:w="4962" w:type="dxa"/>
            <w:gridSpan w:val="2"/>
            <w:shd w:val="clear" w:color="auto" w:fill="E6E6E6"/>
          </w:tcPr>
          <w:p w:rsidR="00FB650B" w:rsidRPr="00FB650B" w:rsidRDefault="004B4BCF" w:rsidP="00D60709">
            <w:pPr>
              <w:spacing w:before="120"/>
              <w:rPr>
                <w:b/>
              </w:rPr>
            </w:pPr>
            <w:r w:rsidRPr="00D251B1">
              <w:rPr>
                <w:b/>
              </w:rPr>
              <w:t xml:space="preserve">Koodisto: </w:t>
            </w:r>
            <w:r w:rsidR="00FB650B" w:rsidRPr="00FB650B">
              <w:rPr>
                <w:b/>
              </w:rPr>
              <w:t>1.2.246.537.5.40175.2008</w:t>
            </w:r>
            <w:r w:rsidR="00FB650B">
              <w:rPr>
                <w:b/>
              </w:rPr>
              <w:t xml:space="preserve"> </w:t>
            </w:r>
            <w:r w:rsidR="00267837" w:rsidRPr="00267837">
              <w:rPr>
                <w:b/>
              </w:rPr>
              <w:t>SFS - Kielikoodisto 2008</w:t>
            </w:r>
          </w:p>
        </w:tc>
      </w:tr>
      <w:tr w:rsidR="004B4BCF" w:rsidRPr="00D251B1" w:rsidTr="00D60709">
        <w:tc>
          <w:tcPr>
            <w:tcW w:w="1134" w:type="dxa"/>
          </w:tcPr>
          <w:p w:rsidR="004B4BCF" w:rsidRPr="00D251B1" w:rsidRDefault="007007BB" w:rsidP="00D60709">
            <w:pPr>
              <w:spacing w:before="120"/>
            </w:pPr>
            <w:r>
              <w:t>fi</w:t>
            </w:r>
          </w:p>
        </w:tc>
        <w:tc>
          <w:tcPr>
            <w:tcW w:w="3828" w:type="dxa"/>
          </w:tcPr>
          <w:p w:rsidR="004B4BCF" w:rsidRPr="00D251B1" w:rsidRDefault="001055F6" w:rsidP="00D60709">
            <w:pPr>
              <w:spacing w:before="120"/>
            </w:pPr>
            <w:r>
              <w:t>suomi</w:t>
            </w:r>
          </w:p>
        </w:tc>
      </w:tr>
      <w:tr w:rsidR="004B4BCF" w:rsidRPr="00D251B1" w:rsidTr="00D60709">
        <w:tc>
          <w:tcPr>
            <w:tcW w:w="1134" w:type="dxa"/>
          </w:tcPr>
          <w:p w:rsidR="004B4BCF" w:rsidRPr="00D251B1" w:rsidRDefault="007007BB" w:rsidP="00D60709">
            <w:pPr>
              <w:spacing w:before="120"/>
            </w:pPr>
            <w:r>
              <w:t>sv</w:t>
            </w:r>
          </w:p>
        </w:tc>
        <w:tc>
          <w:tcPr>
            <w:tcW w:w="3828" w:type="dxa"/>
          </w:tcPr>
          <w:p w:rsidR="004B4BCF" w:rsidRPr="00D251B1" w:rsidRDefault="001055F6" w:rsidP="00D60709">
            <w:pPr>
              <w:spacing w:before="120"/>
            </w:pPr>
            <w:r>
              <w:t>ruotsi</w:t>
            </w:r>
          </w:p>
        </w:tc>
      </w:tr>
    </w:tbl>
    <w:p w:rsidR="001055F6" w:rsidRPr="009A0B1B" w:rsidRDefault="001055F6" w:rsidP="001055F6">
      <w:pPr>
        <w:ind w:left="284" w:firstLine="284"/>
      </w:pPr>
      <w:r w:rsidRPr="009A0B1B">
        <w:rPr>
          <w:rFonts w:ascii="Arial" w:hAnsi="Arial" w:cs="Arial"/>
          <w:szCs w:val="24"/>
          <w:lang w:eastAsia="fi-FI"/>
        </w:rPr>
        <w:t>(</w:t>
      </w:r>
      <w:r w:rsidRPr="009A0B1B">
        <w:rPr>
          <w:sz w:val="20"/>
          <w:lang w:eastAsia="fi-FI"/>
        </w:rPr>
        <w:t xml:space="preserve">tarkista koodiston ajantasaiset arvot </w:t>
      </w:r>
      <w:r>
        <w:rPr>
          <w:sz w:val="20"/>
          <w:lang w:eastAsia="fi-FI"/>
        </w:rPr>
        <w:t>THL:n</w:t>
      </w:r>
      <w:r w:rsidRPr="009A0B1B">
        <w:rPr>
          <w:sz w:val="20"/>
          <w:lang w:eastAsia="fi-FI"/>
        </w:rPr>
        <w:t xml:space="preserve"> ylläpitämästä kansallisesta koodistopalvelusta</w:t>
      </w:r>
      <w:r w:rsidR="007007BB">
        <w:rPr>
          <w:sz w:val="20"/>
          <w:lang w:eastAsia="fi-FI"/>
        </w:rPr>
        <w:t>, huom. koodistopalvelussa kielikoodit on kirjattu virheellisesti isoilla kirjaimilla</w:t>
      </w:r>
      <w:r w:rsidRPr="009A0B1B">
        <w:rPr>
          <w:rFonts w:ascii="Arial" w:hAnsi="Arial" w:cs="Arial"/>
          <w:szCs w:val="24"/>
          <w:lang w:eastAsia="fi-FI"/>
        </w:rPr>
        <w:t>)</w:t>
      </w:r>
    </w:p>
    <w:p w:rsidR="001055F6" w:rsidRPr="00D251B1" w:rsidRDefault="001055F6" w:rsidP="003715DC">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p>
    <w:p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585858"/>
          <w:sz w:val="18"/>
          <w:szCs w:val="18"/>
          <w:lang w:eastAsia="fi-FI"/>
        </w:rPr>
        <w:t xml:space="preserve"> 9. Asiakirjan kieli </w:t>
      </w:r>
      <w:r w:rsidRPr="00A421BC">
        <w:rPr>
          <w:rFonts w:ascii="Courier New" w:hAnsi="Courier New" w:cs="Courier New"/>
          <w:color w:val="0000FF"/>
          <w:sz w:val="18"/>
          <w:szCs w:val="18"/>
          <w:lang w:eastAsia="fi-FI"/>
        </w:rPr>
        <w:t>--&gt;</w:t>
      </w:r>
    </w:p>
    <w:p w:rsidR="007007BB" w:rsidRPr="00A421BC" w:rsidRDefault="007007BB" w:rsidP="007007BB">
      <w:pPr>
        <w:autoSpaceDE w:val="0"/>
        <w:autoSpaceDN w:val="0"/>
        <w:adjustRightInd w:val="0"/>
        <w:rPr>
          <w:rFonts w:ascii="Courier New" w:hAnsi="Courier New" w:cs="Courier New"/>
          <w:color w:val="0000FF"/>
          <w:sz w:val="18"/>
          <w:szCs w:val="18"/>
          <w:lang w:eastAsia="fi-FI"/>
        </w:rPr>
      </w:pPr>
      <w:r w:rsidRPr="00A421BC">
        <w:rPr>
          <w:rFonts w:ascii="Courier New" w:hAnsi="Courier New" w:cs="Courier New"/>
          <w:color w:val="000000"/>
          <w:sz w:val="18"/>
          <w:szCs w:val="18"/>
          <w:lang w:eastAsia="fi-FI"/>
        </w:rPr>
        <w:t xml:space="preserve">  </w:t>
      </w:r>
      <w:r w:rsidRPr="00A421BC">
        <w:rPr>
          <w:rFonts w:ascii="Courier New" w:hAnsi="Courier New" w:cs="Courier New"/>
          <w:color w:val="0000FF"/>
          <w:sz w:val="18"/>
          <w:szCs w:val="18"/>
          <w:lang w:eastAsia="fi-FI"/>
        </w:rPr>
        <w:t>&lt;</w:t>
      </w:r>
      <w:r w:rsidRPr="00A421BC">
        <w:rPr>
          <w:rFonts w:ascii="Courier New" w:hAnsi="Courier New" w:cs="Courier New"/>
          <w:color w:val="800000"/>
          <w:sz w:val="18"/>
          <w:szCs w:val="18"/>
          <w:lang w:eastAsia="fi-FI"/>
        </w:rPr>
        <w:t>languageCode</w:t>
      </w:r>
      <w:r w:rsidRPr="00A421BC">
        <w:rPr>
          <w:rFonts w:ascii="Courier New" w:hAnsi="Courier New" w:cs="Courier New"/>
          <w:i/>
          <w:iCs/>
          <w:color w:val="008080"/>
          <w:sz w:val="18"/>
          <w:szCs w:val="18"/>
          <w:lang w:eastAsia="fi-FI"/>
        </w:rPr>
        <w:t xml:space="preserve"> </w:t>
      </w:r>
      <w:r w:rsidRPr="00A421BC">
        <w:rPr>
          <w:rFonts w:ascii="Courier New" w:hAnsi="Courier New" w:cs="Courier New"/>
          <w:color w:val="FF0000"/>
          <w:sz w:val="18"/>
          <w:szCs w:val="18"/>
          <w:lang w:eastAsia="fi-FI"/>
        </w:rPr>
        <w:t>code</w:t>
      </w:r>
      <w:r w:rsidRPr="00A421BC">
        <w:rPr>
          <w:rFonts w:ascii="Courier New" w:hAnsi="Courier New" w:cs="Courier New"/>
          <w:color w:val="0000FF"/>
          <w:sz w:val="18"/>
          <w:szCs w:val="18"/>
          <w:lang w:eastAsia="fi-FI"/>
        </w:rPr>
        <w:t>="</w:t>
      </w:r>
      <w:r w:rsidRPr="00A421BC">
        <w:rPr>
          <w:rFonts w:ascii="Courier New" w:hAnsi="Courier New" w:cs="Courier New"/>
          <w:color w:val="000000"/>
          <w:sz w:val="18"/>
          <w:szCs w:val="18"/>
          <w:lang w:eastAsia="fi-FI"/>
        </w:rPr>
        <w:t>fi</w:t>
      </w:r>
      <w:r w:rsidRPr="00A421BC">
        <w:rPr>
          <w:rFonts w:ascii="Courier New" w:hAnsi="Courier New" w:cs="Courier New"/>
          <w:color w:val="0000FF"/>
          <w:sz w:val="18"/>
          <w:szCs w:val="18"/>
          <w:lang w:eastAsia="fi-FI"/>
        </w:rPr>
        <w:t>"/&gt;</w:t>
      </w:r>
    </w:p>
    <w:p w:rsidR="00722CEC" w:rsidRPr="00D251B1" w:rsidRDefault="00722CEC" w:rsidP="00722CEC">
      <w:pPr>
        <w:pStyle w:val="Otsikko3"/>
      </w:pPr>
      <w:bookmarkStart w:id="237" w:name="_Toc119320155"/>
      <w:r w:rsidRPr="00D251B1">
        <w:t>ClinicalDocument.setId</w:t>
      </w:r>
      <w:r w:rsidR="008830EC" w:rsidRPr="00D251B1">
        <w:t xml:space="preserve"> – </w:t>
      </w:r>
      <w:r w:rsidR="003715DC" w:rsidRPr="00D251B1">
        <w:t xml:space="preserve">alkuperäisen asiakirjan </w:t>
      </w:r>
      <w:r w:rsidR="008830EC" w:rsidRPr="00D251B1">
        <w:t>yksilöintitunnu</w:t>
      </w:r>
      <w:r w:rsidR="003715DC" w:rsidRPr="00D251B1">
        <w:t>s</w:t>
      </w:r>
      <w:bookmarkEnd w:id="237"/>
    </w:p>
    <w:p w:rsidR="0007120F" w:rsidRPr="00E61855" w:rsidRDefault="0007120F" w:rsidP="0007120F">
      <w:r w:rsidRPr="00D251B1">
        <w:t xml:space="preserve">Alkuperäisen </w:t>
      </w:r>
      <w:r w:rsidR="00685938">
        <w:t>asiakirjan</w:t>
      </w:r>
      <w:r w:rsidRPr="00D251B1">
        <w:t xml:space="preserve"> yksilöivä tunnus tuodaan elementissä setId. </w:t>
      </w:r>
      <w:r w:rsidRPr="00E61855">
        <w:t xml:space="preserve">Mikäli </w:t>
      </w:r>
      <w:r w:rsidR="00685938">
        <w:t>asiakirjasta</w:t>
      </w:r>
      <w:r w:rsidRPr="00E61855">
        <w:t xml:space="preserve"> tuotetaan uusia versioita, tämä tunnus pysyy samana kaikissa versioissa (= tämän tunnuksen avulla voidaan jäljittää alkuperäisen asiakirjan kaikki uudet versiot). Jos asiakirja muuttuu, se siis saa uuden yksilöintitunnuksen, mutta tämän kentän tunnus ei muutu. </w:t>
      </w:r>
      <w:r>
        <w:t>Asiakirjan ensimmäisessä versiossa</w:t>
      </w:r>
      <w:r w:rsidRPr="00E61855">
        <w:t xml:space="preserve"> </w:t>
      </w:r>
      <w:r>
        <w:t>setId (</w:t>
      </w:r>
      <w:r w:rsidRPr="00D251B1">
        <w:t xml:space="preserve">Alkuperäisen </w:t>
      </w:r>
      <w:r w:rsidR="00685938">
        <w:t>asiakirjan</w:t>
      </w:r>
      <w:r w:rsidRPr="00D251B1">
        <w:t xml:space="preserve"> yksilöivä tunnus</w:t>
      </w:r>
      <w:r>
        <w:t>)</w:t>
      </w:r>
      <w:r w:rsidRPr="00E61855">
        <w:t xml:space="preserve"> on sama kuin </w:t>
      </w:r>
      <w:r>
        <w:t>id (</w:t>
      </w:r>
      <w:r w:rsidRPr="00E61855">
        <w:t>asiakirjan yksilöintitunnus</w:t>
      </w:r>
      <w:r>
        <w:t>)</w:t>
      </w:r>
      <w:r w:rsidRPr="00E61855">
        <w:t>.</w:t>
      </w:r>
      <w:r>
        <w:t xml:space="preserve"> </w:t>
      </w:r>
    </w:p>
    <w:p w:rsidR="004354F9" w:rsidRPr="00D251B1" w:rsidRDefault="004354F9" w:rsidP="00722CEC"/>
    <w:p w:rsidR="00BC1DF0" w:rsidRPr="00BC1DF0" w:rsidRDefault="00AA5D53" w:rsidP="00BC1DF0">
      <w:pPr>
        <w:autoSpaceDE w:val="0"/>
        <w:autoSpaceDN w:val="0"/>
        <w:adjustRightInd w:val="0"/>
        <w:rPr>
          <w:rFonts w:ascii="Courier New" w:hAnsi="Courier New" w:cs="Courier New"/>
          <w:color w:val="0000FF"/>
          <w:sz w:val="18"/>
          <w:szCs w:val="18"/>
          <w:lang w:eastAsia="fi-FI"/>
        </w:rPr>
      </w:pPr>
      <w:r w:rsidRPr="00D251B1">
        <w:rPr>
          <w:rFonts w:ascii="Arial" w:hAnsi="Arial" w:cs="Arial"/>
          <w:color w:val="0000FF"/>
          <w:sz w:val="20"/>
          <w:szCs w:val="24"/>
          <w:highlight w:val="white"/>
          <w:lang w:eastAsia="fi-FI"/>
        </w:rPr>
        <w:tab/>
      </w:r>
      <w:r w:rsidR="00BC1DF0" w:rsidRPr="00BC1DF0">
        <w:rPr>
          <w:rFonts w:ascii="Courier New" w:hAnsi="Courier New" w:cs="Courier New"/>
          <w:color w:val="0000FF"/>
          <w:sz w:val="18"/>
          <w:szCs w:val="18"/>
          <w:lang w:eastAsia="fi-FI"/>
        </w:rPr>
        <w:t>&lt;!--</w:t>
      </w:r>
      <w:r w:rsidR="00BC1DF0" w:rsidRPr="00BC1DF0">
        <w:rPr>
          <w:rFonts w:ascii="Courier New" w:hAnsi="Courier New" w:cs="Courier New"/>
          <w:color w:val="808080"/>
          <w:sz w:val="18"/>
          <w:szCs w:val="18"/>
          <w:lang w:eastAsia="fi-FI"/>
        </w:rPr>
        <w:t xml:space="preserve"> 10. Alkuperäisen asiakirjan yksilöintitunnus </w:t>
      </w:r>
      <w:r w:rsidR="00BC1DF0" w:rsidRPr="00BC1DF0">
        <w:rPr>
          <w:rFonts w:ascii="Courier New" w:hAnsi="Courier New" w:cs="Courier New"/>
          <w:color w:val="0000FF"/>
          <w:sz w:val="18"/>
          <w:szCs w:val="18"/>
          <w:lang w:eastAsia="fi-FI"/>
        </w:rPr>
        <w:t>--&gt;</w:t>
      </w:r>
    </w:p>
    <w:p w:rsidR="00900865" w:rsidRPr="00D251B1" w:rsidRDefault="00BC1DF0" w:rsidP="0007120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szCs w:val="24"/>
          <w:highlight w:val="white"/>
          <w:lang w:eastAsia="fi-FI"/>
        </w:rPr>
      </w:pPr>
      <w:r w:rsidRPr="00BC1DF0">
        <w:rPr>
          <w:rFonts w:ascii="Courier New" w:hAnsi="Courier New" w:cs="Courier New"/>
          <w:color w:val="008080"/>
          <w:sz w:val="18"/>
          <w:szCs w:val="18"/>
          <w:lang w:eastAsia="fi-FI"/>
        </w:rPr>
        <w:tab/>
      </w:r>
      <w:r w:rsidRPr="00BC1DF0">
        <w:rPr>
          <w:rFonts w:ascii="Courier New" w:hAnsi="Courier New" w:cs="Courier New"/>
          <w:color w:val="0000FF"/>
          <w:sz w:val="18"/>
          <w:szCs w:val="18"/>
          <w:lang w:eastAsia="fi-FI"/>
        </w:rPr>
        <w:t>&lt;</w:t>
      </w:r>
      <w:r w:rsidRPr="00BC1DF0">
        <w:rPr>
          <w:rFonts w:ascii="Courier New" w:hAnsi="Courier New" w:cs="Courier New"/>
          <w:color w:val="800000"/>
          <w:sz w:val="18"/>
          <w:szCs w:val="18"/>
          <w:lang w:eastAsia="fi-FI"/>
        </w:rPr>
        <w:t>setId</w:t>
      </w:r>
      <w:r w:rsidRPr="00BC1DF0">
        <w:rPr>
          <w:rFonts w:ascii="Courier New" w:hAnsi="Courier New" w:cs="Courier New"/>
          <w:color w:val="008080"/>
          <w:sz w:val="18"/>
          <w:szCs w:val="18"/>
          <w:lang w:eastAsia="fi-FI"/>
        </w:rPr>
        <w:t xml:space="preserve"> </w:t>
      </w:r>
      <w:r w:rsidRPr="00BC1DF0">
        <w:rPr>
          <w:rFonts w:ascii="Courier New" w:hAnsi="Courier New" w:cs="Courier New"/>
          <w:color w:val="FF0000"/>
          <w:sz w:val="18"/>
          <w:szCs w:val="18"/>
          <w:lang w:eastAsia="fi-FI"/>
        </w:rPr>
        <w:t>root</w:t>
      </w:r>
      <w:r w:rsidRPr="00BC1DF0">
        <w:rPr>
          <w:rFonts w:ascii="Courier New" w:hAnsi="Courier New" w:cs="Courier New"/>
          <w:color w:val="0000FF"/>
          <w:sz w:val="18"/>
          <w:szCs w:val="18"/>
          <w:lang w:eastAsia="fi-FI"/>
        </w:rPr>
        <w:t>="</w:t>
      </w:r>
      <w:r w:rsidRPr="00BC1DF0">
        <w:rPr>
          <w:rFonts w:ascii="Courier New" w:hAnsi="Courier New" w:cs="Courier New"/>
          <w:color w:val="000000"/>
          <w:sz w:val="18"/>
          <w:szCs w:val="18"/>
          <w:lang w:eastAsia="fi-FI"/>
        </w:rPr>
        <w:t>1.2.246.10.1234567.11.2011.1234</w:t>
      </w:r>
      <w:r w:rsidRPr="00BC1DF0">
        <w:rPr>
          <w:rFonts w:ascii="Courier New" w:hAnsi="Courier New" w:cs="Courier New"/>
          <w:color w:val="0000FF"/>
          <w:sz w:val="18"/>
          <w:szCs w:val="18"/>
          <w:lang w:eastAsia="fi-FI"/>
        </w:rPr>
        <w:t>"/&gt;</w:t>
      </w:r>
    </w:p>
    <w:p w:rsidR="00722CEC" w:rsidRPr="00D251B1" w:rsidRDefault="00722CEC" w:rsidP="00722CEC">
      <w:pPr>
        <w:pStyle w:val="Otsikko3"/>
      </w:pPr>
      <w:bookmarkStart w:id="238" w:name="_Toc119320156"/>
      <w:r w:rsidRPr="00D251B1">
        <w:t>ClinicalDocument.versionNumber</w:t>
      </w:r>
      <w:r w:rsidR="008830EC" w:rsidRPr="00D251B1">
        <w:t xml:space="preserve"> – </w:t>
      </w:r>
      <w:r w:rsidR="00890E2F" w:rsidRPr="00D251B1">
        <w:t>asiakirjan versio</w:t>
      </w:r>
      <w:bookmarkEnd w:id="238"/>
    </w:p>
    <w:p w:rsidR="00D842DD" w:rsidRPr="00D251B1" w:rsidRDefault="00890E2F" w:rsidP="003715DC">
      <w:r w:rsidRPr="00D251B1">
        <w:t>Asiakirjan</w:t>
      </w:r>
      <w:r w:rsidR="003715DC" w:rsidRPr="00D251B1">
        <w:t xml:space="preserve"> versionumero tuodaan elementissä versionNumber. </w:t>
      </w:r>
      <w:r w:rsidR="00FA7239" w:rsidRPr="00D251B1">
        <w:t>Versionumero alkaa 1</w:t>
      </w:r>
      <w:r w:rsidR="00D4176A">
        <w:t>:stä</w:t>
      </w:r>
      <w:r w:rsidR="00FA7239" w:rsidRPr="00D251B1">
        <w:t xml:space="preserve"> ja kasvaa aina yhdellä. </w:t>
      </w:r>
      <w:r w:rsidR="009E18C0" w:rsidRPr="00D251B1">
        <w:t xml:space="preserve">Muutoksessa tai mitätöinnissä uusi asiakirja </w:t>
      </w:r>
      <w:r w:rsidR="00C67AE7" w:rsidRPr="00D251B1">
        <w:t>saa uuden yksilöintitunnuksen</w:t>
      </w:r>
      <w:r w:rsidR="00E375E8" w:rsidRPr="00D251B1">
        <w:t>, versionumero kasvaa yhdellä ja</w:t>
      </w:r>
      <w:r w:rsidR="00C67AE7" w:rsidRPr="00D251B1">
        <w:t xml:space="preserve"> ClinicalDocument.setId – alkuperäisen asiakirjan yksilöintitunnus säilyy muuttumattomana. Uusi asiakirja korvaa entisen (katso </w:t>
      </w:r>
      <w:r w:rsidR="007F315F" w:rsidRPr="00D251B1">
        <w:t xml:space="preserve">1.2 </w:t>
      </w:r>
      <w:r w:rsidR="0017288F" w:rsidRPr="00D251B1">
        <w:t>–</w:t>
      </w:r>
      <w:r w:rsidR="007F315F" w:rsidRPr="00D251B1">
        <w:t xml:space="preserve"> </w:t>
      </w:r>
      <w:r w:rsidR="0017288F" w:rsidRPr="00D251B1">
        <w:t>1.4</w:t>
      </w:r>
      <w:r w:rsidR="00C67AE7" w:rsidRPr="00D251B1">
        <w:t>) ja on linkitetty siihen kohdan 2.2.</w:t>
      </w:r>
      <w:r w:rsidR="00E375E8" w:rsidRPr="00D251B1">
        <w:t>24 mukaisesti.</w:t>
      </w:r>
      <w:r w:rsidR="009E18C0" w:rsidRPr="00D251B1">
        <w:t xml:space="preserve"> </w:t>
      </w:r>
    </w:p>
    <w:p w:rsidR="00D842DD" w:rsidRPr="00D251B1" w:rsidRDefault="00D842DD" w:rsidP="003715DC"/>
    <w:p w:rsidR="003715DC" w:rsidRPr="00D251B1" w:rsidRDefault="00FA7239" w:rsidP="003715DC">
      <w:r w:rsidRPr="00D251B1">
        <w:t xml:space="preserve">Asiakirjan elinkaari saadaan poimimalla </w:t>
      </w:r>
      <w:r w:rsidR="00B12B0F" w:rsidRPr="00D251B1">
        <w:t xml:space="preserve">arkistosta </w:t>
      </w:r>
      <w:r w:rsidRPr="00D251B1">
        <w:t>asiakirja setId:llä, jolloin saadaan kaikki asiakirjan versiot ehyenä sarjana</w:t>
      </w:r>
      <w:r w:rsidR="00D842DD" w:rsidRPr="00D251B1">
        <w:t xml:space="preserve"> (ei kuitenkaan tausta-arkistoon siirrettyjä)</w:t>
      </w:r>
      <w:r w:rsidRPr="00D251B1">
        <w:t>.</w:t>
      </w:r>
      <w:r w:rsidR="00681095" w:rsidRPr="00D251B1">
        <w:t xml:space="preserve"> </w:t>
      </w:r>
      <w:r w:rsidR="00D842DD" w:rsidRPr="00D251B1">
        <w:t>Yleensä v</w:t>
      </w:r>
      <w:r w:rsidR="0001485D" w:rsidRPr="00D251B1">
        <w:t xml:space="preserve">ain asiakirjan tuottanut </w:t>
      </w:r>
      <w:r w:rsidR="00F3059A" w:rsidRPr="00D251B1">
        <w:t>terveydenhuollon palvelun</w:t>
      </w:r>
      <w:r w:rsidR="0093632D">
        <w:t>tuottaja</w:t>
      </w:r>
      <w:r w:rsidR="0093632D" w:rsidRPr="00D251B1">
        <w:t xml:space="preserve"> </w:t>
      </w:r>
      <w:r w:rsidR="0001485D" w:rsidRPr="00D251B1">
        <w:t>voi tehdä muutoksia</w:t>
      </w:r>
      <w:r w:rsidR="00C2009C" w:rsidRPr="00D251B1">
        <w:t xml:space="preserve"> </w:t>
      </w:r>
      <w:r w:rsidR="0001485D" w:rsidRPr="00D251B1">
        <w:t>asiakirjan sisältöön</w:t>
      </w:r>
      <w:r w:rsidR="00C62B96" w:rsidRPr="00D251B1">
        <w:t xml:space="preserve"> eli tehdä siitä uuden versio</w:t>
      </w:r>
      <w:r w:rsidR="000F004B" w:rsidRPr="00D251B1">
        <w:t>n</w:t>
      </w:r>
      <w:r w:rsidR="00C62B96" w:rsidRPr="00D251B1">
        <w:t xml:space="preserve">. </w:t>
      </w:r>
      <w:r w:rsidR="00A9471D">
        <w:t>Tiettyjä kuvailutietoja arkistonhoitaja voi päivittää arkistonhoitajan käyttöliittymän kautta, mutta nämä muutokset</w:t>
      </w:r>
      <w:r w:rsidR="00C62B96" w:rsidRPr="00D251B1">
        <w:t xml:space="preserve"> e</w:t>
      </w:r>
      <w:r w:rsidR="001257A6">
        <w:t>i</w:t>
      </w:r>
      <w:r w:rsidR="00C62B96" w:rsidRPr="00D251B1">
        <w:t>vät tee asiakirjasta uutta versiota, vaan ne jäljitetään tarvittaessa arkisto</w:t>
      </w:r>
      <w:r w:rsidR="00E81830" w:rsidRPr="00D251B1">
        <w:t>n lokitiedoista</w:t>
      </w:r>
      <w:r w:rsidR="00C62B96" w:rsidRPr="00D251B1">
        <w:t>.</w:t>
      </w:r>
    </w:p>
    <w:p w:rsidR="006831F3" w:rsidRPr="00D251B1" w:rsidRDefault="006831F3" w:rsidP="006831F3">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Cs w:val="24"/>
          <w:highlight w:val="white"/>
          <w:lang w:eastAsia="fi-FI"/>
        </w:rPr>
      </w:pPr>
      <w:r w:rsidRPr="00D251B1">
        <w:rPr>
          <w:rFonts w:ascii="Arial" w:hAnsi="Arial" w:cs="Arial"/>
          <w:color w:val="000000"/>
          <w:szCs w:val="24"/>
          <w:highlight w:val="white"/>
          <w:lang w:eastAsia="fi-FI"/>
        </w:rPr>
        <w:tab/>
      </w:r>
    </w:p>
    <w:p w:rsidR="00BC1DF0" w:rsidRPr="00874FAD" w:rsidRDefault="00BC1DF0" w:rsidP="00BC1DF0">
      <w:pPr>
        <w:autoSpaceDE w:val="0"/>
        <w:autoSpaceDN w:val="0"/>
        <w:adjustRightInd w:val="0"/>
        <w:rPr>
          <w:rFonts w:ascii="Courier New" w:hAnsi="Courier New" w:cs="Courier New"/>
          <w:color w:val="0000FF"/>
          <w:sz w:val="18"/>
          <w:szCs w:val="18"/>
          <w:lang w:eastAsia="fi-FI"/>
        </w:rPr>
      </w:pPr>
      <w:r w:rsidRPr="00321857">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8080"/>
          <w:sz w:val="18"/>
          <w:szCs w:val="18"/>
          <w:lang w:eastAsia="fi-FI"/>
        </w:rPr>
        <w:t xml:space="preserve"> 11. Asiakirjan versio </w:t>
      </w:r>
      <w:r w:rsidRPr="00874FAD">
        <w:rPr>
          <w:rFonts w:ascii="Courier New" w:hAnsi="Courier New" w:cs="Courier New"/>
          <w:color w:val="0000FF"/>
          <w:sz w:val="18"/>
          <w:szCs w:val="18"/>
          <w:lang w:eastAsia="fi-FI"/>
        </w:rPr>
        <w:t>--&gt;</w:t>
      </w:r>
    </w:p>
    <w:p w:rsidR="00D4176A" w:rsidRPr="00874FAD" w:rsidRDefault="00BC1DF0" w:rsidP="00D4176A">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versionNumber</w:t>
      </w:r>
      <w:r w:rsidRPr="00874FAD">
        <w:rPr>
          <w:rFonts w:ascii="Courier New" w:hAnsi="Courier New" w:cs="Courier New"/>
          <w:color w:val="008080"/>
          <w:sz w:val="18"/>
          <w:szCs w:val="18"/>
          <w:lang w:eastAsia="fi-FI"/>
        </w:rPr>
        <w:t xml:space="preserve"> </w:t>
      </w:r>
      <w:r w:rsidRPr="00874FAD">
        <w:rPr>
          <w:rFonts w:ascii="Courier New" w:hAnsi="Courier New" w:cs="Courier New"/>
          <w:color w:val="FF0000"/>
          <w:sz w:val="18"/>
          <w:szCs w:val="18"/>
          <w:lang w:eastAsia="fi-FI"/>
        </w:rPr>
        <w:t>value</w:t>
      </w:r>
      <w:r w:rsidRPr="00874FAD">
        <w:rPr>
          <w:rFonts w:ascii="Courier New" w:hAnsi="Courier New" w:cs="Courier New"/>
          <w:color w:val="0000FF"/>
          <w:sz w:val="18"/>
          <w:szCs w:val="18"/>
          <w:lang w:eastAsia="fi-FI"/>
        </w:rPr>
        <w:t>="</w:t>
      </w:r>
      <w:r w:rsidRPr="00874FAD">
        <w:rPr>
          <w:rFonts w:ascii="Courier New" w:hAnsi="Courier New" w:cs="Courier New"/>
          <w:color w:val="000000"/>
          <w:sz w:val="18"/>
          <w:szCs w:val="18"/>
          <w:lang w:eastAsia="fi-FI"/>
        </w:rPr>
        <w:t>2</w:t>
      </w:r>
      <w:r w:rsidRPr="00874FAD">
        <w:rPr>
          <w:rFonts w:ascii="Courier New" w:hAnsi="Courier New" w:cs="Courier New"/>
          <w:color w:val="0000FF"/>
          <w:sz w:val="18"/>
          <w:szCs w:val="18"/>
          <w:lang w:eastAsia="fi-FI"/>
        </w:rPr>
        <w:t>"/&gt;</w:t>
      </w:r>
    </w:p>
    <w:p w:rsidR="00722CEC" w:rsidRPr="00D251B1" w:rsidRDefault="00722CEC" w:rsidP="00722CEC">
      <w:pPr>
        <w:pStyle w:val="Otsikko3"/>
      </w:pPr>
      <w:bookmarkStart w:id="239" w:name="_Toc119320157"/>
      <w:r w:rsidRPr="00D251B1">
        <w:t xml:space="preserve">ClinicalDocument.copyTime </w:t>
      </w:r>
      <w:r w:rsidR="008830EC" w:rsidRPr="00D251B1">
        <w:t xml:space="preserve">– </w:t>
      </w:r>
      <w:r w:rsidR="00890E2F" w:rsidRPr="00D251B1">
        <w:t xml:space="preserve">asiakirjan </w:t>
      </w:r>
      <w:r w:rsidR="008830EC" w:rsidRPr="00D251B1">
        <w:t>kopiointiaika</w:t>
      </w:r>
      <w:bookmarkEnd w:id="239"/>
    </w:p>
    <w:p w:rsidR="00D04C5D" w:rsidRPr="002D0C7A" w:rsidRDefault="00D04C5D" w:rsidP="00D04C5D">
      <w:r w:rsidRPr="00D251B1">
        <w:t>Tämä elementti ilmaisee, onko kyseessä alkuperäinen asiakirja vai sen kopio.</w:t>
      </w:r>
      <w:r>
        <w:t xml:space="preserve"> Elementti </w:t>
      </w:r>
      <w:r w:rsidRPr="002D0C7A">
        <w:t>voi olla täytettynä vain Kan</w:t>
      </w:r>
      <w:r w:rsidR="00DE7855">
        <w:t>t</w:t>
      </w:r>
      <w:r w:rsidRPr="002D0C7A">
        <w:t xml:space="preserve">an ulkopuolisessa asiakirjassa. </w:t>
      </w:r>
      <w:r>
        <w:t xml:space="preserve">Elementti </w:t>
      </w:r>
      <w:r w:rsidRPr="002D0C7A">
        <w:t xml:space="preserve">on tyhjä, mikäli kyseessä on alkuperäinen asiakirja </w:t>
      </w:r>
      <w:r w:rsidR="00DE7855" w:rsidRPr="002D0C7A">
        <w:t>Kan</w:t>
      </w:r>
      <w:r w:rsidR="00DE7855">
        <w:t>t</w:t>
      </w:r>
      <w:r w:rsidR="00DE7855" w:rsidRPr="002D0C7A">
        <w:t>assa</w:t>
      </w:r>
      <w:r w:rsidRPr="002D0C7A">
        <w:t xml:space="preserve">. </w:t>
      </w:r>
      <w:r>
        <w:t>Elementi</w:t>
      </w:r>
      <w:r w:rsidRPr="002D0C7A">
        <w:t>ssä on sisältöä, jos kyseessä on Kan</w:t>
      </w:r>
      <w:r w:rsidR="00DE7855">
        <w:t>t</w:t>
      </w:r>
      <w:r w:rsidRPr="002D0C7A">
        <w:t xml:space="preserve">an luovuttama kopioasiakirja. </w:t>
      </w:r>
      <w:r w:rsidR="00DE7855" w:rsidRPr="002D0C7A">
        <w:t>Kan</w:t>
      </w:r>
      <w:r w:rsidR="00DE7855">
        <w:t>t</w:t>
      </w:r>
      <w:r w:rsidR="00DE7855" w:rsidRPr="002D0C7A">
        <w:t xml:space="preserve">a </w:t>
      </w:r>
      <w:r w:rsidRPr="002D0C7A">
        <w:t>hyödyntää tietoa varmistaakseen, ettei sen luovuttamaa asiakirjaa arkistoida uudestaa</w:t>
      </w:r>
      <w:r>
        <w:t>n</w:t>
      </w:r>
      <w:r w:rsidRPr="002D0C7A">
        <w:t>. Potilastietojärjestelmä voi hyödyntää tietoa luovutuksessa saatujen asiakirjojen hallinnassa.</w:t>
      </w:r>
      <w:r w:rsidR="00DE7855">
        <w:t xml:space="preserve"> Kanta </w:t>
      </w:r>
      <w:r w:rsidR="00381947">
        <w:t xml:space="preserve">käyttää </w:t>
      </w:r>
      <w:r w:rsidR="00DE7855">
        <w:t>asiakirjaan lisäämä</w:t>
      </w:r>
      <w:r w:rsidR="00381947">
        <w:t xml:space="preserve">ssään </w:t>
      </w:r>
      <w:r w:rsidR="00DE7855">
        <w:t>element</w:t>
      </w:r>
      <w:r w:rsidR="00381947">
        <w:t xml:space="preserve">issä prefixiä v3 </w:t>
      </w:r>
      <w:r w:rsidR="00DE7855">
        <w:t>nimiava</w:t>
      </w:r>
      <w:r w:rsidR="001E63A9">
        <w:t>r</w:t>
      </w:r>
      <w:r w:rsidR="00DE7855">
        <w:t>uu</w:t>
      </w:r>
      <w:r w:rsidR="00381947">
        <w:t xml:space="preserve">desta </w:t>
      </w:r>
      <w:r w:rsidR="00381947" w:rsidRPr="00381947">
        <w:t>urn:hl7-org:v3</w:t>
      </w:r>
      <w:r w:rsidR="00DE7855">
        <w:t xml:space="preserve">. </w:t>
      </w:r>
      <w:r w:rsidRPr="002D0C7A">
        <w:t xml:space="preserve">   </w:t>
      </w:r>
    </w:p>
    <w:p w:rsidR="00AC3488" w:rsidRPr="00D251B1" w:rsidRDefault="00AC3488" w:rsidP="006831F3"/>
    <w:p w:rsidR="00CC0C9B" w:rsidRPr="00D5726E" w:rsidRDefault="00CC0C9B" w:rsidP="00CC0C9B">
      <w:pPr>
        <w:autoSpaceDE w:val="0"/>
        <w:autoSpaceDN w:val="0"/>
        <w:adjustRightInd w:val="0"/>
        <w:rPr>
          <w:rFonts w:ascii="Courier New" w:hAnsi="Courier New" w:cs="Courier New"/>
          <w:color w:val="0000FF"/>
          <w:sz w:val="18"/>
          <w:szCs w:val="18"/>
          <w:lang w:eastAsia="fi-FI"/>
        </w:rPr>
      </w:pPr>
      <w:r w:rsidRPr="00D5726E">
        <w:rPr>
          <w:rFonts w:ascii="Courier New" w:hAnsi="Courier New" w:cs="Courier New"/>
          <w:color w:val="008080"/>
          <w:sz w:val="18"/>
          <w:szCs w:val="18"/>
          <w:lang w:eastAsia="fi-FI"/>
        </w:rPr>
        <w:tab/>
      </w:r>
      <w:r w:rsidRPr="00D5726E">
        <w:rPr>
          <w:rFonts w:ascii="Courier New" w:hAnsi="Courier New" w:cs="Courier New"/>
          <w:color w:val="0000FF"/>
          <w:sz w:val="18"/>
          <w:szCs w:val="18"/>
          <w:lang w:eastAsia="fi-FI"/>
        </w:rPr>
        <w:t>&lt;!--</w:t>
      </w:r>
      <w:r w:rsidRPr="00D5726E">
        <w:rPr>
          <w:rFonts w:ascii="Courier New" w:hAnsi="Courier New" w:cs="Courier New"/>
          <w:color w:val="808080"/>
          <w:sz w:val="18"/>
          <w:szCs w:val="18"/>
          <w:lang w:eastAsia="fi-FI"/>
        </w:rPr>
        <w:t xml:space="preserve"> 12. Asiakirjan kopiontiaika </w:t>
      </w:r>
      <w:r w:rsidRPr="00D5726E">
        <w:rPr>
          <w:rFonts w:ascii="Courier New" w:hAnsi="Courier New" w:cs="Courier New"/>
          <w:color w:val="0000FF"/>
          <w:sz w:val="18"/>
          <w:szCs w:val="18"/>
          <w:lang w:eastAsia="fi-FI"/>
        </w:rPr>
        <w:t>--&gt;</w:t>
      </w:r>
    </w:p>
    <w:p w:rsidR="00CC0C9B" w:rsidRPr="00F13C7A" w:rsidRDefault="00CC0C9B" w:rsidP="00CC0C9B">
      <w:pPr>
        <w:autoSpaceDE w:val="0"/>
        <w:autoSpaceDN w:val="0"/>
        <w:adjustRightInd w:val="0"/>
        <w:rPr>
          <w:rFonts w:ascii="Courier New" w:hAnsi="Courier New" w:cs="Courier New"/>
          <w:color w:val="0000FF"/>
          <w:sz w:val="18"/>
          <w:szCs w:val="18"/>
          <w:lang w:val="en-US" w:eastAsia="fi-FI"/>
        </w:rPr>
      </w:pPr>
      <w:r w:rsidRPr="00D5726E">
        <w:rPr>
          <w:rFonts w:ascii="Courier New" w:hAnsi="Courier New" w:cs="Courier New"/>
          <w:color w:val="008080"/>
          <w:sz w:val="18"/>
          <w:szCs w:val="18"/>
          <w:lang w:eastAsia="fi-FI"/>
        </w:rPr>
        <w:tab/>
      </w:r>
      <w:r w:rsidRPr="00F13C7A">
        <w:rPr>
          <w:rFonts w:ascii="Courier New" w:hAnsi="Courier New" w:cs="Courier New"/>
          <w:color w:val="0000FF"/>
          <w:sz w:val="18"/>
          <w:szCs w:val="18"/>
          <w:lang w:val="en-US" w:eastAsia="fi-FI"/>
        </w:rPr>
        <w:t>&lt;</w:t>
      </w:r>
      <w:r w:rsidR="00DE7855" w:rsidRPr="00F13C7A">
        <w:rPr>
          <w:rFonts w:ascii="Courier New" w:hAnsi="Courier New" w:cs="Courier New"/>
          <w:color w:val="0000FF"/>
          <w:sz w:val="18"/>
          <w:szCs w:val="18"/>
          <w:lang w:val="en-US" w:eastAsia="fi-FI"/>
        </w:rPr>
        <w:t>v3:</w:t>
      </w:r>
      <w:r w:rsidRPr="00F13C7A">
        <w:rPr>
          <w:rFonts w:ascii="Courier New" w:hAnsi="Courier New" w:cs="Courier New"/>
          <w:color w:val="800000"/>
          <w:sz w:val="18"/>
          <w:szCs w:val="18"/>
          <w:lang w:val="en-US" w:eastAsia="fi-FI"/>
        </w:rPr>
        <w:t>copyTime</w:t>
      </w:r>
      <w:r w:rsidR="00DE7855" w:rsidRPr="00F13C7A">
        <w:rPr>
          <w:rFonts w:ascii="Courier New" w:hAnsi="Courier New" w:cs="Courier New"/>
          <w:color w:val="800000"/>
          <w:sz w:val="18"/>
          <w:szCs w:val="18"/>
          <w:lang w:val="en-US" w:eastAsia="fi-FI"/>
        </w:rPr>
        <w:t xml:space="preserve"> </w:t>
      </w:r>
      <w:r w:rsidR="00DE7855" w:rsidRPr="00F13C7A">
        <w:rPr>
          <w:rFonts w:ascii="Arial" w:hAnsi="Arial" w:cs="Arial"/>
          <w:color w:val="FF0000"/>
          <w:sz w:val="20"/>
          <w:highlight w:val="white"/>
          <w:lang w:val="en-US" w:eastAsia="fi-FI"/>
        </w:rPr>
        <w:t>xmlns:v3</w:t>
      </w:r>
      <w:r w:rsidR="00DE7855" w:rsidRPr="00F13C7A">
        <w:rPr>
          <w:rFonts w:ascii="Arial" w:hAnsi="Arial" w:cs="Arial"/>
          <w:color w:val="0000FF"/>
          <w:sz w:val="20"/>
          <w:highlight w:val="white"/>
          <w:lang w:val="en-US" w:eastAsia="fi-FI"/>
        </w:rPr>
        <w:t>="</w:t>
      </w:r>
      <w:r w:rsidR="00DE7855" w:rsidRPr="00F13C7A">
        <w:rPr>
          <w:rFonts w:ascii="Arial" w:hAnsi="Arial" w:cs="Arial"/>
          <w:color w:val="000000"/>
          <w:sz w:val="20"/>
          <w:highlight w:val="white"/>
          <w:lang w:val="en-US" w:eastAsia="fi-FI"/>
        </w:rPr>
        <w:t>urn:hl7-org:v3</w:t>
      </w:r>
      <w:r w:rsidR="00DE7855" w:rsidRPr="00F13C7A">
        <w:rPr>
          <w:rFonts w:ascii="Arial" w:hAnsi="Arial" w:cs="Arial"/>
          <w:color w:val="0000FF"/>
          <w:sz w:val="20"/>
          <w:highlight w:val="white"/>
          <w:lang w:val="en-US" w:eastAsia="fi-FI"/>
        </w:rPr>
        <w:t>"</w:t>
      </w:r>
      <w:r w:rsidRPr="00F13C7A">
        <w:rPr>
          <w:rFonts w:ascii="Courier New" w:hAnsi="Courier New" w:cs="Courier New"/>
          <w:color w:val="008080"/>
          <w:sz w:val="18"/>
          <w:szCs w:val="18"/>
          <w:lang w:val="en-US" w:eastAsia="fi-FI"/>
        </w:rPr>
        <w:t xml:space="preserve"> </w:t>
      </w:r>
      <w:r w:rsidRPr="00F13C7A">
        <w:rPr>
          <w:rFonts w:ascii="Courier New" w:hAnsi="Courier New" w:cs="Courier New"/>
          <w:color w:val="FF0000"/>
          <w:sz w:val="18"/>
          <w:szCs w:val="18"/>
          <w:lang w:val="en-US" w:eastAsia="fi-FI"/>
        </w:rPr>
        <w:t>value</w:t>
      </w:r>
      <w:r w:rsidRPr="00F13C7A">
        <w:rPr>
          <w:rFonts w:ascii="Courier New" w:hAnsi="Courier New" w:cs="Courier New"/>
          <w:color w:val="0000FF"/>
          <w:sz w:val="18"/>
          <w:szCs w:val="18"/>
          <w:lang w:val="en-US" w:eastAsia="fi-FI"/>
        </w:rPr>
        <w:t>="</w:t>
      </w:r>
      <w:r w:rsidRPr="00F13C7A">
        <w:rPr>
          <w:rFonts w:ascii="Courier New" w:hAnsi="Courier New" w:cs="Courier New"/>
          <w:color w:val="000000"/>
          <w:sz w:val="18"/>
          <w:szCs w:val="18"/>
          <w:lang w:val="en-US" w:eastAsia="fi-FI"/>
        </w:rPr>
        <w:t>20111031110030</w:t>
      </w:r>
      <w:r w:rsidRPr="00F13C7A">
        <w:rPr>
          <w:rFonts w:ascii="Courier New" w:hAnsi="Courier New" w:cs="Courier New"/>
          <w:color w:val="0000FF"/>
          <w:sz w:val="18"/>
          <w:szCs w:val="18"/>
          <w:lang w:val="en-US" w:eastAsia="fi-FI"/>
        </w:rPr>
        <w:t>"/&gt;</w:t>
      </w:r>
    </w:p>
    <w:p w:rsidR="00BC33F8" w:rsidRPr="00D251B1" w:rsidRDefault="000D57F6" w:rsidP="00BC33F8">
      <w:pPr>
        <w:pStyle w:val="Otsikko3"/>
      </w:pPr>
      <w:bookmarkStart w:id="240" w:name="_Toc314136744"/>
      <w:bookmarkStart w:id="241" w:name="_Toc314137500"/>
      <w:bookmarkStart w:id="242" w:name="_Toc314138021"/>
      <w:bookmarkStart w:id="243" w:name="_Toc314138544"/>
      <w:bookmarkStart w:id="244" w:name="_Toc314136745"/>
      <w:bookmarkStart w:id="245" w:name="_Toc314137501"/>
      <w:bookmarkStart w:id="246" w:name="_Toc314138022"/>
      <w:bookmarkStart w:id="247" w:name="_Toc314138545"/>
      <w:bookmarkStart w:id="248" w:name="_Toc119320158"/>
      <w:bookmarkEnd w:id="240"/>
      <w:bookmarkEnd w:id="241"/>
      <w:bookmarkEnd w:id="242"/>
      <w:bookmarkEnd w:id="243"/>
      <w:bookmarkEnd w:id="244"/>
      <w:bookmarkEnd w:id="245"/>
      <w:bookmarkEnd w:id="246"/>
      <w:bookmarkEnd w:id="247"/>
      <w:r w:rsidRPr="00D251B1">
        <w:t>ClinicalDocument.</w:t>
      </w:r>
      <w:r w:rsidR="00BC33F8" w:rsidRPr="00D251B1">
        <w:t xml:space="preserve">recordTarget </w:t>
      </w:r>
      <w:r w:rsidR="008830EC" w:rsidRPr="00D251B1">
        <w:t xml:space="preserve">– </w:t>
      </w:r>
      <w:r w:rsidR="00080E3B" w:rsidRPr="00D251B1">
        <w:t>kenen potilaan asiakirjasta on kyse</w:t>
      </w:r>
      <w:bookmarkEnd w:id="248"/>
    </w:p>
    <w:p w:rsidR="00AC5DB1" w:rsidRPr="00D251B1" w:rsidRDefault="008830EC" w:rsidP="0097759B">
      <w:r w:rsidRPr="00D251B1">
        <w:t>Suo</w:t>
      </w:r>
      <w:r w:rsidR="006831F3" w:rsidRPr="00D251B1">
        <w:t>messa</w:t>
      </w:r>
      <w:r w:rsidR="00BC1DF0">
        <w:t xml:space="preserve"> on</w:t>
      </w:r>
      <w:r w:rsidR="006831F3" w:rsidRPr="00D251B1">
        <w:t xml:space="preserve"> käytössä vain asiakirjan kuul</w:t>
      </w:r>
      <w:r w:rsidRPr="00D251B1">
        <w:t>uminen potilaalle recordTarget-elementissä. Muut tiedot kuten omalääkäri tai työterve</w:t>
      </w:r>
      <w:r w:rsidR="006831F3" w:rsidRPr="00D251B1">
        <w:t>ydenhuolto ilmoitetaan henkilöt</w:t>
      </w:r>
      <w:r w:rsidRPr="00D251B1">
        <w:t>ietolomakkeella.</w:t>
      </w:r>
      <w:r w:rsidR="006831F3" w:rsidRPr="00D251B1">
        <w:t xml:space="preserve"> Potilas tunnistetaan ensisijaisesti oikealla henkilötunnuksella. Tunnistus varmistetaan potilaan nimellä, sukupuolella ja syntymäajalla</w:t>
      </w:r>
      <w:r w:rsidR="007E0D8A">
        <w:t>;</w:t>
      </w:r>
      <w:r w:rsidR="006831F3" w:rsidRPr="00D251B1">
        <w:t xml:space="preserve"> </w:t>
      </w:r>
      <w:r w:rsidR="007E0D8A" w:rsidRPr="007E0D8A">
        <w:t xml:space="preserve">potilaan  nimi ja syntymäaika ovat aina pakollisia oli asiakirjassa virallinen tai </w:t>
      </w:r>
      <w:r w:rsidR="004E6BB6">
        <w:t>tilapäinen yksilöinti</w:t>
      </w:r>
      <w:r w:rsidR="007E0D8A">
        <w:t>tunnus</w:t>
      </w:r>
      <w:r w:rsidR="007E0D8A" w:rsidRPr="007E0D8A">
        <w:t>, sukupuoli on pakollinen vain palvelutapahtuma-asiakirjassa</w:t>
      </w:r>
      <w:r w:rsidR="006831F3" w:rsidRPr="00D251B1">
        <w:t>.</w:t>
      </w:r>
      <w:r w:rsidR="000B67B7">
        <w:t xml:space="preserve"> Huom. </w:t>
      </w:r>
      <w:r w:rsidR="008A6D5F">
        <w:t>rekisteri</w:t>
      </w:r>
      <w:r w:rsidR="000B67B7">
        <w:t>tasoisessa ostopalvelun valtuutusasiakirjassa ei anneta lainkaan potilaan tietoja ja recordTarget-kenttään annetaan nullFlavor="NA" (koska tieto</w:t>
      </w:r>
      <w:r w:rsidR="006F3147">
        <w:t xml:space="preserve"> on skeemassa pakollinen).</w:t>
      </w:r>
      <w:r w:rsidR="000B67B7">
        <w:t xml:space="preserve"> </w:t>
      </w:r>
    </w:p>
    <w:p w:rsidR="00AC5DB1" w:rsidRPr="00D251B1" w:rsidRDefault="00AC5DB1" w:rsidP="0097759B"/>
    <w:p w:rsidR="008830EC" w:rsidRPr="00D251B1" w:rsidRDefault="00C30A95" w:rsidP="0097759B">
      <w:r w:rsidRPr="00D251B1">
        <w:t xml:space="preserve">Jos </w:t>
      </w:r>
      <w:r w:rsidR="003D0179" w:rsidRPr="00D251B1">
        <w:t xml:space="preserve">saman </w:t>
      </w:r>
      <w:r w:rsidRPr="00D251B1">
        <w:t xml:space="preserve">palvelutapahtuman aikana käytetään </w:t>
      </w:r>
      <w:r w:rsidR="006D7D6D">
        <w:t>väliaikaista</w:t>
      </w:r>
      <w:r w:rsidR="006D7D6D" w:rsidRPr="00D251B1">
        <w:t xml:space="preserve"> </w:t>
      </w:r>
      <w:r w:rsidRPr="00D251B1">
        <w:t>henkilötunnusta ja myöhemmin myös oikeaa henkilötunnusta, niin palvelutapahtuman kaikki</w:t>
      </w:r>
      <w:r w:rsidR="002940BB">
        <w:t>in</w:t>
      </w:r>
      <w:r w:rsidRPr="00D251B1">
        <w:t xml:space="preserve"> </w:t>
      </w:r>
      <w:r w:rsidR="002940BB" w:rsidRPr="00D251B1">
        <w:t>asiakirj</w:t>
      </w:r>
      <w:r w:rsidR="002940BB">
        <w:t>oihin</w:t>
      </w:r>
      <w:r w:rsidR="002940BB" w:rsidRPr="00D251B1">
        <w:t xml:space="preserve"> </w:t>
      </w:r>
      <w:r w:rsidRPr="00D251B1">
        <w:t xml:space="preserve">on </w:t>
      </w:r>
      <w:r w:rsidR="002940BB">
        <w:t xml:space="preserve">annettava </w:t>
      </w:r>
      <w:r w:rsidR="002940BB" w:rsidRPr="00D251B1">
        <w:t>molemm</w:t>
      </w:r>
      <w:r w:rsidR="002940BB">
        <w:t>at</w:t>
      </w:r>
      <w:r w:rsidR="002940BB" w:rsidRPr="00D251B1">
        <w:t xml:space="preserve"> henkilötunnuks</w:t>
      </w:r>
      <w:r w:rsidR="002940BB">
        <w:t>et</w:t>
      </w:r>
      <w:r w:rsidRPr="00D251B1">
        <w:t xml:space="preserve">. </w:t>
      </w:r>
      <w:r w:rsidR="007F5FA1" w:rsidRPr="00D251B1">
        <w:t>Arkistoon tallennettuun asiakirjaan oikean henkilötunnuksen lisääminen tehdään asiaki</w:t>
      </w:r>
      <w:r w:rsidR="00A87AEE">
        <w:t>r</w:t>
      </w:r>
      <w:r w:rsidR="007F5FA1" w:rsidRPr="00D251B1">
        <w:t xml:space="preserve">jan uudella versiolla </w:t>
      </w:r>
      <w:r w:rsidR="00AC5DB1" w:rsidRPr="00D251B1">
        <w:t xml:space="preserve">ja </w:t>
      </w:r>
      <w:r w:rsidR="004E6BB6">
        <w:t>tilapäinen yksilöinti</w:t>
      </w:r>
      <w:r w:rsidR="00932E3E" w:rsidRPr="00D251B1">
        <w:t xml:space="preserve">tunnus jää </w:t>
      </w:r>
      <w:r w:rsidR="005C5111" w:rsidRPr="00D251B1">
        <w:t xml:space="preserve">edelleen </w:t>
      </w:r>
      <w:r w:rsidR="006712E4" w:rsidRPr="00D251B1">
        <w:t>muuttuneeseen asiakirjaan.</w:t>
      </w:r>
    </w:p>
    <w:p w:rsidR="00AC5DB1" w:rsidRPr="00D251B1" w:rsidRDefault="00AC5DB1" w:rsidP="0097759B"/>
    <w:p w:rsidR="00AC5DB1" w:rsidRDefault="003D0179" w:rsidP="0097759B">
      <w:r w:rsidRPr="00D251B1">
        <w:t>Aiempien</w:t>
      </w:r>
      <w:r w:rsidR="00AC5DB1" w:rsidRPr="00D251B1">
        <w:t xml:space="preserve"> palvelutapahtumien </w:t>
      </w:r>
      <w:r w:rsidR="006D7D6D">
        <w:t>väliaikaisia</w:t>
      </w:r>
      <w:r w:rsidR="006D7D6D" w:rsidRPr="00D251B1">
        <w:t xml:space="preserve"> </w:t>
      </w:r>
      <w:r w:rsidR="00AC5DB1" w:rsidRPr="00D251B1">
        <w:t xml:space="preserve">henkilötunnuksia ei lisätä </w:t>
      </w:r>
      <w:r w:rsidR="00874324" w:rsidRPr="00D251B1">
        <w:t xml:space="preserve">palvelutapahtuman asiakirjoihin vaan ne voidaan haluttaessa koota </w:t>
      </w:r>
      <w:r w:rsidR="00751D43" w:rsidRPr="00D251B1">
        <w:t xml:space="preserve">potilaan </w:t>
      </w:r>
      <w:r w:rsidR="00874324" w:rsidRPr="00D251B1">
        <w:t>henkilötietolomakkeelle.</w:t>
      </w:r>
    </w:p>
    <w:p w:rsidR="00FD185D" w:rsidRDefault="00FD185D" w:rsidP="0097759B"/>
    <w:p w:rsidR="00FD185D" w:rsidRDefault="00FD185D" w:rsidP="00FD185D">
      <w:r>
        <w:t>Potilaan henkilötunnus: Virallinen</w:t>
      </w:r>
      <w:r w:rsidR="0086336A">
        <w:t xml:space="preserve"> henkilötunnus</w:t>
      </w:r>
      <w:r>
        <w:t xml:space="preserve"> tai tilapäinen </w:t>
      </w:r>
      <w:r w:rsidR="0086336A">
        <w:t xml:space="preserve">yksilöintitunnus </w:t>
      </w:r>
      <w:r>
        <w:t>(muodollisuustarkistus tehdään viralliselle henkilötunnukselle).</w:t>
      </w:r>
      <w:r w:rsidR="004E6BB6">
        <w:t xml:space="preserve"> Tilapäinen yksilöintitunnus on </w:t>
      </w:r>
      <w:r w:rsidR="004B47A9">
        <w:t xml:space="preserve">esim. </w:t>
      </w:r>
      <w:r w:rsidR="004E6BB6">
        <w:t xml:space="preserve">muodossa </w:t>
      </w:r>
      <w:r w:rsidR="004E6BB6" w:rsidRPr="004E6BB6">
        <w:t>1.2.246.10.&lt;y-tunnus&gt;.22.&lt;vuosi&gt;.&lt;tilapäinen h-tunnus&gt;</w:t>
      </w:r>
      <w:r w:rsidR="004B47A9">
        <w:t xml:space="preserve"> (ks. tarkemmin ISO OID-yksilöintitunnuksen käytön kansalliset periaatteet sosiaali- ja terveysalalla,  vanhempi versio 1, 2/2007)</w:t>
      </w:r>
      <w:r w:rsidR="004E6BB6">
        <w:t xml:space="preserve">. </w:t>
      </w:r>
      <w:r>
        <w:t xml:space="preserve"> Ehto: </w:t>
      </w:r>
      <w:r w:rsidR="004E6BB6">
        <w:t xml:space="preserve">henkilötunnuksen pakollisuus </w:t>
      </w:r>
      <w:r>
        <w:t xml:space="preserve">ei koske </w:t>
      </w:r>
      <w:r w:rsidR="008A6D5F">
        <w:t>rekisteri</w:t>
      </w:r>
      <w:r w:rsidR="006938CC">
        <w:t xml:space="preserve">tasoista </w:t>
      </w:r>
      <w:r>
        <w:t>ostopalvelun</w:t>
      </w:r>
      <w:r w:rsidR="006938CC">
        <w:t xml:space="preserve"> valtuutusta.</w:t>
      </w:r>
    </w:p>
    <w:p w:rsidR="00FD185D" w:rsidRDefault="00FD185D" w:rsidP="00FD185D"/>
    <w:p w:rsidR="00FD185D" w:rsidRDefault="00FD185D" w:rsidP="00FD185D">
      <w:r>
        <w:t xml:space="preserve">Potilaan etunimet: Viralliset etunimet oikeassa järjestyksessä esim. VRK:n mukaan kukin omassa kentässä. (eReseptissä etunimet ovat yhteisessä kentässä). Jos nimeä ei ole tiedossa, käytetään tietojärjestelmän käyttämää tilapäistä nimeä. Ehto: </w:t>
      </w:r>
      <w:r w:rsidR="004E6BB6">
        <w:t>nimien</w:t>
      </w:r>
      <w:r w:rsidR="001111B4">
        <w:t xml:space="preserve"> pakollisuus</w:t>
      </w:r>
      <w:r w:rsidR="004E6BB6">
        <w:t xml:space="preserve"> </w:t>
      </w:r>
      <w:r>
        <w:t xml:space="preserve">ei koske </w:t>
      </w:r>
      <w:r w:rsidR="008A6D5F">
        <w:t>rekisteri</w:t>
      </w:r>
      <w:r w:rsidR="006938CC">
        <w:t xml:space="preserve">tasoista </w:t>
      </w:r>
      <w:r>
        <w:t xml:space="preserve">ostopalvelun </w:t>
      </w:r>
      <w:r w:rsidR="006938CC">
        <w:t xml:space="preserve">valtuutusta. </w:t>
      </w:r>
    </w:p>
    <w:p w:rsidR="00FD185D" w:rsidRDefault="00FD185D" w:rsidP="00FD185D"/>
    <w:p w:rsidR="00FD185D" w:rsidRDefault="00FD185D" w:rsidP="00FD185D">
      <w:r>
        <w:t>Potilaan kutsumanimi: Nimi, jota potilas käyttää</w:t>
      </w:r>
      <w:r w:rsidR="00843B27">
        <w:t xml:space="preserve">. </w:t>
      </w:r>
      <w:r w:rsidR="00843B27" w:rsidRPr="00843B27">
        <w:t>Vaikka kutsumanimi olisi yksi etunimistä, se esitetään omassa elementissään. Mikäli järjestelmässä ei ole eroteltuna kutsumanimeä, kutsumanimen kohdalle laitetaan ensimmäinen nimi. Kutsumanimi voi olla eri kuin VRK:n virallinen kutsumanimi, tässä voi käyttää esimerkiksi potilaan antamaa nimeä.</w:t>
      </w:r>
    </w:p>
    <w:p w:rsidR="00FD185D" w:rsidRDefault="00FD185D" w:rsidP="00FD185D"/>
    <w:p w:rsidR="00FD185D" w:rsidRDefault="00FD185D" w:rsidP="00FD185D">
      <w:r>
        <w:t xml:space="preserve">Potilaan sukunimet: Sukunimet ilmoitetaan yhdessä kentässä, vaikka olisi useita (moniosaisissa sukunimissä kirjoitetaan kaikki sukunimen osat family-elementtiin peräkkäin). Jos nimeä ei ole tiedossa, käytetään tietojärjestelmän käyttämää tilapäistä nimeä. Ehto: </w:t>
      </w:r>
      <w:r w:rsidR="004E6BB6">
        <w:t xml:space="preserve">nimien pakollisuus </w:t>
      </w:r>
      <w:r>
        <w:t>ei koske</w:t>
      </w:r>
      <w:r w:rsidR="006938CC">
        <w:t xml:space="preserve"> </w:t>
      </w:r>
      <w:r w:rsidR="008A6D5F">
        <w:t>rekisteri</w:t>
      </w:r>
      <w:r w:rsidR="006938CC">
        <w:t>tasoista</w:t>
      </w:r>
      <w:r>
        <w:t xml:space="preserve"> ostopalvelun </w:t>
      </w:r>
      <w:r w:rsidR="006938CC">
        <w:t xml:space="preserve">valtuutusta. </w:t>
      </w:r>
    </w:p>
    <w:p w:rsidR="00FD185D" w:rsidRDefault="00FD185D" w:rsidP="00FD185D"/>
    <w:p w:rsidR="00FD185D" w:rsidRDefault="00FD185D" w:rsidP="00FD185D">
      <w:r>
        <w:t xml:space="preserve">Potilaan syntymäaika: Pakollinen tieto </w:t>
      </w:r>
      <w:r w:rsidR="00F93B28">
        <w:t>kaikissa</w:t>
      </w:r>
      <w:r>
        <w:t xml:space="preserve"> asiakirj</w:t>
      </w:r>
      <w:r w:rsidR="00F93B28">
        <w:t>oi</w:t>
      </w:r>
      <w:r>
        <w:t xml:space="preserve">ssa. Syntymäaika muodostetaan keinotekoisesti, jos oikea syntymäaika ei ole tiedossa.  Ehto: </w:t>
      </w:r>
      <w:r w:rsidR="004E6BB6">
        <w:t xml:space="preserve">syntymäajan pakollisuus </w:t>
      </w:r>
      <w:r>
        <w:t>ei koske</w:t>
      </w:r>
      <w:r w:rsidR="006938CC">
        <w:t xml:space="preserve"> </w:t>
      </w:r>
      <w:r w:rsidR="008A6D5F">
        <w:t>rekisteri</w:t>
      </w:r>
      <w:r w:rsidR="006938CC">
        <w:t>tasoista</w:t>
      </w:r>
      <w:r>
        <w:t xml:space="preserve"> ostopalvelun</w:t>
      </w:r>
      <w:r w:rsidR="006938CC">
        <w:t xml:space="preserve"> valtuutusta. </w:t>
      </w:r>
    </w:p>
    <w:p w:rsidR="00FD185D" w:rsidRDefault="00FD185D" w:rsidP="00FD185D"/>
    <w:p w:rsidR="00FD185D" w:rsidRPr="00D251B1" w:rsidRDefault="00FD185D" w:rsidP="00FD185D">
      <w:r>
        <w:t xml:space="preserve">Potilaan sukupuoli: </w:t>
      </w:r>
      <w:r w:rsidR="00F93B28">
        <w:t>P</w:t>
      </w:r>
      <w:r w:rsidR="00F93B28" w:rsidRPr="00F93B28">
        <w:t xml:space="preserve">akollinen </w:t>
      </w:r>
      <w:r w:rsidR="00F93B28">
        <w:t xml:space="preserve">tieto </w:t>
      </w:r>
      <w:r w:rsidR="00F93B28" w:rsidRPr="00F93B28">
        <w:t>palvelutapahtuma-asiakirjassa</w:t>
      </w:r>
      <w:r w:rsidR="00F93B28">
        <w:t>.</w:t>
      </w:r>
      <w:r w:rsidR="00F93B28" w:rsidRPr="00F93B28">
        <w:t xml:space="preserve"> </w:t>
      </w:r>
      <w:r>
        <w:t>Sukupuolitietoa saatetaan tarvita joissain tilanteissa tunnistamisessa, esim. kun ei ole virallista henkilötunnusta eikä oikeaa syntymäaikaa. (Sukupuolitietokoodistossa on myös vaihtoehdot 0 = tuntematon ja 9 = määrittelemättä.)</w:t>
      </w:r>
    </w:p>
    <w:p w:rsidR="0097759B" w:rsidRPr="00D251B1" w:rsidRDefault="008830EC" w:rsidP="0097759B">
      <w:r w:rsidRPr="00D251B1">
        <w:t xml:space="preserve"> </w:t>
      </w:r>
    </w:p>
    <w:p w:rsidR="00F77634" w:rsidRPr="006C3211" w:rsidRDefault="00F77634" w:rsidP="00F77634">
      <w:pPr>
        <w:autoSpaceDE w:val="0"/>
        <w:autoSpaceDN w:val="0"/>
        <w:adjustRightInd w:val="0"/>
        <w:rPr>
          <w:rFonts w:ascii="Courier New" w:hAnsi="Courier New" w:cs="Courier New"/>
          <w:color w:val="0000FF"/>
          <w:sz w:val="18"/>
          <w:szCs w:val="18"/>
        </w:rPr>
      </w:pPr>
      <w:bookmarkStart w:id="249" w:name="_Ref134587553"/>
      <w:r w:rsidRPr="00D5726E">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13. Kenen potilaan asiakirjasta on kyse </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recordTarget</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Potilas </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patientRole</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8080"/>
          <w:sz w:val="18"/>
          <w:szCs w:val="18"/>
        </w:rPr>
        <w:t xml:space="preserve"> Potilaan henkilötunnus </w:t>
      </w:r>
      <w:r w:rsidRPr="006C3211">
        <w:rPr>
          <w:rFonts w:ascii="Courier New" w:hAnsi="Courier New" w:cs="Courier New"/>
          <w:color w:val="0000FF"/>
          <w:sz w:val="18"/>
          <w:szCs w:val="18"/>
        </w:rPr>
        <w:t>--&gt;</w:t>
      </w:r>
    </w:p>
    <w:p w:rsidR="00F77634"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010144-123X</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1.2.246.21</w:t>
      </w:r>
      <w:r>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id</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extension</w:t>
      </w:r>
      <w:r>
        <w:rPr>
          <w:rFonts w:ascii="Courier New" w:hAnsi="Courier New" w:cs="Courier New"/>
          <w:color w:val="0000FF"/>
          <w:sz w:val="18"/>
          <w:szCs w:val="18"/>
          <w:lang w:val="en-US"/>
        </w:rPr>
        <w:t>="</w:t>
      </w:r>
      <w:r>
        <w:rPr>
          <w:rFonts w:ascii="Courier New" w:hAnsi="Courier New" w:cs="Courier New"/>
          <w:color w:val="000000"/>
          <w:sz w:val="18"/>
          <w:szCs w:val="18"/>
          <w:lang w:val="en-US"/>
        </w:rPr>
        <w:t>010144-1EMM</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root</w:t>
      </w:r>
      <w:r>
        <w:rPr>
          <w:rFonts w:ascii="Courier New" w:hAnsi="Courier New" w:cs="Courier New"/>
          <w:color w:val="0000FF"/>
          <w:sz w:val="18"/>
          <w:szCs w:val="18"/>
          <w:lang w:val="en-US"/>
        </w:rPr>
        <w:t>="</w:t>
      </w:r>
      <w:r>
        <w:rPr>
          <w:rFonts w:ascii="Courier New" w:hAnsi="Courier New" w:cs="Courier New"/>
          <w:color w:val="000000"/>
          <w:sz w:val="18"/>
          <w:szCs w:val="18"/>
          <w:lang w:val="en-US"/>
        </w:rPr>
        <w:t>1.2.246.10.1234567.22.2008</w:t>
      </w:r>
      <w:r>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patient</w:t>
      </w:r>
      <w:r w:rsidRPr="0097130A">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8080"/>
          <w:sz w:val="18"/>
          <w:szCs w:val="18"/>
          <w:lang w:val="en-US"/>
        </w:rPr>
        <w:t xml:space="preserve"> Potilaan nimi </w:t>
      </w:r>
      <w:r w:rsidRPr="0097130A">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name</w:t>
      </w:r>
      <w:r w:rsidRPr="0097130A">
        <w:rPr>
          <w:rFonts w:ascii="Courier New" w:hAnsi="Courier New" w:cs="Courier New"/>
          <w:color w:val="0000FF"/>
          <w:sz w:val="18"/>
          <w:szCs w:val="18"/>
          <w:lang w:val="en-US"/>
        </w:rPr>
        <w:t>&gt;</w:t>
      </w:r>
    </w:p>
    <w:p w:rsidR="00F77634" w:rsidRPr="0097130A"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r w:rsidRPr="0097130A">
        <w:rPr>
          <w:rFonts w:ascii="Courier New" w:hAnsi="Courier New" w:cs="Courier New"/>
          <w:color w:val="000000"/>
          <w:sz w:val="18"/>
          <w:szCs w:val="18"/>
          <w:lang w:val="en-US"/>
        </w:rPr>
        <w:t>Erkki</w:t>
      </w:r>
      <w:r w:rsidRPr="0097130A">
        <w:rPr>
          <w:rFonts w:ascii="Courier New" w:hAnsi="Courier New" w:cs="Courier New"/>
          <w:color w:val="0000FF"/>
          <w:sz w:val="18"/>
          <w:szCs w:val="18"/>
          <w:lang w:val="en-US"/>
        </w:rPr>
        <w:t>&lt;/</w:t>
      </w:r>
      <w:r w:rsidRPr="0097130A">
        <w:rPr>
          <w:rFonts w:ascii="Courier New" w:hAnsi="Courier New" w:cs="Courier New"/>
          <w:color w:val="800000"/>
          <w:sz w:val="18"/>
          <w:szCs w:val="18"/>
          <w:lang w:val="en-US"/>
        </w:rPr>
        <w:t>given</w:t>
      </w:r>
      <w:r w:rsidRPr="0097130A">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sidRPr="0097130A">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qualifier</w:t>
      </w:r>
      <w:r>
        <w:rPr>
          <w:rFonts w:ascii="Courier New" w:hAnsi="Courier New" w:cs="Courier New"/>
          <w:color w:val="0000FF"/>
          <w:sz w:val="18"/>
          <w:szCs w:val="18"/>
          <w:lang w:val="en-US"/>
        </w:rPr>
        <w:t>="</w:t>
      </w:r>
      <w:r>
        <w:rPr>
          <w:rFonts w:ascii="Courier New" w:hAnsi="Courier New" w:cs="Courier New"/>
          <w:color w:val="000000"/>
          <w:sz w:val="18"/>
          <w:szCs w:val="18"/>
          <w:lang w:val="en-US"/>
        </w:rPr>
        <w:t>CL</w:t>
      </w:r>
      <w:r>
        <w:rPr>
          <w:rFonts w:ascii="Courier New" w:hAnsi="Courier New" w:cs="Courier New"/>
          <w:color w:val="0000FF"/>
          <w:sz w:val="18"/>
          <w:szCs w:val="18"/>
          <w:lang w:val="en-US"/>
        </w:rPr>
        <w:t>"&gt;</w:t>
      </w:r>
      <w:r>
        <w:rPr>
          <w:rFonts w:ascii="Courier New" w:hAnsi="Courier New" w:cs="Courier New"/>
          <w:color w:val="000000"/>
          <w:sz w:val="18"/>
          <w:szCs w:val="18"/>
          <w:lang w:val="en-US"/>
        </w:rPr>
        <w:t>Matti</w:t>
      </w:r>
      <w:r>
        <w:rPr>
          <w:rFonts w:ascii="Courier New" w:hAnsi="Courier New" w:cs="Courier New"/>
          <w:color w:val="0000FF"/>
          <w:sz w:val="18"/>
          <w:szCs w:val="18"/>
          <w:lang w:val="en-US"/>
        </w:rPr>
        <w:t>&lt;/</w:t>
      </w:r>
      <w:r>
        <w:rPr>
          <w:rFonts w:ascii="Courier New" w:hAnsi="Courier New" w:cs="Courier New"/>
          <w:color w:val="800000"/>
          <w:sz w:val="18"/>
          <w:szCs w:val="18"/>
          <w:lang w:val="en-US"/>
        </w:rPr>
        <w:t>given</w:t>
      </w:r>
      <w:r>
        <w:rPr>
          <w:rFonts w:ascii="Courier New" w:hAnsi="Courier New" w:cs="Courier New"/>
          <w:color w:val="0000FF"/>
          <w:sz w:val="18"/>
          <w:szCs w:val="18"/>
          <w:lang w:val="en-US"/>
        </w:rPr>
        <w:t>&gt;</w:t>
      </w:r>
    </w:p>
    <w:p w:rsidR="00F77634" w:rsidRPr="006C3211" w:rsidRDefault="00F77634" w:rsidP="00F77634">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r w:rsidRPr="006C3211">
        <w:rPr>
          <w:rFonts w:ascii="Courier New" w:hAnsi="Courier New" w:cs="Courier New"/>
          <w:color w:val="000000"/>
          <w:sz w:val="18"/>
          <w:szCs w:val="18"/>
        </w:rPr>
        <w:t>Meikäläinen</w:t>
      </w:r>
      <w:r w:rsidRPr="006C3211">
        <w:rPr>
          <w:rFonts w:ascii="Courier New" w:hAnsi="Courier New" w:cs="Courier New"/>
          <w:color w:val="0000FF"/>
          <w:sz w:val="18"/>
          <w:szCs w:val="18"/>
        </w:rPr>
        <w:t>&lt;/</w:t>
      </w:r>
      <w:r w:rsidRPr="006C3211">
        <w:rPr>
          <w:rFonts w:ascii="Courier New" w:hAnsi="Courier New" w:cs="Courier New"/>
          <w:color w:val="800000"/>
          <w:sz w:val="18"/>
          <w:szCs w:val="18"/>
        </w:rPr>
        <w:t>family</w:t>
      </w:r>
      <w:r w:rsidRPr="006C3211">
        <w:rPr>
          <w:rFonts w:ascii="Courier New" w:hAnsi="Courier New" w:cs="Courier New"/>
          <w:color w:val="0000FF"/>
          <w:sz w:val="18"/>
          <w:szCs w:val="18"/>
        </w:rPr>
        <w:t>&gt;</w:t>
      </w:r>
    </w:p>
    <w:p w:rsidR="00F77634" w:rsidRPr="006C3211"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00FF"/>
          <w:sz w:val="18"/>
          <w:szCs w:val="18"/>
        </w:rPr>
        <w:t>&lt;/</w:t>
      </w:r>
      <w:r w:rsidRPr="006C3211">
        <w:rPr>
          <w:rFonts w:ascii="Courier New" w:hAnsi="Courier New" w:cs="Courier New"/>
          <w:color w:val="800000"/>
          <w:sz w:val="18"/>
          <w:szCs w:val="18"/>
        </w:rPr>
        <w:t>name</w:t>
      </w:r>
      <w:r w:rsidRPr="006C3211">
        <w:rPr>
          <w:rFonts w:ascii="Courier New" w:hAnsi="Courier New" w:cs="Courier New"/>
          <w:color w:val="0000FF"/>
          <w:sz w:val="18"/>
          <w:szCs w:val="18"/>
        </w:rPr>
        <w:t>&gt;</w:t>
      </w:r>
    </w:p>
    <w:p w:rsidR="00F77634" w:rsidRPr="00446115" w:rsidRDefault="00F77634" w:rsidP="00F77634">
      <w:pPr>
        <w:autoSpaceDE w:val="0"/>
        <w:autoSpaceDN w:val="0"/>
        <w:adjustRightInd w:val="0"/>
        <w:rPr>
          <w:rFonts w:ascii="Courier New" w:hAnsi="Courier New" w:cs="Courier New"/>
          <w:color w:val="0000FF"/>
          <w:sz w:val="18"/>
          <w:szCs w:val="18"/>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446115">
        <w:rPr>
          <w:rFonts w:ascii="Courier New" w:hAnsi="Courier New" w:cs="Courier New"/>
          <w:color w:val="0000FF"/>
          <w:sz w:val="18"/>
          <w:szCs w:val="18"/>
        </w:rPr>
        <w:t>&lt;!--</w:t>
      </w:r>
      <w:r w:rsidRPr="00446115">
        <w:rPr>
          <w:rFonts w:ascii="Courier New" w:hAnsi="Courier New" w:cs="Courier New"/>
          <w:color w:val="808080"/>
          <w:sz w:val="18"/>
          <w:szCs w:val="18"/>
        </w:rPr>
        <w:t xml:space="preserve"> Potilaan sukupuoli </w:t>
      </w:r>
      <w:r w:rsidRPr="00446115">
        <w:rPr>
          <w:rFonts w:ascii="Courier New" w:hAnsi="Courier New" w:cs="Courier New"/>
          <w:color w:val="0000FF"/>
          <w:sz w:val="18"/>
          <w:szCs w:val="18"/>
        </w:rPr>
        <w:t>--&gt;</w:t>
      </w:r>
    </w:p>
    <w:p w:rsidR="00F77634" w:rsidRDefault="00F77634" w:rsidP="00F77634">
      <w:pPr>
        <w:autoSpaceDE w:val="0"/>
        <w:autoSpaceDN w:val="0"/>
        <w:adjustRightInd w:val="0"/>
        <w:rPr>
          <w:rFonts w:ascii="Courier New" w:hAnsi="Courier New" w:cs="Courier New"/>
          <w:color w:val="008080"/>
          <w:sz w:val="18"/>
          <w:szCs w:val="18"/>
          <w:lang w:val="en-US"/>
        </w:rPr>
      </w:pP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sidRPr="00043C6D">
        <w:rPr>
          <w:rFonts w:ascii="Courier New" w:hAnsi="Courier New" w:cs="Courier New"/>
          <w:color w:val="008080"/>
          <w:sz w:val="18"/>
          <w:szCs w:val="18"/>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administrativeGenderCode</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code</w:t>
      </w:r>
      <w:r>
        <w:rPr>
          <w:rFonts w:ascii="Courier New" w:hAnsi="Courier New" w:cs="Courier New"/>
          <w:color w:val="0000FF"/>
          <w:sz w:val="18"/>
          <w:szCs w:val="18"/>
          <w:lang w:val="en-US"/>
        </w:rPr>
        <w:t>="</w:t>
      </w:r>
      <w:r>
        <w:rPr>
          <w:rFonts w:ascii="Courier New" w:hAnsi="Courier New" w:cs="Courier New"/>
          <w:color w:val="000000"/>
          <w:sz w:val="18"/>
          <w:szCs w:val="18"/>
          <w:lang w:val="en-US"/>
        </w:rPr>
        <w:t>1</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displayName</w:t>
      </w:r>
      <w:r>
        <w:rPr>
          <w:rFonts w:ascii="Courier New" w:hAnsi="Courier New" w:cs="Courier New"/>
          <w:color w:val="0000FF"/>
          <w:sz w:val="18"/>
          <w:szCs w:val="18"/>
          <w:lang w:val="en-US"/>
        </w:rPr>
        <w:t>="</w:t>
      </w:r>
      <w:r>
        <w:rPr>
          <w:rFonts w:ascii="Courier New" w:hAnsi="Courier New" w:cs="Courier New"/>
          <w:color w:val="000000"/>
          <w:sz w:val="18"/>
          <w:szCs w:val="18"/>
          <w:lang w:val="en-US"/>
        </w:rPr>
        <w:t>mies</w:t>
      </w:r>
      <w:r>
        <w:rPr>
          <w:rFonts w:ascii="Courier New" w:hAnsi="Courier New" w:cs="Courier New"/>
          <w:color w:val="0000FF"/>
          <w:sz w:val="18"/>
          <w:szCs w:val="18"/>
          <w:lang w:val="en-US"/>
        </w:rPr>
        <w:t>"</w:t>
      </w:r>
      <w:r>
        <w:rPr>
          <w:rFonts w:ascii="Courier New" w:hAnsi="Courier New" w:cs="Courier New"/>
          <w:color w:val="008080"/>
          <w:sz w:val="18"/>
          <w:szCs w:val="18"/>
          <w:lang w:val="en-US"/>
        </w:rPr>
        <w:t xml:space="preserve"> </w:t>
      </w:r>
    </w:p>
    <w:p w:rsidR="00F77634" w:rsidRPr="009A16F1" w:rsidRDefault="00F77634" w:rsidP="00F77634">
      <w:pPr>
        <w:autoSpaceDE w:val="0"/>
        <w:autoSpaceDN w:val="0"/>
        <w:adjustRightInd w:val="0"/>
        <w:rPr>
          <w:rFonts w:ascii="Courier New" w:hAnsi="Courier New" w:cs="Courier New"/>
          <w:color w:val="008080"/>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1.2.246.537.5.1.1997</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rsidR="00F77634" w:rsidRPr="00544A63" w:rsidRDefault="00F77634" w:rsidP="00F77634">
      <w:pPr>
        <w:autoSpaceDE w:val="0"/>
        <w:autoSpaceDN w:val="0"/>
        <w:adjustRightInd w:val="0"/>
        <w:rPr>
          <w:rFonts w:ascii="Courier New" w:hAnsi="Courier New" w:cs="Courier New"/>
          <w:color w:val="0000FF"/>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00390526" w:rsidRPr="00544A63">
        <w:rPr>
          <w:rFonts w:ascii="Courier New" w:hAnsi="Courier New" w:cs="Courier New"/>
          <w:color w:val="FF0000"/>
          <w:sz w:val="18"/>
          <w:szCs w:val="18"/>
        </w:rPr>
        <w:t>codeSystemName</w:t>
      </w:r>
      <w:r w:rsidR="00390526" w:rsidRPr="00544A63">
        <w:rPr>
          <w:rFonts w:ascii="Courier New" w:hAnsi="Courier New" w:cs="Courier New"/>
          <w:color w:val="0000FF"/>
          <w:sz w:val="18"/>
          <w:szCs w:val="18"/>
        </w:rPr>
        <w:t>="</w:t>
      </w:r>
      <w:r w:rsidR="00390526" w:rsidRPr="00544A63">
        <w:rPr>
          <w:rFonts w:ascii="Courier New" w:hAnsi="Courier New" w:cs="Courier New"/>
          <w:color w:val="000000"/>
          <w:sz w:val="18"/>
          <w:szCs w:val="18"/>
        </w:rPr>
        <w:t>AR/YDIN - Sukupuoli 1997</w:t>
      </w:r>
      <w:r w:rsidR="00390526" w:rsidRPr="00544A63">
        <w:rPr>
          <w:rFonts w:ascii="Courier New" w:hAnsi="Courier New" w:cs="Courier New"/>
          <w:color w:val="0000FF"/>
          <w:sz w:val="18"/>
          <w:szCs w:val="18"/>
        </w:rPr>
        <w:t>"/&gt;</w:t>
      </w:r>
    </w:p>
    <w:p w:rsidR="00F77634" w:rsidRPr="006C3211" w:rsidRDefault="00390526" w:rsidP="00F77634">
      <w:pPr>
        <w:autoSpaceDE w:val="0"/>
        <w:autoSpaceDN w:val="0"/>
        <w:adjustRightInd w:val="0"/>
        <w:rPr>
          <w:rFonts w:ascii="Courier New" w:hAnsi="Courier New" w:cs="Courier New"/>
          <w:color w:val="0000FF"/>
          <w:sz w:val="18"/>
          <w:szCs w:val="18"/>
        </w:rPr>
      </w:pP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Pr="00544A63">
        <w:rPr>
          <w:rFonts w:ascii="Courier New" w:hAnsi="Courier New" w:cs="Courier New"/>
          <w:color w:val="008080"/>
          <w:sz w:val="18"/>
          <w:szCs w:val="18"/>
        </w:rPr>
        <w:tab/>
      </w:r>
      <w:r w:rsidR="00F77634" w:rsidRPr="006C3211">
        <w:rPr>
          <w:rFonts w:ascii="Courier New" w:hAnsi="Courier New" w:cs="Courier New"/>
          <w:color w:val="0000FF"/>
          <w:sz w:val="18"/>
          <w:szCs w:val="18"/>
        </w:rPr>
        <w:t>&lt;!--</w:t>
      </w:r>
      <w:r w:rsidR="00F77634" w:rsidRPr="006C3211">
        <w:rPr>
          <w:rFonts w:ascii="Courier New" w:hAnsi="Courier New" w:cs="Courier New"/>
          <w:color w:val="808080"/>
          <w:sz w:val="18"/>
          <w:szCs w:val="18"/>
        </w:rPr>
        <w:t xml:space="preserve"> Potilaan syntymäaika </w:t>
      </w:r>
      <w:r w:rsidR="00F77634" w:rsidRPr="006C3211">
        <w:rPr>
          <w:rFonts w:ascii="Courier New" w:hAnsi="Courier New" w:cs="Courier New"/>
          <w:color w:val="0000FF"/>
          <w:sz w:val="18"/>
          <w:szCs w:val="18"/>
        </w:rPr>
        <w:t>--&gt;</w:t>
      </w:r>
    </w:p>
    <w:p w:rsidR="00F77634" w:rsidRPr="00544A63" w:rsidRDefault="00F77634" w:rsidP="00F77634">
      <w:pPr>
        <w:autoSpaceDE w:val="0"/>
        <w:autoSpaceDN w:val="0"/>
        <w:adjustRightInd w:val="0"/>
        <w:rPr>
          <w:rFonts w:ascii="Courier New" w:hAnsi="Courier New" w:cs="Courier New"/>
          <w:color w:val="0000FF"/>
          <w:sz w:val="18"/>
          <w:szCs w:val="18"/>
          <w:lang w:val="en-US"/>
        </w:rPr>
      </w:pP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Pr="006C3211">
        <w:rPr>
          <w:rFonts w:ascii="Courier New" w:hAnsi="Courier New" w:cs="Courier New"/>
          <w:color w:val="008080"/>
          <w:sz w:val="18"/>
          <w:szCs w:val="18"/>
        </w:rPr>
        <w:tab/>
      </w:r>
      <w:r w:rsidR="00390526" w:rsidRPr="00544A63">
        <w:rPr>
          <w:rFonts w:ascii="Courier New" w:hAnsi="Courier New" w:cs="Courier New"/>
          <w:color w:val="0000FF"/>
          <w:sz w:val="18"/>
          <w:szCs w:val="18"/>
          <w:lang w:val="en-US"/>
        </w:rPr>
        <w:t>&lt;</w:t>
      </w:r>
      <w:r w:rsidR="00390526" w:rsidRPr="00544A63">
        <w:rPr>
          <w:rFonts w:ascii="Courier New" w:hAnsi="Courier New" w:cs="Courier New"/>
          <w:color w:val="800000"/>
          <w:sz w:val="18"/>
          <w:szCs w:val="18"/>
          <w:lang w:val="en-US"/>
        </w:rPr>
        <w:t>birthTime</w:t>
      </w:r>
      <w:r w:rsidR="00390526" w:rsidRPr="00544A63">
        <w:rPr>
          <w:rFonts w:ascii="Courier New" w:hAnsi="Courier New" w:cs="Courier New"/>
          <w:color w:val="008080"/>
          <w:sz w:val="18"/>
          <w:szCs w:val="18"/>
          <w:lang w:val="en-US"/>
        </w:rPr>
        <w:t xml:space="preserve"> </w:t>
      </w:r>
      <w:r w:rsidR="00390526" w:rsidRPr="00544A63">
        <w:rPr>
          <w:rFonts w:ascii="Courier New" w:hAnsi="Courier New" w:cs="Courier New"/>
          <w:color w:val="FF0000"/>
          <w:sz w:val="18"/>
          <w:szCs w:val="18"/>
          <w:lang w:val="en-US"/>
        </w:rPr>
        <w:t>value</w:t>
      </w:r>
      <w:r w:rsidR="00390526" w:rsidRPr="00544A63">
        <w:rPr>
          <w:rFonts w:ascii="Courier New" w:hAnsi="Courier New" w:cs="Courier New"/>
          <w:color w:val="0000FF"/>
          <w:sz w:val="18"/>
          <w:szCs w:val="18"/>
          <w:lang w:val="en-US"/>
        </w:rPr>
        <w:t>="</w:t>
      </w:r>
      <w:r w:rsidR="00390526" w:rsidRPr="00544A63">
        <w:rPr>
          <w:rFonts w:ascii="Courier New" w:hAnsi="Courier New" w:cs="Courier New"/>
          <w:color w:val="000000"/>
          <w:sz w:val="18"/>
          <w:szCs w:val="18"/>
          <w:lang w:val="en-US"/>
        </w:rPr>
        <w:t>19440101</w:t>
      </w:r>
      <w:r w:rsidR="00390526" w:rsidRPr="00544A63">
        <w:rPr>
          <w:rFonts w:ascii="Courier New" w:hAnsi="Courier New" w:cs="Courier New"/>
          <w:color w:val="0000FF"/>
          <w:sz w:val="18"/>
          <w:szCs w:val="18"/>
          <w:lang w:val="en-US"/>
        </w:rPr>
        <w:t>"/&gt;</w:t>
      </w:r>
    </w:p>
    <w:p w:rsidR="00F77634" w:rsidRPr="00544A63"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Pr="00544A63">
        <w:rPr>
          <w:rFonts w:ascii="Courier New" w:hAnsi="Courier New" w:cs="Courier New"/>
          <w:color w:val="0000FF"/>
          <w:sz w:val="18"/>
          <w:szCs w:val="18"/>
          <w:lang w:val="en-US"/>
        </w:rPr>
        <w:t>&lt;/</w:t>
      </w:r>
      <w:r w:rsidRPr="00544A63">
        <w:rPr>
          <w:rFonts w:ascii="Courier New" w:hAnsi="Courier New" w:cs="Courier New"/>
          <w:color w:val="800000"/>
          <w:sz w:val="18"/>
          <w:szCs w:val="18"/>
          <w:lang w:val="en-US"/>
        </w:rPr>
        <w:t>patient</w:t>
      </w:r>
      <w:r w:rsidRPr="00544A63">
        <w:rPr>
          <w:rFonts w:ascii="Courier New" w:hAnsi="Courier New" w:cs="Courier New"/>
          <w:color w:val="0000FF"/>
          <w:sz w:val="18"/>
          <w:szCs w:val="18"/>
          <w:lang w:val="en-US"/>
        </w:rPr>
        <w:t>&gt;</w:t>
      </w:r>
    </w:p>
    <w:p w:rsidR="00F77634" w:rsidRDefault="00390526" w:rsidP="00F77634">
      <w:pPr>
        <w:autoSpaceDE w:val="0"/>
        <w:autoSpaceDN w:val="0"/>
        <w:adjustRightInd w:val="0"/>
        <w:rPr>
          <w:rFonts w:ascii="Courier New" w:hAnsi="Courier New" w:cs="Courier New"/>
          <w:color w:val="0000FF"/>
          <w:sz w:val="18"/>
          <w:szCs w:val="18"/>
          <w:lang w:val="en-US"/>
        </w:rPr>
      </w:pPr>
      <w:r w:rsidRPr="00544A63">
        <w:rPr>
          <w:rFonts w:ascii="Courier New" w:hAnsi="Courier New" w:cs="Courier New"/>
          <w:color w:val="008080"/>
          <w:sz w:val="18"/>
          <w:szCs w:val="18"/>
          <w:lang w:val="en-US"/>
        </w:rPr>
        <w:tab/>
      </w:r>
      <w:r w:rsidRPr="00544A63">
        <w:rPr>
          <w:rFonts w:ascii="Courier New" w:hAnsi="Courier New" w:cs="Courier New"/>
          <w:color w:val="008080"/>
          <w:sz w:val="18"/>
          <w:szCs w:val="18"/>
          <w:lang w:val="en-US"/>
        </w:rPr>
        <w:tab/>
      </w:r>
      <w:r w:rsidR="00F77634">
        <w:rPr>
          <w:rFonts w:ascii="Courier New" w:hAnsi="Courier New" w:cs="Courier New"/>
          <w:color w:val="0000FF"/>
          <w:sz w:val="18"/>
          <w:szCs w:val="18"/>
          <w:lang w:val="en-US"/>
        </w:rPr>
        <w:t>&lt;/</w:t>
      </w:r>
      <w:r w:rsidR="00F77634">
        <w:rPr>
          <w:rFonts w:ascii="Courier New" w:hAnsi="Courier New" w:cs="Courier New"/>
          <w:color w:val="800000"/>
          <w:sz w:val="18"/>
          <w:szCs w:val="18"/>
          <w:lang w:val="en-US"/>
        </w:rPr>
        <w:t>patientRole</w:t>
      </w:r>
      <w:r w:rsidR="00F77634">
        <w:rPr>
          <w:rFonts w:ascii="Courier New" w:hAnsi="Courier New" w:cs="Courier New"/>
          <w:color w:val="0000FF"/>
          <w:sz w:val="18"/>
          <w:szCs w:val="18"/>
          <w:lang w:val="en-US"/>
        </w:rPr>
        <w:t>&gt;</w:t>
      </w:r>
    </w:p>
    <w:p w:rsidR="00F77634" w:rsidRDefault="00F77634" w:rsidP="00F77634">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recordTarget</w:t>
      </w:r>
      <w:r>
        <w:rPr>
          <w:rFonts w:ascii="Courier New" w:hAnsi="Courier New" w:cs="Courier New"/>
          <w:color w:val="0000FF"/>
          <w:sz w:val="18"/>
          <w:szCs w:val="18"/>
          <w:lang w:val="en-US"/>
        </w:rPr>
        <w:t>&gt;</w:t>
      </w:r>
    </w:p>
    <w:p w:rsidR="00716F14" w:rsidRDefault="00716F14" w:rsidP="00F77634">
      <w:pPr>
        <w:autoSpaceDE w:val="0"/>
        <w:autoSpaceDN w:val="0"/>
        <w:adjustRightInd w:val="0"/>
        <w:rPr>
          <w:rFonts w:ascii="Courier New" w:hAnsi="Courier New" w:cs="Courier New"/>
          <w:color w:val="0000FF"/>
          <w:sz w:val="18"/>
          <w:szCs w:val="18"/>
          <w:lang w:val="en-US"/>
        </w:rPr>
      </w:pPr>
    </w:p>
    <w:p w:rsidR="00716F14" w:rsidRDefault="00716F14" w:rsidP="00716F14">
      <w:r w:rsidRPr="00716F14">
        <w:t xml:space="preserve">Huom. </w:t>
      </w:r>
      <w:r w:rsidR="008A6D5F">
        <w:t>rekisteri</w:t>
      </w:r>
      <w:r w:rsidRPr="00716F14">
        <w:t xml:space="preserve">tasoisessa ostopalvelun valtuutusasiakirjassa ei anneta lainkaan potilaan tietoja. </w:t>
      </w:r>
      <w:r w:rsidRPr="00716F14">
        <w:rPr>
          <w:i/>
        </w:rPr>
        <w:t xml:space="preserve">recordTarget-rakenteen aliraketeeseen patientRole/id </w:t>
      </w:r>
      <w:r w:rsidRPr="00716F14">
        <w:t>annetaan tällöin nullFlavor="NA" (koska tieto on skeemassa pakollinen).</w:t>
      </w:r>
    </w:p>
    <w:p w:rsidR="00716F14" w:rsidRDefault="00716F14" w:rsidP="00716F14"/>
    <w:p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color w:val="0000FF"/>
          <w:sz w:val="20"/>
          <w:lang w:eastAsia="fi-FI"/>
        </w:rPr>
        <w:t>&lt;recordTarget&gt;</w:t>
      </w:r>
    </w:p>
    <w:p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00FF"/>
          <w:sz w:val="20"/>
          <w:lang w:eastAsia="fi-FI"/>
        </w:rPr>
        <w:t>&lt;patientRole&gt;</w:t>
      </w:r>
    </w:p>
    <w:p w:rsidR="00293879" w:rsidRPr="00293879" w:rsidRDefault="00293879" w:rsidP="00293879">
      <w:pPr>
        <w:shd w:val="clear" w:color="auto" w:fill="FFFFFF"/>
        <w:rPr>
          <w:rFonts w:ascii="Courier New" w:hAnsi="Courier New" w:cs="Courier New"/>
          <w:b/>
          <w:bCs/>
          <w:color w:val="000000"/>
          <w:sz w:val="20"/>
          <w:lang w:eastAsia="fi-FI"/>
        </w:rPr>
      </w:pPr>
      <w:r w:rsidRPr="00293879">
        <w:rPr>
          <w:rFonts w:ascii="Courier New" w:hAnsi="Courier New" w:cs="Courier New"/>
          <w:b/>
          <w:bCs/>
          <w:color w:val="000000"/>
          <w:sz w:val="20"/>
          <w:lang w:eastAsia="fi-FI"/>
        </w:rPr>
        <w:t xml:space="preserve">    </w:t>
      </w:r>
      <w:r w:rsidRPr="00293879">
        <w:rPr>
          <w:rFonts w:ascii="Courier New" w:hAnsi="Courier New" w:cs="Courier New"/>
          <w:color w:val="008000"/>
          <w:sz w:val="20"/>
          <w:lang w:eastAsia="fi-FI"/>
        </w:rPr>
        <w:t xml:space="preserve">&lt;!-- Potilaan henkilötunnus, </w:t>
      </w:r>
      <w:r w:rsidR="008A6D5F">
        <w:rPr>
          <w:rFonts w:ascii="Courier New" w:hAnsi="Courier New" w:cs="Courier New"/>
          <w:color w:val="008000"/>
          <w:sz w:val="20"/>
          <w:lang w:eastAsia="fi-FI"/>
        </w:rPr>
        <w:t>rekistetri</w:t>
      </w:r>
      <w:r w:rsidRPr="00293879">
        <w:rPr>
          <w:rFonts w:ascii="Courier New" w:hAnsi="Courier New" w:cs="Courier New"/>
          <w:color w:val="008000"/>
          <w:sz w:val="20"/>
          <w:lang w:eastAsia="fi-FI"/>
        </w:rPr>
        <w:t>tasoisessa nullFlavor --&gt;</w:t>
      </w:r>
    </w:p>
    <w:p w:rsidR="00293879" w:rsidRPr="00C249B6" w:rsidRDefault="00293879" w:rsidP="00293879">
      <w:pPr>
        <w:shd w:val="clear" w:color="auto" w:fill="FFFFFF"/>
        <w:rPr>
          <w:rFonts w:ascii="Courier New" w:hAnsi="Courier New" w:cs="Courier New"/>
          <w:b/>
          <w:bCs/>
          <w:color w:val="000000"/>
          <w:sz w:val="20"/>
          <w:lang w:val="en-US" w:eastAsia="fi-FI"/>
        </w:rPr>
      </w:pPr>
      <w:r w:rsidRPr="00293879">
        <w:rPr>
          <w:rFonts w:ascii="Courier New" w:hAnsi="Courier New" w:cs="Courier New"/>
          <w:b/>
          <w:bCs/>
          <w:color w:val="000000"/>
          <w:sz w:val="20"/>
          <w:lang w:eastAsia="fi-FI"/>
        </w:rPr>
        <w:t xml:space="preserve">        </w:t>
      </w:r>
      <w:r w:rsidRPr="00C249B6">
        <w:rPr>
          <w:rFonts w:ascii="Courier New" w:hAnsi="Courier New" w:cs="Courier New"/>
          <w:color w:val="0000FF"/>
          <w:sz w:val="20"/>
          <w:lang w:val="en-US" w:eastAsia="fi-FI"/>
        </w:rPr>
        <w:t>&lt;id</w:t>
      </w:r>
      <w:r w:rsidRPr="00C249B6">
        <w:rPr>
          <w:rFonts w:ascii="Courier New" w:hAnsi="Courier New" w:cs="Courier New"/>
          <w:color w:val="000000"/>
          <w:sz w:val="20"/>
          <w:lang w:val="en-US" w:eastAsia="fi-FI"/>
        </w:rPr>
        <w:t xml:space="preserve"> </w:t>
      </w:r>
      <w:r w:rsidRPr="00C249B6">
        <w:rPr>
          <w:rFonts w:ascii="Courier New" w:hAnsi="Courier New" w:cs="Courier New"/>
          <w:color w:val="FF0000"/>
          <w:sz w:val="20"/>
          <w:lang w:val="en-US" w:eastAsia="fi-FI"/>
        </w:rPr>
        <w:t>nullFlavor</w:t>
      </w:r>
      <w:r w:rsidRPr="00C249B6">
        <w:rPr>
          <w:rFonts w:ascii="Courier New" w:hAnsi="Courier New" w:cs="Courier New"/>
          <w:color w:val="000000"/>
          <w:sz w:val="20"/>
          <w:lang w:val="en-US" w:eastAsia="fi-FI"/>
        </w:rPr>
        <w:t>=</w:t>
      </w:r>
      <w:r w:rsidRPr="00C249B6">
        <w:rPr>
          <w:rFonts w:ascii="Courier New" w:hAnsi="Courier New" w:cs="Courier New"/>
          <w:b/>
          <w:bCs/>
          <w:color w:val="8000FF"/>
          <w:sz w:val="20"/>
          <w:lang w:val="en-US" w:eastAsia="fi-FI"/>
        </w:rPr>
        <w:t>"NA"</w:t>
      </w:r>
      <w:r w:rsidRPr="00C249B6">
        <w:rPr>
          <w:rFonts w:ascii="Courier New" w:hAnsi="Courier New" w:cs="Courier New"/>
          <w:color w:val="0000FF"/>
          <w:sz w:val="20"/>
          <w:lang w:val="en-US" w:eastAsia="fi-FI"/>
        </w:rPr>
        <w:t>/&gt;</w:t>
      </w:r>
    </w:p>
    <w:p w:rsidR="00293879" w:rsidRPr="00C249B6" w:rsidRDefault="00293879" w:rsidP="00293879">
      <w:pPr>
        <w:shd w:val="clear" w:color="auto" w:fill="FFFFFF"/>
        <w:rPr>
          <w:rFonts w:ascii="Courier New" w:hAnsi="Courier New" w:cs="Courier New"/>
          <w:b/>
          <w:bCs/>
          <w:color w:val="000000"/>
          <w:sz w:val="20"/>
          <w:lang w:val="en-US" w:eastAsia="fi-FI"/>
        </w:rPr>
      </w:pPr>
      <w:r w:rsidRPr="00C249B6">
        <w:rPr>
          <w:rFonts w:ascii="Courier New" w:hAnsi="Courier New" w:cs="Courier New"/>
          <w:b/>
          <w:bCs/>
          <w:color w:val="000000"/>
          <w:sz w:val="20"/>
          <w:lang w:val="en-US" w:eastAsia="fi-FI"/>
        </w:rPr>
        <w:t xml:space="preserve">    </w:t>
      </w:r>
      <w:r w:rsidRPr="00C249B6">
        <w:rPr>
          <w:rFonts w:ascii="Courier New" w:hAnsi="Courier New" w:cs="Courier New"/>
          <w:color w:val="0000FF"/>
          <w:sz w:val="20"/>
          <w:lang w:val="en-US" w:eastAsia="fi-FI"/>
        </w:rPr>
        <w:t>&lt;/patientRole&gt;</w:t>
      </w:r>
    </w:p>
    <w:p w:rsidR="00293879" w:rsidRPr="00C249B6" w:rsidRDefault="00293879" w:rsidP="00293879">
      <w:pPr>
        <w:shd w:val="clear" w:color="auto" w:fill="FFFFFF"/>
        <w:rPr>
          <w:szCs w:val="24"/>
          <w:lang w:val="en-US" w:eastAsia="fi-FI"/>
        </w:rPr>
      </w:pPr>
      <w:r w:rsidRPr="00C249B6">
        <w:rPr>
          <w:rFonts w:ascii="Courier New" w:hAnsi="Courier New" w:cs="Courier New"/>
          <w:color w:val="0000FF"/>
          <w:sz w:val="20"/>
          <w:lang w:val="en-US" w:eastAsia="fi-FI"/>
        </w:rPr>
        <w:t>&lt;/recordTarget&gt;</w:t>
      </w:r>
    </w:p>
    <w:p w:rsidR="00716F14" w:rsidRPr="00C249B6" w:rsidRDefault="00716F14" w:rsidP="00716F14">
      <w:pPr>
        <w:rPr>
          <w:rFonts w:ascii="Calibri" w:hAnsi="Calibri"/>
          <w:sz w:val="22"/>
          <w:szCs w:val="22"/>
          <w:lang w:val="en-US"/>
        </w:rPr>
      </w:pPr>
      <w:r w:rsidRPr="00C249B6">
        <w:rPr>
          <w:lang w:val="en-US"/>
        </w:rPr>
        <w:t xml:space="preserve"> </w:t>
      </w:r>
    </w:p>
    <w:p w:rsidR="00716F14" w:rsidRPr="00293879" w:rsidRDefault="00716F14" w:rsidP="00F77634">
      <w:pPr>
        <w:autoSpaceDE w:val="0"/>
        <w:autoSpaceDN w:val="0"/>
        <w:adjustRightInd w:val="0"/>
        <w:rPr>
          <w:rFonts w:ascii="Courier New" w:hAnsi="Courier New" w:cs="Courier New"/>
          <w:color w:val="0000FF"/>
          <w:sz w:val="18"/>
          <w:szCs w:val="18"/>
          <w:lang w:val="en-US"/>
        </w:rPr>
      </w:pPr>
    </w:p>
    <w:p w:rsidR="00BC33F8" w:rsidRPr="00D251B1" w:rsidRDefault="009B57A0" w:rsidP="00404541">
      <w:pPr>
        <w:pStyle w:val="Otsikko3"/>
      </w:pPr>
      <w:r w:rsidRPr="00C249B6">
        <w:rPr>
          <w:rFonts w:ascii="Arial" w:hAnsi="Arial" w:cs="Arial"/>
          <w:color w:val="000000"/>
          <w:sz w:val="32"/>
          <w:szCs w:val="32"/>
          <w:highlight w:val="white"/>
          <w:lang w:val="en-US" w:eastAsia="fi-FI"/>
        </w:rPr>
        <w:tab/>
      </w:r>
      <w:r w:rsidRPr="00C249B6">
        <w:rPr>
          <w:lang w:val="en-US"/>
        </w:rPr>
        <w:t xml:space="preserve"> </w:t>
      </w:r>
      <w:bookmarkStart w:id="250" w:name="_Toc119320159"/>
      <w:r w:rsidR="000D57F6" w:rsidRPr="00D251B1">
        <w:t>ClinicalDocument.</w:t>
      </w:r>
      <w:r w:rsidR="00BC33F8" w:rsidRPr="00D251B1">
        <w:t xml:space="preserve">author </w:t>
      </w:r>
      <w:r w:rsidR="008830EC" w:rsidRPr="00D251B1">
        <w:t xml:space="preserve">– </w:t>
      </w:r>
      <w:bookmarkEnd w:id="249"/>
      <w:r w:rsidR="009E6264" w:rsidRPr="00D251B1">
        <w:t>ammattihenkilö</w:t>
      </w:r>
      <w:r w:rsidR="00E23DD3">
        <w:t xml:space="preserve"> / laite</w:t>
      </w:r>
      <w:bookmarkEnd w:id="250"/>
    </w:p>
    <w:p w:rsidR="00263F9D" w:rsidRDefault="00263F9D" w:rsidP="00263F9D">
      <w:pPr>
        <w:rPr>
          <w:szCs w:val="24"/>
        </w:rPr>
      </w:pPr>
      <w:r>
        <w:t>Jokaiseen Body</w:t>
      </w:r>
      <w:r w:rsidR="00BC1DF0">
        <w:t>-</w:t>
      </w:r>
      <w:r>
        <w:t>osan merkintään liittyy tai periytyy yksi tai useampi author-tietokenttä. Body</w:t>
      </w:r>
      <w:r w:rsidR="00BC1DF0">
        <w:t>-</w:t>
      </w:r>
      <w:r>
        <w:t>osan tietokentässä on muun muassa ammattihenkilön tunniste</w:t>
      </w:r>
      <w:r>
        <w:rPr>
          <w:szCs w:val="24"/>
        </w:rPr>
        <w:t>, a</w:t>
      </w:r>
      <w:r w:rsidRPr="00D251B1">
        <w:rPr>
          <w:szCs w:val="24"/>
        </w:rPr>
        <w:t xml:space="preserve">mmattihenkilön rooli </w:t>
      </w:r>
      <w:r>
        <w:rPr>
          <w:szCs w:val="24"/>
        </w:rPr>
        <w:t xml:space="preserve">ja merkinnän tekoaika (katso tarkempi määrittely Kertomus ja lomakkeet </w:t>
      </w:r>
      <w:r w:rsidR="00BC1DF0">
        <w:rPr>
          <w:szCs w:val="24"/>
        </w:rPr>
        <w:t>-</w:t>
      </w:r>
      <w:r>
        <w:rPr>
          <w:szCs w:val="24"/>
        </w:rPr>
        <w:t>dokumentista</w:t>
      </w:r>
      <w:r w:rsidR="009C4000">
        <w:rPr>
          <w:szCs w:val="24"/>
        </w:rPr>
        <w:t>)</w:t>
      </w:r>
      <w:r>
        <w:rPr>
          <w:szCs w:val="24"/>
        </w:rPr>
        <w:t>.</w:t>
      </w:r>
      <w:r w:rsidR="00177926">
        <w:rPr>
          <w:szCs w:val="24"/>
        </w:rPr>
        <w:t xml:space="preserve"> Merkintöjen kohdalla esitetyt author-tiedot korvaavat (override) standardin mukaan mahdollisesti Header</w:t>
      </w:r>
      <w:r w:rsidR="007751FD">
        <w:rPr>
          <w:szCs w:val="24"/>
        </w:rPr>
        <w:t>-</w:t>
      </w:r>
      <w:r w:rsidR="00177926">
        <w:rPr>
          <w:szCs w:val="24"/>
        </w:rPr>
        <w:t>osuuden authorissa esitetyt ammattilaisen tiedot.</w:t>
      </w:r>
    </w:p>
    <w:p w:rsidR="00653CF1" w:rsidRDefault="00653CF1" w:rsidP="00263F9D">
      <w:pPr>
        <w:rPr>
          <w:szCs w:val="24"/>
        </w:rPr>
      </w:pPr>
    </w:p>
    <w:p w:rsidR="00C50710" w:rsidRDefault="00AA7728" w:rsidP="00C50710">
      <w:pPr>
        <w:rPr>
          <w:szCs w:val="24"/>
        </w:rPr>
      </w:pPr>
      <w:r>
        <w:rPr>
          <w:szCs w:val="24"/>
        </w:rPr>
        <w:t>Ammattihenkilön tietoja ei tuoteta Headerin author-rakenteeseen, jos asiakirjan body osassa  ammattihenkilöä ei ole kirjattu merkinnän tekijäksi (rooli ”MER”). Esim. o</w:t>
      </w:r>
      <w:r w:rsidR="00C50710">
        <w:rPr>
          <w:szCs w:val="24"/>
        </w:rPr>
        <w:t>hjelmistojen / laitteiden tietoja ei tuoda headerin Author:iin.</w:t>
      </w:r>
      <w:r w:rsidR="00D542A8">
        <w:rPr>
          <w:szCs w:val="24"/>
        </w:rPr>
        <w:t xml:space="preserve"> Koska rakenne on skeemassa pakollinen, asiakirjaan on </w:t>
      </w:r>
      <w:r w:rsidR="0027201A">
        <w:rPr>
          <w:szCs w:val="24"/>
        </w:rPr>
        <w:t xml:space="preserve">kuitenkin </w:t>
      </w:r>
      <w:r w:rsidR="00D542A8">
        <w:rPr>
          <w:szCs w:val="24"/>
        </w:rPr>
        <w:t xml:space="preserve">tuotettava author-rakenne, missä </w:t>
      </w:r>
      <w:r>
        <w:rPr>
          <w:szCs w:val="24"/>
        </w:rPr>
        <w:t xml:space="preserve">pakolliset alirakenteet merkinnän tekoaika (time) ja ammattihenkilön tunniste (id) saavat arvon </w:t>
      </w:r>
      <w:r w:rsidRPr="009B37C9">
        <w:rPr>
          <w:szCs w:val="24"/>
        </w:rPr>
        <w:t>nullFlavor=NA</w:t>
      </w:r>
      <w:r>
        <w:rPr>
          <w:szCs w:val="24"/>
        </w:rPr>
        <w:t>.</w:t>
      </w:r>
    </w:p>
    <w:p w:rsidR="00C50710" w:rsidRDefault="00C50710" w:rsidP="00C50710"/>
    <w:p w:rsidR="00654146" w:rsidRDefault="00654146" w:rsidP="00C50710">
      <w:r>
        <w:t xml:space="preserve">Palvelutapahtuma-asiakirjojen kohdalla Headerin author-tietokenttään </w:t>
      </w:r>
      <w:r w:rsidR="00D542A8">
        <w:t xml:space="preserve">voidaan tuoda </w:t>
      </w:r>
      <w:r w:rsidRPr="00654146">
        <w:t>sen ammattihenkilön tunnus</w:t>
      </w:r>
      <w:r>
        <w:t xml:space="preserve"> ja nimi</w:t>
      </w:r>
      <w:r w:rsidRPr="00654146">
        <w:t xml:space="preserve">, jonka </w:t>
      </w:r>
      <w:r w:rsidR="00AF6CE4">
        <w:t>teke</w:t>
      </w:r>
      <w:r w:rsidRPr="00654146">
        <w:t>män potilashallin</w:t>
      </w:r>
      <w:r w:rsidR="00AF6CE4">
        <w:t>nollisen</w:t>
      </w:r>
      <w:r w:rsidRPr="00654146">
        <w:t xml:space="preserve"> </w:t>
      </w:r>
      <w:r w:rsidR="00AF6CE4">
        <w:t>merkinnän</w:t>
      </w:r>
      <w:r w:rsidRPr="00654146">
        <w:t xml:space="preserve"> perusteella palvelutapahtuma-asiakirja tietojärjestelmässä </w:t>
      </w:r>
      <w:r>
        <w:t xml:space="preserve"> on luotu</w:t>
      </w:r>
      <w:r w:rsidRPr="00654146">
        <w:t xml:space="preserve"> (esim. potilaan ajanvarauksen tehneen ammattihenkilön tunnus</w:t>
      </w:r>
      <w:r>
        <w:t xml:space="preserve"> ja nimi</w:t>
      </w:r>
      <w:r w:rsidRPr="00654146">
        <w:t>)</w:t>
      </w:r>
      <w:r>
        <w:t>.</w:t>
      </w:r>
      <w:r w:rsidR="001C56F9">
        <w:t xml:space="preserve"> </w:t>
      </w:r>
    </w:p>
    <w:p w:rsidR="00654146" w:rsidRPr="00E2599B" w:rsidRDefault="00654146" w:rsidP="00C50710"/>
    <w:p w:rsidR="00D542A8" w:rsidRDefault="006D66BD" w:rsidP="007B03FB">
      <w:pPr>
        <w:rPr>
          <w:szCs w:val="24"/>
        </w:rPr>
      </w:pPr>
      <w:r>
        <w:rPr>
          <w:szCs w:val="24"/>
        </w:rPr>
        <w:t>Hoitoasiakirjoissa H</w:t>
      </w:r>
      <w:r w:rsidR="00653CF1">
        <w:rPr>
          <w:szCs w:val="24"/>
        </w:rPr>
        <w:t>eaderin author</w:t>
      </w:r>
      <w:r w:rsidR="007B03FB">
        <w:rPr>
          <w:szCs w:val="24"/>
        </w:rPr>
        <w:t>-</w:t>
      </w:r>
      <w:r w:rsidR="00653CF1">
        <w:rPr>
          <w:szCs w:val="24"/>
        </w:rPr>
        <w:t xml:space="preserve">tietokentässä esitellään </w:t>
      </w:r>
      <w:r w:rsidR="007B03FB">
        <w:rPr>
          <w:szCs w:val="24"/>
        </w:rPr>
        <w:t xml:space="preserve">kertaalleen </w:t>
      </w:r>
      <w:r>
        <w:rPr>
          <w:szCs w:val="24"/>
        </w:rPr>
        <w:t>ne ammattihenki</w:t>
      </w:r>
      <w:r w:rsidR="007B03FB">
        <w:rPr>
          <w:szCs w:val="24"/>
        </w:rPr>
        <w:t>l</w:t>
      </w:r>
      <w:r>
        <w:rPr>
          <w:szCs w:val="24"/>
        </w:rPr>
        <w:t>öt, jotka esiintyvät asiakirjan body</w:t>
      </w:r>
      <w:r w:rsidR="007B03FB">
        <w:rPr>
          <w:szCs w:val="24"/>
        </w:rPr>
        <w:t>-</w:t>
      </w:r>
      <w:r>
        <w:rPr>
          <w:szCs w:val="24"/>
        </w:rPr>
        <w:t xml:space="preserve">osan merkinnöissä merkinnän tekijä ”MER” </w:t>
      </w:r>
      <w:r w:rsidR="007B03FB">
        <w:rPr>
          <w:szCs w:val="24"/>
        </w:rPr>
        <w:t>-</w:t>
      </w:r>
      <w:r>
        <w:rPr>
          <w:szCs w:val="24"/>
        </w:rPr>
        <w:t>roolissa.</w:t>
      </w:r>
      <w:r w:rsidR="007E7C0D">
        <w:rPr>
          <w:szCs w:val="24"/>
        </w:rPr>
        <w:t xml:space="preserve"> </w:t>
      </w:r>
      <w:r w:rsidR="00C50710">
        <w:rPr>
          <w:szCs w:val="24"/>
        </w:rPr>
        <w:t>H</w:t>
      </w:r>
      <w:r w:rsidR="007E7C0D">
        <w:rPr>
          <w:szCs w:val="24"/>
        </w:rPr>
        <w:t>eaderissa ammattihenkilön tiedoista ilmaistaan pelkästään nimi j</w:t>
      </w:r>
      <w:r w:rsidR="00C50710">
        <w:rPr>
          <w:szCs w:val="24"/>
        </w:rPr>
        <w:t>a tunniste</w:t>
      </w:r>
      <w:r w:rsidR="007E7C0D">
        <w:rPr>
          <w:szCs w:val="24"/>
        </w:rPr>
        <w:t>.</w:t>
      </w:r>
      <w:r w:rsidR="007B03FB" w:rsidRPr="007B03FB">
        <w:rPr>
          <w:szCs w:val="24"/>
        </w:rPr>
        <w:t xml:space="preserve"> </w:t>
      </w:r>
      <w:r w:rsidR="007B03FB">
        <w:rPr>
          <w:szCs w:val="24"/>
        </w:rPr>
        <w:t>A</w:t>
      </w:r>
      <w:r w:rsidR="007B03FB" w:rsidRPr="007B03FB">
        <w:rPr>
          <w:szCs w:val="24"/>
        </w:rPr>
        <w:t xml:space="preserve">mmattihenkilön täydelliset tiedot </w:t>
      </w:r>
      <w:r w:rsidR="007B03FB">
        <w:rPr>
          <w:szCs w:val="24"/>
        </w:rPr>
        <w:t xml:space="preserve">ovat </w:t>
      </w:r>
      <w:r w:rsidR="0010754C">
        <w:rPr>
          <w:szCs w:val="24"/>
        </w:rPr>
        <w:t>b</w:t>
      </w:r>
      <w:r w:rsidR="007B03FB" w:rsidRPr="007B03FB">
        <w:rPr>
          <w:szCs w:val="24"/>
        </w:rPr>
        <w:t>ody</w:t>
      </w:r>
      <w:r w:rsidR="007B03FB">
        <w:rPr>
          <w:szCs w:val="24"/>
        </w:rPr>
        <w:t>-os</w:t>
      </w:r>
      <w:r w:rsidR="00411EAC">
        <w:rPr>
          <w:szCs w:val="24"/>
        </w:rPr>
        <w:t>a</w:t>
      </w:r>
      <w:r w:rsidR="007B03FB">
        <w:rPr>
          <w:szCs w:val="24"/>
        </w:rPr>
        <w:t xml:space="preserve">ssa </w:t>
      </w:r>
      <w:r w:rsidR="007B03FB" w:rsidRPr="007B03FB">
        <w:rPr>
          <w:szCs w:val="24"/>
        </w:rPr>
        <w:t xml:space="preserve">merkinnässä </w:t>
      </w:r>
      <w:r w:rsidR="007B03FB">
        <w:rPr>
          <w:szCs w:val="24"/>
        </w:rPr>
        <w:t>ja ne kä</w:t>
      </w:r>
      <w:r w:rsidR="007B03FB" w:rsidRPr="007B03FB">
        <w:rPr>
          <w:szCs w:val="24"/>
        </w:rPr>
        <w:t xml:space="preserve">sittävät ammattihenkilön </w:t>
      </w:r>
      <w:r w:rsidR="007B03FB">
        <w:rPr>
          <w:szCs w:val="24"/>
        </w:rPr>
        <w:t xml:space="preserve">nimen, </w:t>
      </w:r>
      <w:r w:rsidR="007B03FB" w:rsidRPr="007B03FB">
        <w:rPr>
          <w:szCs w:val="24"/>
        </w:rPr>
        <w:t>nimik</w:t>
      </w:r>
      <w:r w:rsidR="007B03FB">
        <w:rPr>
          <w:szCs w:val="24"/>
        </w:rPr>
        <w:t>k</w:t>
      </w:r>
      <w:r w:rsidR="007B03FB" w:rsidRPr="007B03FB">
        <w:rPr>
          <w:szCs w:val="24"/>
        </w:rPr>
        <w:t>een (suositeltava muttei pakolli</w:t>
      </w:r>
      <w:r w:rsidR="007B03FB">
        <w:rPr>
          <w:szCs w:val="24"/>
        </w:rPr>
        <w:t xml:space="preserve">nen), </w:t>
      </w:r>
      <w:r w:rsidR="007B03FB" w:rsidRPr="007B03FB">
        <w:rPr>
          <w:szCs w:val="24"/>
        </w:rPr>
        <w:t>tunnisteen, roolin, palveluyksikön</w:t>
      </w:r>
      <w:r w:rsidR="007B03FB">
        <w:rPr>
          <w:szCs w:val="24"/>
        </w:rPr>
        <w:t xml:space="preserve"> sekä </w:t>
      </w:r>
      <w:r w:rsidR="0024475B">
        <w:rPr>
          <w:szCs w:val="24"/>
        </w:rPr>
        <w:t>kirjautumis</w:t>
      </w:r>
      <w:r w:rsidR="007B03FB" w:rsidRPr="007B03FB">
        <w:rPr>
          <w:szCs w:val="24"/>
        </w:rPr>
        <w:t>ajan</w:t>
      </w:r>
      <w:r w:rsidR="007B03FB">
        <w:rPr>
          <w:szCs w:val="24"/>
        </w:rPr>
        <w:t>.</w:t>
      </w:r>
    </w:p>
    <w:p w:rsidR="009C4000" w:rsidRDefault="009C4000" w:rsidP="004470BE"/>
    <w:p w:rsidR="00607B04" w:rsidRPr="00D251B1" w:rsidRDefault="00607B04" w:rsidP="00607B04">
      <w:r w:rsidRPr="00D251B1">
        <w:t>Ammattihenkilön tiedot</w:t>
      </w:r>
      <w:r w:rsidR="00706AEA">
        <w:t xml:space="preserve"> header</w:t>
      </w:r>
      <w:r w:rsidR="00F06355">
        <w:t>issa</w:t>
      </w:r>
      <w:r w:rsidR="00511D68">
        <w:t xml:space="preserve"> ja bodyssä</w:t>
      </w:r>
      <w:r w:rsidRPr="00D251B1">
        <w:t>:</w:t>
      </w:r>
    </w:p>
    <w:p w:rsidR="00607B04" w:rsidRDefault="0001101F" w:rsidP="00B85A6B">
      <w:pPr>
        <w:numPr>
          <w:ilvl w:val="0"/>
          <w:numId w:val="10"/>
        </w:numPr>
        <w:rPr>
          <w:szCs w:val="24"/>
        </w:rPr>
      </w:pPr>
      <w:r w:rsidRPr="00D251B1">
        <w:rPr>
          <w:szCs w:val="24"/>
        </w:rPr>
        <w:t>Ammattih</w:t>
      </w:r>
      <w:r w:rsidR="00607B04" w:rsidRPr="00D251B1">
        <w:rPr>
          <w:szCs w:val="24"/>
        </w:rPr>
        <w:t xml:space="preserve">enkilö </w:t>
      </w:r>
      <w:r w:rsidR="0037376A">
        <w:rPr>
          <w:szCs w:val="24"/>
        </w:rPr>
        <w:t>yksilöidään virallisella henkilötunnuksella aina kun se on käytettävissä</w:t>
      </w:r>
      <w:r w:rsidR="006F2825">
        <w:rPr>
          <w:szCs w:val="24"/>
        </w:rPr>
        <w:t>. Samaa tunnistetta on käytettävä Body</w:t>
      </w:r>
      <w:r w:rsidR="00336DDB">
        <w:rPr>
          <w:szCs w:val="24"/>
        </w:rPr>
        <w:t>-</w:t>
      </w:r>
      <w:r w:rsidR="006F2825">
        <w:rPr>
          <w:szCs w:val="24"/>
        </w:rPr>
        <w:t xml:space="preserve">osan merkinnöissä henkilön tunnistamiseen. </w:t>
      </w:r>
      <w:r w:rsidR="007D0337">
        <w:rPr>
          <w:szCs w:val="24"/>
        </w:rPr>
        <w:t xml:space="preserve">Vain jos ammattihenkilön henkilötunnusta ei ole olemassa, </w:t>
      </w:r>
      <w:r w:rsidR="00522C34">
        <w:rPr>
          <w:szCs w:val="24"/>
        </w:rPr>
        <w:t xml:space="preserve">yksilöintiin voidaan käyttää </w:t>
      </w:r>
      <w:r w:rsidR="00336DDB">
        <w:rPr>
          <w:szCs w:val="24"/>
        </w:rPr>
        <w:t>t</w:t>
      </w:r>
      <w:r w:rsidR="00336DDB" w:rsidRPr="00336DDB">
        <w:rPr>
          <w:szCs w:val="24"/>
        </w:rPr>
        <w:t>erveydenhuollon ammattihenkilöiden keskusrekisteri</w:t>
      </w:r>
      <w:r w:rsidR="005C3B04">
        <w:rPr>
          <w:szCs w:val="24"/>
        </w:rPr>
        <w:t>n</w:t>
      </w:r>
      <w:r w:rsidR="00336DDB" w:rsidRPr="00336DDB">
        <w:rPr>
          <w:szCs w:val="24"/>
        </w:rPr>
        <w:t xml:space="preserve"> </w:t>
      </w:r>
      <w:r w:rsidR="00336DDB">
        <w:rPr>
          <w:szCs w:val="24"/>
        </w:rPr>
        <w:t>tunnusta (</w:t>
      </w:r>
      <w:r w:rsidR="00522C34">
        <w:rPr>
          <w:szCs w:val="24"/>
        </w:rPr>
        <w:t>terhikki</w:t>
      </w:r>
      <w:r w:rsidR="00336DDB">
        <w:rPr>
          <w:szCs w:val="24"/>
        </w:rPr>
        <w:t>-</w:t>
      </w:r>
      <w:r w:rsidR="00522C34">
        <w:rPr>
          <w:szCs w:val="24"/>
        </w:rPr>
        <w:t>tunnus</w:t>
      </w:r>
      <w:r w:rsidR="00336DDB">
        <w:rPr>
          <w:szCs w:val="24"/>
        </w:rPr>
        <w:t>)</w:t>
      </w:r>
      <w:r w:rsidR="007D0337">
        <w:rPr>
          <w:szCs w:val="24"/>
        </w:rPr>
        <w:t xml:space="preserve"> tai </w:t>
      </w:r>
      <w:r w:rsidR="007D0337" w:rsidRPr="007D0337">
        <w:rPr>
          <w:szCs w:val="24"/>
        </w:rPr>
        <w:t>jos henkilö ei ole terveydenhuollon ammattihenkilö, VRK</w:t>
      </w:r>
      <w:r w:rsidR="007D0337">
        <w:rPr>
          <w:szCs w:val="24"/>
        </w:rPr>
        <w:t>:n</w:t>
      </w:r>
      <w:r w:rsidR="007D0337" w:rsidRPr="007D0337">
        <w:rPr>
          <w:szCs w:val="24"/>
        </w:rPr>
        <w:t xml:space="preserve"> yksilöivä</w:t>
      </w:r>
      <w:r w:rsidR="007D0337">
        <w:rPr>
          <w:szCs w:val="24"/>
        </w:rPr>
        <w:t>ä</w:t>
      </w:r>
      <w:r w:rsidR="007D0337" w:rsidRPr="007D0337">
        <w:rPr>
          <w:szCs w:val="24"/>
        </w:rPr>
        <w:t xml:space="preserve"> tunnus</w:t>
      </w:r>
      <w:r w:rsidR="007D0337">
        <w:rPr>
          <w:szCs w:val="24"/>
        </w:rPr>
        <w:t>ta</w:t>
      </w:r>
      <w:r w:rsidR="00B85A6B">
        <w:rPr>
          <w:szCs w:val="24"/>
        </w:rPr>
        <w:t xml:space="preserve"> (VRK yksilöivän tunnuksen root arvo on </w:t>
      </w:r>
      <w:r w:rsidR="00B85A6B" w:rsidRPr="00B85A6B">
        <w:rPr>
          <w:szCs w:val="24"/>
        </w:rPr>
        <w:t>1.2.246.537.29  Terveydenhuollon muu henkilöstö (ei terveydenhuollon ammattihenkilö)</w:t>
      </w:r>
      <w:r w:rsidR="00B85A6B">
        <w:rPr>
          <w:szCs w:val="24"/>
        </w:rPr>
        <w:t>)</w:t>
      </w:r>
      <w:r w:rsidR="00522C34">
        <w:rPr>
          <w:szCs w:val="24"/>
        </w:rPr>
        <w:t>.</w:t>
      </w:r>
      <w:r w:rsidR="005C1C5E">
        <w:rPr>
          <w:szCs w:val="24"/>
        </w:rPr>
        <w:t xml:space="preserve"> </w:t>
      </w:r>
      <w:r w:rsidR="005C725C">
        <w:rPr>
          <w:szCs w:val="24"/>
        </w:rPr>
        <w:t>Ammattihenkilölle saa käyttää vain yhtä yksilöivää tunn</w:t>
      </w:r>
      <w:r w:rsidR="00056B7A">
        <w:rPr>
          <w:szCs w:val="24"/>
        </w:rPr>
        <w:t>istetta</w:t>
      </w:r>
      <w:r w:rsidR="005C725C">
        <w:rPr>
          <w:szCs w:val="24"/>
        </w:rPr>
        <w:t xml:space="preserve"> asiakirjalla.</w:t>
      </w:r>
    </w:p>
    <w:p w:rsidR="00443B9B" w:rsidRDefault="00443B9B" w:rsidP="00653CF1">
      <w:pPr>
        <w:numPr>
          <w:ilvl w:val="0"/>
          <w:numId w:val="10"/>
        </w:numPr>
        <w:tabs>
          <w:tab w:val="left" w:pos="8789"/>
        </w:tabs>
        <w:rPr>
          <w:szCs w:val="24"/>
        </w:rPr>
      </w:pPr>
      <w:r w:rsidRPr="00D251B1">
        <w:rPr>
          <w:szCs w:val="24"/>
        </w:rPr>
        <w:t xml:space="preserve">Ammattihenkilön </w:t>
      </w:r>
      <w:r>
        <w:rPr>
          <w:szCs w:val="24"/>
        </w:rPr>
        <w:t xml:space="preserve">nimi ilmaistaan </w:t>
      </w:r>
      <w:r w:rsidR="002E60BC" w:rsidRPr="002E60BC">
        <w:rPr>
          <w:szCs w:val="24"/>
        </w:rPr>
        <w:t>&lt;assignedPerson&gt;&lt;name&gt;</w:t>
      </w:r>
      <w:r w:rsidR="002E60BC">
        <w:rPr>
          <w:szCs w:val="24"/>
        </w:rPr>
        <w:t xml:space="preserve"> </w:t>
      </w:r>
      <w:r w:rsidR="00411EAC">
        <w:rPr>
          <w:szCs w:val="24"/>
        </w:rPr>
        <w:t>-</w:t>
      </w:r>
      <w:r w:rsidR="002E60BC">
        <w:rPr>
          <w:szCs w:val="24"/>
        </w:rPr>
        <w:t>elementissä</w:t>
      </w:r>
      <w:r w:rsidR="00411EAC">
        <w:rPr>
          <w:szCs w:val="24"/>
        </w:rPr>
        <w:t xml:space="preserve">. Ammattihenkilön </w:t>
      </w:r>
      <w:r w:rsidR="00305EA3">
        <w:rPr>
          <w:szCs w:val="24"/>
        </w:rPr>
        <w:t xml:space="preserve">nimike </w:t>
      </w:r>
      <w:r w:rsidR="00411EAC">
        <w:rPr>
          <w:szCs w:val="24"/>
        </w:rPr>
        <w:t xml:space="preserve">ilmaistaan body-osassa </w:t>
      </w:r>
      <w:r w:rsidR="002E60BC" w:rsidRPr="002E60BC">
        <w:rPr>
          <w:szCs w:val="24"/>
        </w:rPr>
        <w:t>&lt;suffix&gt;</w:t>
      </w:r>
      <w:r w:rsidR="002E60BC">
        <w:rPr>
          <w:szCs w:val="24"/>
        </w:rPr>
        <w:t xml:space="preserve"> </w:t>
      </w:r>
      <w:r w:rsidR="00411EAC">
        <w:rPr>
          <w:szCs w:val="24"/>
        </w:rPr>
        <w:t>-</w:t>
      </w:r>
      <w:r w:rsidR="002E60BC">
        <w:rPr>
          <w:szCs w:val="24"/>
        </w:rPr>
        <w:t>elementissä</w:t>
      </w:r>
      <w:r w:rsidR="008813EB">
        <w:rPr>
          <w:szCs w:val="24"/>
        </w:rPr>
        <w:t xml:space="preserve">. </w:t>
      </w:r>
    </w:p>
    <w:p w:rsidR="00607B04" w:rsidRPr="00D251B1" w:rsidRDefault="00607B04" w:rsidP="00C50259">
      <w:pPr>
        <w:numPr>
          <w:ilvl w:val="0"/>
          <w:numId w:val="10"/>
        </w:numPr>
        <w:tabs>
          <w:tab w:val="left" w:pos="8789"/>
        </w:tabs>
        <w:rPr>
          <w:szCs w:val="24"/>
        </w:rPr>
      </w:pPr>
      <w:r w:rsidRPr="00D251B1">
        <w:rPr>
          <w:szCs w:val="24"/>
        </w:rPr>
        <w:t xml:space="preserve">Ammattihenkilön  rooli </w:t>
      </w:r>
      <w:r w:rsidR="0002598A" w:rsidRPr="00D251B1">
        <w:rPr>
          <w:szCs w:val="24"/>
        </w:rPr>
        <w:t xml:space="preserve">tunnistetaan </w:t>
      </w:r>
      <w:r w:rsidRPr="00D251B1">
        <w:rPr>
          <w:szCs w:val="24"/>
        </w:rPr>
        <w:t>koodistopalvelu</w:t>
      </w:r>
      <w:r w:rsidR="00336DDB">
        <w:rPr>
          <w:szCs w:val="24"/>
        </w:rPr>
        <w:t>n</w:t>
      </w:r>
      <w:r w:rsidRPr="00D251B1">
        <w:rPr>
          <w:szCs w:val="24"/>
        </w:rPr>
        <w:t xml:space="preserve"> </w:t>
      </w:r>
      <w:r w:rsidR="004B5037">
        <w:rPr>
          <w:szCs w:val="24"/>
        </w:rPr>
        <w:t>mukaisella</w:t>
      </w:r>
      <w:r w:rsidR="004B5037" w:rsidRPr="00D251B1">
        <w:rPr>
          <w:szCs w:val="24"/>
        </w:rPr>
        <w:t xml:space="preserve"> </w:t>
      </w:r>
      <w:r w:rsidRPr="00D251B1">
        <w:rPr>
          <w:szCs w:val="24"/>
        </w:rPr>
        <w:t>roolitunnuksella</w:t>
      </w:r>
      <w:r w:rsidR="009F4F37">
        <w:rPr>
          <w:szCs w:val="24"/>
        </w:rPr>
        <w:t xml:space="preserve">. </w:t>
      </w:r>
      <w:r w:rsidR="00056B7A" w:rsidRPr="00056B7A">
        <w:rPr>
          <w:szCs w:val="24"/>
        </w:rPr>
        <w:t>Headerin author</w:t>
      </w:r>
      <w:r w:rsidR="00411EAC">
        <w:rPr>
          <w:szCs w:val="24"/>
        </w:rPr>
        <w:t>-</w:t>
      </w:r>
      <w:r w:rsidR="00056B7A" w:rsidRPr="00056B7A">
        <w:rPr>
          <w:szCs w:val="24"/>
        </w:rPr>
        <w:t>tietokentässä esitellään ne ammattihenki</w:t>
      </w:r>
      <w:r w:rsidR="00E5409F">
        <w:rPr>
          <w:szCs w:val="24"/>
        </w:rPr>
        <w:t>l</w:t>
      </w:r>
      <w:r w:rsidR="00056B7A" w:rsidRPr="00056B7A">
        <w:rPr>
          <w:szCs w:val="24"/>
        </w:rPr>
        <w:t>öt kertaalleen, jotka esiintyvät asiakirjan body</w:t>
      </w:r>
      <w:r w:rsidR="00E5409F">
        <w:rPr>
          <w:szCs w:val="24"/>
        </w:rPr>
        <w:t>-</w:t>
      </w:r>
      <w:r w:rsidR="00056B7A" w:rsidRPr="00056B7A">
        <w:rPr>
          <w:szCs w:val="24"/>
        </w:rPr>
        <w:t xml:space="preserve">osan merkinnöissä merkinnän tekijä ”MER” </w:t>
      </w:r>
      <w:r w:rsidR="00E5409F">
        <w:rPr>
          <w:szCs w:val="24"/>
        </w:rPr>
        <w:t>-</w:t>
      </w:r>
      <w:r w:rsidR="00056B7A" w:rsidRPr="00056B7A">
        <w:rPr>
          <w:szCs w:val="24"/>
        </w:rPr>
        <w:t>roolissa.</w:t>
      </w:r>
      <w:r w:rsidR="00056B7A">
        <w:rPr>
          <w:szCs w:val="24"/>
        </w:rPr>
        <w:t xml:space="preserve"> </w:t>
      </w:r>
      <w:r w:rsidR="00AE27B1">
        <w:rPr>
          <w:szCs w:val="24"/>
        </w:rPr>
        <w:t xml:space="preserve">Muut roolit liittyvät Body-osan merkintöihin. </w:t>
      </w:r>
      <w:r w:rsidR="00511D68">
        <w:rPr>
          <w:szCs w:val="24"/>
        </w:rPr>
        <w:t>Headerissa roolitunnusta ei esitetä.</w:t>
      </w:r>
      <w:r w:rsidR="00AE27B1">
        <w:rPr>
          <w:szCs w:val="24"/>
        </w:rPr>
        <w:t xml:space="preserve"> </w:t>
      </w:r>
      <w:r w:rsidR="00C50259">
        <w:rPr>
          <w:szCs w:val="24"/>
        </w:rPr>
        <w:t>Ammattilainen voi myös osallistua useammassa roolissa asiakirjan merkintöihin</w:t>
      </w:r>
      <w:r w:rsidR="00AE27B1">
        <w:rPr>
          <w:szCs w:val="24"/>
        </w:rPr>
        <w:t>. M</w:t>
      </w:r>
      <w:r w:rsidR="00C50259">
        <w:rPr>
          <w:szCs w:val="24"/>
        </w:rPr>
        <w:t xml:space="preserve">erkintöjen kohdalla roolin esittäminen on pakollinen tieto ja </w:t>
      </w:r>
      <w:r w:rsidR="00C50259" w:rsidRPr="00C50259">
        <w:rPr>
          <w:szCs w:val="24"/>
        </w:rPr>
        <w:t>ja siellä rakennetta toistetaan niin usein kun on tarve, että samakin ammattihenkilö tulee eri rooleissa kirjatuksi</w:t>
      </w:r>
      <w:r w:rsidR="00AE27B1">
        <w:rPr>
          <w:szCs w:val="24"/>
        </w:rPr>
        <w:t>.</w:t>
      </w:r>
    </w:p>
    <w:p w:rsidR="0002598A" w:rsidRPr="00D251B1" w:rsidRDefault="00BD3AB8" w:rsidP="009B37C9">
      <w:pPr>
        <w:numPr>
          <w:ilvl w:val="0"/>
          <w:numId w:val="10"/>
        </w:numPr>
        <w:rPr>
          <w:szCs w:val="24"/>
        </w:rPr>
      </w:pPr>
      <w:r>
        <w:rPr>
          <w:szCs w:val="24"/>
        </w:rPr>
        <w:t>Author</w:t>
      </w:r>
      <w:r w:rsidR="001947EA">
        <w:rPr>
          <w:szCs w:val="24"/>
        </w:rPr>
        <w:t>-</w:t>
      </w:r>
      <w:r>
        <w:rPr>
          <w:szCs w:val="24"/>
        </w:rPr>
        <w:t>objektin muodostamisaika</w:t>
      </w:r>
      <w:r w:rsidR="00E5409F">
        <w:rPr>
          <w:szCs w:val="24"/>
        </w:rPr>
        <w:t>/ammattihenkilön kirjautumisaika ilmaistaa</w:t>
      </w:r>
      <w:r w:rsidR="00F947CE">
        <w:rPr>
          <w:szCs w:val="24"/>
        </w:rPr>
        <w:t>n</w:t>
      </w:r>
      <w:r w:rsidR="00E5409F">
        <w:rPr>
          <w:szCs w:val="24"/>
        </w:rPr>
        <w:t xml:space="preserve"> body-osan merkinnässä ja se on </w:t>
      </w:r>
      <w:r w:rsidR="00DD0EFD">
        <w:rPr>
          <w:szCs w:val="24"/>
        </w:rPr>
        <w:t xml:space="preserve">potilaskertomusjärjestelmässä </w:t>
      </w:r>
      <w:r w:rsidR="009B37C9">
        <w:rPr>
          <w:szCs w:val="24"/>
        </w:rPr>
        <w:t>vapaaehtoinen tieto</w:t>
      </w:r>
      <w:r w:rsidR="00511D68">
        <w:rPr>
          <w:szCs w:val="24"/>
        </w:rPr>
        <w:t xml:space="preserve"> headerissa</w:t>
      </w:r>
      <w:r>
        <w:rPr>
          <w:szCs w:val="24"/>
        </w:rPr>
        <w:t>.</w:t>
      </w:r>
      <w:r w:rsidR="0002598A" w:rsidRPr="00D251B1">
        <w:rPr>
          <w:szCs w:val="24"/>
        </w:rPr>
        <w:t xml:space="preserve"> </w:t>
      </w:r>
      <w:r w:rsidR="00DD0EFD">
        <w:rPr>
          <w:szCs w:val="24"/>
        </w:rPr>
        <w:t>Poti</w:t>
      </w:r>
      <w:r w:rsidR="005C3B04">
        <w:rPr>
          <w:szCs w:val="24"/>
        </w:rPr>
        <w:t>las</w:t>
      </w:r>
      <w:r w:rsidR="00DD0EFD">
        <w:rPr>
          <w:szCs w:val="24"/>
        </w:rPr>
        <w:t xml:space="preserve">tietojärjestelmä antaa ajan </w:t>
      </w:r>
      <w:r w:rsidR="0002598A" w:rsidRPr="00D251B1">
        <w:rPr>
          <w:szCs w:val="24"/>
        </w:rPr>
        <w:t xml:space="preserve">tietokoneen </w:t>
      </w:r>
      <w:r w:rsidR="000769E4">
        <w:rPr>
          <w:szCs w:val="24"/>
        </w:rPr>
        <w:t>kellon mukai</w:t>
      </w:r>
      <w:r w:rsidR="00DD0EFD">
        <w:rPr>
          <w:szCs w:val="24"/>
        </w:rPr>
        <w:t>sesti</w:t>
      </w:r>
      <w:r w:rsidR="000769E4">
        <w:rPr>
          <w:szCs w:val="24"/>
        </w:rPr>
        <w:t xml:space="preserve"> sekunnin tarkkuudella</w:t>
      </w:r>
      <w:r w:rsidR="00FC506A">
        <w:rPr>
          <w:szCs w:val="24"/>
        </w:rPr>
        <w:t>.</w:t>
      </w:r>
      <w:r w:rsidR="009B37C9">
        <w:rPr>
          <w:szCs w:val="24"/>
        </w:rPr>
        <w:t xml:space="preserve"> Skeema vaatii kuitenkin elementin käyttämistä, joten jos aikaa ei anna, siihen tulee kirjata </w:t>
      </w:r>
      <w:r w:rsidR="009B37C9" w:rsidRPr="009B37C9">
        <w:rPr>
          <w:szCs w:val="24"/>
        </w:rPr>
        <w:t>nullFlavor=NA</w:t>
      </w:r>
      <w:r w:rsidR="009B37C9">
        <w:rPr>
          <w:szCs w:val="24"/>
        </w:rPr>
        <w:t>.</w:t>
      </w:r>
    </w:p>
    <w:p w:rsidR="00607B04" w:rsidRPr="00D251B1" w:rsidRDefault="00706AEA">
      <w:pPr>
        <w:numPr>
          <w:ilvl w:val="0"/>
          <w:numId w:val="10"/>
        </w:numPr>
        <w:rPr>
          <w:szCs w:val="24"/>
        </w:rPr>
      </w:pPr>
      <w:r>
        <w:rPr>
          <w:szCs w:val="24"/>
        </w:rPr>
        <w:t>Ammattilaisen luokituksia (ammattioikeudet, ammattiluokitukset, erikoisala, virkanimike, oppiarvo) ei tuoda headeriin</w:t>
      </w:r>
      <w:r w:rsidR="00E5409F">
        <w:rPr>
          <w:szCs w:val="24"/>
        </w:rPr>
        <w:t>.</w:t>
      </w:r>
      <w:r>
        <w:rPr>
          <w:szCs w:val="24"/>
        </w:rPr>
        <w:t xml:space="preserve"> </w:t>
      </w:r>
    </w:p>
    <w:p w:rsidR="0097759B" w:rsidRDefault="0001101F" w:rsidP="00653CF1">
      <w:pPr>
        <w:numPr>
          <w:ilvl w:val="0"/>
          <w:numId w:val="10"/>
        </w:numPr>
      </w:pPr>
      <w:r w:rsidRPr="00D251B1">
        <w:t>Ammattih</w:t>
      </w:r>
      <w:r w:rsidR="0085410F" w:rsidRPr="00D251B1">
        <w:t>enkilö</w:t>
      </w:r>
      <w:r w:rsidR="00EB1142">
        <w:t>n</w:t>
      </w:r>
      <w:r w:rsidR="0085410F" w:rsidRPr="00D251B1">
        <w:t xml:space="preserve"> p</w:t>
      </w:r>
      <w:r w:rsidR="00F3059A" w:rsidRPr="00D251B1">
        <w:t>alveluyksikkö</w:t>
      </w:r>
      <w:r w:rsidR="00F657FD">
        <w:t xml:space="preserve">ä ei tuoda headeriin, koska se ilmoitetaan merkintöjen kohdalla ja ammattilaisen palveluyksikkö voi olla eri saman asiakirjan eri merkinnöillä. </w:t>
      </w:r>
    </w:p>
    <w:p w:rsidR="00446115" w:rsidRPr="00D251B1" w:rsidRDefault="00446115" w:rsidP="00446115"/>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author</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kirjautumisaika</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time</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nullFlavor</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NA</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assignedAuthor</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585858"/>
          <w:sz w:val="18"/>
          <w:szCs w:val="18"/>
          <w:lang w:eastAsia="fi-FI"/>
        </w:rPr>
        <w:t xml:space="preserve">  Ammattihenkilön perustunniste - henkilötunnus </w:t>
      </w:r>
      <w:r w:rsidRPr="00446115">
        <w:rPr>
          <w:rFonts w:ascii="Courier New" w:hAnsi="Courier New" w:cs="Courier New"/>
          <w:color w:val="0000FF"/>
          <w:sz w:val="18"/>
          <w:szCs w:val="18"/>
          <w:lang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eastAsia="fi-FI"/>
        </w:rPr>
      </w:pPr>
      <w:r w:rsidRPr="00446115">
        <w:rPr>
          <w:rFonts w:ascii="Courier New" w:hAnsi="Courier New" w:cs="Courier New"/>
          <w:color w:val="000000"/>
          <w:sz w:val="18"/>
          <w:szCs w:val="18"/>
          <w:lang w:eastAsia="fi-FI"/>
        </w:rPr>
        <w:t xml:space="preserve">      </w:t>
      </w:r>
      <w:r w:rsidRPr="00446115">
        <w:rPr>
          <w:rFonts w:ascii="Courier New" w:hAnsi="Courier New" w:cs="Courier New"/>
          <w:color w:val="0000FF"/>
          <w:sz w:val="18"/>
          <w:szCs w:val="18"/>
          <w:lang w:eastAsia="fi-FI"/>
        </w:rPr>
        <w:t>&lt;</w:t>
      </w:r>
      <w:r w:rsidRPr="00446115">
        <w:rPr>
          <w:rFonts w:ascii="Courier New" w:hAnsi="Courier New" w:cs="Courier New"/>
          <w:color w:val="800000"/>
          <w:sz w:val="18"/>
          <w:szCs w:val="18"/>
          <w:lang w:eastAsia="fi-FI"/>
        </w:rPr>
        <w:t>id</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extension</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123456-1234</w:t>
      </w:r>
      <w:r w:rsidRPr="00446115">
        <w:rPr>
          <w:rFonts w:ascii="Courier New" w:hAnsi="Courier New" w:cs="Courier New"/>
          <w:color w:val="0000FF"/>
          <w:sz w:val="18"/>
          <w:szCs w:val="18"/>
          <w:lang w:eastAsia="fi-FI"/>
        </w:rPr>
        <w:t>"</w:t>
      </w:r>
      <w:r w:rsidRPr="00446115">
        <w:rPr>
          <w:rFonts w:ascii="Courier New" w:hAnsi="Courier New" w:cs="Courier New"/>
          <w:i/>
          <w:iCs/>
          <w:color w:val="008080"/>
          <w:sz w:val="18"/>
          <w:szCs w:val="18"/>
          <w:lang w:eastAsia="fi-FI"/>
        </w:rPr>
        <w:t xml:space="preserve"> </w:t>
      </w:r>
      <w:r w:rsidRPr="00446115">
        <w:rPr>
          <w:rFonts w:ascii="Courier New" w:hAnsi="Courier New" w:cs="Courier New"/>
          <w:color w:val="FF0000"/>
          <w:sz w:val="18"/>
          <w:szCs w:val="18"/>
          <w:lang w:eastAsia="fi-FI"/>
        </w:rPr>
        <w:t>root</w:t>
      </w:r>
      <w:r w:rsidRPr="00446115">
        <w:rPr>
          <w:rFonts w:ascii="Courier New" w:hAnsi="Courier New" w:cs="Courier New"/>
          <w:color w:val="0000FF"/>
          <w:sz w:val="18"/>
          <w:szCs w:val="18"/>
          <w:lang w:eastAsia="fi-FI"/>
        </w:rPr>
        <w:t>="</w:t>
      </w:r>
      <w:r w:rsidRPr="00446115">
        <w:rPr>
          <w:rFonts w:ascii="Courier New" w:hAnsi="Courier New" w:cs="Courier New"/>
          <w:color w:val="000000"/>
          <w:sz w:val="18"/>
          <w:szCs w:val="18"/>
          <w:lang w:eastAsia="fi-FI"/>
        </w:rPr>
        <w:t>1.2.246.21</w:t>
      </w:r>
      <w:r w:rsidRPr="00446115">
        <w:rPr>
          <w:rFonts w:ascii="Courier New" w:hAnsi="Courier New" w:cs="Courier New"/>
          <w:color w:val="0000FF"/>
          <w:sz w:val="18"/>
          <w:szCs w:val="18"/>
          <w:lang w:eastAsia="fi-FI"/>
        </w:rPr>
        <w:t>"/&gt;</w:t>
      </w:r>
    </w:p>
    <w:p w:rsidR="00446115" w:rsidRPr="00874FAD"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585858"/>
          <w:sz w:val="18"/>
          <w:szCs w:val="18"/>
          <w:lang w:val="en-US" w:eastAsia="fi-FI"/>
        </w:rPr>
        <w:t xml:space="preserve">  Ammattihenkilön nimi </w:t>
      </w:r>
      <w:r w:rsidRPr="00874FAD">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3266BB">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rsidR="002F172A"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0079413D">
        <w:rPr>
          <w:rFonts w:ascii="Courier New" w:hAnsi="Courier New" w:cs="Courier New"/>
          <w:color w:val="0000FF"/>
          <w:sz w:val="18"/>
          <w:szCs w:val="18"/>
          <w:lang w:val="en-US" w:eastAsia="fi-FI"/>
        </w:rPr>
        <w:t>&gt;</w:t>
      </w:r>
    </w:p>
    <w:p w:rsidR="0079413D" w:rsidRPr="00446115" w:rsidRDefault="0079413D" w:rsidP="0079413D">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Pekka</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r w:rsidRPr="00446115">
        <w:rPr>
          <w:rFonts w:ascii="Courier New" w:hAnsi="Courier New" w:cs="Courier New"/>
          <w:color w:val="000000"/>
          <w:sz w:val="18"/>
          <w:szCs w:val="18"/>
          <w:lang w:val="en-US" w:eastAsia="fi-FI"/>
        </w:rPr>
        <w:t>Päivystäjä</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family</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name</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assignedPerson</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assignedAuthor</w:t>
      </w:r>
      <w:r w:rsidRPr="00446115">
        <w:rPr>
          <w:rFonts w:ascii="Courier New" w:hAnsi="Courier New" w:cs="Courier New"/>
          <w:color w:val="0000FF"/>
          <w:sz w:val="18"/>
          <w:szCs w:val="18"/>
          <w:lang w:val="en-US" w:eastAsia="fi-FI"/>
        </w:rPr>
        <w:t>&gt;</w:t>
      </w:r>
    </w:p>
    <w:p w:rsidR="00446115" w:rsidRPr="00446115" w:rsidRDefault="00446115" w:rsidP="00446115">
      <w:pPr>
        <w:autoSpaceDE w:val="0"/>
        <w:autoSpaceDN w:val="0"/>
        <w:adjustRightInd w:val="0"/>
        <w:rPr>
          <w:rFonts w:ascii="Courier New" w:hAnsi="Courier New" w:cs="Courier New"/>
          <w:color w:val="0000FF"/>
          <w:sz w:val="18"/>
          <w:szCs w:val="18"/>
          <w:lang w:val="en-US" w:eastAsia="fi-FI"/>
        </w:rPr>
      </w:pPr>
      <w:r w:rsidRPr="00446115">
        <w:rPr>
          <w:rFonts w:ascii="Courier New" w:hAnsi="Courier New" w:cs="Courier New"/>
          <w:color w:val="000000"/>
          <w:sz w:val="18"/>
          <w:szCs w:val="18"/>
          <w:lang w:val="en-US" w:eastAsia="fi-FI"/>
        </w:rPr>
        <w:t xml:space="preserve">  </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author</w:t>
      </w:r>
      <w:r w:rsidRPr="00446115">
        <w:rPr>
          <w:rFonts w:ascii="Courier New" w:hAnsi="Courier New" w:cs="Courier New"/>
          <w:color w:val="0000FF"/>
          <w:sz w:val="18"/>
          <w:szCs w:val="18"/>
          <w:lang w:val="en-US" w:eastAsia="fi-FI"/>
        </w:rPr>
        <w:t>&gt;</w:t>
      </w:r>
    </w:p>
    <w:p w:rsidR="00446115" w:rsidRDefault="00446115" w:rsidP="00446115"/>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446115" w:rsidRPr="005C7C2C" w:rsidTr="00446115">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rsidR="00446115" w:rsidRPr="005C7C2C" w:rsidRDefault="00446115" w:rsidP="00446115">
            <w:pPr>
              <w:spacing w:before="120"/>
              <w:rPr>
                <w:b/>
              </w:rPr>
            </w:pPr>
            <w:r w:rsidRPr="005C7C2C">
              <w:t>eArkisto - tekninen CDA R2 henkilötarkennin</w:t>
            </w:r>
            <w:r>
              <w:t xml:space="preserve"> (</w:t>
            </w:r>
            <w:r w:rsidRPr="005C7C2C">
              <w:t>Ammattihenkilön funktio/rooli</w:t>
            </w:r>
            <w:r>
              <w:t>)</w:t>
            </w:r>
            <w:r w:rsidRPr="005C7C2C">
              <w:rPr>
                <w:b/>
              </w:rPr>
              <w:t>:</w:t>
            </w:r>
          </w:p>
          <w:p w:rsidR="00446115" w:rsidRPr="005C7C2C" w:rsidRDefault="00446115" w:rsidP="00446115">
            <w:pPr>
              <w:spacing w:before="120"/>
              <w:rPr>
                <w:b/>
              </w:rPr>
            </w:pPr>
            <w:r w:rsidRPr="005C7C2C">
              <w:rPr>
                <w:b/>
              </w:rPr>
              <w:t>1.2.246.537.5.40006.2003</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Diagnoosin tehnyt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Diagnoosin poistanut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Palvelukokonaisuuden aloittanut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EIRIS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Riskitiedon poistanut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Palvelukokonaisuuden lopettanut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EPL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Palvelukokonaisuuden passivoinut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HOIVAS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Hoitovastuussa oleva ammattihenkilö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HYV</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Merkinnän hyväksyjä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Kansalainen/potilas</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Lähetteen käsitellyt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Merkinnän kirjaaja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KOR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Korjaaja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Lääkityksen aloittanut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LLISTAL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Lääkityslistan aloittanut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LLISTLO</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Lääkityslistan  lopettanut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LLL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Lääkityksen lopettanut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LTE</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Lääketoimituksen tehnyt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Merkinnän tekijä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MIT</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Mitätöijä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OHJ</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Ohjelmiston toimesta  siirretty merkintä</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RIS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Riskitiedon havainnut henkilö</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SAN</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Äänimuodossa olevan merkinnän sanelija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SANKIR</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Sanelun purkaja</w:t>
            </w:r>
          </w:p>
        </w:tc>
      </w:tr>
      <w:tr w:rsidR="00AC11F8"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tcPr>
          <w:p w:rsidR="00AC11F8" w:rsidRPr="005C7C2C" w:rsidRDefault="00AC11F8" w:rsidP="00446115">
            <w:pPr>
              <w:spacing w:before="120"/>
            </w:pPr>
            <w:r>
              <w:t>SUO</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AC11F8" w:rsidRPr="005C7C2C" w:rsidRDefault="00AC11F8" w:rsidP="00AC11F8">
            <w:pPr>
              <w:spacing w:before="120"/>
            </w:pPr>
            <w:r w:rsidRPr="00AC11F8">
              <w:t>Su</w:t>
            </w:r>
            <w:r>
              <w:t>o</w:t>
            </w:r>
            <w:r w:rsidRPr="00AC11F8">
              <w:t>rittaja (esim. toimenpide)</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TIL</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Tilaaja</w:t>
            </w:r>
          </w:p>
        </w:tc>
      </w:tr>
      <w:tr w:rsidR="00446115" w:rsidRPr="005C7C2C" w:rsidTr="00446115">
        <w:tc>
          <w:tcPr>
            <w:tcW w:w="1701"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VAS</w:t>
            </w:r>
          </w:p>
        </w:tc>
        <w:tc>
          <w:tcPr>
            <w:tcW w:w="6520" w:type="dxa"/>
            <w:tcBorders>
              <w:top w:val="single" w:sz="4" w:space="0" w:color="auto"/>
              <w:left w:val="single" w:sz="4" w:space="0" w:color="auto"/>
              <w:bottom w:val="single" w:sz="4" w:space="0" w:color="auto"/>
              <w:right w:val="single" w:sz="4" w:space="0" w:color="auto"/>
            </w:tcBorders>
            <w:shd w:val="clear" w:color="auto" w:fill="auto"/>
            <w:hideMark/>
          </w:tcPr>
          <w:p w:rsidR="00446115" w:rsidRPr="005C7C2C" w:rsidRDefault="00446115" w:rsidP="00446115">
            <w:pPr>
              <w:spacing w:before="120"/>
            </w:pPr>
            <w:r w:rsidRPr="005C7C2C">
              <w:t>Lähetteen vastaanottanut henkilö</w:t>
            </w:r>
          </w:p>
        </w:tc>
      </w:tr>
    </w:tbl>
    <w:p w:rsidR="00446115" w:rsidRDefault="00446115" w:rsidP="00446115"/>
    <w:p w:rsidR="00BC33F8" w:rsidRDefault="000D57F6" w:rsidP="003E3126">
      <w:pPr>
        <w:pStyle w:val="Otsikko3"/>
      </w:pPr>
      <w:bookmarkStart w:id="251" w:name="_Toc314136808"/>
      <w:bookmarkStart w:id="252" w:name="_Toc314137564"/>
      <w:bookmarkStart w:id="253" w:name="_Toc314138085"/>
      <w:bookmarkStart w:id="254" w:name="_Toc314138608"/>
      <w:bookmarkStart w:id="255" w:name="_Toc119320160"/>
      <w:bookmarkEnd w:id="251"/>
      <w:bookmarkEnd w:id="252"/>
      <w:bookmarkEnd w:id="253"/>
      <w:bookmarkEnd w:id="254"/>
      <w:r w:rsidRPr="00D251B1">
        <w:t>ClinicalDocument.</w:t>
      </w:r>
      <w:r w:rsidR="00BC33F8" w:rsidRPr="00D251B1">
        <w:t xml:space="preserve">dataEnterer </w:t>
      </w:r>
      <w:r w:rsidR="003D59F3">
        <w:t xml:space="preserve"> – asiakirjan alkuperäinen rekisterinpitäjä</w:t>
      </w:r>
      <w:bookmarkEnd w:id="255"/>
    </w:p>
    <w:p w:rsidR="00C1484B" w:rsidRDefault="00C1484B" w:rsidP="00C1484B">
      <w:r>
        <w:t xml:space="preserve">Asiakirjan laatimishetken rekisterinpitäjän yksilöintitunnus ja nimi. </w:t>
      </w:r>
    </w:p>
    <w:p w:rsidR="00C1484B" w:rsidRDefault="00C1484B" w:rsidP="00C1484B"/>
    <w:p w:rsidR="00C1484B" w:rsidRDefault="00C1484B" w:rsidP="00C1484B">
      <w:r>
        <w:t>Asiakirjan alkuperäinen rekisterinpitäjä –tieto tuotetaan asiakirjalle arkistoitaessa ennen Kantaan liittymista valmistuneita asiakirjoja. Tieto on pakollinen, jos alkuperäisen eli asiakirjan laatimishetken rekisterinpitäjän yksilöintitunnus ja/tai nimi on tiedossa.</w:t>
      </w:r>
    </w:p>
    <w:p w:rsidR="00C1484B" w:rsidRDefault="00C1484B" w:rsidP="00C1484B">
      <w:r>
        <w:t xml:space="preserve">Rakenteeseen voidaan tuottaa OID ja nimi tai vain toinen niistä, jos molempia ei ole tiedossa. Jollei tietoja ole saatavissa, rakenne jää pois. Rakenne on käytössä vain vanhojen potilastietojen arkistoinnissa. </w:t>
      </w:r>
    </w:p>
    <w:p w:rsidR="00C1484B" w:rsidRDefault="00C1484B" w:rsidP="00C1484B"/>
    <w:p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8080"/>
          <w:sz w:val="20"/>
          <w:highlight w:val="white"/>
          <w:lang w:eastAsia="fi-FI"/>
        </w:rPr>
        <w:t xml:space="preserve"> 15. dataEnterer - Asiakirjan alkuperäinen rekisterinpitäjä </w:t>
      </w:r>
      <w:r>
        <w:rPr>
          <w:rFonts w:ascii="Arial" w:hAnsi="Arial" w:cs="Arial"/>
          <w:color w:val="0000FF"/>
          <w:sz w:val="20"/>
          <w:highlight w:val="white"/>
          <w:lang w:eastAsia="fi-FI"/>
        </w:rPr>
        <w:t>--&gt;</w:t>
      </w:r>
    </w:p>
    <w:p w:rsidR="00C1484B" w:rsidRPr="00751D29"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FF"/>
          <w:sz w:val="20"/>
          <w:highlight w:val="white"/>
          <w:lang w:eastAsia="fi-FI"/>
        </w:rPr>
        <w:t>&lt;</w:t>
      </w:r>
      <w:r w:rsidRPr="00751D29">
        <w:rPr>
          <w:rFonts w:ascii="Arial" w:hAnsi="Arial" w:cs="Arial"/>
          <w:color w:val="800000"/>
          <w:sz w:val="20"/>
          <w:highlight w:val="white"/>
          <w:lang w:eastAsia="fi-FI"/>
        </w:rPr>
        <w:t>dataEnterer</w:t>
      </w:r>
      <w:r w:rsidRPr="00751D29">
        <w:rPr>
          <w:rFonts w:ascii="Arial" w:hAnsi="Arial" w:cs="Arial"/>
          <w:color w:val="0000FF"/>
          <w:sz w:val="20"/>
          <w:highlight w:val="white"/>
          <w:lang w:eastAsia="fi-FI"/>
        </w:rPr>
        <w:t>&gt;</w:t>
      </w:r>
    </w:p>
    <w:p w:rsidR="00C1484B" w:rsidRPr="00F13C7A" w:rsidRDefault="00C1484B" w:rsidP="00C1484B">
      <w:pPr>
        <w:autoSpaceDE w:val="0"/>
        <w:autoSpaceDN w:val="0"/>
        <w:adjustRightInd w:val="0"/>
        <w:rPr>
          <w:rFonts w:ascii="Arial" w:hAnsi="Arial" w:cs="Arial"/>
          <w:color w:val="000000"/>
          <w:sz w:val="20"/>
          <w:highlight w:val="white"/>
          <w:lang w:val="en-US"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F13C7A">
        <w:rPr>
          <w:rFonts w:ascii="Arial" w:hAnsi="Arial" w:cs="Arial"/>
          <w:color w:val="0000FF"/>
          <w:sz w:val="20"/>
          <w:highlight w:val="white"/>
          <w:lang w:val="en-US" w:eastAsia="fi-FI"/>
        </w:rPr>
        <w:t>&lt;</w:t>
      </w:r>
      <w:r w:rsidRPr="00F13C7A">
        <w:rPr>
          <w:rFonts w:ascii="Arial" w:hAnsi="Arial" w:cs="Arial"/>
          <w:color w:val="800000"/>
          <w:sz w:val="20"/>
          <w:highlight w:val="white"/>
          <w:lang w:val="en-US" w:eastAsia="fi-FI"/>
        </w:rPr>
        <w:t>assignedEntity</w:t>
      </w:r>
      <w:r w:rsidRPr="00F13C7A">
        <w:rPr>
          <w:rFonts w:ascii="Arial" w:hAnsi="Arial" w:cs="Arial"/>
          <w:color w:val="0000FF"/>
          <w:sz w:val="20"/>
          <w:highlight w:val="white"/>
          <w:lang w:val="en-US" w:eastAsia="fi-FI"/>
        </w:rPr>
        <w:t>&gt;</w:t>
      </w:r>
    </w:p>
    <w:p w:rsidR="00C1484B" w:rsidRPr="00F13C7A" w:rsidRDefault="00C1484B" w:rsidP="00C1484B">
      <w:pPr>
        <w:autoSpaceDE w:val="0"/>
        <w:autoSpaceDN w:val="0"/>
        <w:adjustRightInd w:val="0"/>
        <w:rPr>
          <w:rFonts w:ascii="Arial" w:hAnsi="Arial" w:cs="Arial"/>
          <w:color w:val="000000"/>
          <w:sz w:val="20"/>
          <w:highlight w:val="white"/>
          <w:lang w:val="en-US" w:eastAsia="fi-FI"/>
        </w:rPr>
      </w:pPr>
      <w:r w:rsidRPr="00F13C7A">
        <w:rPr>
          <w:rFonts w:ascii="Arial" w:hAnsi="Arial" w:cs="Arial"/>
          <w:color w:val="000000"/>
          <w:sz w:val="20"/>
          <w:highlight w:val="white"/>
          <w:lang w:val="en-US" w:eastAsia="fi-FI"/>
        </w:rPr>
        <w:tab/>
      </w:r>
      <w:r w:rsidRPr="00F13C7A">
        <w:rPr>
          <w:rFonts w:ascii="Arial" w:hAnsi="Arial" w:cs="Arial"/>
          <w:color w:val="000000"/>
          <w:sz w:val="20"/>
          <w:highlight w:val="white"/>
          <w:lang w:val="en-US" w:eastAsia="fi-FI"/>
        </w:rPr>
        <w:tab/>
      </w:r>
      <w:r w:rsidRPr="00F13C7A">
        <w:rPr>
          <w:rFonts w:ascii="Arial" w:hAnsi="Arial" w:cs="Arial"/>
          <w:color w:val="000000"/>
          <w:sz w:val="20"/>
          <w:highlight w:val="white"/>
          <w:lang w:val="en-US" w:eastAsia="fi-FI"/>
        </w:rPr>
        <w:tab/>
      </w:r>
      <w:r w:rsidRPr="00F13C7A">
        <w:rPr>
          <w:rFonts w:ascii="Arial" w:hAnsi="Arial" w:cs="Arial"/>
          <w:color w:val="0000FF"/>
          <w:sz w:val="20"/>
          <w:highlight w:val="white"/>
          <w:lang w:val="en-US" w:eastAsia="fi-FI"/>
        </w:rPr>
        <w:t>&lt;</w:t>
      </w:r>
      <w:r w:rsidRPr="00F13C7A">
        <w:rPr>
          <w:rFonts w:ascii="Arial" w:hAnsi="Arial" w:cs="Arial"/>
          <w:color w:val="800000"/>
          <w:sz w:val="20"/>
          <w:highlight w:val="white"/>
          <w:lang w:val="en-US" w:eastAsia="fi-FI"/>
        </w:rPr>
        <w:t>id</w:t>
      </w:r>
      <w:r w:rsidRPr="00F13C7A">
        <w:rPr>
          <w:rFonts w:ascii="Arial" w:hAnsi="Arial" w:cs="Arial"/>
          <w:color w:val="FF0000"/>
          <w:sz w:val="20"/>
          <w:highlight w:val="white"/>
          <w:lang w:val="en-US" w:eastAsia="fi-FI"/>
        </w:rPr>
        <w:t xml:space="preserve"> nullFlavor</w:t>
      </w:r>
      <w:r w:rsidRPr="00F13C7A">
        <w:rPr>
          <w:rFonts w:ascii="Arial" w:hAnsi="Arial" w:cs="Arial"/>
          <w:color w:val="0000FF"/>
          <w:sz w:val="20"/>
          <w:highlight w:val="white"/>
          <w:lang w:val="en-US" w:eastAsia="fi-FI"/>
        </w:rPr>
        <w:t>="</w:t>
      </w:r>
      <w:r w:rsidRPr="00F13C7A">
        <w:rPr>
          <w:rFonts w:ascii="Arial" w:hAnsi="Arial" w:cs="Arial"/>
          <w:color w:val="000000"/>
          <w:sz w:val="20"/>
          <w:highlight w:val="white"/>
          <w:lang w:val="en-US" w:eastAsia="fi-FI"/>
        </w:rPr>
        <w:t>NA</w:t>
      </w:r>
      <w:r w:rsidRPr="00F13C7A">
        <w:rPr>
          <w:rFonts w:ascii="Arial" w:hAnsi="Arial" w:cs="Arial"/>
          <w:color w:val="0000FF"/>
          <w:sz w:val="20"/>
          <w:highlight w:val="white"/>
          <w:lang w:val="en-US" w:eastAsia="fi-FI"/>
        </w:rPr>
        <w:t>"/&gt;</w:t>
      </w:r>
    </w:p>
    <w:p w:rsidR="00C1484B" w:rsidRPr="00F13C7A" w:rsidRDefault="00C1484B" w:rsidP="00C1484B">
      <w:pPr>
        <w:autoSpaceDE w:val="0"/>
        <w:autoSpaceDN w:val="0"/>
        <w:adjustRightInd w:val="0"/>
        <w:rPr>
          <w:rFonts w:ascii="Arial" w:hAnsi="Arial" w:cs="Arial"/>
          <w:color w:val="000000"/>
          <w:sz w:val="20"/>
          <w:highlight w:val="white"/>
          <w:lang w:val="en-US" w:eastAsia="fi-FI"/>
        </w:rPr>
      </w:pPr>
      <w:r w:rsidRPr="00F13C7A">
        <w:rPr>
          <w:rFonts w:ascii="Arial" w:hAnsi="Arial" w:cs="Arial"/>
          <w:color w:val="000000"/>
          <w:sz w:val="20"/>
          <w:highlight w:val="white"/>
          <w:lang w:val="en-US" w:eastAsia="fi-FI"/>
        </w:rPr>
        <w:tab/>
      </w:r>
      <w:r w:rsidRPr="00F13C7A">
        <w:rPr>
          <w:rFonts w:ascii="Arial" w:hAnsi="Arial" w:cs="Arial"/>
          <w:color w:val="000000"/>
          <w:sz w:val="20"/>
          <w:highlight w:val="white"/>
          <w:lang w:val="en-US" w:eastAsia="fi-FI"/>
        </w:rPr>
        <w:tab/>
      </w:r>
      <w:r w:rsidRPr="00F13C7A">
        <w:rPr>
          <w:rFonts w:ascii="Arial" w:hAnsi="Arial" w:cs="Arial"/>
          <w:color w:val="000000"/>
          <w:sz w:val="20"/>
          <w:highlight w:val="white"/>
          <w:lang w:val="en-US" w:eastAsia="fi-FI"/>
        </w:rPr>
        <w:tab/>
      </w:r>
      <w:r w:rsidRPr="00F13C7A">
        <w:rPr>
          <w:rFonts w:ascii="Arial" w:hAnsi="Arial" w:cs="Arial"/>
          <w:color w:val="0000FF"/>
          <w:sz w:val="20"/>
          <w:highlight w:val="white"/>
          <w:lang w:val="en-US" w:eastAsia="fi-FI"/>
        </w:rPr>
        <w:t>&lt;</w:t>
      </w:r>
      <w:r w:rsidRPr="00F13C7A">
        <w:rPr>
          <w:rFonts w:ascii="Arial" w:hAnsi="Arial" w:cs="Arial"/>
          <w:color w:val="800000"/>
          <w:sz w:val="20"/>
          <w:highlight w:val="white"/>
          <w:lang w:val="en-US" w:eastAsia="fi-FI"/>
        </w:rPr>
        <w:t>representedOrganization</w:t>
      </w:r>
      <w:r w:rsidRPr="00F13C7A">
        <w:rPr>
          <w:rFonts w:ascii="Arial" w:hAnsi="Arial" w:cs="Arial"/>
          <w:color w:val="0000FF"/>
          <w:sz w:val="20"/>
          <w:highlight w:val="white"/>
          <w:lang w:val="en-US" w:eastAsia="fi-FI"/>
        </w:rPr>
        <w:t>&gt;</w:t>
      </w:r>
    </w:p>
    <w:p w:rsidR="00C1484B" w:rsidRPr="003266BB" w:rsidRDefault="00C1484B" w:rsidP="00C1484B">
      <w:pPr>
        <w:autoSpaceDE w:val="0"/>
        <w:autoSpaceDN w:val="0"/>
        <w:adjustRightInd w:val="0"/>
        <w:rPr>
          <w:rFonts w:ascii="Arial" w:hAnsi="Arial" w:cs="Arial"/>
          <w:color w:val="000000"/>
          <w:sz w:val="20"/>
          <w:highlight w:val="white"/>
          <w:lang w:eastAsia="fi-FI"/>
        </w:rPr>
      </w:pPr>
      <w:r w:rsidRPr="00F13C7A">
        <w:rPr>
          <w:rFonts w:ascii="Arial" w:hAnsi="Arial" w:cs="Arial"/>
          <w:color w:val="000000"/>
          <w:sz w:val="20"/>
          <w:highlight w:val="white"/>
          <w:lang w:val="en-US" w:eastAsia="fi-FI"/>
        </w:rPr>
        <w:tab/>
      </w:r>
      <w:r w:rsidRPr="00F13C7A">
        <w:rPr>
          <w:rFonts w:ascii="Arial" w:hAnsi="Arial" w:cs="Arial"/>
          <w:color w:val="000000"/>
          <w:sz w:val="20"/>
          <w:highlight w:val="white"/>
          <w:lang w:val="en-US" w:eastAsia="fi-FI"/>
        </w:rPr>
        <w:tab/>
      </w:r>
      <w:r w:rsidRPr="00F13C7A">
        <w:rPr>
          <w:rFonts w:ascii="Arial" w:hAnsi="Arial" w:cs="Arial"/>
          <w:color w:val="000000"/>
          <w:sz w:val="20"/>
          <w:highlight w:val="white"/>
          <w:lang w:val="en-US" w:eastAsia="fi-FI"/>
        </w:rPr>
        <w:tab/>
      </w:r>
      <w:r w:rsidRPr="00F13C7A">
        <w:rPr>
          <w:rFonts w:ascii="Arial" w:hAnsi="Arial" w:cs="Arial"/>
          <w:color w:val="000000"/>
          <w:sz w:val="20"/>
          <w:highlight w:val="white"/>
          <w:lang w:val="en-US" w:eastAsia="fi-FI"/>
        </w:rPr>
        <w:tab/>
      </w:r>
      <w:r w:rsidRPr="00874FAD">
        <w:rPr>
          <w:rFonts w:ascii="Arial" w:hAnsi="Arial" w:cs="Arial"/>
          <w:color w:val="0000FF"/>
          <w:sz w:val="20"/>
          <w:highlight w:val="white"/>
          <w:lang w:eastAsia="fi-FI"/>
        </w:rPr>
        <w:t>&lt;</w:t>
      </w:r>
      <w:r w:rsidRPr="00874FAD">
        <w:rPr>
          <w:rFonts w:ascii="Arial" w:hAnsi="Arial" w:cs="Arial"/>
          <w:color w:val="800000"/>
          <w:sz w:val="20"/>
          <w:highlight w:val="white"/>
          <w:lang w:eastAsia="fi-FI"/>
        </w:rPr>
        <w:t>id</w:t>
      </w:r>
      <w:r w:rsidRPr="00874FAD">
        <w:rPr>
          <w:rFonts w:ascii="Arial" w:hAnsi="Arial" w:cs="Arial"/>
          <w:color w:val="FF0000"/>
          <w:sz w:val="20"/>
          <w:highlight w:val="white"/>
          <w:lang w:eastAsia="fi-FI"/>
        </w:rPr>
        <w:t xml:space="preserve"> root</w:t>
      </w:r>
      <w:r w:rsidRPr="003266BB">
        <w:rPr>
          <w:rFonts w:ascii="Arial" w:hAnsi="Arial" w:cs="Arial"/>
          <w:color w:val="0000FF"/>
          <w:sz w:val="20"/>
          <w:highlight w:val="white"/>
          <w:lang w:eastAsia="fi-FI"/>
        </w:rPr>
        <w:t>="</w:t>
      </w:r>
      <w:r w:rsidRPr="003266BB">
        <w:rPr>
          <w:rFonts w:ascii="Arial" w:hAnsi="Arial" w:cs="Arial"/>
          <w:color w:val="000000"/>
          <w:sz w:val="20"/>
          <w:highlight w:val="white"/>
          <w:lang w:eastAsia="fi-FI"/>
        </w:rPr>
        <w:t>1.2.246.10.123456.19.0</w:t>
      </w:r>
      <w:r w:rsidRPr="003266BB">
        <w:rPr>
          <w:rFonts w:ascii="Arial" w:hAnsi="Arial" w:cs="Arial"/>
          <w:color w:val="0000FF"/>
          <w:sz w:val="20"/>
          <w:highlight w:val="white"/>
          <w:lang w:eastAsia="fi-FI"/>
        </w:rPr>
        <w:t>"/&gt;</w:t>
      </w:r>
    </w:p>
    <w:p w:rsidR="00C1484B" w:rsidRDefault="00C1484B" w:rsidP="00C1484B">
      <w:pPr>
        <w:autoSpaceDE w:val="0"/>
        <w:autoSpaceDN w:val="0"/>
        <w:adjustRightInd w:val="0"/>
        <w:rPr>
          <w:rFonts w:ascii="Arial" w:hAnsi="Arial" w:cs="Arial"/>
          <w:color w:val="000000"/>
          <w:sz w:val="20"/>
          <w:highlight w:val="white"/>
          <w:lang w:eastAsia="fi-FI"/>
        </w:rPr>
      </w:pP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sidRPr="00751D29">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r>
        <w:rPr>
          <w:rFonts w:ascii="Arial" w:hAnsi="Arial" w:cs="Arial"/>
          <w:color w:val="000000"/>
          <w:sz w:val="20"/>
          <w:highlight w:val="white"/>
          <w:lang w:eastAsia="fi-FI"/>
        </w:rPr>
        <w:t>XXX Sairaanhoitopiirin vanha kuntayhtymä</w:t>
      </w:r>
      <w:r>
        <w:rPr>
          <w:rFonts w:ascii="Arial" w:hAnsi="Arial" w:cs="Arial"/>
          <w:color w:val="0000FF"/>
          <w:sz w:val="20"/>
          <w:highlight w:val="white"/>
          <w:lang w:eastAsia="fi-FI"/>
        </w:rPr>
        <w:t>&lt;/</w:t>
      </w:r>
      <w:r>
        <w:rPr>
          <w:rFonts w:ascii="Arial" w:hAnsi="Arial" w:cs="Arial"/>
          <w:color w:val="800000"/>
          <w:sz w:val="20"/>
          <w:highlight w:val="white"/>
          <w:lang w:eastAsia="fi-FI"/>
        </w:rPr>
        <w:t>name</w:t>
      </w:r>
      <w:r>
        <w:rPr>
          <w:rFonts w:ascii="Arial" w:hAnsi="Arial" w:cs="Arial"/>
          <w:color w:val="0000FF"/>
          <w:sz w:val="20"/>
          <w:highlight w:val="white"/>
          <w:lang w:eastAsia="fi-FI"/>
        </w:rPr>
        <w:t>&gt;</w:t>
      </w:r>
    </w:p>
    <w:p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representedOrganization</w:t>
      </w:r>
      <w:r>
        <w:rPr>
          <w:rFonts w:ascii="Arial" w:hAnsi="Arial" w:cs="Arial"/>
          <w:color w:val="0000FF"/>
          <w:sz w:val="20"/>
          <w:highlight w:val="white"/>
          <w:lang w:eastAsia="fi-FI"/>
        </w:rPr>
        <w:t>&gt;</w:t>
      </w:r>
    </w:p>
    <w:p w:rsidR="00C1484B" w:rsidRDefault="00C1484B" w:rsidP="00C1484B">
      <w:pPr>
        <w:autoSpaceDE w:val="0"/>
        <w:autoSpaceDN w:val="0"/>
        <w:adjustRightInd w:val="0"/>
        <w:rPr>
          <w:rFonts w:ascii="Arial" w:hAnsi="Arial" w:cs="Arial"/>
          <w:color w:val="000000"/>
          <w:sz w:val="20"/>
          <w:highlight w:val="white"/>
          <w:lang w:eastAsia="fi-FI"/>
        </w:rPr>
      </w:pPr>
      <w:r>
        <w:rPr>
          <w:rFonts w:ascii="Arial" w:hAnsi="Arial" w:cs="Arial"/>
          <w:color w:val="000000"/>
          <w:sz w:val="20"/>
          <w:highlight w:val="white"/>
          <w:lang w:eastAsia="fi-FI"/>
        </w:rPr>
        <w:tab/>
      </w:r>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assignedEntity</w:t>
      </w:r>
      <w:r>
        <w:rPr>
          <w:rFonts w:ascii="Arial" w:hAnsi="Arial" w:cs="Arial"/>
          <w:color w:val="0000FF"/>
          <w:sz w:val="20"/>
          <w:highlight w:val="white"/>
          <w:lang w:eastAsia="fi-FI"/>
        </w:rPr>
        <w:t>&gt;</w:t>
      </w:r>
    </w:p>
    <w:p w:rsidR="00C1484B" w:rsidRPr="003D59F3" w:rsidRDefault="00C1484B" w:rsidP="00C1484B">
      <w:r>
        <w:rPr>
          <w:rFonts w:ascii="Arial" w:hAnsi="Arial" w:cs="Arial"/>
          <w:color w:val="000000"/>
          <w:sz w:val="20"/>
          <w:highlight w:val="white"/>
          <w:lang w:eastAsia="fi-FI"/>
        </w:rPr>
        <w:tab/>
      </w:r>
      <w:r>
        <w:rPr>
          <w:rFonts w:ascii="Arial" w:hAnsi="Arial" w:cs="Arial"/>
          <w:color w:val="0000FF"/>
          <w:sz w:val="20"/>
          <w:highlight w:val="white"/>
          <w:lang w:eastAsia="fi-FI"/>
        </w:rPr>
        <w:t>&lt;/</w:t>
      </w:r>
      <w:r>
        <w:rPr>
          <w:rFonts w:ascii="Arial" w:hAnsi="Arial" w:cs="Arial"/>
          <w:color w:val="800000"/>
          <w:sz w:val="20"/>
          <w:highlight w:val="white"/>
          <w:lang w:eastAsia="fi-FI"/>
        </w:rPr>
        <w:t>dataEnterer</w:t>
      </w:r>
      <w:r>
        <w:rPr>
          <w:rFonts w:ascii="Arial" w:hAnsi="Arial" w:cs="Arial"/>
          <w:color w:val="0000FF"/>
          <w:sz w:val="20"/>
          <w:highlight w:val="white"/>
          <w:lang w:eastAsia="fi-FI"/>
        </w:rPr>
        <w:t>&gt;</w:t>
      </w:r>
      <w:r>
        <w:t xml:space="preserve"> </w:t>
      </w:r>
    </w:p>
    <w:p w:rsidR="0023496D" w:rsidRDefault="0023496D" w:rsidP="0023496D"/>
    <w:p w:rsidR="00BC33F8" w:rsidRPr="00D251B1" w:rsidRDefault="000D57F6" w:rsidP="00BC33F8">
      <w:pPr>
        <w:pStyle w:val="Otsikko3"/>
      </w:pPr>
      <w:bookmarkStart w:id="256" w:name="_Toc119320161"/>
      <w:r w:rsidRPr="00D251B1">
        <w:t>ClinicalDocument.</w:t>
      </w:r>
      <w:r w:rsidR="00B87D3D" w:rsidRPr="00D251B1">
        <w:t xml:space="preserve">informant - </w:t>
      </w:r>
      <w:r w:rsidR="00272F3E" w:rsidRPr="00D251B1">
        <w:t>tiedonantaja</w:t>
      </w:r>
      <w:r w:rsidR="00B87D3D" w:rsidRPr="00D251B1">
        <w:t xml:space="preserve"> (ei käytössä Suomessa)</w:t>
      </w:r>
      <w:bookmarkEnd w:id="256"/>
    </w:p>
    <w:p w:rsidR="00BC33F8" w:rsidRPr="00D251B1" w:rsidRDefault="000D57F6" w:rsidP="00BC33F8">
      <w:pPr>
        <w:pStyle w:val="Otsikko3"/>
      </w:pPr>
      <w:bookmarkStart w:id="257" w:name="_Ref134588012"/>
      <w:bookmarkStart w:id="258" w:name="_Toc119320162"/>
      <w:r w:rsidRPr="00D251B1">
        <w:t>ClinicalDocument.</w:t>
      </w:r>
      <w:r w:rsidR="00BC33F8" w:rsidRPr="00D251B1">
        <w:t>custodian</w:t>
      </w:r>
      <w:r w:rsidR="00B87D3D" w:rsidRPr="00D251B1">
        <w:t xml:space="preserve"> – asiakirjan rekisterinpitäjä</w:t>
      </w:r>
      <w:bookmarkEnd w:id="257"/>
      <w:bookmarkEnd w:id="258"/>
      <w:r w:rsidR="00BC33F8" w:rsidRPr="00D251B1">
        <w:t xml:space="preserve"> </w:t>
      </w:r>
    </w:p>
    <w:p w:rsidR="00B361A0" w:rsidRDefault="00B361A0" w:rsidP="00B361A0">
      <w:r>
        <w:t xml:space="preserve">Rekisterinpidosta vastaavan rekisterinpitäjän OID-koodi ja nimi. </w:t>
      </w:r>
    </w:p>
    <w:p w:rsidR="00B361A0" w:rsidRDefault="00B361A0" w:rsidP="00B361A0"/>
    <w:p w:rsidR="0097759B" w:rsidRPr="00D251B1" w:rsidRDefault="007F1D98" w:rsidP="0097759B">
      <w:r>
        <w:t xml:space="preserve">Julkiset toimijat löytyvät eArkisto-Rekisterinpitäjärekisteristä. </w:t>
      </w:r>
      <w:r w:rsidR="00B361A0">
        <w:t>Yksityisten toimijoiden tietoja ei viedä lainkaan rekisterinpitäjärekisteriin. Rekisterinpitäjätietona  käytetään yksityisten toimijoiden osalta palvelunantajatietoa (SOTE-organisaatiorekisterin Sektori 2 Yksityinen palvelunantaja</w:t>
      </w:r>
      <w:r w:rsidR="00DA2B0E">
        <w:t>, Sektori 3 Yksityinen itse ilmoitettu yksikkö</w:t>
      </w:r>
      <w:r w:rsidR="00B361A0">
        <w:t xml:space="preserve"> tai koodiston Terveydenhuollon itsenäiset ammatinharjoittajat toimija).</w:t>
      </w:r>
      <w:r>
        <w:t xml:space="preserve"> SOTE-organisaatiorekisterin osalta saa rekisterinpitäjänä käyttää vain terveydenhuollon toimintayksikköä.</w:t>
      </w:r>
    </w:p>
    <w:p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585858"/>
          <w:sz w:val="18"/>
          <w:szCs w:val="18"/>
          <w:lang w:eastAsia="fi-FI"/>
        </w:rPr>
        <w:t xml:space="preserve"> 17. custodian: Asiakirjan rekisterinpitäjä </w:t>
      </w:r>
      <w:r w:rsidRPr="00611418">
        <w:rPr>
          <w:rFonts w:ascii="Courier New" w:hAnsi="Courier New" w:cs="Courier New"/>
          <w:color w:val="0000FF"/>
          <w:sz w:val="18"/>
          <w:szCs w:val="18"/>
          <w:lang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611418">
        <w:rPr>
          <w:rFonts w:ascii="Courier New" w:hAnsi="Courier New" w:cs="Courier New"/>
          <w:color w:val="000000"/>
          <w:sz w:val="18"/>
          <w:szCs w:val="18"/>
          <w:lang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custodian</w:t>
      </w:r>
      <w:r w:rsidRPr="0014651E">
        <w:rPr>
          <w:rFonts w:ascii="Courier New" w:hAnsi="Courier New" w:cs="Courier New"/>
          <w:color w:val="0000FF"/>
          <w:sz w:val="18"/>
          <w:szCs w:val="18"/>
          <w:lang w:val="en-US"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assignedCustodian</w:t>
      </w:r>
      <w:r w:rsidRPr="0014651E">
        <w:rPr>
          <w:rFonts w:ascii="Courier New" w:hAnsi="Courier New" w:cs="Courier New"/>
          <w:color w:val="0000FF"/>
          <w:sz w:val="18"/>
          <w:szCs w:val="18"/>
          <w:lang w:val="en-US"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800000"/>
          <w:sz w:val="18"/>
          <w:szCs w:val="18"/>
          <w:lang w:val="en-US" w:eastAsia="fi-FI"/>
        </w:rPr>
        <w:t>representedCustodianOrganization</w:t>
      </w:r>
      <w:r w:rsidRPr="0014651E">
        <w:rPr>
          <w:rFonts w:ascii="Courier New" w:hAnsi="Courier New" w:cs="Courier New"/>
          <w:color w:val="0000FF"/>
          <w:sz w:val="18"/>
          <w:szCs w:val="18"/>
          <w:lang w:val="en-US" w:eastAsia="fi-FI"/>
        </w:rPr>
        <w:t>&gt;</w:t>
      </w:r>
    </w:p>
    <w:p w:rsidR="00A421BC" w:rsidRPr="0014651E"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14651E">
        <w:rPr>
          <w:rFonts w:ascii="Courier New" w:hAnsi="Courier New" w:cs="Courier New"/>
          <w:color w:val="0000FF"/>
          <w:sz w:val="18"/>
          <w:szCs w:val="18"/>
          <w:lang w:val="en-US" w:eastAsia="fi-FI"/>
        </w:rPr>
        <w:t>&lt;!--</w:t>
      </w:r>
      <w:r w:rsidRPr="0014651E">
        <w:rPr>
          <w:rFonts w:ascii="Courier New" w:hAnsi="Courier New" w:cs="Courier New"/>
          <w:color w:val="585858"/>
          <w:sz w:val="18"/>
          <w:szCs w:val="18"/>
          <w:lang w:val="en-US" w:eastAsia="fi-FI"/>
        </w:rPr>
        <w:t xml:space="preserve"> Rekisterinpitäjä </w:t>
      </w:r>
      <w:r w:rsidRPr="0014651E">
        <w:rPr>
          <w:rFonts w:ascii="Courier New" w:hAnsi="Courier New" w:cs="Courier New"/>
          <w:color w:val="0000FF"/>
          <w:sz w:val="18"/>
          <w:szCs w:val="18"/>
          <w:lang w:val="en-US" w:eastAsia="fi-FI"/>
        </w:rPr>
        <w:t>--&gt;</w:t>
      </w:r>
    </w:p>
    <w:p w:rsidR="00A421BC" w:rsidRPr="00874FAD" w:rsidRDefault="00A421BC" w:rsidP="00A421BC">
      <w:pPr>
        <w:autoSpaceDE w:val="0"/>
        <w:autoSpaceDN w:val="0"/>
        <w:adjustRightInd w:val="0"/>
        <w:rPr>
          <w:rFonts w:ascii="Courier New" w:hAnsi="Courier New" w:cs="Courier New"/>
          <w:color w:val="0000FF"/>
          <w:sz w:val="18"/>
          <w:szCs w:val="18"/>
          <w:lang w:val="en-US" w:eastAsia="fi-FI"/>
        </w:rPr>
      </w:pPr>
      <w:r w:rsidRPr="0014651E">
        <w:rPr>
          <w:rFonts w:ascii="Courier New" w:hAnsi="Courier New" w:cs="Courier New"/>
          <w:color w:val="000000"/>
          <w:sz w:val="18"/>
          <w:szCs w:val="18"/>
          <w:lang w:val="en-US" w:eastAsia="fi-FI"/>
        </w:rPr>
        <w:t xml:space="preserve">        </w:t>
      </w:r>
      <w:r w:rsidRPr="00874FAD">
        <w:rPr>
          <w:rFonts w:ascii="Courier New" w:hAnsi="Courier New" w:cs="Courier New"/>
          <w:color w:val="0000FF"/>
          <w:sz w:val="18"/>
          <w:szCs w:val="18"/>
          <w:lang w:val="en-US" w:eastAsia="fi-FI"/>
        </w:rPr>
        <w:t>&lt;</w:t>
      </w:r>
      <w:r w:rsidRPr="00874FAD">
        <w:rPr>
          <w:rFonts w:ascii="Courier New" w:hAnsi="Courier New" w:cs="Courier New"/>
          <w:color w:val="800000"/>
          <w:sz w:val="18"/>
          <w:szCs w:val="18"/>
          <w:lang w:val="en-US" w:eastAsia="fi-FI"/>
        </w:rPr>
        <w:t>id</w:t>
      </w:r>
      <w:r w:rsidRPr="00874FAD">
        <w:rPr>
          <w:rFonts w:ascii="Courier New" w:hAnsi="Courier New" w:cs="Courier New"/>
          <w:i/>
          <w:iCs/>
          <w:color w:val="008080"/>
          <w:sz w:val="18"/>
          <w:szCs w:val="18"/>
          <w:lang w:val="en-US" w:eastAsia="fi-FI"/>
        </w:rPr>
        <w:t xml:space="preserve"> </w:t>
      </w:r>
      <w:r w:rsidRPr="00874FAD">
        <w:rPr>
          <w:rFonts w:ascii="Courier New" w:hAnsi="Courier New" w:cs="Courier New"/>
          <w:color w:val="FF0000"/>
          <w:sz w:val="18"/>
          <w:szCs w:val="18"/>
          <w:lang w:val="en-US" w:eastAsia="fi-FI"/>
        </w:rPr>
        <w:t>root</w:t>
      </w:r>
      <w:r w:rsidRPr="00874FAD">
        <w:rPr>
          <w:rFonts w:ascii="Courier New" w:hAnsi="Courier New" w:cs="Courier New"/>
          <w:color w:val="0000FF"/>
          <w:sz w:val="18"/>
          <w:szCs w:val="18"/>
          <w:lang w:val="en-US" w:eastAsia="fi-FI"/>
        </w:rPr>
        <w:t>="</w:t>
      </w:r>
      <w:r w:rsidRPr="00874FAD">
        <w:rPr>
          <w:rFonts w:ascii="Courier New" w:hAnsi="Courier New" w:cs="Courier New"/>
          <w:color w:val="000000"/>
          <w:sz w:val="18"/>
          <w:szCs w:val="18"/>
          <w:lang w:val="en-US" w:eastAsia="fi-FI"/>
        </w:rPr>
        <w:t>1.2.246.10.1234567.19.0</w:t>
      </w:r>
      <w:r w:rsidRPr="00874FAD">
        <w:rPr>
          <w:rFonts w:ascii="Courier New" w:hAnsi="Courier New" w:cs="Courier New"/>
          <w:color w:val="0000FF"/>
          <w:sz w:val="18"/>
          <w:szCs w:val="18"/>
          <w:lang w:val="en-US" w:eastAsia="fi-FI"/>
        </w:rPr>
        <w:t>"/&gt;</w:t>
      </w:r>
    </w:p>
    <w:p w:rsidR="00A421BC" w:rsidRPr="00611418" w:rsidRDefault="00A421BC" w:rsidP="00A421BC">
      <w:pPr>
        <w:autoSpaceDE w:val="0"/>
        <w:autoSpaceDN w:val="0"/>
        <w:adjustRightInd w:val="0"/>
        <w:rPr>
          <w:rFonts w:ascii="Courier New" w:hAnsi="Courier New" w:cs="Courier New"/>
          <w:color w:val="0000FF"/>
          <w:sz w:val="18"/>
          <w:szCs w:val="18"/>
          <w:lang w:eastAsia="fi-FI"/>
        </w:rPr>
      </w:pPr>
      <w:r w:rsidRPr="00874FAD">
        <w:rPr>
          <w:rFonts w:ascii="Courier New" w:hAnsi="Courier New" w:cs="Courier New"/>
          <w:color w:val="000000"/>
          <w:sz w:val="18"/>
          <w:szCs w:val="18"/>
          <w:lang w:val="en-US" w:eastAsia="fi-FI"/>
        </w:rPr>
        <w:t xml:space="preserve">        </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r w:rsidRPr="00611418">
        <w:rPr>
          <w:rFonts w:ascii="Courier New" w:hAnsi="Courier New" w:cs="Courier New"/>
          <w:color w:val="000000"/>
          <w:sz w:val="18"/>
          <w:szCs w:val="18"/>
          <w:lang w:eastAsia="fi-FI"/>
        </w:rPr>
        <w:t>XXX Sairaanhoitopiirin kuntayhtymä</w:t>
      </w:r>
      <w:r w:rsidRPr="00611418">
        <w:rPr>
          <w:rFonts w:ascii="Courier New" w:hAnsi="Courier New" w:cs="Courier New"/>
          <w:color w:val="0000FF"/>
          <w:sz w:val="18"/>
          <w:szCs w:val="18"/>
          <w:lang w:eastAsia="fi-FI"/>
        </w:rPr>
        <w:t>&lt;/</w:t>
      </w:r>
      <w:r w:rsidRPr="00611418">
        <w:rPr>
          <w:rFonts w:ascii="Courier New" w:hAnsi="Courier New" w:cs="Courier New"/>
          <w:color w:val="800000"/>
          <w:sz w:val="18"/>
          <w:szCs w:val="18"/>
          <w:lang w:eastAsia="fi-FI"/>
        </w:rPr>
        <w:t>name</w:t>
      </w:r>
      <w:r w:rsidRPr="00611418">
        <w:rPr>
          <w:rFonts w:ascii="Courier New" w:hAnsi="Courier New" w:cs="Courier New"/>
          <w:color w:val="0000FF"/>
          <w:sz w:val="18"/>
          <w:szCs w:val="18"/>
          <w:lang w:eastAsia="fi-FI"/>
        </w:rPr>
        <w:t>&gt;</w:t>
      </w:r>
    </w:p>
    <w:p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611418">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representedCustodianOrganization</w:t>
      </w:r>
      <w:r w:rsidRPr="0097130A">
        <w:rPr>
          <w:rFonts w:ascii="Courier New" w:hAnsi="Courier New" w:cs="Courier New"/>
          <w:color w:val="0000FF"/>
          <w:sz w:val="18"/>
          <w:szCs w:val="18"/>
          <w:lang w:eastAsia="fi-FI"/>
        </w:rPr>
        <w:t>&gt;</w:t>
      </w:r>
    </w:p>
    <w:p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assignedCustodian</w:t>
      </w:r>
      <w:r w:rsidRPr="0097130A">
        <w:rPr>
          <w:rFonts w:ascii="Courier New" w:hAnsi="Courier New" w:cs="Courier New"/>
          <w:color w:val="0000FF"/>
          <w:sz w:val="18"/>
          <w:szCs w:val="18"/>
          <w:lang w:eastAsia="fi-FI"/>
        </w:rPr>
        <w:t>&gt;</w:t>
      </w:r>
    </w:p>
    <w:p w:rsidR="00A421BC" w:rsidRPr="0097130A" w:rsidRDefault="00A421BC" w:rsidP="00A421BC">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0000"/>
          <w:sz w:val="18"/>
          <w:szCs w:val="18"/>
          <w:lang w:eastAsia="fi-FI"/>
        </w:rPr>
        <w:t xml:space="preserve">  </w:t>
      </w:r>
      <w:r w:rsidRPr="0097130A">
        <w:rPr>
          <w:rFonts w:ascii="Courier New" w:hAnsi="Courier New" w:cs="Courier New"/>
          <w:color w:val="0000FF"/>
          <w:sz w:val="18"/>
          <w:szCs w:val="18"/>
          <w:lang w:eastAsia="fi-FI"/>
        </w:rPr>
        <w:t>&lt;/</w:t>
      </w:r>
      <w:r w:rsidRPr="0097130A">
        <w:rPr>
          <w:rFonts w:ascii="Courier New" w:hAnsi="Courier New" w:cs="Courier New"/>
          <w:color w:val="800000"/>
          <w:sz w:val="18"/>
          <w:szCs w:val="18"/>
          <w:lang w:eastAsia="fi-FI"/>
        </w:rPr>
        <w:t>custodian</w:t>
      </w:r>
      <w:r w:rsidRPr="0097130A">
        <w:rPr>
          <w:rFonts w:ascii="Courier New" w:hAnsi="Courier New" w:cs="Courier New"/>
          <w:color w:val="0000FF"/>
          <w:sz w:val="18"/>
          <w:szCs w:val="18"/>
          <w:lang w:eastAsia="fi-FI"/>
        </w:rPr>
        <w:t>&gt;</w:t>
      </w:r>
    </w:p>
    <w:p w:rsidR="003E3126" w:rsidRPr="0097130A" w:rsidRDefault="003E3126" w:rsidP="00B87D3D">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p>
    <w:p w:rsidR="003E3126" w:rsidRPr="007751FD" w:rsidRDefault="00AF02BD" w:rsidP="00806E33">
      <w:pPr>
        <w:rPr>
          <w:highlight w:val="white"/>
          <w:lang w:eastAsia="fi-FI"/>
        </w:rPr>
      </w:pPr>
      <w:r w:rsidRPr="007751FD">
        <w:rPr>
          <w:highlight w:val="white"/>
          <w:lang w:eastAsia="fi-FI"/>
        </w:rPr>
        <w:t>Tarkka hoitava yksikkö ilmoitetaan encompassingEncounter.</w:t>
      </w:r>
      <w:r w:rsidRPr="007751FD">
        <w:rPr>
          <w:lang w:eastAsia="fi-FI"/>
        </w:rPr>
        <w:t>location.healthcarefacility</w:t>
      </w:r>
      <w:r w:rsidRPr="007751FD">
        <w:rPr>
          <w:highlight w:val="white"/>
          <w:lang w:eastAsia="fi-FI"/>
        </w:rPr>
        <w:t xml:space="preserve"> -elementissä.</w:t>
      </w:r>
    </w:p>
    <w:p w:rsidR="00BC33F8" w:rsidRPr="00D251B1" w:rsidRDefault="000D57F6" w:rsidP="00BC33F8">
      <w:pPr>
        <w:pStyle w:val="Otsikko3"/>
      </w:pPr>
      <w:bookmarkStart w:id="259" w:name="_Toc119320163"/>
      <w:r w:rsidRPr="00D251B1">
        <w:t>ClinicalDocument.</w:t>
      </w:r>
      <w:r w:rsidR="00BC33F8" w:rsidRPr="00D251B1">
        <w:t>informationRecipient</w:t>
      </w:r>
      <w:bookmarkEnd w:id="259"/>
      <w:r w:rsidR="00BC33F8" w:rsidRPr="00D251B1">
        <w:t xml:space="preserve"> </w:t>
      </w:r>
    </w:p>
    <w:p w:rsidR="00774136" w:rsidRDefault="00774136" w:rsidP="00774136">
      <w:r w:rsidRPr="00D251B1">
        <w:t xml:space="preserve">Lähetteet, lääkemääräykset ja lääkärintodistukset toimitetaan asiayhteydessä saatavalla suostumuksella. Hoitopalautteen saajat kirjataan suullisella suostumuksella varsinaiseen kertomukseen ja muut luovutukset perustuvat potilaan suostumukseen tai lakiin. Arkisto tai vastaava järjestelmä pitää kirjaa luovutuksista.  </w:t>
      </w:r>
    </w:p>
    <w:p w:rsidR="009B3F52" w:rsidRDefault="009B3F52" w:rsidP="00774136"/>
    <w:p w:rsidR="009B3F52" w:rsidRDefault="009B3F52" w:rsidP="009B3F52">
      <w:r w:rsidRPr="000D79CA">
        <w:t>Tällä hetkellä rakennetta käytetään ainoastaan asiakirjan välityksessä Kansallisen viestinvälityksen kautta kolmansille osapuolille.</w:t>
      </w:r>
      <w:r>
        <w:t xml:space="preserve"> Elementtiin kirjataan lopullisen vastaanottajan </w:t>
      </w:r>
      <w:r w:rsidRPr="00EF5C29">
        <w:t>organisaatio- tai vastaava tunnus.</w:t>
      </w:r>
      <w:r>
        <w:t xml:space="preserve"> </w:t>
      </w:r>
      <w:r w:rsidRPr="00401B9B">
        <w:t>Tästä on esimerkkinä sähköisten lääkärintodistusten välitys Kelan etuuskäsittelyyn</w:t>
      </w:r>
      <w:r>
        <w:t>, jossa p</w:t>
      </w:r>
      <w:r w:rsidRPr="00401B9B">
        <w:t>alvelukoodistona käytetään koodistopalvelun luokitusta 1.2.246.537.6.40191</w:t>
      </w:r>
      <w:r>
        <w:t>.2012</w:t>
      </w:r>
      <w:r w:rsidRPr="00401B9B">
        <w:t xml:space="preserve"> (Kansallinen viestinvälitys - sanoman vastaanottaja). </w:t>
      </w:r>
    </w:p>
    <w:p w:rsidR="009B3F52" w:rsidRDefault="009B3F52" w:rsidP="009B3F52"/>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eastAsia="fi-FI"/>
        </w:rPr>
        <w:t xml:space="preserve">   </w:t>
      </w:r>
      <w:r w:rsidRPr="00524843">
        <w:rPr>
          <w:rFonts w:ascii="Courier New" w:hAnsi="Courier New" w:cs="Courier New"/>
          <w:color w:val="000000"/>
          <w:sz w:val="18"/>
          <w:szCs w:val="18"/>
          <w:lang w:val="en-GB" w:eastAsia="fi-FI"/>
        </w:rPr>
        <w:t>&lt;!--</w:t>
      </w:r>
      <w:r>
        <w:rPr>
          <w:rFonts w:ascii="Courier New" w:hAnsi="Courier New" w:cs="Courier New"/>
          <w:color w:val="000000"/>
          <w:sz w:val="18"/>
          <w:szCs w:val="18"/>
          <w:lang w:val="en-GB" w:eastAsia="fi-FI"/>
        </w:rPr>
        <w:t xml:space="preserve"> 18</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informationRecipient -</w:t>
      </w:r>
      <w:r w:rsidRPr="00524843">
        <w:rPr>
          <w:rFonts w:ascii="Courier New" w:hAnsi="Courier New" w:cs="Courier New"/>
          <w:color w:val="000000"/>
          <w:sz w:val="18"/>
          <w:szCs w:val="18"/>
          <w:lang w:val="en-GB" w:eastAsia="fi-FI"/>
        </w:rPr>
        <w:t xml:space="preserve"> </w:t>
      </w:r>
      <w:r>
        <w:rPr>
          <w:rFonts w:ascii="Courier New" w:hAnsi="Courier New" w:cs="Courier New"/>
          <w:color w:val="000000"/>
          <w:sz w:val="18"/>
          <w:szCs w:val="18"/>
          <w:lang w:val="en-GB" w:eastAsia="fi-FI"/>
        </w:rPr>
        <w:t>Vastaanottajatieto</w:t>
      </w:r>
      <w:r w:rsidRPr="00524843">
        <w:rPr>
          <w:rFonts w:ascii="Courier New" w:hAnsi="Courier New" w:cs="Courier New"/>
          <w:color w:val="000000"/>
          <w:sz w:val="18"/>
          <w:szCs w:val="18"/>
          <w:lang w:val="en-GB" w:eastAsia="fi-FI"/>
        </w:rPr>
        <w:t xml:space="preserve"> --&gt;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&lt;informationRecipient typeCode="PRCP"&gt;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 classCode="ASSIGNED"&gt;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&lt;id root="1.2.246.537.6.40191.2012.1"/&gt;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&lt;name&gt;Kela&lt;/name&gt;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&lt;/receivedOrganization&gt;</w:t>
      </w:r>
    </w:p>
    <w:p w:rsidR="009B3F52" w:rsidRPr="00524843" w:rsidRDefault="009B3F52" w:rsidP="009B3F52">
      <w:pPr>
        <w:autoSpaceDE w:val="0"/>
        <w:autoSpaceDN w:val="0"/>
        <w:adjustRightInd w:val="0"/>
        <w:rPr>
          <w:rFonts w:ascii="Courier New" w:hAnsi="Courier New" w:cs="Courier New"/>
          <w:color w:val="000000"/>
          <w:sz w:val="18"/>
          <w:szCs w:val="18"/>
          <w:lang w:val="en-GB" w:eastAsia="fi-FI"/>
        </w:rPr>
      </w:pPr>
      <w:r w:rsidRPr="00524843">
        <w:rPr>
          <w:rFonts w:ascii="Courier New" w:hAnsi="Courier New" w:cs="Courier New"/>
          <w:color w:val="000000"/>
          <w:sz w:val="18"/>
          <w:szCs w:val="18"/>
          <w:lang w:val="en-GB" w:eastAsia="fi-FI"/>
        </w:rPr>
        <w:t xml:space="preserve">    &lt;/intendedRecipient&gt;</w:t>
      </w:r>
    </w:p>
    <w:p w:rsidR="009B3F52" w:rsidRPr="00874FAD" w:rsidRDefault="009B3F52" w:rsidP="009B3F52">
      <w:pPr>
        <w:autoSpaceDE w:val="0"/>
        <w:autoSpaceDN w:val="0"/>
        <w:adjustRightInd w:val="0"/>
        <w:rPr>
          <w:rFonts w:ascii="Courier New" w:hAnsi="Courier New" w:cs="Courier New"/>
          <w:color w:val="000000"/>
          <w:sz w:val="18"/>
          <w:szCs w:val="18"/>
          <w:lang w:val="en-US" w:eastAsia="fi-FI"/>
        </w:rPr>
      </w:pPr>
      <w:r w:rsidRPr="00524843">
        <w:rPr>
          <w:rFonts w:ascii="Courier New" w:hAnsi="Courier New" w:cs="Courier New"/>
          <w:color w:val="000000"/>
          <w:sz w:val="18"/>
          <w:szCs w:val="18"/>
          <w:lang w:val="en-GB" w:eastAsia="fi-FI"/>
        </w:rPr>
        <w:t xml:space="preserve">  </w:t>
      </w:r>
      <w:r w:rsidRPr="00874FAD">
        <w:rPr>
          <w:rFonts w:ascii="Courier New" w:hAnsi="Courier New" w:cs="Courier New"/>
          <w:color w:val="000000"/>
          <w:sz w:val="18"/>
          <w:szCs w:val="18"/>
          <w:lang w:val="en-US" w:eastAsia="fi-FI"/>
        </w:rPr>
        <w:t>&lt;/</w:t>
      </w:r>
      <w:r w:rsidRPr="00C47E28">
        <w:rPr>
          <w:rFonts w:ascii="Courier New" w:hAnsi="Courier New" w:cs="Courier New"/>
          <w:color w:val="000000"/>
          <w:sz w:val="18"/>
          <w:szCs w:val="18"/>
          <w:lang w:val="en-GB" w:eastAsia="fi-FI"/>
        </w:rPr>
        <w:t xml:space="preserve"> </w:t>
      </w:r>
      <w:r w:rsidRPr="003B16D3">
        <w:rPr>
          <w:rFonts w:ascii="Courier New" w:hAnsi="Courier New" w:cs="Courier New"/>
          <w:color w:val="000000"/>
          <w:sz w:val="18"/>
          <w:szCs w:val="18"/>
          <w:lang w:val="en-GB" w:eastAsia="fi-FI"/>
        </w:rPr>
        <w:t>informationRecipient</w:t>
      </w:r>
      <w:r w:rsidRPr="00874FAD">
        <w:rPr>
          <w:rFonts w:ascii="Courier New" w:hAnsi="Courier New" w:cs="Courier New"/>
          <w:color w:val="000000"/>
          <w:sz w:val="18"/>
          <w:szCs w:val="18"/>
          <w:lang w:val="en-US" w:eastAsia="fi-FI"/>
        </w:rPr>
        <w:t>&gt;</w:t>
      </w:r>
    </w:p>
    <w:p w:rsidR="009B3F52" w:rsidRPr="00874FAD" w:rsidRDefault="009B3F52" w:rsidP="00774136">
      <w:pPr>
        <w:rPr>
          <w:lang w:val="en-US"/>
        </w:rPr>
      </w:pPr>
    </w:p>
    <w:p w:rsidR="00BC33F8" w:rsidRPr="00F13C7A" w:rsidRDefault="000D57F6" w:rsidP="00774136">
      <w:pPr>
        <w:pStyle w:val="Otsikko3"/>
      </w:pPr>
      <w:bookmarkStart w:id="260" w:name="_Toc119320164"/>
      <w:r w:rsidRPr="00F13C7A">
        <w:t>ClinicalDocument.</w:t>
      </w:r>
      <w:r w:rsidR="00BC33F8" w:rsidRPr="00F13C7A">
        <w:t>legalAuthenticator</w:t>
      </w:r>
      <w:r w:rsidR="00F95B7C" w:rsidRPr="00F13C7A">
        <w:t xml:space="preserve"> (ei käytössä Suomessa)</w:t>
      </w:r>
      <w:bookmarkEnd w:id="260"/>
      <w:r w:rsidR="00BC33F8" w:rsidRPr="00F13C7A">
        <w:t xml:space="preserve"> </w:t>
      </w:r>
    </w:p>
    <w:p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rsidR="008B6EE5" w:rsidRPr="00D251B1" w:rsidRDefault="000D57F6" w:rsidP="008B6EE5">
      <w:pPr>
        <w:pStyle w:val="Otsikko3"/>
      </w:pPr>
      <w:bookmarkStart w:id="261" w:name="_Toc119320165"/>
      <w:r w:rsidRPr="00D251B1">
        <w:t>ClinicalDocument.</w:t>
      </w:r>
      <w:r w:rsidR="00072767" w:rsidRPr="00D251B1">
        <w:t xml:space="preserve">authenticator </w:t>
      </w:r>
      <w:r w:rsidR="008B6EE5" w:rsidRPr="00D251B1">
        <w:t>– aitouden todentaja</w:t>
      </w:r>
      <w:r w:rsidR="00F95B7C" w:rsidRPr="00D251B1">
        <w:t xml:space="preserve"> (ei käytössä Suomessa)</w:t>
      </w:r>
      <w:bookmarkEnd w:id="261"/>
    </w:p>
    <w:p w:rsidR="00774136" w:rsidRPr="00D251B1" w:rsidRDefault="00774136" w:rsidP="00774136">
      <w:r w:rsidRPr="00D251B1">
        <w:t>Potilaskertomusmerkinnät tule</w:t>
      </w:r>
      <w:r w:rsidR="00574984">
        <w:t>vat</w:t>
      </w:r>
      <w:r w:rsidRPr="00D251B1">
        <w:t xml:space="preserve"> varsi</w:t>
      </w:r>
      <w:r w:rsidR="00574984">
        <w:t>n</w:t>
      </w:r>
      <w:r w:rsidRPr="00D251B1">
        <w:t>aiseen Body-osaan, josta selviää merkinnän tekijä. Tietyt asiakirjat tai sen osat on allekirjoitettava laatijan toimesta, mikä tapahtuu sähköisesti hl7fi-osiossa.</w:t>
      </w:r>
    </w:p>
    <w:p w:rsidR="000D57F6" w:rsidRPr="00D251B1" w:rsidRDefault="000D57F6" w:rsidP="000D57F6">
      <w:pPr>
        <w:pStyle w:val="Otsikko3"/>
      </w:pPr>
      <w:bookmarkStart w:id="262" w:name="_Toc119320166"/>
      <w:r w:rsidRPr="00D251B1">
        <w:t xml:space="preserve">ClinicalDocument.participant </w:t>
      </w:r>
      <w:r w:rsidR="00F95B7C" w:rsidRPr="00D251B1">
        <w:t>–</w:t>
      </w:r>
      <w:r w:rsidR="008B6EE5" w:rsidRPr="00D251B1">
        <w:t xml:space="preserve"> </w:t>
      </w:r>
      <w:r w:rsidR="00F95B7C" w:rsidRPr="00D251B1">
        <w:t xml:space="preserve">asiakirjaan </w:t>
      </w:r>
      <w:r w:rsidR="008B6EE5" w:rsidRPr="00D251B1">
        <w:t>osallistujat</w:t>
      </w:r>
      <w:bookmarkEnd w:id="262"/>
    </w:p>
    <w:p w:rsidR="00D07298" w:rsidRDefault="000021B2" w:rsidP="00D07298">
      <w:pPr>
        <w:pStyle w:val="Otsikko4"/>
      </w:pPr>
      <w:bookmarkStart w:id="263" w:name="_Toc146963518"/>
      <w:bookmarkStart w:id="264" w:name="_Toc147032473"/>
      <w:bookmarkStart w:id="265" w:name="_Toc147133457"/>
      <w:bookmarkEnd w:id="263"/>
      <w:bookmarkEnd w:id="264"/>
      <w:bookmarkEnd w:id="265"/>
      <w:r w:rsidRPr="000021B2">
        <w:t>ClinicalDocument.participant</w:t>
      </w:r>
      <w:r w:rsidRPr="000021B2" w:rsidDel="000021B2">
        <w:t xml:space="preserve"> </w:t>
      </w:r>
      <w:r w:rsidR="00D07298" w:rsidRPr="00D251B1">
        <w:t xml:space="preserve"> – </w:t>
      </w:r>
      <w:r w:rsidR="00D07298">
        <w:t>arkistonmuodostaja</w:t>
      </w:r>
      <w:r w:rsidR="001D1C82">
        <w:t xml:space="preserve"> (poistettu)</w:t>
      </w:r>
    </w:p>
    <w:p w:rsidR="001D1C82" w:rsidRPr="001D1C82" w:rsidRDefault="001D1C82" w:rsidP="001D1C82">
      <w:r>
        <w:t>Tietokenttä poistettu versiosta 4.41 lähtien.</w:t>
      </w:r>
    </w:p>
    <w:p w:rsidR="00D07298" w:rsidRPr="00D251B1" w:rsidRDefault="000021B2" w:rsidP="00574984">
      <w:pPr>
        <w:pStyle w:val="Otsikko4"/>
      </w:pPr>
      <w:r w:rsidRPr="000021B2">
        <w:t xml:space="preserve">ClinicalDocument.participant </w:t>
      </w:r>
      <w:r w:rsidR="00D07298" w:rsidRPr="00D251B1">
        <w:t xml:space="preserve">– </w:t>
      </w:r>
      <w:r w:rsidR="00E712F2">
        <w:t>t</w:t>
      </w:r>
      <w:r w:rsidR="00574984" w:rsidRPr="00574984">
        <w:t>oisen henkilön tunnistetiedot</w:t>
      </w:r>
    </w:p>
    <w:p w:rsidR="00131F9A" w:rsidRPr="00843B27" w:rsidRDefault="00D07298" w:rsidP="00131F9A">
      <w:pPr>
        <w:rPr>
          <w:lang w:val="en-US"/>
        </w:rPr>
      </w:pPr>
      <w:r w:rsidRPr="00D251B1">
        <w:rPr>
          <w:highlight w:val="white"/>
        </w:rPr>
        <w:t xml:space="preserve">Mikäli potilasasiakirja sisältää asetuksen mukaisesti toista henkilöä koskevia tietoja, niin arkisto </w:t>
      </w:r>
      <w:r w:rsidR="00CB547D">
        <w:t xml:space="preserve">ei luovuta kyseistä asiakirjaa Omien tietojen katseluun. Arkisto voi kuitenkin luovuttaa kyseisen asiakirjan </w:t>
      </w:r>
      <w:r w:rsidR="00CB547D" w:rsidRPr="00CB547D">
        <w:t>toisille palvelunantajille</w:t>
      </w:r>
      <w:r w:rsidRPr="00D251B1">
        <w:rPr>
          <w:highlight w:val="white"/>
        </w:rPr>
        <w:t xml:space="preserve"> palvelutapahtuman asiakirjojen luovutuksen yhteydessä.</w:t>
      </w:r>
      <w:r>
        <w:rPr>
          <w:highlight w:val="white"/>
        </w:rPr>
        <w:t xml:space="preserve"> </w:t>
      </w:r>
      <w:r w:rsidR="00060F9D" w:rsidRPr="00060F9D">
        <w:t>Muun henkilön perustiedoista ensisijaisesti annetaan virallinen henkilötunnus, toissijaisesti nimi. Jokin tunnistetieto tulee antaa aina.</w:t>
      </w:r>
      <w:r w:rsidR="00060F9D">
        <w:t xml:space="preserve"> </w:t>
      </w:r>
      <w:r w:rsidR="00131F9A" w:rsidRPr="00843B27">
        <w:rPr>
          <w:lang w:val="en-US"/>
        </w:rPr>
        <w:t xml:space="preserve">Objektissa participant typeCode on SBJ ja associatedEntity classCode on </w:t>
      </w:r>
      <w:r w:rsidR="000021B2" w:rsidRPr="00843B27">
        <w:rPr>
          <w:lang w:val="en-US"/>
        </w:rPr>
        <w:t>CON</w:t>
      </w:r>
      <w:r w:rsidR="00131F9A" w:rsidRPr="00843B27">
        <w:rPr>
          <w:lang w:val="en-US"/>
        </w:rPr>
        <w:t>.</w:t>
      </w:r>
    </w:p>
    <w:p w:rsidR="00D07298" w:rsidRPr="00843B27" w:rsidRDefault="00D07298" w:rsidP="00D07298">
      <w:pPr>
        <w:ind w:left="568" w:firstLine="284"/>
        <w:rPr>
          <w:sz w:val="20"/>
          <w:highlight w:val="white"/>
          <w:lang w:val="en-US"/>
        </w:rPr>
      </w:pPr>
    </w:p>
    <w:p w:rsidR="00060F9D" w:rsidRPr="00843B27" w:rsidRDefault="00060F9D" w:rsidP="00060F9D">
      <w:pPr>
        <w:autoSpaceDE w:val="0"/>
        <w:autoSpaceDN w:val="0"/>
        <w:adjustRightInd w:val="0"/>
        <w:rPr>
          <w:rFonts w:ascii="Courier New" w:hAnsi="Courier New" w:cs="Courier New"/>
          <w:color w:val="0000FF"/>
          <w:sz w:val="18"/>
          <w:szCs w:val="18"/>
          <w:lang w:eastAsia="fi-FI"/>
        </w:rPr>
      </w:pPr>
      <w:r w:rsidRPr="00956F72">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21.2 participant - Hoitoon osallistuja: toisen henkilön henkilötunnus </w:t>
      </w:r>
      <w:r w:rsidRPr="00843B27">
        <w:rPr>
          <w:rFonts w:ascii="Courier New" w:hAnsi="Courier New" w:cs="Courier New"/>
          <w:color w:val="0000FF"/>
          <w:sz w:val="18"/>
          <w:szCs w:val="18"/>
          <w:lang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SBJ</w:t>
      </w:r>
      <w:r>
        <w:rPr>
          <w:rFonts w:ascii="Courier New" w:hAnsi="Courier New" w:cs="Courier New"/>
          <w:color w:val="0000FF"/>
          <w:sz w:val="18"/>
          <w:szCs w:val="18"/>
          <w:lang w:val="en-US"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CON</w:t>
      </w:r>
      <w:r>
        <w:rPr>
          <w:rFonts w:ascii="Courier New" w:hAnsi="Courier New" w:cs="Courier New"/>
          <w:color w:val="0000FF"/>
          <w:sz w:val="18"/>
          <w:szCs w:val="18"/>
          <w:lang w:val="en-US"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1.2.246.21</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extension</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010112-321X</w:t>
      </w:r>
      <w:r>
        <w:rPr>
          <w:rFonts w:ascii="Courier New" w:hAnsi="Courier New" w:cs="Courier New"/>
          <w:color w:val="0000FF"/>
          <w:sz w:val="18"/>
          <w:szCs w:val="18"/>
          <w:lang w:val="en-US" w:eastAsia="fi-FI"/>
        </w:rPr>
        <w:t>"/&gt;</w:t>
      </w:r>
    </w:p>
    <w:p w:rsidR="00060F9D" w:rsidRDefault="00060F9D" w:rsidP="00060F9D">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associatedEntity</w:t>
      </w:r>
      <w:r>
        <w:rPr>
          <w:rFonts w:ascii="Courier New" w:hAnsi="Courier New" w:cs="Courier New"/>
          <w:color w:val="0000FF"/>
          <w:sz w:val="18"/>
          <w:szCs w:val="18"/>
          <w:lang w:val="en-US" w:eastAsia="fi-FI"/>
        </w:rPr>
        <w:t>&gt;</w:t>
      </w:r>
    </w:p>
    <w:p w:rsidR="00060F9D" w:rsidRPr="00C249B6" w:rsidRDefault="00060F9D" w:rsidP="00060F9D">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C249B6">
        <w:rPr>
          <w:rFonts w:ascii="Courier New" w:hAnsi="Courier New" w:cs="Courier New"/>
          <w:color w:val="0000FF"/>
          <w:sz w:val="18"/>
          <w:szCs w:val="18"/>
          <w:lang w:eastAsia="fi-FI"/>
        </w:rPr>
        <w:t>&lt;/</w:t>
      </w:r>
      <w:r w:rsidRPr="00C249B6">
        <w:rPr>
          <w:rFonts w:ascii="Courier New" w:hAnsi="Courier New" w:cs="Courier New"/>
          <w:color w:val="800000"/>
          <w:sz w:val="18"/>
          <w:szCs w:val="18"/>
          <w:lang w:eastAsia="fi-FI"/>
        </w:rPr>
        <w:t>participant</w:t>
      </w:r>
      <w:r w:rsidRPr="00C249B6">
        <w:rPr>
          <w:rFonts w:ascii="Courier New" w:hAnsi="Courier New" w:cs="Courier New"/>
          <w:color w:val="0000FF"/>
          <w:sz w:val="18"/>
          <w:szCs w:val="18"/>
          <w:lang w:eastAsia="fi-FI"/>
        </w:rPr>
        <w:t>&gt;</w:t>
      </w:r>
    </w:p>
    <w:p w:rsidR="00716F14" w:rsidRPr="00C249B6" w:rsidRDefault="00716F14" w:rsidP="00060F9D">
      <w:pPr>
        <w:autoSpaceDE w:val="0"/>
        <w:autoSpaceDN w:val="0"/>
        <w:adjustRightInd w:val="0"/>
        <w:rPr>
          <w:rFonts w:ascii="Courier New" w:hAnsi="Courier New" w:cs="Courier New"/>
          <w:color w:val="0000FF"/>
          <w:sz w:val="18"/>
          <w:szCs w:val="18"/>
          <w:lang w:eastAsia="fi-FI"/>
        </w:rPr>
      </w:pPr>
    </w:p>
    <w:p w:rsidR="00716F14" w:rsidRPr="00C249B6" w:rsidRDefault="00716F14" w:rsidP="00716F14">
      <w:pPr>
        <w:rPr>
          <w:highlight w:val="white"/>
        </w:rPr>
      </w:pPr>
      <w:r w:rsidRPr="00C249B6">
        <w:rPr>
          <w:highlight w:val="white"/>
        </w:rPr>
        <w:t>Jos virallista henkilötunnusta ei ole tiedossa, voidaan toisen henkilön nimi antaa seuraavassa rakenteessa:</w:t>
      </w:r>
    </w:p>
    <w:p w:rsidR="00716F14" w:rsidRPr="00716F14"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eastAsia="fi-FI"/>
        </w:rPr>
        <w:t>&lt;!--</w:t>
      </w:r>
      <w:r w:rsidRPr="00716F14">
        <w:rPr>
          <w:rFonts w:ascii="Courier New" w:hAnsi="Courier New" w:cs="Courier New"/>
          <w:color w:val="808080"/>
          <w:sz w:val="18"/>
          <w:szCs w:val="18"/>
          <w:lang w:eastAsia="fi-FI"/>
        </w:rPr>
        <w:t xml:space="preserve"> 21.2 participant - Hoitoon osallistuja: toisen henkilön nimi </w:t>
      </w:r>
      <w:r w:rsidRPr="00716F14">
        <w:rPr>
          <w:rFonts w:ascii="Courier New" w:hAnsi="Courier New" w:cs="Courier New"/>
          <w:color w:val="0000FF"/>
          <w:sz w:val="18"/>
          <w:szCs w:val="18"/>
          <w:lang w:eastAsia="fi-FI"/>
        </w:rPr>
        <w:t>--&gt;</w:t>
      </w:r>
    </w:p>
    <w:p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participant</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typeCode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SBJ</w:t>
      </w:r>
      <w:r w:rsidRPr="00716F14">
        <w:rPr>
          <w:rFonts w:ascii="Courier New" w:hAnsi="Courier New" w:cs="Courier New"/>
          <w:color w:val="0000FF"/>
          <w:sz w:val="18"/>
          <w:szCs w:val="18"/>
          <w:lang w:val="en-US" w:eastAsia="fi-FI"/>
        </w:rPr>
        <w:t>"&gt;</w:t>
      </w:r>
    </w:p>
    <w:p w:rsidR="00716F14" w:rsidRPr="00716F14" w:rsidRDefault="00716F14" w:rsidP="00716F14">
      <w:pPr>
        <w:autoSpaceDE w:val="0"/>
        <w:autoSpaceDN w:val="0"/>
        <w:adjustRightInd w:val="0"/>
        <w:rPr>
          <w:rFonts w:ascii="Courier New" w:hAnsi="Courier New" w:cs="Courier New"/>
          <w:color w:val="0000FF"/>
          <w:sz w:val="18"/>
          <w:szCs w:val="18"/>
          <w:lang w:val="en-US"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716F14">
        <w:rPr>
          <w:rFonts w:ascii="Courier New" w:hAnsi="Courier New" w:cs="Courier New"/>
          <w:color w:val="0000FF"/>
          <w:sz w:val="18"/>
          <w:szCs w:val="18"/>
          <w:lang w:val="en-US" w:eastAsia="fi-FI"/>
        </w:rPr>
        <w:t>&lt;</w:t>
      </w:r>
      <w:r w:rsidRPr="00716F14">
        <w:rPr>
          <w:rFonts w:ascii="Courier New" w:hAnsi="Courier New" w:cs="Courier New"/>
          <w:color w:val="800000"/>
          <w:sz w:val="18"/>
          <w:szCs w:val="18"/>
          <w:lang w:val="en-US" w:eastAsia="fi-FI"/>
        </w:rPr>
        <w:t>associatedEntity</w:t>
      </w:r>
      <w:r w:rsidRPr="00716F14">
        <w:rPr>
          <w:rFonts w:ascii="Courier New" w:hAnsi="Courier New" w:cs="Courier New"/>
          <w:color w:val="008080"/>
          <w:sz w:val="18"/>
          <w:szCs w:val="18"/>
          <w:lang w:val="en-US" w:eastAsia="fi-FI"/>
        </w:rPr>
        <w:t xml:space="preserve"> </w:t>
      </w:r>
      <w:r w:rsidRPr="00716F14">
        <w:rPr>
          <w:rFonts w:ascii="Courier New" w:hAnsi="Courier New" w:cs="Courier New"/>
          <w:color w:val="FF0000"/>
          <w:sz w:val="18"/>
          <w:szCs w:val="18"/>
          <w:lang w:val="en-US" w:eastAsia="fi-FI"/>
        </w:rPr>
        <w:t>classCode</w:t>
      </w:r>
      <w:r w:rsidRPr="00716F14">
        <w:rPr>
          <w:rFonts w:ascii="Courier New" w:hAnsi="Courier New" w:cs="Courier New"/>
          <w:color w:val="0000FF"/>
          <w:sz w:val="18"/>
          <w:szCs w:val="18"/>
          <w:lang w:val="en-US" w:eastAsia="fi-FI"/>
        </w:rPr>
        <w:t>="</w:t>
      </w:r>
      <w:r w:rsidRPr="00716F14">
        <w:rPr>
          <w:rFonts w:ascii="Courier New" w:hAnsi="Courier New" w:cs="Courier New"/>
          <w:color w:val="000000"/>
          <w:sz w:val="18"/>
          <w:szCs w:val="18"/>
          <w:lang w:val="en-US" w:eastAsia="fi-FI"/>
        </w:rPr>
        <w:t>CON</w:t>
      </w:r>
      <w:r w:rsidRPr="00716F14">
        <w:rPr>
          <w:rFonts w:ascii="Courier New" w:hAnsi="Courier New" w:cs="Courier New"/>
          <w:color w:val="0000FF"/>
          <w:sz w:val="18"/>
          <w:szCs w:val="18"/>
          <w:lang w:val="en-US" w:eastAsia="fi-FI"/>
        </w:rPr>
        <w:t>"&gt;</w:t>
      </w:r>
    </w:p>
    <w:p w:rsidR="00716F14" w:rsidRPr="00716F14" w:rsidRDefault="00716F14" w:rsidP="00716F14">
      <w:pPr>
        <w:autoSpaceDE w:val="0"/>
        <w:autoSpaceDN w:val="0"/>
        <w:ind w:left="568"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rsidR="00716F14" w:rsidRPr="00716F14" w:rsidRDefault="00716F14" w:rsidP="00716F14">
      <w:pPr>
        <w:autoSpaceDE w:val="0"/>
        <w:autoSpaceDN w:val="0"/>
        <w:ind w:left="852"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rsid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Etunimi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given</w:t>
      </w:r>
      <w:r w:rsidRPr="00716F14">
        <w:rPr>
          <w:rFonts w:ascii="Courier New" w:hAnsi="Courier New" w:cs="Courier New"/>
          <w:color w:val="0000FF"/>
          <w:sz w:val="18"/>
          <w:szCs w:val="18"/>
          <w:highlight w:val="white"/>
          <w:lang w:val="en-US"/>
        </w:rPr>
        <w:t>&gt;</w:t>
      </w:r>
    </w:p>
    <w:p w:rsidR="001678B4" w:rsidRPr="00716F14" w:rsidRDefault="001678B4" w:rsidP="00716F14">
      <w:pPr>
        <w:autoSpaceDE w:val="0"/>
        <w:autoSpaceDN w:val="0"/>
        <w:ind w:left="1136" w:firstLine="284"/>
        <w:rPr>
          <w:rFonts w:ascii="Courier New" w:hAnsi="Courier New" w:cs="Courier New"/>
          <w:color w:val="0000FF"/>
          <w:sz w:val="18"/>
          <w:szCs w:val="18"/>
          <w:highlight w:val="white"/>
          <w:lang w:val="en-US"/>
        </w:rPr>
      </w:pP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i/>
          <w:iCs/>
          <w:color w:val="008080"/>
          <w:sz w:val="18"/>
          <w:szCs w:val="18"/>
          <w:lang w:val="en-US" w:eastAsia="fi-FI"/>
        </w:rPr>
        <w:t xml:space="preserve"> </w:t>
      </w:r>
      <w:r w:rsidRPr="00446115">
        <w:rPr>
          <w:rFonts w:ascii="Courier New" w:hAnsi="Courier New" w:cs="Courier New"/>
          <w:color w:val="FF0000"/>
          <w:sz w:val="18"/>
          <w:szCs w:val="18"/>
          <w:lang w:val="en-US" w:eastAsia="fi-FI"/>
        </w:rPr>
        <w:t>qualifier</w:t>
      </w:r>
      <w:r w:rsidRPr="00446115">
        <w:rPr>
          <w:rFonts w:ascii="Courier New" w:hAnsi="Courier New" w:cs="Courier New"/>
          <w:color w:val="0000FF"/>
          <w:sz w:val="18"/>
          <w:szCs w:val="18"/>
          <w:lang w:val="en-US" w:eastAsia="fi-FI"/>
        </w:rPr>
        <w:t>="</w:t>
      </w:r>
      <w:r w:rsidRPr="00446115">
        <w:rPr>
          <w:rFonts w:ascii="Courier New" w:hAnsi="Courier New" w:cs="Courier New"/>
          <w:color w:val="000000"/>
          <w:sz w:val="18"/>
          <w:szCs w:val="18"/>
          <w:lang w:val="en-US" w:eastAsia="fi-FI"/>
        </w:rPr>
        <w:t>CL</w:t>
      </w:r>
      <w:r w:rsidRPr="00446115">
        <w:rPr>
          <w:rFonts w:ascii="Courier New" w:hAnsi="Courier New" w:cs="Courier New"/>
          <w:color w:val="0000FF"/>
          <w:sz w:val="18"/>
          <w:szCs w:val="18"/>
          <w:lang w:val="en-US" w:eastAsia="fi-FI"/>
        </w:rPr>
        <w:t>"&gt;</w:t>
      </w:r>
      <w:r>
        <w:rPr>
          <w:rFonts w:ascii="Courier New" w:hAnsi="Courier New" w:cs="Courier New"/>
          <w:color w:val="000000"/>
          <w:sz w:val="18"/>
          <w:szCs w:val="18"/>
          <w:lang w:val="en-US" w:eastAsia="fi-FI"/>
        </w:rPr>
        <w:t>Etunimi</w:t>
      </w:r>
      <w:r w:rsidRPr="00446115">
        <w:rPr>
          <w:rFonts w:ascii="Courier New" w:hAnsi="Courier New" w:cs="Courier New"/>
          <w:color w:val="0000FF"/>
          <w:sz w:val="18"/>
          <w:szCs w:val="18"/>
          <w:lang w:val="en-US" w:eastAsia="fi-FI"/>
        </w:rPr>
        <w:t>&lt;/</w:t>
      </w:r>
      <w:r w:rsidRPr="00446115">
        <w:rPr>
          <w:rFonts w:ascii="Courier New" w:hAnsi="Courier New" w:cs="Courier New"/>
          <w:color w:val="800000"/>
          <w:sz w:val="18"/>
          <w:szCs w:val="18"/>
          <w:lang w:val="en-US" w:eastAsia="fi-FI"/>
        </w:rPr>
        <w:t>given</w:t>
      </w:r>
      <w:r w:rsidRPr="00446115">
        <w:rPr>
          <w:rFonts w:ascii="Courier New" w:hAnsi="Courier New" w:cs="Courier New"/>
          <w:color w:val="0000FF"/>
          <w:sz w:val="18"/>
          <w:szCs w:val="18"/>
          <w:lang w:val="en-US" w:eastAsia="fi-FI"/>
        </w:rPr>
        <w:t>&gt;</w:t>
      </w:r>
    </w:p>
    <w:p w:rsidR="00716F14" w:rsidRPr="00716F14" w:rsidRDefault="00716F14" w:rsidP="00716F14">
      <w:pPr>
        <w:autoSpaceDE w:val="0"/>
        <w:autoSpaceDN w:val="0"/>
        <w:ind w:left="1136" w:firstLine="284"/>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r w:rsidRPr="00716F14">
        <w:rPr>
          <w:rFonts w:ascii="Courier New" w:hAnsi="Courier New" w:cs="Courier New"/>
          <w:color w:val="000000"/>
          <w:sz w:val="18"/>
          <w:szCs w:val="18"/>
          <w:highlight w:val="white"/>
          <w:lang w:val="en-US"/>
        </w:rPr>
        <w:t>sukunimi</w:t>
      </w: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family</w:t>
      </w:r>
      <w:r w:rsidRPr="00716F14">
        <w:rPr>
          <w:rFonts w:ascii="Courier New" w:hAnsi="Courier New" w:cs="Courier New"/>
          <w:color w:val="0000FF"/>
          <w:sz w:val="18"/>
          <w:szCs w:val="18"/>
          <w:highlight w:val="white"/>
          <w:lang w:val="en-US"/>
        </w:rPr>
        <w:t>&gt;</w:t>
      </w:r>
    </w:p>
    <w:p w:rsidR="00716F14" w:rsidRPr="00716F14" w:rsidRDefault="00716F14" w:rsidP="00716F14">
      <w:pPr>
        <w:autoSpaceDE w:val="0"/>
        <w:autoSpaceDN w:val="0"/>
        <w:ind w:left="1136"/>
        <w:rPr>
          <w:rFonts w:ascii="Courier New" w:hAnsi="Courier New" w:cs="Courier New"/>
          <w:color w:val="0000FF"/>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name</w:t>
      </w:r>
      <w:r w:rsidRPr="00716F14">
        <w:rPr>
          <w:rFonts w:ascii="Courier New" w:hAnsi="Courier New" w:cs="Courier New"/>
          <w:color w:val="0000FF"/>
          <w:sz w:val="18"/>
          <w:szCs w:val="18"/>
          <w:highlight w:val="white"/>
          <w:lang w:val="en-US"/>
        </w:rPr>
        <w:t>&gt;</w:t>
      </w:r>
    </w:p>
    <w:p w:rsidR="00716F14" w:rsidRPr="00716F14" w:rsidRDefault="00716F14" w:rsidP="00716F14">
      <w:pPr>
        <w:autoSpaceDE w:val="0"/>
        <w:autoSpaceDN w:val="0"/>
        <w:ind w:left="852"/>
        <w:rPr>
          <w:rFonts w:ascii="Courier New" w:hAnsi="Courier New" w:cs="Courier New"/>
          <w:color w:val="000000"/>
          <w:sz w:val="18"/>
          <w:szCs w:val="18"/>
          <w:highlight w:val="white"/>
          <w:lang w:val="en-US"/>
        </w:rPr>
      </w:pPr>
      <w:r w:rsidRPr="00716F14">
        <w:rPr>
          <w:rFonts w:ascii="Courier New" w:hAnsi="Courier New" w:cs="Courier New"/>
          <w:color w:val="0000FF"/>
          <w:sz w:val="18"/>
          <w:szCs w:val="18"/>
          <w:highlight w:val="white"/>
          <w:lang w:val="en-US"/>
        </w:rPr>
        <w:t>&lt;/</w:t>
      </w:r>
      <w:r w:rsidRPr="00716F14">
        <w:rPr>
          <w:rFonts w:ascii="Courier New" w:hAnsi="Courier New" w:cs="Courier New"/>
          <w:color w:val="800000"/>
          <w:sz w:val="18"/>
          <w:szCs w:val="18"/>
          <w:highlight w:val="white"/>
          <w:lang w:val="en-US"/>
        </w:rPr>
        <w:t>associatedPerson</w:t>
      </w:r>
      <w:r w:rsidRPr="00716F14">
        <w:rPr>
          <w:rFonts w:ascii="Courier New" w:hAnsi="Courier New" w:cs="Courier New"/>
          <w:color w:val="0000FF"/>
          <w:sz w:val="18"/>
          <w:szCs w:val="18"/>
          <w:highlight w:val="white"/>
          <w:lang w:val="en-US"/>
        </w:rPr>
        <w:t>&gt;</w:t>
      </w:r>
    </w:p>
    <w:p w:rsidR="00716F14" w:rsidRPr="00894787" w:rsidRDefault="00716F14" w:rsidP="00716F14">
      <w:pPr>
        <w:autoSpaceDE w:val="0"/>
        <w:autoSpaceDN w:val="0"/>
        <w:adjustRightInd w:val="0"/>
        <w:rPr>
          <w:rFonts w:ascii="Courier New" w:hAnsi="Courier New" w:cs="Courier New"/>
          <w:color w:val="0000FF"/>
          <w:sz w:val="18"/>
          <w:szCs w:val="18"/>
          <w:lang w:eastAsia="fi-FI"/>
        </w:rPr>
      </w:pPr>
      <w:r w:rsidRPr="00716F14">
        <w:rPr>
          <w:rFonts w:ascii="Courier New" w:hAnsi="Courier New" w:cs="Courier New"/>
          <w:color w:val="008080"/>
          <w:sz w:val="18"/>
          <w:szCs w:val="18"/>
          <w:lang w:val="en-US" w:eastAsia="fi-FI"/>
        </w:rPr>
        <w:tab/>
      </w:r>
      <w:r w:rsidRPr="00716F14">
        <w:rPr>
          <w:rFonts w:ascii="Courier New" w:hAnsi="Courier New" w:cs="Courier New"/>
          <w:color w:val="008080"/>
          <w:sz w:val="18"/>
          <w:szCs w:val="18"/>
          <w:lang w:val="en-US"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associatedEntity</w:t>
      </w:r>
      <w:r w:rsidRPr="00894787">
        <w:rPr>
          <w:rFonts w:ascii="Courier New" w:hAnsi="Courier New" w:cs="Courier New"/>
          <w:color w:val="0000FF"/>
          <w:sz w:val="18"/>
          <w:szCs w:val="18"/>
          <w:lang w:eastAsia="fi-FI"/>
        </w:rPr>
        <w:t>&gt;</w:t>
      </w:r>
    </w:p>
    <w:p w:rsidR="00716F14" w:rsidRDefault="00716F14" w:rsidP="00716F14">
      <w:pPr>
        <w:autoSpaceDE w:val="0"/>
        <w:autoSpaceDN w:val="0"/>
        <w:adjustRightInd w:val="0"/>
        <w:rPr>
          <w:rFonts w:ascii="Courier New" w:hAnsi="Courier New" w:cs="Courier New"/>
          <w:color w:val="0000FF"/>
          <w:sz w:val="18"/>
          <w:szCs w:val="18"/>
          <w:lang w:eastAsia="fi-FI"/>
        </w:rPr>
      </w:pPr>
      <w:r w:rsidRPr="00894787">
        <w:rPr>
          <w:rFonts w:ascii="Courier New" w:hAnsi="Courier New" w:cs="Courier New"/>
          <w:color w:val="008080"/>
          <w:sz w:val="18"/>
          <w:szCs w:val="18"/>
          <w:lang w:eastAsia="fi-FI"/>
        </w:rPr>
        <w:tab/>
      </w:r>
      <w:r w:rsidRPr="00894787">
        <w:rPr>
          <w:rFonts w:ascii="Courier New" w:hAnsi="Courier New" w:cs="Courier New"/>
          <w:color w:val="0000FF"/>
          <w:sz w:val="18"/>
          <w:szCs w:val="18"/>
          <w:lang w:eastAsia="fi-FI"/>
        </w:rPr>
        <w:t>&lt;/</w:t>
      </w:r>
      <w:r w:rsidRPr="00894787">
        <w:rPr>
          <w:rFonts w:ascii="Courier New" w:hAnsi="Courier New" w:cs="Courier New"/>
          <w:color w:val="800000"/>
          <w:sz w:val="18"/>
          <w:szCs w:val="18"/>
          <w:lang w:eastAsia="fi-FI"/>
        </w:rPr>
        <w:t>participant</w:t>
      </w:r>
      <w:r w:rsidRPr="00894787">
        <w:rPr>
          <w:rFonts w:ascii="Courier New" w:hAnsi="Courier New" w:cs="Courier New"/>
          <w:color w:val="0000FF"/>
          <w:sz w:val="18"/>
          <w:szCs w:val="18"/>
          <w:lang w:eastAsia="fi-FI"/>
        </w:rPr>
        <w:t>&gt;</w:t>
      </w:r>
    </w:p>
    <w:p w:rsidR="0039785E" w:rsidRDefault="0039785E" w:rsidP="00716F14">
      <w:pPr>
        <w:autoSpaceDE w:val="0"/>
        <w:autoSpaceDN w:val="0"/>
        <w:adjustRightInd w:val="0"/>
        <w:rPr>
          <w:rFonts w:ascii="Courier New" w:hAnsi="Courier New" w:cs="Courier New"/>
          <w:color w:val="0000FF"/>
          <w:sz w:val="18"/>
          <w:szCs w:val="18"/>
          <w:lang w:eastAsia="fi-FI"/>
        </w:rPr>
      </w:pPr>
    </w:p>
    <w:p w:rsidR="0039785E" w:rsidRDefault="0039785E" w:rsidP="00894787">
      <w:pPr>
        <w:pStyle w:val="Otsikko3"/>
        <w:rPr>
          <w:lang w:eastAsia="fi-FI"/>
        </w:rPr>
      </w:pPr>
      <w:bookmarkStart w:id="266" w:name="_Toc119320167"/>
      <w:r w:rsidRPr="0039785E">
        <w:rPr>
          <w:lang w:eastAsia="fi-FI"/>
        </w:rPr>
        <w:t>ClinicalDocument.inFulfillmentOf</w:t>
      </w:r>
      <w:r w:rsidR="00C32DEE">
        <w:rPr>
          <w:lang w:eastAsia="fi-FI"/>
        </w:rPr>
        <w:t xml:space="preserve"> – ostopalvelun valtuutuksen tunniste</w:t>
      </w:r>
      <w:bookmarkEnd w:id="266"/>
    </w:p>
    <w:p w:rsidR="00391105" w:rsidRPr="00391105" w:rsidRDefault="00391105" w:rsidP="00391105">
      <w:pPr>
        <w:rPr>
          <w:rFonts w:eastAsia="SimSun"/>
        </w:rPr>
      </w:pPr>
      <w:r w:rsidRPr="00391105">
        <w:rPr>
          <w:rFonts w:eastAsia="SimSun"/>
        </w:rPr>
        <w:t xml:space="preserve">Kun palvelunjärjestäjä luo ostopalvelutilanteessa palvelutapahtuman, tulee palvelunjärjestäjän kirjata </w:t>
      </w:r>
      <w:r w:rsidR="00FF57AA">
        <w:rPr>
          <w:rFonts w:eastAsia="SimSun"/>
        </w:rPr>
        <w:t>palvelutapahtuma-asiakirjaan</w:t>
      </w:r>
      <w:r w:rsidRPr="00391105">
        <w:rPr>
          <w:rFonts w:eastAsia="SimSun"/>
        </w:rPr>
        <w:t xml:space="preserve"> ostopalvelun valtuutuksen tunniste.</w:t>
      </w:r>
    </w:p>
    <w:p w:rsidR="00391105" w:rsidRPr="00391105" w:rsidRDefault="00391105" w:rsidP="00391105">
      <w:pPr>
        <w:rPr>
          <w:rFonts w:eastAsia="SimSun"/>
        </w:rPr>
      </w:pPr>
    </w:p>
    <w:p w:rsidR="00391105" w:rsidRPr="00391105" w:rsidRDefault="00391105" w:rsidP="00391105">
      <w:pPr>
        <w:rPr>
          <w:rFonts w:eastAsia="SimSun"/>
        </w:rPr>
      </w:pPr>
      <w:r w:rsidRPr="00391105">
        <w:rPr>
          <w:rFonts w:eastAsia="SimSun"/>
        </w:rPr>
        <w:t>Mikäli palvelunjärjestäjä ei ostopalvelutilanteessa ole luonut valmista palvelutapahtumaa palveluntuottajalle, tulee palveluntuottajan luomalle palvelutapahtuma</w:t>
      </w:r>
      <w:r w:rsidR="00FF57AA">
        <w:rPr>
          <w:rFonts w:eastAsia="SimSun"/>
        </w:rPr>
        <w:t>-asiakirjalle</w:t>
      </w:r>
      <w:r w:rsidRPr="00391105">
        <w:rPr>
          <w:rFonts w:eastAsia="SimSun"/>
        </w:rPr>
        <w:t xml:space="preserve"> kirjata sen ostopalvelun valtuutuksen tunniste, jonka perusteella palvelutapahtuma on tuotettu.</w:t>
      </w:r>
    </w:p>
    <w:p w:rsidR="00391105" w:rsidRPr="00391105" w:rsidRDefault="00391105" w:rsidP="00391105">
      <w:pPr>
        <w:rPr>
          <w:rFonts w:eastAsia="SimSun"/>
        </w:rPr>
      </w:pPr>
    </w:p>
    <w:p w:rsidR="00391105" w:rsidRPr="00391105" w:rsidRDefault="00391105" w:rsidP="00391105">
      <w:pPr>
        <w:rPr>
          <w:rFonts w:eastAsia="SimSun"/>
        </w:rPr>
      </w:pPr>
      <w:r w:rsidRPr="00391105">
        <w:rPr>
          <w:rFonts w:eastAsia="SimSun"/>
        </w:rPr>
        <w:t>Palvelutapahtumalle voi tallentaa useamman kuin yhden ostopalvelun valtuutuksen tunnisteen.</w:t>
      </w:r>
    </w:p>
    <w:p w:rsidR="00391105" w:rsidRPr="00391105" w:rsidRDefault="00391105" w:rsidP="00391105">
      <w:pPr>
        <w:rPr>
          <w:rFonts w:eastAsia="SimSun"/>
        </w:rPr>
      </w:pPr>
    </w:p>
    <w:p w:rsidR="00391105" w:rsidRPr="00391105" w:rsidRDefault="00391105" w:rsidP="00391105">
      <w:pPr>
        <w:rPr>
          <w:rFonts w:eastAsia="SimSun"/>
        </w:rPr>
      </w:pPr>
    </w:p>
    <w:p w:rsidR="00391105" w:rsidRDefault="00391105" w:rsidP="00894787">
      <w:pPr>
        <w:rPr>
          <w:rFonts w:eastAsia="SimSun"/>
        </w:rPr>
      </w:pPr>
      <w:r w:rsidRPr="00391105">
        <w:rPr>
          <w:rFonts w:eastAsia="SimSun"/>
        </w:rPr>
        <w:t xml:space="preserve">Ehto: Pakollinen siirtymäajan jälkeen palvelupyynnöillä </w:t>
      </w:r>
      <w:r w:rsidR="001D44C1">
        <w:rPr>
          <w:rFonts w:eastAsia="SimSun"/>
        </w:rPr>
        <w:t xml:space="preserve">PPA, </w:t>
      </w:r>
      <w:r w:rsidRPr="00391105">
        <w:rPr>
          <w:rFonts w:eastAsia="SimSun"/>
        </w:rPr>
        <w:t xml:space="preserve">PP1, PP13, PP16 </w:t>
      </w:r>
      <w:r w:rsidR="00FF57AA">
        <w:rPr>
          <w:rFonts w:eastAsia="SimSun"/>
        </w:rPr>
        <w:t>arkistoiduilla</w:t>
      </w:r>
      <w:r w:rsidRPr="00391105">
        <w:rPr>
          <w:rFonts w:eastAsia="SimSun"/>
        </w:rPr>
        <w:t xml:space="preserve"> palvelutapahtuma-asiakirjoilla, kun palvelutapahtuma on tuotettu ostopalvelun valtuutuksella.</w:t>
      </w:r>
    </w:p>
    <w:p w:rsidR="00391105" w:rsidRDefault="00391105" w:rsidP="00894787">
      <w:pPr>
        <w:rPr>
          <w:rFonts w:eastAsia="SimSun"/>
        </w:rPr>
      </w:pPr>
    </w:p>
    <w:p w:rsidR="001104BD" w:rsidRDefault="00391105" w:rsidP="00894787">
      <w:pPr>
        <w:rPr>
          <w:rFonts w:eastAsia="SimSun"/>
          <w:szCs w:val="24"/>
        </w:rPr>
      </w:pPr>
      <w:r>
        <w:rPr>
          <w:rFonts w:eastAsia="SimSun"/>
        </w:rPr>
        <w:t xml:space="preserve">Ostopalvelutilanteessa palvelutapahtumaan kytketyt ostopalvelun valtutuksen tunnisteet </w:t>
      </w:r>
      <w:r w:rsidR="00FF57AA">
        <w:rPr>
          <w:rFonts w:eastAsia="SimSun"/>
        </w:rPr>
        <w:t>kirjataan</w:t>
      </w:r>
      <w:r>
        <w:rPr>
          <w:rFonts w:eastAsia="SimSun"/>
        </w:rPr>
        <w:t xml:space="preserve"> inFulfillmentOf-rakentee</w:t>
      </w:r>
      <w:r w:rsidR="00FF57AA">
        <w:rPr>
          <w:rFonts w:eastAsia="SimSun"/>
        </w:rPr>
        <w:t>seen</w:t>
      </w:r>
      <w:r>
        <w:rPr>
          <w:rFonts w:eastAsia="SimSun"/>
        </w:rPr>
        <w:t>. Palvelutapahtumaan voi liittyä yksi tai useampi ostopalvelun valtuutuksen tunniste.</w:t>
      </w:r>
      <w:r w:rsidR="00CE4653">
        <w:rPr>
          <w:rFonts w:eastAsia="SimSun"/>
        </w:rPr>
        <w:t xml:space="preserve"> </w:t>
      </w:r>
    </w:p>
    <w:p w:rsidR="001104BD" w:rsidRPr="00703203" w:rsidRDefault="001104BD" w:rsidP="001104BD">
      <w:pPr>
        <w:rPr>
          <w:color w:val="000000"/>
        </w:rPr>
      </w:pPr>
      <w:r>
        <w:t>Ostopalvelun valtuutuksen tunniste on ostopalvelun valtuutu</w:t>
      </w:r>
      <w:r w:rsidR="002116B3">
        <w:t>s -asiakirjan</w:t>
      </w:r>
      <w:r>
        <w:t xml:space="preserve"> </w:t>
      </w:r>
      <w:r w:rsidR="002116B3">
        <w:t>lomakesisällössä</w:t>
      </w:r>
      <w:r>
        <w:t xml:space="preserve"> annettu yksilöivä </w:t>
      </w:r>
      <w:r w:rsidRPr="00703203">
        <w:rPr>
          <w:color w:val="000000"/>
        </w:rPr>
        <w:t>tunniste</w:t>
      </w:r>
      <w:r w:rsidR="00283704" w:rsidRPr="00703203">
        <w:rPr>
          <w:color w:val="000000"/>
        </w:rPr>
        <w:t xml:space="preserve"> (</w:t>
      </w:r>
      <w:r w:rsidR="005C0D04" w:rsidRPr="00703203">
        <w:rPr>
          <w:rFonts w:ascii="Tahoma" w:hAnsi="Tahoma" w:cs="Tahoma"/>
          <w:color w:val="000000"/>
          <w:sz w:val="20"/>
          <w:shd w:val="clear" w:color="auto" w:fill="FFFFFF"/>
        </w:rPr>
        <w:t>eArkisto/Lomake - Ostopalvelun valtuutus</w:t>
      </w:r>
      <w:r w:rsidR="00283704" w:rsidRPr="00703203">
        <w:rPr>
          <w:color w:val="000000"/>
        </w:rPr>
        <w:t xml:space="preserve"> </w:t>
      </w:r>
      <w:r w:rsidR="00283704" w:rsidRPr="00703203">
        <w:rPr>
          <w:rFonts w:ascii="Tahoma" w:hAnsi="Tahoma" w:cs="Tahoma"/>
          <w:color w:val="000000"/>
          <w:sz w:val="20"/>
          <w:shd w:val="clear" w:color="auto" w:fill="FFFFFF"/>
        </w:rPr>
        <w:t>1.2.246.537.6.12.2002.362, codeId 2)</w:t>
      </w:r>
      <w:r w:rsidRPr="00703203">
        <w:rPr>
          <w:color w:val="000000"/>
        </w:rPr>
        <w:t>:</w:t>
      </w:r>
    </w:p>
    <w:p w:rsidR="001104BD" w:rsidRDefault="001104BD" w:rsidP="006C0FED">
      <w:pPr>
        <w:numPr>
          <w:ilvl w:val="0"/>
          <w:numId w:val="37"/>
        </w:numPr>
      </w:pPr>
      <w:r>
        <w:t>Osva</w:t>
      </w:r>
      <w:r w:rsidR="00AA0D68">
        <w:t>-</w:t>
      </w:r>
      <w:r w:rsidR="00283704">
        <w:t xml:space="preserve">lomakkeen versio </w:t>
      </w:r>
      <w:r w:rsidR="006C0FED" w:rsidRPr="006C0FED">
        <w:rPr>
          <w:sz w:val="22"/>
          <w:szCs w:val="22"/>
        </w:rPr>
        <w:t>1.2.246.537.6.12.2002.362.20140311</w:t>
      </w:r>
      <w:r>
        <w:t>:</w:t>
      </w:r>
      <w:r w:rsidR="00283704">
        <w:t xml:space="preserve"> </w:t>
      </w:r>
      <w:r w:rsidR="002116B3">
        <w:t>Ostopalvelun valtuutus a</w:t>
      </w:r>
      <w:r w:rsidR="00283704">
        <w:t>siakirjan setId</w:t>
      </w:r>
    </w:p>
    <w:p w:rsidR="001104BD" w:rsidRPr="006C0FED" w:rsidRDefault="001104BD" w:rsidP="006C0FED">
      <w:pPr>
        <w:numPr>
          <w:ilvl w:val="0"/>
          <w:numId w:val="37"/>
        </w:numPr>
      </w:pPr>
      <w:r>
        <w:t>Osva2</w:t>
      </w:r>
      <w:r w:rsidR="00AA0D68">
        <w:t>-</w:t>
      </w:r>
      <w:r w:rsidR="00F6086A">
        <w:t xml:space="preserve">lomakkeen versio </w:t>
      </w:r>
      <w:r w:rsidR="006C0FED" w:rsidRPr="00BF73F7">
        <w:rPr>
          <w:sz w:val="22"/>
          <w:szCs w:val="22"/>
        </w:rPr>
        <w:t>1.2.246.537.6.12.2002.362. 20200101</w:t>
      </w:r>
      <w:r>
        <w:t xml:space="preserve">: </w:t>
      </w:r>
      <w:r w:rsidR="002116B3">
        <w:t>Ostopalvelun valtuutus -a</w:t>
      </w:r>
      <w:r w:rsidR="00283704">
        <w:t>siakirjan setId tai valtuutukselle generoitu yksilöivä tunnus</w:t>
      </w:r>
    </w:p>
    <w:p w:rsidR="000C7314" w:rsidRDefault="000C7314" w:rsidP="00894787">
      <w:pPr>
        <w:rPr>
          <w:rFonts w:eastAsia="SimSun"/>
        </w:rPr>
      </w:pPr>
    </w:p>
    <w:p w:rsidR="000C7314" w:rsidRDefault="000C7314" w:rsidP="000C7314">
      <w:pPr>
        <w:autoSpaceDE w:val="0"/>
        <w:autoSpaceDN w:val="0"/>
        <w:rPr>
          <w:rFonts w:ascii="Arial" w:hAnsi="Arial" w:cs="Arial"/>
          <w:color w:val="000000"/>
          <w:sz w:val="20"/>
          <w:highlight w:val="white"/>
        </w:rPr>
      </w:pPr>
      <w:r>
        <w:rPr>
          <w:rFonts w:ascii="Arial" w:hAnsi="Arial" w:cs="Arial"/>
          <w:color w:val="0000FF"/>
          <w:sz w:val="20"/>
          <w:highlight w:val="white"/>
        </w:rPr>
        <w:tab/>
        <w:t>&lt;!--</w:t>
      </w:r>
      <w:r>
        <w:rPr>
          <w:rFonts w:ascii="Arial" w:hAnsi="Arial" w:cs="Arial"/>
          <w:color w:val="808080"/>
          <w:sz w:val="20"/>
          <w:highlight w:val="white"/>
        </w:rPr>
        <w:t xml:space="preserve"> 22. inFulfillmentOf - ostopalvelun valtuutuksen tunniste </w:t>
      </w:r>
      <w:r>
        <w:rPr>
          <w:rFonts w:ascii="Arial" w:hAnsi="Arial" w:cs="Arial"/>
          <w:color w:val="0000FF"/>
          <w:sz w:val="20"/>
          <w:highlight w:val="white"/>
        </w:rPr>
        <w:t>--&gt;</w:t>
      </w:r>
    </w:p>
    <w:p w:rsidR="000C7314" w:rsidRDefault="000C7314" w:rsidP="0039785E">
      <w:pPr>
        <w:autoSpaceDE w:val="0"/>
        <w:autoSpaceDN w:val="0"/>
        <w:rPr>
          <w:rFonts w:ascii="Arial" w:hAnsi="Arial" w:cs="Arial"/>
          <w:color w:val="000000"/>
          <w:sz w:val="20"/>
          <w:highlight w:val="white"/>
        </w:rPr>
      </w:pPr>
      <w:r>
        <w:rPr>
          <w:rFonts w:ascii="Arial" w:hAnsi="Arial" w:cs="Arial"/>
          <w:color w:val="000000"/>
          <w:sz w:val="20"/>
          <w:highlight w:val="white"/>
        </w:rPr>
        <w:t xml:space="preserve">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Default="000C7314" w:rsidP="00C32DEE">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rsidR="000C7314" w:rsidRDefault="000C7314"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Default="00391105" w:rsidP="00304CE6">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sidR="00A126CD">
        <w:rPr>
          <w:rFonts w:ascii="Arial" w:hAnsi="Arial" w:cs="Arial"/>
          <w:color w:val="808080"/>
          <w:sz w:val="20"/>
          <w:highlight w:val="white"/>
          <w:lang w:eastAsia="fi-FI"/>
        </w:rPr>
        <w:t xml:space="preserve"> </w:t>
      </w:r>
      <w:r w:rsidR="00A126CD">
        <w:rPr>
          <w:rFonts w:ascii="Arial" w:hAnsi="Arial" w:cs="Arial"/>
          <w:color w:val="808080"/>
          <w:sz w:val="20"/>
          <w:highlight w:val="white"/>
        </w:rPr>
        <w:t xml:space="preserve">tai valtuutukselle generoitu yksilöivä tunnus </w:t>
      </w:r>
      <w:r w:rsidR="000C7314">
        <w:rPr>
          <w:rFonts w:ascii="Arial" w:hAnsi="Arial" w:cs="Arial"/>
          <w:color w:val="808080"/>
          <w:sz w:val="20"/>
          <w:highlight w:val="white"/>
        </w:rPr>
        <w:t xml:space="preserve"> </w:t>
      </w:r>
      <w:r w:rsidR="000C7314">
        <w:rPr>
          <w:rFonts w:ascii="Arial" w:hAnsi="Arial" w:cs="Arial"/>
          <w:color w:val="0000FF"/>
          <w:sz w:val="20"/>
          <w:highlight w:val="white"/>
        </w:rPr>
        <w:t>--&gt;</w:t>
      </w:r>
    </w:p>
    <w:p w:rsidR="000C7314" w:rsidRDefault="000C7314" w:rsidP="00BC695A">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1.2.246.10.1714953.91.2007.156789</w:t>
      </w:r>
      <w:r>
        <w:rPr>
          <w:rFonts w:ascii="Arial" w:hAnsi="Arial" w:cs="Arial"/>
          <w:color w:val="0000FF"/>
          <w:sz w:val="20"/>
          <w:highlight w:val="white"/>
        </w:rPr>
        <w:t>"/&gt;</w:t>
      </w:r>
    </w:p>
    <w:p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Default="000C7314" w:rsidP="0010341D">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Default="000C7314" w:rsidP="00EB72F7">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8080"/>
          <w:sz w:val="20"/>
          <w:highlight w:val="white"/>
        </w:rPr>
        <w:t xml:space="preserve">Toisen ostopalvelun valtuutuksen tiedot omassa inFullfillmentOf toistumassa </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FF"/>
          <w:sz w:val="20"/>
          <w:highlight w:val="white"/>
        </w:rPr>
      </w:pPr>
      <w:r>
        <w:rPr>
          <w:rFonts w:ascii="Arial" w:hAnsi="Arial" w:cs="Arial"/>
          <w:color w:val="000000"/>
          <w:sz w:val="20"/>
          <w:highlight w:val="white"/>
        </w:rPr>
        <w:t>     </w:t>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Tiedon tunniste: 1.2.246.537.6.12.999.2003.32 (teknisen rakennekoodiston arvo)</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templateId</w:t>
      </w:r>
      <w:r>
        <w:rPr>
          <w:rFonts w:ascii="Arial" w:hAnsi="Arial" w:cs="Arial"/>
          <w:color w:val="FF0000"/>
          <w:sz w:val="20"/>
          <w:highlight w:val="white"/>
        </w:rPr>
        <w:t xml:space="preserve"> root</w:t>
      </w:r>
      <w:r>
        <w:rPr>
          <w:rFonts w:ascii="Arial" w:hAnsi="Arial" w:cs="Arial"/>
          <w:color w:val="0000FF"/>
          <w:sz w:val="20"/>
          <w:highlight w:val="white"/>
        </w:rPr>
        <w:t>="</w:t>
      </w:r>
      <w:r>
        <w:rPr>
          <w:rFonts w:ascii="Arial" w:hAnsi="Arial" w:cs="Arial"/>
          <w:color w:val="000000"/>
          <w:sz w:val="20"/>
          <w:highlight w:val="white"/>
        </w:rPr>
        <w:t>1.2.246.537.6.12.999.2003.32</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Default="000C7314"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8080"/>
          <w:sz w:val="20"/>
          <w:highlight w:val="white"/>
        </w:rPr>
        <w:t xml:space="preserve"> </w:t>
      </w:r>
      <w:r w:rsidR="005F0680">
        <w:rPr>
          <w:rFonts w:ascii="Arial" w:hAnsi="Arial" w:cs="Arial"/>
          <w:color w:val="808080"/>
          <w:sz w:val="20"/>
          <w:highlight w:val="white"/>
          <w:lang w:eastAsia="fi-FI"/>
        </w:rPr>
        <w:t xml:space="preserve">Ostopalvelun valtuutuksen yksilöivä tunniste: OSVA-asiakirjan setId (alkuperäisen asiakirjan </w:t>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r>
      <w:r w:rsidR="005F0680">
        <w:rPr>
          <w:rFonts w:ascii="Arial" w:hAnsi="Arial" w:cs="Arial"/>
          <w:color w:val="808080"/>
          <w:sz w:val="20"/>
          <w:highlight w:val="white"/>
          <w:lang w:eastAsia="fi-FI"/>
        </w:rPr>
        <w:tab/>
        <w:t xml:space="preserve">  yksilöintitunnus)</w:t>
      </w:r>
      <w:r>
        <w:rPr>
          <w:rFonts w:ascii="Arial" w:hAnsi="Arial" w:cs="Arial"/>
          <w:color w:val="808080"/>
          <w:sz w:val="20"/>
          <w:highlight w:val="white"/>
        </w:rPr>
        <w:t xml:space="preserve"> </w:t>
      </w:r>
      <w:r w:rsidR="00A126CD">
        <w:rPr>
          <w:rFonts w:ascii="Arial" w:hAnsi="Arial" w:cs="Arial"/>
          <w:color w:val="808080"/>
          <w:sz w:val="20"/>
          <w:highlight w:val="white"/>
        </w:rPr>
        <w:t xml:space="preserve">tai valtuutukselle generoitu yksilöivä tunnus </w:t>
      </w:r>
      <w:r>
        <w:rPr>
          <w:rFonts w:ascii="Arial" w:hAnsi="Arial" w:cs="Arial"/>
          <w:color w:val="0000FF"/>
          <w:sz w:val="20"/>
          <w:highlight w:val="white"/>
        </w:rPr>
        <w:t>--&gt;</w:t>
      </w:r>
    </w:p>
    <w:p w:rsidR="000C7314" w:rsidRDefault="00391105" w:rsidP="001678B4">
      <w:pPr>
        <w:autoSpaceDE w:val="0"/>
        <w:autoSpaceDN w:val="0"/>
        <w:rPr>
          <w:rFonts w:ascii="Arial" w:hAnsi="Arial" w:cs="Arial"/>
          <w:color w:val="000000"/>
          <w:sz w:val="20"/>
          <w:highlight w:val="white"/>
        </w:rPr>
      </w:pPr>
      <w:r>
        <w:rPr>
          <w:rFonts w:ascii="Arial" w:hAnsi="Arial" w:cs="Arial"/>
          <w:color w:val="000000"/>
          <w:sz w:val="20"/>
          <w:highlight w:val="white"/>
        </w:rPr>
        <w:t>   </w:t>
      </w: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00"/>
          <w:sz w:val="20"/>
          <w:highlight w:val="white"/>
        </w:rPr>
        <w:tab/>
      </w:r>
      <w:r w:rsidR="000C7314">
        <w:rPr>
          <w:rFonts w:ascii="Arial" w:hAnsi="Arial" w:cs="Arial"/>
          <w:color w:val="0000FF"/>
          <w:sz w:val="20"/>
          <w:highlight w:val="white"/>
        </w:rPr>
        <w:t>&lt;</w:t>
      </w:r>
      <w:r w:rsidR="000C7314">
        <w:rPr>
          <w:rFonts w:ascii="Arial" w:hAnsi="Arial" w:cs="Arial"/>
          <w:color w:val="800000"/>
          <w:sz w:val="20"/>
          <w:highlight w:val="white"/>
        </w:rPr>
        <w:t>id</w:t>
      </w:r>
      <w:r w:rsidR="000C7314">
        <w:rPr>
          <w:rFonts w:ascii="Arial" w:hAnsi="Arial" w:cs="Arial"/>
          <w:color w:val="FF0000"/>
          <w:sz w:val="20"/>
          <w:highlight w:val="white"/>
        </w:rPr>
        <w:t xml:space="preserve"> root</w:t>
      </w:r>
      <w:r w:rsidR="000C7314">
        <w:rPr>
          <w:rFonts w:ascii="Arial" w:hAnsi="Arial" w:cs="Arial"/>
          <w:color w:val="0000FF"/>
          <w:sz w:val="20"/>
          <w:highlight w:val="white"/>
        </w:rPr>
        <w:t>="</w:t>
      </w:r>
      <w:r w:rsidR="000C7314">
        <w:rPr>
          <w:rFonts w:ascii="Arial" w:hAnsi="Arial" w:cs="Arial"/>
          <w:color w:val="000000"/>
          <w:sz w:val="20"/>
          <w:highlight w:val="white"/>
        </w:rPr>
        <w:t>1.2.246.10.1714953.91.2007.156790</w:t>
      </w:r>
      <w:r w:rsidR="000C7314">
        <w:rPr>
          <w:rFonts w:ascii="Arial" w:hAnsi="Arial" w:cs="Arial"/>
          <w:color w:val="0000FF"/>
          <w:sz w:val="20"/>
          <w:highlight w:val="white"/>
        </w:rPr>
        <w:t>"/&gt;</w:t>
      </w:r>
    </w:p>
    <w:p w:rsidR="000C7314"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order</w:t>
      </w:r>
      <w:r>
        <w:rPr>
          <w:rFonts w:ascii="Arial" w:hAnsi="Arial" w:cs="Arial"/>
          <w:color w:val="0000FF"/>
          <w:sz w:val="20"/>
          <w:highlight w:val="white"/>
        </w:rPr>
        <w:t>&gt;</w:t>
      </w:r>
    </w:p>
    <w:p w:rsidR="000C7314" w:rsidRPr="00894787" w:rsidRDefault="000C7314" w:rsidP="00894787">
      <w:pPr>
        <w:autoSpaceDE w:val="0"/>
        <w:autoSpaceDN w:val="0"/>
        <w:rPr>
          <w:rFonts w:ascii="Arial" w:hAnsi="Arial" w:cs="Arial"/>
          <w:color w:val="000000"/>
          <w:sz w:val="20"/>
          <w:highlight w:val="white"/>
        </w:rPr>
      </w:pPr>
      <w:r>
        <w:rPr>
          <w:rFonts w:ascii="Arial" w:hAnsi="Arial" w:cs="Arial"/>
          <w:color w:val="000000"/>
          <w:sz w:val="20"/>
          <w:highlight w:val="white"/>
        </w:rPr>
        <w:tab/>
      </w:r>
      <w:r>
        <w:rPr>
          <w:rFonts w:ascii="Arial" w:hAnsi="Arial" w:cs="Arial"/>
          <w:color w:val="0000FF"/>
          <w:sz w:val="20"/>
          <w:highlight w:val="white"/>
        </w:rPr>
        <w:t>&lt;/</w:t>
      </w:r>
      <w:r>
        <w:rPr>
          <w:rFonts w:ascii="Arial" w:hAnsi="Arial" w:cs="Arial"/>
          <w:color w:val="800000"/>
          <w:sz w:val="20"/>
          <w:highlight w:val="white"/>
        </w:rPr>
        <w:t>inFulfillmentOf</w:t>
      </w:r>
      <w:r>
        <w:rPr>
          <w:rFonts w:ascii="Arial" w:hAnsi="Arial" w:cs="Arial"/>
          <w:color w:val="0000FF"/>
          <w:sz w:val="20"/>
          <w:highlight w:val="white"/>
        </w:rPr>
        <w:t>&gt;</w:t>
      </w:r>
    </w:p>
    <w:p w:rsidR="000C7314" w:rsidRPr="00894787" w:rsidRDefault="000C7314" w:rsidP="00894787">
      <w:pPr>
        <w:rPr>
          <w:rFonts w:eastAsia="SimSun"/>
        </w:rPr>
      </w:pPr>
    </w:p>
    <w:p w:rsidR="00774136" w:rsidRPr="00D251B1" w:rsidRDefault="00762645" w:rsidP="001E0ACE">
      <w:pPr>
        <w:pStyle w:val="Otsikko3"/>
      </w:pPr>
      <w:bookmarkStart w:id="267" w:name="_Toc19274787"/>
      <w:bookmarkStart w:id="268" w:name="_Toc19274788"/>
      <w:bookmarkStart w:id="269" w:name="_Toc19274789"/>
      <w:bookmarkStart w:id="270" w:name="_Toc19274790"/>
      <w:bookmarkStart w:id="271" w:name="_Toc19274791"/>
      <w:bookmarkStart w:id="272" w:name="_Toc19274792"/>
      <w:bookmarkStart w:id="273" w:name="_Toc19274793"/>
      <w:bookmarkStart w:id="274" w:name="_Toc19274794"/>
      <w:bookmarkStart w:id="275" w:name="_Toc19274795"/>
      <w:bookmarkStart w:id="276" w:name="_Toc19274796"/>
      <w:bookmarkStart w:id="277" w:name="_Toc146963520"/>
      <w:bookmarkStart w:id="278" w:name="_Toc147032475"/>
      <w:bookmarkStart w:id="279" w:name="_Toc147133459"/>
      <w:bookmarkStart w:id="280" w:name="_Toc119320168"/>
      <w:bookmarkEnd w:id="267"/>
      <w:bookmarkEnd w:id="268"/>
      <w:bookmarkEnd w:id="269"/>
      <w:bookmarkEnd w:id="270"/>
      <w:bookmarkEnd w:id="271"/>
      <w:bookmarkEnd w:id="272"/>
      <w:bookmarkEnd w:id="273"/>
      <w:bookmarkEnd w:id="274"/>
      <w:bookmarkEnd w:id="275"/>
      <w:bookmarkEnd w:id="276"/>
      <w:bookmarkEnd w:id="277"/>
      <w:bookmarkEnd w:id="278"/>
      <w:bookmarkEnd w:id="279"/>
      <w:r w:rsidRPr="00D251B1">
        <w:t>ClinicalDocument.</w:t>
      </w:r>
      <w:r w:rsidR="00072767" w:rsidRPr="00D251B1">
        <w:t>documentationOf</w:t>
      </w:r>
      <w:r w:rsidRPr="00D251B1">
        <w:t xml:space="preserve"> – </w:t>
      </w:r>
      <w:r w:rsidR="00E712F2">
        <w:t xml:space="preserve">palvelutapahtumaan sisältyvät </w:t>
      </w:r>
      <w:r w:rsidR="00FB24D4" w:rsidRPr="00D251B1">
        <w:t>palvelut</w:t>
      </w:r>
      <w:bookmarkEnd w:id="280"/>
    </w:p>
    <w:p w:rsidR="00E27706" w:rsidRPr="00D07512" w:rsidRDefault="004D639C" w:rsidP="00E27706">
      <w:r w:rsidRPr="00D251B1">
        <w:t xml:space="preserve">Palvelutapahtuman </w:t>
      </w:r>
      <w:r w:rsidR="00E45587" w:rsidRPr="00D251B1">
        <w:t xml:space="preserve">kuvaaman palvelun tiedot tuodaan </w:t>
      </w:r>
      <w:r w:rsidR="007A0CF4">
        <w:t>palvelutapahtuma-</w:t>
      </w:r>
      <w:r w:rsidR="007A0CF4" w:rsidRPr="00D251B1">
        <w:t xml:space="preserve">asiakirjan </w:t>
      </w:r>
      <w:r w:rsidR="00E45587" w:rsidRPr="00D251B1">
        <w:t xml:space="preserve">elementissä documentationOf.serviceEvent. Palvelukoodistona </w:t>
      </w:r>
      <w:r w:rsidR="00747BD5">
        <w:t xml:space="preserve">käytetään </w:t>
      </w:r>
      <w:r w:rsidR="00E45587" w:rsidRPr="00D251B1">
        <w:t xml:space="preserve">valtakunnallista </w:t>
      </w:r>
      <w:r w:rsidR="008E0708" w:rsidRPr="00D251B1">
        <w:t xml:space="preserve">koodistopalvelun </w:t>
      </w:r>
      <w:r w:rsidR="00E45587" w:rsidRPr="00D251B1">
        <w:t>luokitusta</w:t>
      </w:r>
      <w:r w:rsidR="00EA5C53">
        <w:t xml:space="preserve"> (</w:t>
      </w:r>
      <w:r w:rsidR="00EA5C53" w:rsidRPr="00EA5C53">
        <w:t>THL - Terveysalan palveluluokitus, 1.2.246.537.6.30.2008</w:t>
      </w:r>
      <w:r w:rsidR="00EA5C53">
        <w:t>).</w:t>
      </w:r>
      <w:r w:rsidR="00E45587" w:rsidRPr="00D251B1">
        <w:t xml:space="preserve"> </w:t>
      </w:r>
      <w:r w:rsidR="00D339DB" w:rsidRPr="00D251B1">
        <w:t xml:space="preserve">Tietokenttä on toistuva. </w:t>
      </w:r>
      <w:r w:rsidR="00EB55D1" w:rsidRPr="00D251B1">
        <w:t>Aika jolloin</w:t>
      </w:r>
      <w:r w:rsidR="00425F05" w:rsidRPr="00D251B1">
        <w:t xml:space="preserve"> kukin</w:t>
      </w:r>
      <w:r w:rsidR="00EB55D1" w:rsidRPr="00D251B1">
        <w:t xml:space="preserve"> palvelu on annettu kuvataan </w:t>
      </w:r>
      <w:r w:rsidR="00425F05" w:rsidRPr="00D251B1">
        <w:t>&lt;</w:t>
      </w:r>
      <w:r w:rsidR="00EB55D1" w:rsidRPr="00D251B1">
        <w:t>effectiveTime</w:t>
      </w:r>
      <w:r w:rsidR="00425F05" w:rsidRPr="00D251B1">
        <w:t>&gt;</w:t>
      </w:r>
      <w:r w:rsidR="00EB55D1" w:rsidRPr="00D251B1">
        <w:t>-elementissä.</w:t>
      </w:r>
      <w:r w:rsidR="00CC0CE0">
        <w:t xml:space="preserve"> </w:t>
      </w:r>
      <w:r w:rsidR="00E27706" w:rsidRPr="00D07512">
        <w:t>Palvelutapahtumaan sisältyvien prosessitapahtumien palveluluokitukset</w:t>
      </w:r>
      <w:r w:rsidR="00EB3184">
        <w:t xml:space="preserve"> </w:t>
      </w:r>
      <w:r w:rsidR="00E27706" w:rsidRPr="00D07512">
        <w:t xml:space="preserve">tallennetaan </w:t>
      </w:r>
      <w:r w:rsidR="00A015FD">
        <w:t>palvelutapahtuma-asiakirjaan.</w:t>
      </w:r>
    </w:p>
    <w:p w:rsidR="004A4CD4" w:rsidRPr="00D251B1" w:rsidRDefault="004A4CD4" w:rsidP="00E45587"/>
    <w:p w:rsidR="00385C7F" w:rsidRPr="007975EF"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7975EF">
        <w:rPr>
          <w:rFonts w:ascii="Courier New" w:hAnsi="Courier New" w:cs="Courier New"/>
          <w:color w:val="0000FF"/>
          <w:sz w:val="18"/>
          <w:szCs w:val="18"/>
        </w:rPr>
        <w:t>&lt;!--</w:t>
      </w:r>
      <w:r w:rsidRPr="007975EF">
        <w:rPr>
          <w:rFonts w:ascii="Courier New" w:hAnsi="Courier New" w:cs="Courier New"/>
          <w:color w:val="808080"/>
          <w:sz w:val="18"/>
          <w:szCs w:val="18"/>
        </w:rPr>
        <w:t xml:space="preserve"> 23. documentationOf - palvelutapahtuman kuvaamat palvelut </w:t>
      </w:r>
      <w:r w:rsidRPr="007975EF">
        <w:rPr>
          <w:rFonts w:ascii="Courier New" w:hAnsi="Courier New" w:cs="Courier New"/>
          <w:color w:val="0000FF"/>
          <w:sz w:val="18"/>
          <w:szCs w:val="18"/>
        </w:rPr>
        <w:t>--&gt;</w:t>
      </w:r>
    </w:p>
    <w:p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0000"/>
          <w:sz w:val="18"/>
          <w:szCs w:val="18"/>
          <w:lang w:val="en-US"/>
        </w:rPr>
        <w:t>documentationOf</w:t>
      </w:r>
      <w:r w:rsidRPr="00783DF0">
        <w:rPr>
          <w:rFonts w:ascii="Courier New" w:hAnsi="Courier New" w:cs="Courier New"/>
          <w:color w:val="0000FF"/>
          <w:sz w:val="18"/>
          <w:szCs w:val="18"/>
          <w:lang w:val="en-US"/>
        </w:rPr>
        <w:t>&gt;</w:t>
      </w:r>
    </w:p>
    <w:p w:rsidR="00385C7F" w:rsidRPr="009A16F1"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serviceEvent</w:t>
      </w:r>
      <w:r w:rsidRPr="009A16F1">
        <w:rPr>
          <w:rFonts w:ascii="Courier New" w:hAnsi="Courier New" w:cs="Courier New"/>
          <w:color w:val="0000FF"/>
          <w:sz w:val="18"/>
          <w:szCs w:val="18"/>
          <w:lang w:val="en-US"/>
        </w:rPr>
        <w:t>&gt;</w:t>
      </w:r>
    </w:p>
    <w:p w:rsidR="00385C7F" w:rsidRPr="009A16F1" w:rsidRDefault="00385C7F" w:rsidP="00385C7F">
      <w:pPr>
        <w:autoSpaceDE w:val="0"/>
        <w:autoSpaceDN w:val="0"/>
        <w:adjustRightInd w:val="0"/>
        <w:rPr>
          <w:rFonts w:ascii="Courier New" w:hAnsi="Courier New" w:cs="Courier New"/>
          <w:color w:val="008080"/>
          <w:sz w:val="18"/>
          <w:szCs w:val="18"/>
          <w:lang w:val="en-US"/>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00FF"/>
          <w:sz w:val="18"/>
          <w:szCs w:val="18"/>
          <w:lang w:val="en-US"/>
        </w:rPr>
        <w:t>&lt;</w:t>
      </w:r>
      <w:r w:rsidRPr="009A16F1">
        <w:rPr>
          <w:rFonts w:ascii="Courier New" w:hAnsi="Courier New" w:cs="Courier New"/>
          <w:color w:val="800000"/>
          <w:sz w:val="18"/>
          <w:szCs w:val="18"/>
          <w:lang w:val="en-US"/>
        </w:rPr>
        <w:t>code</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1321</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r w:rsidRPr="009A16F1">
        <w:rPr>
          <w:rFonts w:ascii="Courier New" w:hAnsi="Courier New" w:cs="Courier New"/>
          <w:color w:val="FF0000"/>
          <w:sz w:val="18"/>
          <w:szCs w:val="18"/>
          <w:lang w:val="en-US"/>
        </w:rPr>
        <w:t>codeSystem</w:t>
      </w:r>
      <w:r w:rsidRPr="009A16F1">
        <w:rPr>
          <w:rFonts w:ascii="Courier New" w:hAnsi="Courier New" w:cs="Courier New"/>
          <w:color w:val="0000FF"/>
          <w:sz w:val="18"/>
          <w:szCs w:val="18"/>
          <w:lang w:val="en-US"/>
        </w:rPr>
        <w:t>="</w:t>
      </w:r>
      <w:r w:rsidRPr="009A16F1">
        <w:rPr>
          <w:rFonts w:ascii="Courier New" w:hAnsi="Courier New" w:cs="Courier New"/>
          <w:color w:val="000000"/>
          <w:sz w:val="18"/>
          <w:szCs w:val="18"/>
          <w:lang w:val="en-US"/>
        </w:rPr>
        <w:t>1.2.246.537.6.30.2008</w:t>
      </w:r>
      <w:r w:rsidRPr="009A16F1">
        <w:rPr>
          <w:rFonts w:ascii="Courier New" w:hAnsi="Courier New" w:cs="Courier New"/>
          <w:color w:val="0000FF"/>
          <w:sz w:val="18"/>
          <w:szCs w:val="18"/>
          <w:lang w:val="en-US"/>
        </w:rPr>
        <w:t>"</w:t>
      </w:r>
      <w:r w:rsidRPr="009A16F1">
        <w:rPr>
          <w:rFonts w:ascii="Courier New" w:hAnsi="Courier New" w:cs="Courier New"/>
          <w:color w:val="008080"/>
          <w:sz w:val="18"/>
          <w:szCs w:val="18"/>
          <w:lang w:val="en-US"/>
        </w:rPr>
        <w:t xml:space="preserve"> </w:t>
      </w:r>
    </w:p>
    <w:p w:rsidR="00385C7F" w:rsidRPr="00783DF0" w:rsidRDefault="00385C7F" w:rsidP="00385C7F">
      <w:pPr>
        <w:autoSpaceDE w:val="0"/>
        <w:autoSpaceDN w:val="0"/>
        <w:adjustRightInd w:val="0"/>
        <w:rPr>
          <w:rFonts w:ascii="Courier New" w:hAnsi="Courier New" w:cs="Courier New"/>
          <w:color w:val="008080"/>
          <w:sz w:val="18"/>
          <w:szCs w:val="18"/>
        </w:rPr>
      </w:pP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9A16F1">
        <w:rPr>
          <w:rFonts w:ascii="Courier New" w:hAnsi="Courier New" w:cs="Courier New"/>
          <w:color w:val="008080"/>
          <w:sz w:val="18"/>
          <w:szCs w:val="18"/>
          <w:lang w:val="en-US"/>
        </w:rPr>
        <w:tab/>
      </w:r>
      <w:r w:rsidRPr="00783DF0">
        <w:rPr>
          <w:rFonts w:ascii="Courier New" w:hAnsi="Courier New" w:cs="Courier New"/>
          <w:color w:val="FF0000"/>
          <w:sz w:val="18"/>
          <w:szCs w:val="18"/>
        </w:rPr>
        <w:t>codeSystemName</w:t>
      </w:r>
      <w:r w:rsidRPr="00783DF0">
        <w:rPr>
          <w:rFonts w:ascii="Courier New" w:hAnsi="Courier New" w:cs="Courier New"/>
          <w:color w:val="0000FF"/>
          <w:sz w:val="18"/>
          <w:szCs w:val="18"/>
        </w:rPr>
        <w:t>="</w:t>
      </w:r>
      <w:r w:rsidRPr="00783DF0">
        <w:rPr>
          <w:rFonts w:ascii="Courier New" w:hAnsi="Courier New" w:cs="Courier New"/>
          <w:color w:val="000000"/>
          <w:sz w:val="18"/>
          <w:szCs w:val="18"/>
        </w:rPr>
        <w:t>THL - Terveysalan palveluluokitus</w:t>
      </w:r>
      <w:r w:rsidRPr="00783DF0">
        <w:rPr>
          <w:rFonts w:ascii="Courier New" w:hAnsi="Courier New" w:cs="Courier New"/>
          <w:color w:val="0000FF"/>
          <w:sz w:val="18"/>
          <w:szCs w:val="18"/>
        </w:rPr>
        <w:t>"</w:t>
      </w:r>
      <w:r w:rsidRPr="00783DF0">
        <w:rPr>
          <w:rFonts w:ascii="Courier New" w:hAnsi="Courier New" w:cs="Courier New"/>
          <w:color w:val="008080"/>
          <w:sz w:val="18"/>
          <w:szCs w:val="18"/>
        </w:rPr>
        <w:t xml:space="preserve"> </w:t>
      </w:r>
    </w:p>
    <w:p w:rsidR="00385C7F" w:rsidRPr="007975EF" w:rsidRDefault="00385C7F" w:rsidP="00385C7F">
      <w:pPr>
        <w:autoSpaceDE w:val="0"/>
        <w:autoSpaceDN w:val="0"/>
        <w:adjustRightInd w:val="0"/>
        <w:rPr>
          <w:rFonts w:ascii="Courier New" w:hAnsi="Courier New" w:cs="Courier New"/>
          <w:color w:val="0000FF"/>
          <w:sz w:val="18"/>
          <w:szCs w:val="18"/>
        </w:rPr>
      </w:pP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83DF0">
        <w:rPr>
          <w:rFonts w:ascii="Courier New" w:hAnsi="Courier New" w:cs="Courier New"/>
          <w:color w:val="008080"/>
          <w:sz w:val="18"/>
          <w:szCs w:val="18"/>
        </w:rPr>
        <w:tab/>
      </w:r>
      <w:r w:rsidRPr="007975EF">
        <w:rPr>
          <w:rFonts w:ascii="Courier New" w:hAnsi="Courier New" w:cs="Courier New"/>
          <w:color w:val="FF0000"/>
          <w:sz w:val="18"/>
          <w:szCs w:val="18"/>
        </w:rPr>
        <w:t>displayName</w:t>
      </w:r>
      <w:r w:rsidRPr="007975EF">
        <w:rPr>
          <w:rFonts w:ascii="Courier New" w:hAnsi="Courier New" w:cs="Courier New"/>
          <w:color w:val="0000FF"/>
          <w:sz w:val="18"/>
          <w:szCs w:val="18"/>
        </w:rPr>
        <w:t>="</w:t>
      </w:r>
      <w:r w:rsidRPr="007975EF">
        <w:rPr>
          <w:rFonts w:ascii="Courier New" w:hAnsi="Courier New" w:cs="Courier New"/>
          <w:color w:val="000000"/>
          <w:sz w:val="18"/>
          <w:szCs w:val="18"/>
        </w:rPr>
        <w:t>Äkillisten sairastapausten hoito</w:t>
      </w:r>
      <w:r w:rsidRPr="007975EF">
        <w:rPr>
          <w:rFonts w:ascii="Courier New" w:hAnsi="Courier New" w:cs="Courier New"/>
          <w:color w:val="0000FF"/>
          <w:sz w:val="18"/>
          <w:szCs w:val="18"/>
        </w:rPr>
        <w:t>"/&gt;</w:t>
      </w:r>
    </w:p>
    <w:p w:rsidR="00385C7F" w:rsidRPr="00783DF0" w:rsidRDefault="00385C7F" w:rsidP="00385C7F">
      <w:pPr>
        <w:autoSpaceDE w:val="0"/>
        <w:autoSpaceDN w:val="0"/>
        <w:adjustRightInd w:val="0"/>
        <w:rPr>
          <w:rFonts w:ascii="Courier New" w:hAnsi="Courier New" w:cs="Courier New"/>
          <w:color w:val="0000FF"/>
          <w:sz w:val="18"/>
          <w:szCs w:val="18"/>
          <w:lang w:val="en-US"/>
        </w:rPr>
      </w:pP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975EF">
        <w:rPr>
          <w:rFonts w:ascii="Courier New" w:hAnsi="Courier New" w:cs="Courier New"/>
          <w:color w:val="008080"/>
          <w:sz w:val="18"/>
          <w:szCs w:val="18"/>
        </w:rPr>
        <w:tab/>
      </w:r>
      <w:r w:rsidRPr="00783DF0">
        <w:rPr>
          <w:rFonts w:ascii="Courier New" w:hAnsi="Courier New" w:cs="Courier New"/>
          <w:color w:val="0000FF"/>
          <w:sz w:val="18"/>
          <w:szCs w:val="18"/>
          <w:lang w:val="en-US"/>
        </w:rPr>
        <w:t>&lt;!--</w:t>
      </w:r>
      <w:r w:rsidRPr="00783DF0">
        <w:rPr>
          <w:rFonts w:ascii="Courier New" w:hAnsi="Courier New" w:cs="Courier New"/>
          <w:color w:val="808080"/>
          <w:sz w:val="18"/>
          <w:szCs w:val="18"/>
          <w:lang w:val="en-US"/>
        </w:rPr>
        <w:t xml:space="preserve"> Palvelun antoaika</w:t>
      </w:r>
      <w:r w:rsidRPr="00783DF0">
        <w:rPr>
          <w:rFonts w:ascii="Courier New" w:hAnsi="Courier New" w:cs="Courier New"/>
          <w:color w:val="0000FF"/>
          <w:sz w:val="18"/>
          <w:szCs w:val="18"/>
          <w:lang w:val="en-US"/>
        </w:rPr>
        <w:t>--&gt;</w:t>
      </w:r>
    </w:p>
    <w:p w:rsidR="00385C7F" w:rsidRDefault="00385C7F" w:rsidP="00385C7F">
      <w:pPr>
        <w:autoSpaceDE w:val="0"/>
        <w:autoSpaceDN w:val="0"/>
        <w:adjustRightInd w:val="0"/>
        <w:rPr>
          <w:rFonts w:ascii="Courier New" w:hAnsi="Courier New" w:cs="Courier New"/>
          <w:color w:val="0000FF"/>
          <w:sz w:val="18"/>
          <w:szCs w:val="18"/>
          <w:lang w:val="en-US"/>
        </w:rPr>
      </w:pP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sidRPr="00783DF0">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effectiveTime</w:t>
      </w:r>
      <w:r>
        <w:rPr>
          <w:rFonts w:ascii="Courier New" w:hAnsi="Courier New" w:cs="Courier New"/>
          <w:color w:val="0000FF"/>
          <w:sz w:val="18"/>
          <w:szCs w:val="18"/>
          <w:lang w:val="en-US"/>
        </w:rPr>
        <w:t>&gt;</w:t>
      </w:r>
    </w:p>
    <w:p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low</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rsidR="00385C7F" w:rsidRDefault="00385C7F" w:rsidP="00385C7F">
      <w:pPr>
        <w:autoSpaceDE w:val="0"/>
        <w:autoSpaceDN w:val="0"/>
        <w:adjustRightInd w:val="0"/>
        <w:rPr>
          <w:rFonts w:ascii="Courier New" w:hAnsi="Courier New" w:cs="Courier New"/>
          <w:color w:val="0000FF"/>
          <w:sz w:val="18"/>
          <w:szCs w:val="18"/>
          <w:lang w:val="en-US"/>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00FF"/>
          <w:sz w:val="18"/>
          <w:szCs w:val="18"/>
          <w:lang w:val="en-US"/>
        </w:rPr>
        <w:t>&lt;</w:t>
      </w:r>
      <w:r>
        <w:rPr>
          <w:rFonts w:ascii="Courier New" w:hAnsi="Courier New" w:cs="Courier New"/>
          <w:color w:val="800000"/>
          <w:sz w:val="18"/>
          <w:szCs w:val="18"/>
          <w:lang w:val="en-US"/>
        </w:rPr>
        <w:t>high</w:t>
      </w:r>
      <w:r>
        <w:rPr>
          <w:rFonts w:ascii="Courier New" w:hAnsi="Courier New" w:cs="Courier New"/>
          <w:color w:val="008080"/>
          <w:sz w:val="18"/>
          <w:szCs w:val="18"/>
          <w:lang w:val="en-US"/>
        </w:rPr>
        <w:t xml:space="preserve"> </w:t>
      </w:r>
      <w:r>
        <w:rPr>
          <w:rFonts w:ascii="Courier New" w:hAnsi="Courier New" w:cs="Courier New"/>
          <w:color w:val="FF0000"/>
          <w:sz w:val="18"/>
          <w:szCs w:val="18"/>
          <w:lang w:val="en-US"/>
        </w:rPr>
        <w:t>value</w:t>
      </w:r>
      <w:r>
        <w:rPr>
          <w:rFonts w:ascii="Courier New" w:hAnsi="Courier New" w:cs="Courier New"/>
          <w:color w:val="0000FF"/>
          <w:sz w:val="18"/>
          <w:szCs w:val="18"/>
          <w:lang w:val="en-US"/>
        </w:rPr>
        <w:t>="</w:t>
      </w:r>
      <w:r>
        <w:rPr>
          <w:rFonts w:ascii="Courier New" w:hAnsi="Courier New" w:cs="Courier New"/>
          <w:color w:val="000000"/>
          <w:sz w:val="18"/>
          <w:szCs w:val="18"/>
          <w:lang w:val="en-US"/>
        </w:rPr>
        <w:t>20111030</w:t>
      </w:r>
      <w:r>
        <w:rPr>
          <w:rFonts w:ascii="Courier New" w:hAnsi="Courier New" w:cs="Courier New"/>
          <w:color w:val="0000FF"/>
          <w:sz w:val="18"/>
          <w:szCs w:val="18"/>
          <w:lang w:val="en-US"/>
        </w:rPr>
        <w:t>"/&gt;</w:t>
      </w:r>
    </w:p>
    <w:p w:rsidR="00385C7F" w:rsidRPr="00843B27" w:rsidRDefault="00385C7F" w:rsidP="00385C7F">
      <w:pPr>
        <w:autoSpaceDE w:val="0"/>
        <w:autoSpaceDN w:val="0"/>
        <w:adjustRightInd w:val="0"/>
        <w:rPr>
          <w:rFonts w:ascii="Courier New" w:hAnsi="Courier New" w:cs="Courier New"/>
          <w:color w:val="0000FF"/>
          <w:sz w:val="18"/>
          <w:szCs w:val="18"/>
        </w:rPr>
      </w:pP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Pr>
          <w:rFonts w:ascii="Courier New" w:hAnsi="Courier New" w:cs="Courier New"/>
          <w:color w:val="008080"/>
          <w:sz w:val="18"/>
          <w:szCs w:val="18"/>
          <w:lang w:val="en-US"/>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effectiveTime</w:t>
      </w:r>
      <w:r w:rsidRPr="00843B27">
        <w:rPr>
          <w:rFonts w:ascii="Courier New" w:hAnsi="Courier New" w:cs="Courier New"/>
          <w:color w:val="0000FF"/>
          <w:sz w:val="18"/>
          <w:szCs w:val="18"/>
        </w:rPr>
        <w:t>&gt;</w:t>
      </w:r>
    </w:p>
    <w:p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serviceEvent</w:t>
      </w:r>
      <w:r w:rsidRPr="00843B27">
        <w:rPr>
          <w:rFonts w:ascii="Courier New" w:hAnsi="Courier New" w:cs="Courier New"/>
          <w:color w:val="0000FF"/>
          <w:sz w:val="18"/>
          <w:szCs w:val="18"/>
        </w:rPr>
        <w:t>&gt;</w:t>
      </w:r>
    </w:p>
    <w:p w:rsidR="00385C7F" w:rsidRPr="00843B27" w:rsidRDefault="00385C7F" w:rsidP="00385C7F">
      <w:pPr>
        <w:autoSpaceDE w:val="0"/>
        <w:autoSpaceDN w:val="0"/>
        <w:adjustRightInd w:val="0"/>
        <w:rPr>
          <w:rFonts w:ascii="Courier New" w:hAnsi="Courier New" w:cs="Courier New"/>
          <w:color w:val="0000FF"/>
          <w:sz w:val="18"/>
          <w:szCs w:val="18"/>
        </w:rPr>
      </w:pPr>
      <w:r w:rsidRPr="00843B27">
        <w:rPr>
          <w:rFonts w:ascii="Courier New" w:hAnsi="Courier New" w:cs="Courier New"/>
          <w:color w:val="008080"/>
          <w:sz w:val="18"/>
          <w:szCs w:val="18"/>
        </w:rPr>
        <w:tab/>
      </w:r>
      <w:r w:rsidRPr="00843B27">
        <w:rPr>
          <w:rFonts w:ascii="Courier New" w:hAnsi="Courier New" w:cs="Courier New"/>
          <w:color w:val="0000FF"/>
          <w:sz w:val="18"/>
          <w:szCs w:val="18"/>
        </w:rPr>
        <w:t>&lt;/</w:t>
      </w:r>
      <w:r w:rsidRPr="00843B27">
        <w:rPr>
          <w:rFonts w:ascii="Courier New" w:hAnsi="Courier New" w:cs="Courier New"/>
          <w:color w:val="800000"/>
          <w:sz w:val="18"/>
          <w:szCs w:val="18"/>
        </w:rPr>
        <w:t>documentationOf</w:t>
      </w:r>
      <w:r w:rsidRPr="00843B27">
        <w:rPr>
          <w:rFonts w:ascii="Courier New" w:hAnsi="Courier New" w:cs="Courier New"/>
          <w:color w:val="0000FF"/>
          <w:sz w:val="18"/>
          <w:szCs w:val="18"/>
        </w:rPr>
        <w:t>&gt;</w:t>
      </w:r>
    </w:p>
    <w:p w:rsidR="007E7880" w:rsidRPr="00D251B1" w:rsidRDefault="007E7880" w:rsidP="00E45587"/>
    <w:p w:rsidR="0047324B" w:rsidRPr="00D251B1" w:rsidRDefault="0047324B" w:rsidP="00E45587">
      <w:r w:rsidRPr="00D251B1">
        <w:t xml:space="preserve">Mikäli </w:t>
      </w:r>
      <w:r w:rsidR="008E0708" w:rsidRPr="00D251B1">
        <w:t>palvelutap</w:t>
      </w:r>
      <w:r w:rsidR="00A87AEE">
        <w:t>a</w:t>
      </w:r>
      <w:r w:rsidR="008E0708" w:rsidRPr="00D251B1">
        <w:t>htuma</w:t>
      </w:r>
      <w:r w:rsidRPr="00D251B1">
        <w:t xml:space="preserve"> muodostuu useamman kuin yhden palvelun tuottamista tiedoista, toistetaan koko documentationOf-elementtiä</w:t>
      </w:r>
      <w:r w:rsidR="00200BCF">
        <w:t xml:space="preserve"> </w:t>
      </w:r>
      <w:r w:rsidR="007A0CF4">
        <w:t>palvelutapahtuma-asiakirjoissa</w:t>
      </w:r>
      <w:r w:rsidRPr="00D251B1">
        <w:t>.</w:t>
      </w:r>
      <w:r w:rsidR="00CC0CE0">
        <w:t xml:space="preserve"> Palvelu eri palveluyksiköissä voidaan tarvittaessa eritellä.</w:t>
      </w:r>
    </w:p>
    <w:p w:rsidR="00072767" w:rsidRPr="00D251B1" w:rsidRDefault="00072767" w:rsidP="00072767">
      <w:pPr>
        <w:pStyle w:val="Otsikko3"/>
      </w:pPr>
      <w:bookmarkStart w:id="281" w:name="_Toc119320169"/>
      <w:r w:rsidRPr="00D251B1">
        <w:t>ClinicalDocument.relatedDocument</w:t>
      </w:r>
      <w:r w:rsidR="00762645" w:rsidRPr="00D251B1">
        <w:t xml:space="preserve"> – </w:t>
      </w:r>
      <w:r w:rsidR="00C60BBB" w:rsidRPr="00D251B1">
        <w:t xml:space="preserve">asiakirjaan </w:t>
      </w:r>
      <w:r w:rsidR="00762645" w:rsidRPr="00D251B1">
        <w:t>liittyvät asiakirjat</w:t>
      </w:r>
      <w:bookmarkEnd w:id="281"/>
    </w:p>
    <w:p w:rsidR="00FE2F6C" w:rsidRPr="00D251B1" w:rsidRDefault="00BB3139" w:rsidP="00774136">
      <w:r w:rsidRPr="00D251B1">
        <w:t>Palvelutapahtuman p</w:t>
      </w:r>
      <w:r w:rsidR="00774136" w:rsidRPr="00D251B1">
        <w:t>otilaskertomu</w:t>
      </w:r>
      <w:r w:rsidRPr="00D251B1">
        <w:t>sasiakirjat</w:t>
      </w:r>
      <w:r w:rsidR="00774136" w:rsidRPr="00D251B1">
        <w:t xml:space="preserve"> yhdistetään </w:t>
      </w:r>
      <w:r w:rsidR="003532B3" w:rsidRPr="00D251B1">
        <w:t xml:space="preserve">palvelutapahtumatunnuksella. Palvelutapahtumat </w:t>
      </w:r>
      <w:r w:rsidR="00774136" w:rsidRPr="00D251B1">
        <w:t xml:space="preserve"> </w:t>
      </w:r>
      <w:r w:rsidR="00200BCF">
        <w:t xml:space="preserve">voidaan liittää </w:t>
      </w:r>
      <w:r w:rsidR="00E132B6" w:rsidRPr="00D251B1">
        <w:t>toisiinsa palvelukokonaisuuksilla</w:t>
      </w:r>
      <w:r w:rsidR="00774136" w:rsidRPr="00D251B1">
        <w:t xml:space="preserve"> ja </w:t>
      </w:r>
      <w:r w:rsidR="00F3059A" w:rsidRPr="00D251B1">
        <w:t>terveydenhuollon palvelun</w:t>
      </w:r>
      <w:r w:rsidR="0093632D">
        <w:t>tuottajan</w:t>
      </w:r>
      <w:r w:rsidR="0093632D" w:rsidRPr="00D251B1">
        <w:t xml:space="preserve"> </w:t>
      </w:r>
      <w:r w:rsidR="00DB1726" w:rsidRPr="00D251B1">
        <w:t>palvelukokonaisuuksilla</w:t>
      </w:r>
      <w:r w:rsidR="00774136" w:rsidRPr="00D251B1">
        <w:t>, mikä tapahtuu hl7fi-osiossa.</w:t>
      </w:r>
    </w:p>
    <w:p w:rsidR="00DF0463" w:rsidRPr="00D251B1" w:rsidRDefault="00DF0463" w:rsidP="00774136"/>
    <w:p w:rsidR="008267CD" w:rsidRPr="00D251B1" w:rsidRDefault="00F53730" w:rsidP="00774136">
      <w:r>
        <w:t>eArkiston</w:t>
      </w:r>
      <w:r w:rsidR="00200BCF" w:rsidRPr="00D251B1">
        <w:t xml:space="preserve"> header:eissa </w:t>
      </w:r>
      <w:r w:rsidR="008267CD" w:rsidRPr="00D251B1">
        <w:t>RelatedDocument-elementti</w:t>
      </w:r>
      <w:r w:rsidR="00200BCF">
        <w:t>ä</w:t>
      </w:r>
      <w:r w:rsidR="008267CD" w:rsidRPr="00D251B1">
        <w:t xml:space="preserve"> </w:t>
      </w:r>
      <w:r w:rsidR="00200BCF">
        <w:t>käytetään</w:t>
      </w:r>
      <w:r w:rsidR="00200BCF" w:rsidRPr="00D251B1">
        <w:t xml:space="preserve"> </w:t>
      </w:r>
      <w:r>
        <w:t>asiakirjojen muutoksissa ja mitätöinneissä</w:t>
      </w:r>
      <w:r w:rsidR="008267CD" w:rsidRPr="00D251B1">
        <w:t>.</w:t>
      </w:r>
    </w:p>
    <w:p w:rsidR="00875150" w:rsidRPr="00D251B1" w:rsidRDefault="00875150" w:rsidP="00774136"/>
    <w:p w:rsidR="003811EE" w:rsidRDefault="00C27CEA" w:rsidP="00774136">
      <w:r w:rsidRPr="00D251B1">
        <w:t>Muutoksessa tai mitätöinnissä uusi asiakirja saa uuden yksilöintitunnuksen, versionumero kasvaa yhdellä ja ClinicalDocument.setId – alkuperäisen asiakirjan yksilöintitunnus säilyy muuttumattomana. Uusi asiakirja korvaa entisen (katso</w:t>
      </w:r>
      <w:r w:rsidR="00395629" w:rsidRPr="00D251B1">
        <w:t xml:space="preserve"> kohdat 1.2 – 1.4</w:t>
      </w:r>
      <w:r w:rsidRPr="00D251B1">
        <w:t>) ja linkitetään asiakirjan edelliseen versioon</w:t>
      </w:r>
      <w:r w:rsidR="007E0D8A">
        <w:t>.</w:t>
      </w:r>
      <w:r w:rsidR="00DF0463" w:rsidRPr="00D251B1">
        <w:t xml:space="preserve"> relatedDocument.typeCode on RPLC</w:t>
      </w:r>
      <w:r w:rsidR="00DF0463" w:rsidRPr="00D251B1">
        <w:tab/>
        <w:t>eli korvaus</w:t>
      </w:r>
      <w:r w:rsidRPr="00D251B1">
        <w:t xml:space="preserve">. </w:t>
      </w:r>
    </w:p>
    <w:p w:rsidR="003811EE" w:rsidRDefault="003811EE" w:rsidP="00774136"/>
    <w:p w:rsidR="003811EE" w:rsidRDefault="003811EE" w:rsidP="00774136">
      <w:r>
        <w:t>Tätä k</w:t>
      </w:r>
      <w:r w:rsidRPr="003811EE">
        <w:t>entää käytetään</w:t>
      </w:r>
      <w:r>
        <w:t xml:space="preserve"> myös</w:t>
      </w:r>
      <w:r w:rsidRPr="003811EE">
        <w:t xml:space="preserve"> keskeisten terveystietojen kohdalla ylläpidettävissä asiakirjoissa kertomaan asiakirjan pohj</w:t>
      </w:r>
      <w:r>
        <w:t xml:space="preserve">ana käytetyn asiakirjan tunnus. Kentän käyttö on tällöin </w:t>
      </w:r>
      <w:r w:rsidRPr="003811EE">
        <w:t>pakolli</w:t>
      </w:r>
      <w:r>
        <w:t xml:space="preserve">sta, jos </w:t>
      </w:r>
      <w:r w:rsidRPr="003811EE">
        <w:t>tiedonhallintapalvelussa</w:t>
      </w:r>
      <w:r>
        <w:t xml:space="preserve"> on</w:t>
      </w:r>
      <w:r w:rsidRPr="003811EE">
        <w:t xml:space="preserve"> potilaalle ko. asiak</w:t>
      </w:r>
      <w:r>
        <w:t>irjasta voimassaoleva asiakirja. Ylläpidettävän potilaan keskeisen terveystiedon asiakirjan kohdalla korjauksen kohteen tilalla annetaan edellisen, pohjana käytetyn asiakirjan tiedot (id, setId ja versio) ja tällöin asiakirjojen välisen suhteen ilmaiseva tyyppi on APND (append).</w:t>
      </w:r>
    </w:p>
    <w:p w:rsidR="003811EE" w:rsidRDefault="003811EE" w:rsidP="00774136"/>
    <w:p w:rsidR="00C27CEA" w:rsidRPr="00D251B1" w:rsidRDefault="008B1982" w:rsidP="00774136">
      <w:r>
        <w:t>Asiakirjojen versionti on kuvattu tarkemmin luvussa 1.2.</w:t>
      </w:r>
    </w:p>
    <w:p w:rsidR="00C27CEA" w:rsidRPr="00D251B1" w:rsidRDefault="00C27CEA" w:rsidP="0077413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3C4102" w:rsidRPr="00D251B1" w:rsidTr="00D60709">
        <w:tc>
          <w:tcPr>
            <w:tcW w:w="4962" w:type="dxa"/>
            <w:gridSpan w:val="2"/>
            <w:shd w:val="clear" w:color="auto" w:fill="E6E6E6"/>
          </w:tcPr>
          <w:p w:rsidR="003C4102" w:rsidRPr="00D251B1" w:rsidRDefault="003C4102" w:rsidP="00D60709">
            <w:pPr>
              <w:spacing w:before="120"/>
              <w:rPr>
                <w:b/>
              </w:rPr>
            </w:pPr>
            <w:r w:rsidRPr="00D251B1">
              <w:rPr>
                <w:b/>
              </w:rPr>
              <w:t xml:space="preserve">Koodisto: </w:t>
            </w:r>
            <w:r w:rsidRPr="00D251B1">
              <w:t>relatedDocument.typeCode</w:t>
            </w:r>
          </w:p>
        </w:tc>
      </w:tr>
      <w:tr w:rsidR="003C4102" w:rsidRPr="00D251B1" w:rsidTr="00D60709">
        <w:tc>
          <w:tcPr>
            <w:tcW w:w="1134" w:type="dxa"/>
          </w:tcPr>
          <w:p w:rsidR="003C4102" w:rsidRPr="00D251B1" w:rsidRDefault="003C4102" w:rsidP="00D60709">
            <w:pPr>
              <w:spacing w:before="120"/>
              <w:jc w:val="both"/>
            </w:pPr>
            <w:r w:rsidRPr="00D251B1">
              <w:t>RPLC</w:t>
            </w:r>
          </w:p>
        </w:tc>
        <w:tc>
          <w:tcPr>
            <w:tcW w:w="3828" w:type="dxa"/>
          </w:tcPr>
          <w:p w:rsidR="003C4102" w:rsidRPr="00D251B1" w:rsidRDefault="003C4102" w:rsidP="00D60709">
            <w:pPr>
              <w:spacing w:before="120"/>
            </w:pPr>
            <w:r w:rsidRPr="00D251B1">
              <w:t>korvaus</w:t>
            </w:r>
          </w:p>
        </w:tc>
      </w:tr>
      <w:tr w:rsidR="003C4102" w:rsidRPr="00D251B1" w:rsidTr="00D60709">
        <w:tc>
          <w:tcPr>
            <w:tcW w:w="1134" w:type="dxa"/>
          </w:tcPr>
          <w:p w:rsidR="003C4102" w:rsidRPr="00D251B1" w:rsidRDefault="003C4102" w:rsidP="00D60709">
            <w:pPr>
              <w:spacing w:before="120"/>
            </w:pPr>
            <w:r w:rsidRPr="00D251B1">
              <w:t>APND</w:t>
            </w:r>
          </w:p>
        </w:tc>
        <w:tc>
          <w:tcPr>
            <w:tcW w:w="3828" w:type="dxa"/>
          </w:tcPr>
          <w:p w:rsidR="003C4102" w:rsidRPr="00D251B1" w:rsidRDefault="003C4102" w:rsidP="00D60709">
            <w:pPr>
              <w:spacing w:before="120"/>
            </w:pPr>
            <w:r w:rsidRPr="00D251B1">
              <w:t>lisäys</w:t>
            </w:r>
          </w:p>
        </w:tc>
      </w:tr>
      <w:tr w:rsidR="003C4102" w:rsidRPr="00D251B1" w:rsidTr="00D60709">
        <w:tc>
          <w:tcPr>
            <w:tcW w:w="1134" w:type="dxa"/>
          </w:tcPr>
          <w:p w:rsidR="003C4102" w:rsidRPr="00D251B1" w:rsidRDefault="003C4102" w:rsidP="00D60709">
            <w:pPr>
              <w:spacing w:before="120"/>
            </w:pPr>
            <w:r w:rsidRPr="00D251B1">
              <w:t>XFRM</w:t>
            </w:r>
          </w:p>
        </w:tc>
        <w:tc>
          <w:tcPr>
            <w:tcW w:w="3828" w:type="dxa"/>
          </w:tcPr>
          <w:p w:rsidR="003C4102" w:rsidRPr="00D251B1" w:rsidRDefault="00E96401" w:rsidP="00D60709">
            <w:pPr>
              <w:spacing w:before="120"/>
            </w:pPr>
            <w:r w:rsidRPr="00D251B1">
              <w:t>muunnettu (transform)</w:t>
            </w:r>
          </w:p>
        </w:tc>
      </w:tr>
    </w:tbl>
    <w:p w:rsidR="003C4102" w:rsidRPr="00D251B1" w:rsidRDefault="003C4102" w:rsidP="00774136"/>
    <w:p w:rsidR="00385C7F" w:rsidRPr="00843B27" w:rsidRDefault="00385C7F" w:rsidP="00385C7F">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sidRPr="00843B27">
        <w:rPr>
          <w:rFonts w:ascii="Courier New" w:hAnsi="Courier New" w:cs="Courier New"/>
          <w:color w:val="0000FF"/>
          <w:sz w:val="18"/>
          <w:szCs w:val="18"/>
          <w:lang w:eastAsia="fi-FI"/>
        </w:rPr>
        <w:t>&lt;!--</w:t>
      </w:r>
      <w:r w:rsidRPr="00843B27">
        <w:rPr>
          <w:rFonts w:ascii="Courier New" w:hAnsi="Courier New" w:cs="Courier New"/>
          <w:color w:val="808080"/>
          <w:sz w:val="18"/>
          <w:szCs w:val="18"/>
          <w:lang w:eastAsia="fi-FI"/>
        </w:rPr>
        <w:t xml:space="preserve"> 24. relatedDocument - asiakirjaan liittyvät asiakirjat </w:t>
      </w:r>
      <w:r w:rsidRPr="00843B27">
        <w:rPr>
          <w:rFonts w:ascii="Courier New" w:hAnsi="Courier New" w:cs="Courier New"/>
          <w:color w:val="0000FF"/>
          <w:sz w:val="18"/>
          <w:szCs w:val="18"/>
          <w:lang w:eastAsia="fi-FI"/>
        </w:rPr>
        <w:t>--&gt;</w:t>
      </w:r>
    </w:p>
    <w:p w:rsidR="00385C7F" w:rsidRPr="00F448DD" w:rsidRDefault="00385C7F" w:rsidP="00385C7F">
      <w:pPr>
        <w:autoSpaceDE w:val="0"/>
        <w:autoSpaceDN w:val="0"/>
        <w:adjustRightInd w:val="0"/>
        <w:rPr>
          <w:rFonts w:ascii="Courier New" w:hAnsi="Courier New" w:cs="Courier New"/>
          <w:color w:val="0000FF"/>
          <w:sz w:val="18"/>
          <w:szCs w:val="18"/>
          <w:lang w:val="en-US" w:eastAsia="fi-FI"/>
        </w:rPr>
      </w:pPr>
      <w:r w:rsidRPr="00843B27">
        <w:rPr>
          <w:rFonts w:ascii="Courier New" w:hAnsi="Courier New" w:cs="Courier New"/>
          <w:color w:val="008080"/>
          <w:sz w:val="18"/>
          <w:szCs w:val="18"/>
          <w:lang w:eastAsia="fi-FI"/>
        </w:rPr>
        <w:tab/>
      </w:r>
      <w:r w:rsidRPr="00F448DD">
        <w:rPr>
          <w:rFonts w:ascii="Courier New" w:hAnsi="Courier New" w:cs="Courier New"/>
          <w:color w:val="0000FF"/>
          <w:sz w:val="18"/>
          <w:szCs w:val="18"/>
          <w:lang w:val="en-US" w:eastAsia="fi-FI"/>
        </w:rPr>
        <w:t>&lt;</w:t>
      </w:r>
      <w:r w:rsidRPr="00F448DD">
        <w:rPr>
          <w:rFonts w:ascii="Courier New" w:hAnsi="Courier New" w:cs="Courier New"/>
          <w:color w:val="800000"/>
          <w:sz w:val="18"/>
          <w:szCs w:val="18"/>
          <w:lang w:val="en-US" w:eastAsia="fi-FI"/>
        </w:rPr>
        <w:t>relatedDocument</w:t>
      </w:r>
      <w:r w:rsidRPr="00F448DD">
        <w:rPr>
          <w:rFonts w:ascii="Courier New" w:hAnsi="Courier New" w:cs="Courier New"/>
          <w:color w:val="008080"/>
          <w:sz w:val="18"/>
          <w:szCs w:val="18"/>
          <w:lang w:val="en-US" w:eastAsia="fi-FI"/>
        </w:rPr>
        <w:t xml:space="preserve"> </w:t>
      </w:r>
      <w:r w:rsidRPr="00F448DD">
        <w:rPr>
          <w:rFonts w:ascii="Courier New" w:hAnsi="Courier New" w:cs="Courier New"/>
          <w:color w:val="FF0000"/>
          <w:sz w:val="18"/>
          <w:szCs w:val="18"/>
          <w:lang w:val="en-US" w:eastAsia="fi-FI"/>
        </w:rPr>
        <w:t>typeCode</w:t>
      </w:r>
      <w:r w:rsidRPr="00F448DD">
        <w:rPr>
          <w:rFonts w:ascii="Courier New" w:hAnsi="Courier New" w:cs="Courier New"/>
          <w:color w:val="0000FF"/>
          <w:sz w:val="18"/>
          <w:szCs w:val="18"/>
          <w:lang w:val="en-US" w:eastAsia="fi-FI"/>
        </w:rPr>
        <w:t>="</w:t>
      </w:r>
      <w:r w:rsidRPr="00F448DD">
        <w:rPr>
          <w:rFonts w:ascii="Courier New" w:hAnsi="Courier New" w:cs="Courier New"/>
          <w:color w:val="000000"/>
          <w:sz w:val="18"/>
          <w:szCs w:val="18"/>
          <w:lang w:val="en-US" w:eastAsia="fi-FI"/>
        </w:rPr>
        <w:t>RPLC</w:t>
      </w:r>
      <w:r w:rsidRPr="00F448DD">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sidRPr="00385C7F">
        <w:rPr>
          <w:rFonts w:ascii="Courier New" w:hAnsi="Courier New" w:cs="Courier New"/>
          <w:color w:val="008080"/>
          <w:sz w:val="18"/>
          <w:szCs w:val="18"/>
          <w:lang w:val="en-US" w:eastAsia="fi-FI"/>
        </w:rPr>
        <w:tab/>
      </w:r>
      <w:r w:rsidRPr="00385C7F">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classCode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DOCCLIN</w:t>
      </w:r>
      <w:r>
        <w:rPr>
          <w:rFonts w:ascii="Courier New" w:hAnsi="Courier New" w:cs="Courier New"/>
          <w:color w:val="0000FF"/>
          <w:sz w:val="18"/>
          <w:szCs w:val="18"/>
          <w:lang w:val="en-US" w:eastAsia="fi-FI"/>
        </w:rPr>
        <w: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moodCode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EVN</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setId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root</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1.2.246.10.1234567.11.2011.1234</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versionNumber</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1</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parentDocument</w:t>
      </w:r>
      <w:r>
        <w:rPr>
          <w:rFonts w:ascii="Courier New" w:hAnsi="Courier New" w:cs="Courier New"/>
          <w:color w:val="0000FF"/>
          <w:sz w:val="18"/>
          <w:szCs w:val="18"/>
          <w:lang w:val="en-US" w:eastAsia="fi-FI"/>
        </w:rPr>
        <w:t>&gt;</w:t>
      </w:r>
    </w:p>
    <w:p w:rsidR="00385C7F" w:rsidRDefault="00385C7F" w:rsidP="00385C7F">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relatedDocument</w:t>
      </w:r>
      <w:r>
        <w:rPr>
          <w:rFonts w:ascii="Courier New" w:hAnsi="Courier New" w:cs="Courier New"/>
          <w:color w:val="0000FF"/>
          <w:sz w:val="18"/>
          <w:szCs w:val="18"/>
          <w:lang w:val="en-US" w:eastAsia="fi-FI"/>
        </w:rPr>
        <w:t>&gt;</w:t>
      </w:r>
    </w:p>
    <w:p w:rsidR="009B3F52" w:rsidRPr="00874FAD" w:rsidRDefault="00072767" w:rsidP="009B3F52">
      <w:pPr>
        <w:pStyle w:val="Otsikko3"/>
        <w:rPr>
          <w:lang w:val="en-US"/>
        </w:rPr>
      </w:pPr>
      <w:bookmarkStart w:id="282" w:name="_Toc314136819"/>
      <w:bookmarkStart w:id="283" w:name="_Toc314137575"/>
      <w:bookmarkStart w:id="284" w:name="_Toc314138096"/>
      <w:bookmarkStart w:id="285" w:name="_Toc314138619"/>
      <w:bookmarkStart w:id="286" w:name="_Toc314136820"/>
      <w:bookmarkStart w:id="287" w:name="_Toc314137576"/>
      <w:bookmarkStart w:id="288" w:name="_Toc314138097"/>
      <w:bookmarkStart w:id="289" w:name="_Toc314138620"/>
      <w:bookmarkStart w:id="290" w:name="_Toc314136821"/>
      <w:bookmarkStart w:id="291" w:name="_Toc314137577"/>
      <w:bookmarkStart w:id="292" w:name="_Toc314138098"/>
      <w:bookmarkStart w:id="293" w:name="_Toc314138621"/>
      <w:bookmarkStart w:id="294" w:name="_Toc314136822"/>
      <w:bookmarkStart w:id="295" w:name="_Toc314137578"/>
      <w:bookmarkStart w:id="296" w:name="_Toc314138099"/>
      <w:bookmarkStart w:id="297" w:name="_Toc314138622"/>
      <w:bookmarkStart w:id="298" w:name="_Toc314136823"/>
      <w:bookmarkStart w:id="299" w:name="_Toc314137579"/>
      <w:bookmarkStart w:id="300" w:name="_Toc314138100"/>
      <w:bookmarkStart w:id="301" w:name="_Toc314138623"/>
      <w:bookmarkStart w:id="302" w:name="_Toc314136824"/>
      <w:bookmarkStart w:id="303" w:name="_Toc314137580"/>
      <w:bookmarkStart w:id="304" w:name="_Toc314138101"/>
      <w:bookmarkStart w:id="305" w:name="_Toc314138624"/>
      <w:bookmarkStart w:id="306" w:name="_Toc314136825"/>
      <w:bookmarkStart w:id="307" w:name="_Toc314137581"/>
      <w:bookmarkStart w:id="308" w:name="_Toc314138102"/>
      <w:bookmarkStart w:id="309" w:name="_Toc314138625"/>
      <w:bookmarkStart w:id="310" w:name="_Toc314136826"/>
      <w:bookmarkStart w:id="311" w:name="_Toc314137582"/>
      <w:bookmarkStart w:id="312" w:name="_Toc314138103"/>
      <w:bookmarkStart w:id="313" w:name="_Toc314138626"/>
      <w:bookmarkStart w:id="314" w:name="_Toc314136827"/>
      <w:bookmarkStart w:id="315" w:name="_Toc314137583"/>
      <w:bookmarkStart w:id="316" w:name="_Toc314138104"/>
      <w:bookmarkStart w:id="317" w:name="_Toc314138627"/>
      <w:bookmarkStart w:id="318" w:name="_Toc119320170"/>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r w:rsidRPr="00874FAD">
        <w:rPr>
          <w:lang w:val="en-US"/>
        </w:rPr>
        <w:t>ClinicalDocument.authorization</w:t>
      </w:r>
      <w:r w:rsidR="008B6EE5" w:rsidRPr="00874FAD">
        <w:rPr>
          <w:lang w:val="en-US"/>
        </w:rPr>
        <w:t xml:space="preserve"> - valtuudet</w:t>
      </w:r>
      <w:bookmarkEnd w:id="318"/>
      <w:r w:rsidR="00F95B7C" w:rsidRPr="00874FAD">
        <w:rPr>
          <w:lang w:val="en-US"/>
        </w:rPr>
        <w:t xml:space="preserve"> </w:t>
      </w:r>
    </w:p>
    <w:p w:rsidR="009B3F52" w:rsidRPr="00874FAD" w:rsidRDefault="009B3F52" w:rsidP="0097130A">
      <w:pPr>
        <w:rPr>
          <w:lang w:val="en-US"/>
        </w:rPr>
      </w:pPr>
    </w:p>
    <w:p w:rsidR="000657B3" w:rsidRPr="00874FAD" w:rsidRDefault="000657B3" w:rsidP="000657B3">
      <w:pPr>
        <w:pStyle w:val="Otsikko4"/>
        <w:rPr>
          <w:lang w:val="en-US"/>
        </w:rPr>
      </w:pPr>
      <w:r w:rsidRPr="00874FAD">
        <w:rPr>
          <w:lang w:val="en-US"/>
        </w:rPr>
        <w:t>ClinicalDocument.authorization</w:t>
      </w:r>
      <w:r w:rsidRPr="00874FAD" w:rsidDel="000021B2">
        <w:rPr>
          <w:lang w:val="en-US"/>
        </w:rPr>
        <w:t xml:space="preserve"> </w:t>
      </w:r>
      <w:r w:rsidRPr="00874FAD">
        <w:rPr>
          <w:lang w:val="en-US"/>
        </w:rPr>
        <w:t xml:space="preserve"> – asiakirjan välitysperuste</w:t>
      </w:r>
    </w:p>
    <w:p w:rsidR="000657B3" w:rsidRPr="00874FAD" w:rsidRDefault="000657B3" w:rsidP="009B3F52">
      <w:pPr>
        <w:rPr>
          <w:lang w:val="en-US"/>
        </w:rPr>
      </w:pPr>
    </w:p>
    <w:p w:rsidR="009B3F52" w:rsidRPr="00524843" w:rsidRDefault="00293879" w:rsidP="009B3F52">
      <w:pPr>
        <w:rPr>
          <w:b/>
        </w:rPr>
      </w:pPr>
      <w:r>
        <w:t>Tätä r</w:t>
      </w:r>
      <w:r w:rsidR="009B3F52">
        <w:t xml:space="preserve">akennetta käytetään asiakirjan välityksessä Kansallisen viestinvälityksen kautta kolmansille osapuolille. Rakenteeseen kirjataan välitysperuste ja tästä esimerkkinä on sähköisten lääkärintodistusten välitys Kelan etuuskäsittelyyn, jossa  palvelukoodistona käytetään koodistopalvelun luokitusta 1.2.246.537.5.40192.2012 (Kansallinen viestinvälitys - välitysperuste). </w:t>
      </w:r>
      <w:r w:rsidR="009B3F52" w:rsidRPr="00DD5C1E">
        <w:t>Välitysperuste kirjataan elementtiin authorization.consent.code.</w:t>
      </w:r>
      <w:r w:rsidR="009B3F52" w:rsidRPr="00524843">
        <w:t xml:space="preserve"> Yksilöllinen suostumustapahtuman tunniste </w:t>
      </w:r>
      <w:r w:rsidR="009B3F52">
        <w:t xml:space="preserve">kirjataan </w:t>
      </w:r>
      <w:r w:rsidR="009B3F52" w:rsidRPr="00524843">
        <w:t>id-elementin root-attribuuttiin (</w:t>
      </w:r>
      <w:r w:rsidR="009B3F52">
        <w:t xml:space="preserve">tunnisteen alkuosa muotoa </w:t>
      </w:r>
      <w:r w:rsidR="009B3F52" w:rsidRPr="00B066DA">
        <w:t>1.2.246.</w:t>
      </w:r>
      <w:r w:rsidR="009B3F52">
        <w:t>10.</w:t>
      </w:r>
      <w:r w:rsidR="009B3F52" w:rsidRPr="00B066DA">
        <w:t>[Y-tunnuksesta johdettu].11</w:t>
      </w:r>
      <w:r w:rsidR="009B3F52" w:rsidRPr="00524843">
        <w:t>)</w:t>
      </w:r>
    </w:p>
    <w:p w:rsidR="009B3F52" w:rsidRPr="00524843" w:rsidRDefault="009B3F52" w:rsidP="009B3F52">
      <w:pPr>
        <w:rPr>
          <w:b/>
        </w:rPr>
      </w:pPr>
    </w:p>
    <w:p w:rsidR="009B3F52" w:rsidRPr="00524843" w:rsidRDefault="009B3F52" w:rsidP="009B3F52">
      <w:pPr>
        <w:autoSpaceDE w:val="0"/>
        <w:autoSpaceDN w:val="0"/>
        <w:adjustRightInd w:val="0"/>
        <w:rPr>
          <w:rFonts w:ascii="Courier New" w:hAnsi="Courier New" w:cs="Courier New"/>
          <w:color w:val="0000FF"/>
          <w:sz w:val="18"/>
          <w:szCs w:val="18"/>
          <w:lang w:val="en-GB" w:eastAsia="fi-FI"/>
        </w:rPr>
      </w:pPr>
      <w:r w:rsidRPr="00524843">
        <w:rPr>
          <w:rFonts w:ascii="Courier New" w:hAnsi="Courier New" w:cs="Courier New"/>
          <w:color w:val="008080"/>
          <w:sz w:val="18"/>
          <w:szCs w:val="18"/>
          <w:lang w:eastAsia="fi-FI"/>
        </w:rPr>
        <w:tab/>
      </w:r>
      <w:r w:rsidRPr="00524843">
        <w:rPr>
          <w:rFonts w:ascii="Courier New" w:hAnsi="Courier New" w:cs="Courier New"/>
          <w:color w:val="0000FF"/>
          <w:sz w:val="18"/>
          <w:szCs w:val="18"/>
          <w:lang w:val="en-GB" w:eastAsia="fi-FI"/>
        </w:rPr>
        <w:t>&lt;!--</w:t>
      </w:r>
      <w:r w:rsidRPr="00524843">
        <w:rPr>
          <w:rFonts w:ascii="Courier New" w:hAnsi="Courier New" w:cs="Courier New"/>
          <w:color w:val="808080"/>
          <w:sz w:val="18"/>
          <w:szCs w:val="18"/>
          <w:lang w:val="en-GB" w:eastAsia="fi-FI"/>
        </w:rPr>
        <w:t xml:space="preserve"> 25. authorization - valtuudet </w:t>
      </w:r>
      <w:r w:rsidRPr="00524843">
        <w:rPr>
          <w:rFonts w:ascii="Courier New" w:hAnsi="Courier New" w:cs="Courier New"/>
          <w:color w:val="0000FF"/>
          <w:sz w:val="18"/>
          <w:szCs w:val="18"/>
          <w:lang w:val="en-GB"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typeCode='AUTH' </w:t>
      </w:r>
      <w:r w:rsidRPr="00524843">
        <w:rPr>
          <w:rFonts w:ascii="Courier New" w:hAnsi="Courier New" w:cs="Courier New"/>
          <w:color w:val="0000FF"/>
          <w:sz w:val="18"/>
          <w:szCs w:val="18"/>
          <w:lang w:val="en-GB"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w:t>
      </w:r>
      <w:r>
        <w:rPr>
          <w:rFonts w:ascii="Courier New" w:hAnsi="Courier New" w:cs="Courier New"/>
          <w:color w:val="0000FF"/>
          <w:sz w:val="18"/>
          <w:szCs w:val="18"/>
          <w:lang w:val="en-GB" w:eastAsia="fi-FI"/>
        </w:rPr>
        <w:t xml:space="preserve"> </w:t>
      </w:r>
      <w:r w:rsidRPr="008400EE">
        <w:rPr>
          <w:rFonts w:ascii="Courier New" w:hAnsi="Courier New" w:cs="Courier New"/>
          <w:color w:val="0000FF"/>
          <w:sz w:val="18"/>
          <w:szCs w:val="18"/>
          <w:lang w:val="en-GB" w:eastAsia="fi-FI"/>
        </w:rPr>
        <w:t xml:space="preserve">classCode='CONS' moodCode='EVN' </w:t>
      </w:r>
      <w:r w:rsidRPr="00524843">
        <w:rPr>
          <w:rFonts w:ascii="Courier New" w:hAnsi="Courier New" w:cs="Courier New"/>
          <w:color w:val="0000FF"/>
          <w:sz w:val="18"/>
          <w:szCs w:val="18"/>
          <w:lang w:val="en-GB" w:eastAsia="fi-FI"/>
        </w:rPr>
        <w:t>&gt;</w:t>
      </w:r>
    </w:p>
    <w:p w:rsidR="009B3F52" w:rsidRPr="00B066DA" w:rsidRDefault="009B3F52" w:rsidP="009B3F52">
      <w:pPr>
        <w:autoSpaceDE w:val="0"/>
        <w:autoSpaceDN w:val="0"/>
        <w:adjustRightInd w:val="0"/>
        <w:ind w:left="284"/>
        <w:rPr>
          <w:rFonts w:ascii="Courier New" w:hAnsi="Courier New" w:cs="Courier New"/>
          <w:color w:val="0000FF"/>
          <w:sz w:val="18"/>
          <w:szCs w:val="18"/>
          <w:lang w:eastAsia="fi-FI"/>
        </w:rPr>
      </w:pPr>
      <w:r w:rsidRPr="0097130A">
        <w:rPr>
          <w:rFonts w:ascii="Courier New" w:hAnsi="Courier New" w:cs="Courier New"/>
          <w:color w:val="0000FF"/>
          <w:sz w:val="18"/>
          <w:szCs w:val="18"/>
          <w:lang w:val="en-US" w:eastAsia="fi-FI"/>
        </w:rPr>
        <w:t xml:space="preserve">    </w:t>
      </w:r>
      <w:r w:rsidRPr="00B066DA">
        <w:rPr>
          <w:rFonts w:ascii="Courier New" w:hAnsi="Courier New" w:cs="Courier New"/>
          <w:color w:val="0000FF"/>
          <w:sz w:val="18"/>
          <w:szCs w:val="18"/>
          <w:lang w:eastAsia="fi-FI"/>
        </w:rPr>
        <w:t>&lt;id root='</w:t>
      </w:r>
      <w:r w:rsidRPr="002A4D43">
        <w:t xml:space="preserve"> </w:t>
      </w:r>
      <w:r w:rsidRPr="002A4D43">
        <w:rPr>
          <w:rFonts w:ascii="Courier New" w:hAnsi="Courier New" w:cs="Courier New"/>
          <w:color w:val="0000FF"/>
          <w:sz w:val="18"/>
          <w:szCs w:val="18"/>
          <w:lang w:eastAsia="fi-FI"/>
        </w:rPr>
        <w:t>1.2.246.</w:t>
      </w:r>
      <w:r>
        <w:rPr>
          <w:rFonts w:ascii="Courier New" w:hAnsi="Courier New" w:cs="Courier New"/>
          <w:color w:val="0000FF"/>
          <w:sz w:val="18"/>
          <w:szCs w:val="18"/>
          <w:lang w:eastAsia="fi-FI"/>
        </w:rPr>
        <w:t>10.1234567</w:t>
      </w:r>
      <w:r w:rsidRPr="002A4D43">
        <w:rPr>
          <w:rFonts w:ascii="Courier New" w:hAnsi="Courier New" w:cs="Courier New"/>
          <w:color w:val="0000FF"/>
          <w:sz w:val="18"/>
          <w:szCs w:val="18"/>
          <w:lang w:eastAsia="fi-FI"/>
        </w:rPr>
        <w:t>.11.</w:t>
      </w:r>
      <w:r>
        <w:rPr>
          <w:rFonts w:ascii="Courier New" w:hAnsi="Courier New" w:cs="Courier New"/>
          <w:color w:val="0000FF"/>
          <w:sz w:val="18"/>
          <w:szCs w:val="18"/>
          <w:lang w:eastAsia="fi-FI"/>
        </w:rPr>
        <w:t>2.2012.1234</w:t>
      </w:r>
      <w:r w:rsidRPr="00B066DA">
        <w:rPr>
          <w:rFonts w:ascii="Courier New" w:hAnsi="Courier New" w:cs="Courier New"/>
          <w:color w:val="0000FF"/>
          <w:sz w:val="18"/>
          <w:szCs w:val="18"/>
          <w:lang w:eastAsia="fi-FI"/>
        </w:rPr>
        <w:t>'/&gt;</w:t>
      </w:r>
    </w:p>
    <w:p w:rsidR="009B3F52" w:rsidRDefault="009B3F52" w:rsidP="009B3F52">
      <w:pPr>
        <w:autoSpaceDE w:val="0"/>
        <w:autoSpaceDN w:val="0"/>
        <w:adjustRightInd w:val="0"/>
        <w:ind w:left="284"/>
        <w:rPr>
          <w:rFonts w:ascii="Courier New" w:hAnsi="Courier New" w:cs="Courier New"/>
          <w:color w:val="0000FF"/>
          <w:sz w:val="18"/>
          <w:szCs w:val="18"/>
          <w:lang w:eastAsia="fi-FI"/>
        </w:rPr>
      </w:pPr>
      <w:r w:rsidRPr="00B066DA">
        <w:rPr>
          <w:rFonts w:ascii="Courier New" w:hAnsi="Courier New" w:cs="Courier New"/>
          <w:color w:val="0000FF"/>
          <w:sz w:val="18"/>
          <w:szCs w:val="18"/>
          <w:lang w:eastAsia="fi-FI"/>
        </w:rPr>
        <w:t xml:space="preserve">    </w:t>
      </w:r>
      <w:r>
        <w:rPr>
          <w:rFonts w:ascii="Courier New" w:hAnsi="Courier New" w:cs="Courier New"/>
          <w:color w:val="0000FF"/>
          <w:sz w:val="18"/>
          <w:szCs w:val="18"/>
          <w:lang w:eastAsia="fi-FI"/>
        </w:rPr>
        <w:t>&lt;code code='</w:t>
      </w:r>
      <w:r w:rsidRPr="00524843">
        <w:rPr>
          <w:rFonts w:ascii="Courier New" w:hAnsi="Courier New" w:cs="Courier New"/>
          <w:color w:val="0000FF"/>
          <w:sz w:val="18"/>
          <w:szCs w:val="18"/>
          <w:lang w:eastAsia="fi-FI"/>
        </w:rPr>
        <w:t>1</w:t>
      </w:r>
      <w:r>
        <w:rPr>
          <w:rFonts w:ascii="Courier New" w:hAnsi="Courier New" w:cs="Courier New"/>
          <w:color w:val="0000FF"/>
          <w:sz w:val="18"/>
          <w:szCs w:val="18"/>
          <w:lang w:eastAsia="fi-FI"/>
        </w:rPr>
        <w:t>' codeSystem='</w:t>
      </w:r>
      <w:r w:rsidRPr="00524843">
        <w:rPr>
          <w:rFonts w:ascii="Courier New" w:hAnsi="Courier New" w:cs="Courier New"/>
          <w:color w:val="0000FF"/>
          <w:sz w:val="18"/>
          <w:szCs w:val="18"/>
          <w:lang w:eastAsia="fi-FI"/>
        </w:rPr>
        <w:t>1.2.246.537.6.40192.2012</w:t>
      </w:r>
      <w:r>
        <w:rPr>
          <w:rFonts w:ascii="Courier New" w:hAnsi="Courier New" w:cs="Courier New"/>
          <w:color w:val="0000FF"/>
          <w:sz w:val="18"/>
          <w:szCs w:val="18"/>
          <w:lang w:eastAsia="fi-FI"/>
        </w:rPr>
        <w:t>' codeSystemName='</w:t>
      </w:r>
      <w:r w:rsidRPr="00524843">
        <w:rPr>
          <w:rFonts w:ascii="Courier New" w:hAnsi="Courier New" w:cs="Courier New"/>
          <w:color w:val="0000FF"/>
          <w:sz w:val="18"/>
          <w:szCs w:val="18"/>
          <w:lang w:eastAsia="fi-FI"/>
        </w:rPr>
        <w:t>Kansallinen viestinvälitys - välitysperuste</w:t>
      </w:r>
      <w:r>
        <w:rPr>
          <w:rFonts w:ascii="Courier New" w:hAnsi="Courier New" w:cs="Courier New"/>
          <w:color w:val="0000FF"/>
          <w:sz w:val="18"/>
          <w:szCs w:val="18"/>
          <w:lang w:eastAsia="fi-FI"/>
        </w:rPr>
        <w:t>' displayName='</w:t>
      </w:r>
      <w:r w:rsidRPr="00F03C57">
        <w:t xml:space="preserve"> </w:t>
      </w:r>
      <w:r w:rsidRPr="00F03C57">
        <w:rPr>
          <w:rFonts w:ascii="Courier New" w:hAnsi="Courier New" w:cs="Courier New"/>
          <w:color w:val="0000FF"/>
          <w:sz w:val="18"/>
          <w:szCs w:val="18"/>
          <w:lang w:eastAsia="fi-FI"/>
        </w:rPr>
        <w:t>Asiakkaan toimeksianto</w:t>
      </w:r>
      <w:r>
        <w:rPr>
          <w:rFonts w:ascii="Courier New" w:hAnsi="Courier New" w:cs="Courier New"/>
          <w:color w:val="0000FF"/>
          <w:sz w:val="18"/>
          <w:szCs w:val="18"/>
          <w:lang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Pr>
          <w:rFonts w:ascii="Courier New" w:hAnsi="Courier New" w:cs="Courier New"/>
          <w:color w:val="0000FF"/>
          <w:sz w:val="18"/>
          <w:szCs w:val="18"/>
          <w:lang w:eastAsia="fi-FI"/>
        </w:rPr>
        <w:t xml:space="preserve">    </w:t>
      </w:r>
      <w:r w:rsidRPr="00524843">
        <w:rPr>
          <w:rFonts w:ascii="Courier New" w:hAnsi="Courier New" w:cs="Courier New"/>
          <w:color w:val="0000FF"/>
          <w:sz w:val="18"/>
          <w:szCs w:val="18"/>
          <w:lang w:val="en-GB" w:eastAsia="fi-FI"/>
        </w:rPr>
        <w:t>&lt;statusCode</w:t>
      </w:r>
      <w:r w:rsidRPr="00524843">
        <w:rPr>
          <w:lang w:val="en-US"/>
        </w:rPr>
        <w:t xml:space="preserve"> </w:t>
      </w:r>
      <w:r w:rsidRPr="008400EE">
        <w:rPr>
          <w:rFonts w:ascii="Courier New" w:hAnsi="Courier New" w:cs="Courier New"/>
          <w:color w:val="0000FF"/>
          <w:sz w:val="18"/>
          <w:szCs w:val="18"/>
          <w:lang w:val="en-GB" w:eastAsia="fi-FI"/>
        </w:rPr>
        <w:t>code='completed'</w:t>
      </w:r>
      <w:r w:rsidRPr="00524843">
        <w:rPr>
          <w:rFonts w:ascii="Courier New" w:hAnsi="Courier New" w:cs="Courier New"/>
          <w:color w:val="0000FF"/>
          <w:sz w:val="18"/>
          <w:szCs w:val="18"/>
          <w:lang w:val="en-GB" w:eastAsia="fi-FI"/>
        </w:rPr>
        <w: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 xml:space="preserve">  &lt;/consent&gt;</w:t>
      </w:r>
    </w:p>
    <w:p w:rsidR="009B3F52" w:rsidRPr="00524843" w:rsidRDefault="009B3F52" w:rsidP="009B3F52">
      <w:pPr>
        <w:autoSpaceDE w:val="0"/>
        <w:autoSpaceDN w:val="0"/>
        <w:adjustRightInd w:val="0"/>
        <w:ind w:left="284"/>
        <w:rPr>
          <w:rFonts w:ascii="Courier New" w:hAnsi="Courier New" w:cs="Courier New"/>
          <w:color w:val="0000FF"/>
          <w:sz w:val="18"/>
          <w:szCs w:val="18"/>
          <w:lang w:val="en-GB" w:eastAsia="fi-FI"/>
        </w:rPr>
      </w:pPr>
      <w:r w:rsidRPr="00524843">
        <w:rPr>
          <w:rFonts w:ascii="Courier New" w:hAnsi="Courier New" w:cs="Courier New"/>
          <w:color w:val="0000FF"/>
          <w:sz w:val="18"/>
          <w:szCs w:val="18"/>
          <w:lang w:val="en-GB" w:eastAsia="fi-FI"/>
        </w:rPr>
        <w:t>&lt;/authorization&gt;</w:t>
      </w:r>
    </w:p>
    <w:p w:rsidR="009B3F52" w:rsidRDefault="009B3F52" w:rsidP="009B3F52">
      <w:pPr>
        <w:rPr>
          <w:lang w:val="en-GB"/>
        </w:rPr>
      </w:pPr>
    </w:p>
    <w:p w:rsidR="000657B3" w:rsidRDefault="000657B3" w:rsidP="000657B3">
      <w:pPr>
        <w:pStyle w:val="Otsikko4"/>
      </w:pPr>
      <w:r w:rsidRPr="000021B2">
        <w:t>ClinicalDocument.</w:t>
      </w:r>
      <w:r>
        <w:t>authorization</w:t>
      </w:r>
      <w:r w:rsidRPr="000021B2" w:rsidDel="000021B2">
        <w:t xml:space="preserve"> </w:t>
      </w:r>
      <w:r w:rsidRPr="00D251B1">
        <w:t xml:space="preserve"> – </w:t>
      </w:r>
      <w:r w:rsidR="00936C97">
        <w:t>huoltajille luovuttamisen kielto</w:t>
      </w:r>
    </w:p>
    <w:p w:rsidR="000657B3" w:rsidRPr="00C249B6" w:rsidRDefault="000657B3" w:rsidP="009B3F52"/>
    <w:p w:rsidR="00101458" w:rsidRDefault="000657B3" w:rsidP="000657B3">
      <w:r>
        <w:t>Tällä rakenteella esitetään</w:t>
      </w:r>
      <w:r w:rsidR="00936C97">
        <w:t xml:space="preserve"> huoltajille luovuttamisen kielto-</w:t>
      </w:r>
      <w:r>
        <w:t xml:space="preserve">tieto. </w:t>
      </w:r>
      <w:r w:rsidRPr="00C249B6">
        <w:t xml:space="preserve">Terveydenhuollossa ammattihenkilö arvioi hoitotilanteessa alaikäisen kypsyyden päättää hoidostaan käsillä olevassa hoitotilanteessa. Jos alaikäinen on kypsä, alaikäinen voi asettaa </w:t>
      </w:r>
      <w:r w:rsidR="00AD562C">
        <w:t>huoltajille luovuttamisen kiellon</w:t>
      </w:r>
      <w:r w:rsidRPr="00C249B6">
        <w:t xml:space="preserve"> tai jättää kieltämättä.</w:t>
      </w:r>
      <w:r w:rsidR="00D854A9">
        <w:t xml:space="preserve"> Terveydenhuollossa kirjataan luovutuskiellon tilanne</w:t>
      </w:r>
      <w:r w:rsidR="00FE6337">
        <w:t xml:space="preserve"> myös</w:t>
      </w:r>
      <w:r w:rsidR="00D854A9">
        <w:t xml:space="preserve">, jos alaikäinen ei ole kypsä, tai alaikäisen tahtoa ei ole voitu selvittää. </w:t>
      </w:r>
      <w:r w:rsidRPr="00C249B6">
        <w:t xml:space="preserve"> </w:t>
      </w:r>
    </w:p>
    <w:p w:rsidR="00293879" w:rsidRDefault="00293879" w:rsidP="000657B3"/>
    <w:p w:rsidR="00936C97" w:rsidRDefault="000657B3" w:rsidP="000657B3">
      <w:r w:rsidRPr="00C249B6">
        <w:t>Potilastietojärjestelmä tuottaa kirjauksen kiellon tilanteesta palvelutapahtuma-asiakirja</w:t>
      </w:r>
      <w:r>
        <w:t>n</w:t>
      </w:r>
      <w:r w:rsidRPr="00C249B6">
        <w:t xml:space="preserve"> header-tietoihin.</w:t>
      </w:r>
      <w:r w:rsidR="00293879">
        <w:t xml:space="preserve"> Potilastiedon arkisto kopio</w:t>
      </w:r>
      <w:r w:rsidR="0010341D">
        <w:t>i</w:t>
      </w:r>
      <w:r w:rsidR="00293879">
        <w:t xml:space="preserve"> </w:t>
      </w:r>
      <w:r w:rsidR="00936C97">
        <w:t>kielto-</w:t>
      </w:r>
      <w:r w:rsidR="00293879">
        <w:t>tiedon palvelutapahtumiin liittyvien hoitoasiakirjojen header-tietoihin sekä niistä poimittuihin koostetietoihin. Luovutuskielto pitää huomioida palvelutapahtuma-asiakirjoilta, hoitoasiakirjoilta sekä koostetiedoilta</w:t>
      </w:r>
      <w:r w:rsidR="00936C97">
        <w:t xml:space="preserve">. </w:t>
      </w:r>
    </w:p>
    <w:p w:rsidR="00936C97" w:rsidRDefault="00936C97" w:rsidP="000657B3"/>
    <w:p w:rsidR="000657B3" w:rsidRPr="000657B3" w:rsidRDefault="00AD562C" w:rsidP="000657B3">
      <w:r>
        <w:t>Huoltajille luovuttamisen kielto</w:t>
      </w:r>
      <w:r w:rsidR="0010341D">
        <w:t xml:space="preserve"> </w:t>
      </w:r>
      <w:r>
        <w:t>-tieto</w:t>
      </w:r>
      <w:r w:rsidR="000657B3">
        <w:t xml:space="preserve"> tunniste</w:t>
      </w:r>
      <w:r w:rsidR="00293879">
        <w:t>t</w:t>
      </w:r>
      <w:r w:rsidR="000657B3">
        <w:t xml:space="preserve">aan authorization.consent.tempelateId tunnistella </w:t>
      </w:r>
      <w:r w:rsidR="000657B3" w:rsidRPr="000657B3">
        <w:t>1.2.246.537.6.12.999.2003.</w:t>
      </w:r>
      <w:r w:rsidR="00FE6337">
        <w:t>31</w:t>
      </w:r>
      <w:r w:rsidR="000657B3">
        <w:t>. Varsinainen tieto luovutuskiello</w:t>
      </w:r>
      <w:r w:rsidR="00293879">
        <w:t>t</w:t>
      </w:r>
      <w:r w:rsidR="000657B3">
        <w:t>sta annetaan authorization.consent.codessa koodattuna käyttämällä koodistopalvelun luokitusta</w:t>
      </w:r>
      <w:r w:rsidR="00FE6337">
        <w:t xml:space="preserve"> </w:t>
      </w:r>
      <w:r w:rsidR="00FE6337" w:rsidRPr="00FE6337">
        <w:t>THL - Alaikäisen potilastietojen luovuttaminen huoltajille</w:t>
      </w:r>
      <w:r w:rsidR="00FE6337">
        <w:t>,</w:t>
      </w:r>
      <w:r w:rsidR="000657B3">
        <w:t xml:space="preserve"> </w:t>
      </w:r>
      <w:r w:rsidR="00FE6337" w:rsidRPr="00FE6337">
        <w:t>1.2.246.537.5.40202.201801</w:t>
      </w:r>
      <w:r w:rsidR="000657B3">
        <w:t xml:space="preserve">. </w:t>
      </w:r>
    </w:p>
    <w:p w:rsidR="000657B3" w:rsidRDefault="000657B3" w:rsidP="009B3F52"/>
    <w:p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FF0000"/>
          <w:sz w:val="18"/>
          <w:highlight w:val="white"/>
          <w:lang w:val="en-US"/>
        </w:rPr>
        <w:t xml:space="preserve"> typeCode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AUTH</w:t>
      </w:r>
      <w:r w:rsidRPr="001E4595">
        <w:rPr>
          <w:rFonts w:ascii="Arial" w:hAnsi="Arial" w:cs="Arial"/>
          <w:color w:val="0000FF"/>
          <w:sz w:val="18"/>
          <w:highlight w:val="white"/>
          <w:lang w:val="en-US"/>
        </w:rPr>
        <w:t>"&gt;</w:t>
      </w:r>
    </w:p>
    <w:p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FF0000"/>
          <w:sz w:val="18"/>
          <w:highlight w:val="white"/>
          <w:lang w:val="en-US"/>
        </w:rPr>
        <w:t xml:space="preserve"> classCode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CONS</w:t>
      </w:r>
      <w:r w:rsidRPr="001E4595">
        <w:rPr>
          <w:rFonts w:ascii="Arial" w:hAnsi="Arial" w:cs="Arial"/>
          <w:color w:val="0000FF"/>
          <w:sz w:val="18"/>
          <w:highlight w:val="white"/>
          <w:lang w:val="en-US"/>
        </w:rPr>
        <w:t>"</w:t>
      </w:r>
      <w:r w:rsidRPr="001E4595">
        <w:rPr>
          <w:rFonts w:ascii="Arial" w:hAnsi="Arial" w:cs="Arial"/>
          <w:color w:val="FF0000"/>
          <w:sz w:val="18"/>
          <w:highlight w:val="white"/>
          <w:lang w:val="en-US"/>
        </w:rPr>
        <w:t xml:space="preserve"> moodCode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EVN</w:t>
      </w:r>
      <w:r w:rsidRPr="001E4595">
        <w:rPr>
          <w:rFonts w:ascii="Arial" w:hAnsi="Arial" w:cs="Arial"/>
          <w:color w:val="0000FF"/>
          <w:sz w:val="18"/>
          <w:highlight w:val="white"/>
          <w:lang w:val="en-US"/>
        </w:rPr>
        <w:t>"&gt;</w:t>
      </w:r>
    </w:p>
    <w:p w:rsidR="00690886" w:rsidRPr="00C249B6" w:rsidRDefault="00690886" w:rsidP="00690886">
      <w:pPr>
        <w:autoSpaceDE w:val="0"/>
        <w:autoSpaceDN w:val="0"/>
        <w:adjustRightInd w:val="0"/>
        <w:ind w:left="2160"/>
        <w:rPr>
          <w:rFonts w:ascii="Arial" w:hAnsi="Arial" w:cs="Arial"/>
          <w:color w:val="000000"/>
          <w:sz w:val="18"/>
          <w:highlight w:val="white"/>
        </w:rPr>
      </w:pPr>
      <w:r>
        <w:rPr>
          <w:rFonts w:ascii="Arial" w:hAnsi="Arial" w:cs="Arial"/>
          <w:color w:val="000000"/>
          <w:sz w:val="18"/>
          <w:highlight w:val="white"/>
          <w:lang w:val="en-US"/>
        </w:rPr>
        <w:tab/>
      </w:r>
      <w:r>
        <w:rPr>
          <w:rFonts w:ascii="Arial" w:hAnsi="Arial" w:cs="Arial"/>
          <w:color w:val="000000"/>
          <w:sz w:val="18"/>
          <w:highlight w:val="white"/>
          <w:lang w:val="en-US"/>
        </w:rPr>
        <w:tab/>
      </w:r>
      <w:r w:rsidRPr="00C249B6">
        <w:rPr>
          <w:rFonts w:ascii="Arial" w:hAnsi="Arial" w:cs="Arial"/>
          <w:color w:val="0000FF"/>
          <w:sz w:val="18"/>
          <w:highlight w:val="white"/>
        </w:rPr>
        <w:t>&lt;</w:t>
      </w:r>
      <w:r w:rsidRPr="00C249B6">
        <w:rPr>
          <w:rFonts w:ascii="Arial" w:hAnsi="Arial" w:cs="Arial"/>
          <w:color w:val="800000"/>
          <w:sz w:val="18"/>
          <w:highlight w:val="white"/>
        </w:rPr>
        <w:t>templateId</w:t>
      </w:r>
      <w:r w:rsidRPr="00C249B6">
        <w:rPr>
          <w:rFonts w:ascii="Arial" w:hAnsi="Arial" w:cs="Arial"/>
          <w:color w:val="FF0000"/>
          <w:sz w:val="18"/>
          <w:highlight w:val="white"/>
        </w:rPr>
        <w:t xml:space="preserve"> root</w:t>
      </w:r>
      <w:r w:rsidRPr="00C249B6">
        <w:rPr>
          <w:rFonts w:ascii="Arial" w:hAnsi="Arial" w:cs="Arial"/>
          <w:color w:val="0000FF"/>
          <w:sz w:val="18"/>
          <w:highlight w:val="white"/>
        </w:rPr>
        <w:t>="</w:t>
      </w:r>
      <w:r w:rsidRPr="00C249B6">
        <w:rPr>
          <w:rFonts w:ascii="Arial" w:hAnsi="Arial" w:cs="Arial"/>
          <w:color w:val="000000"/>
          <w:sz w:val="18"/>
          <w:highlight w:val="white"/>
        </w:rPr>
        <w:t>1.2.246.537.6.12.999.2003.</w:t>
      </w:r>
      <w:r w:rsidR="00FE6337" w:rsidRPr="00C249B6">
        <w:rPr>
          <w:rFonts w:ascii="Arial" w:hAnsi="Arial" w:cs="Arial"/>
          <w:color w:val="000000"/>
          <w:sz w:val="18"/>
          <w:highlight w:val="white"/>
        </w:rPr>
        <w:t>31</w:t>
      </w:r>
      <w:r w:rsidRPr="00C249B6">
        <w:rPr>
          <w:rFonts w:ascii="Arial" w:hAnsi="Arial" w:cs="Arial"/>
          <w:color w:val="0000FF"/>
          <w:sz w:val="18"/>
          <w:highlight w:val="white"/>
        </w:rPr>
        <w:t>"/&gt;</w:t>
      </w:r>
    </w:p>
    <w:p w:rsidR="00FE6337" w:rsidRDefault="00FE6337" w:rsidP="00FE6337">
      <w:pPr>
        <w:autoSpaceDE w:val="0"/>
        <w:autoSpaceDN w:val="0"/>
        <w:adjustRightInd w:val="0"/>
        <w:ind w:left="3912" w:firstLine="1"/>
        <w:rPr>
          <w:rFonts w:ascii="Arial" w:hAnsi="Arial" w:cs="Arial"/>
          <w:color w:val="000000"/>
          <w:sz w:val="18"/>
          <w:highlight w:val="white"/>
        </w:rPr>
      </w:pPr>
      <w:r>
        <w:rPr>
          <w:rFonts w:ascii="Arial" w:hAnsi="Arial" w:cs="Arial"/>
          <w:color w:val="0000FF"/>
          <w:sz w:val="18"/>
          <w:highlight w:val="white"/>
        </w:rPr>
        <w:t>&lt;</w:t>
      </w:r>
      <w:r>
        <w:rPr>
          <w:rFonts w:ascii="Arial" w:hAnsi="Arial" w:cs="Arial"/>
          <w:color w:val="800000"/>
          <w:sz w:val="18"/>
          <w:highlight w:val="white"/>
        </w:rPr>
        <w:t>code</w:t>
      </w:r>
      <w:r>
        <w:rPr>
          <w:rFonts w:ascii="Arial" w:hAnsi="Arial" w:cs="Arial"/>
          <w:color w:val="FF0000"/>
          <w:sz w:val="18"/>
          <w:highlight w:val="white"/>
        </w:rPr>
        <w:t xml:space="preserve"> code</w:t>
      </w:r>
      <w:r>
        <w:rPr>
          <w:rFonts w:ascii="Arial" w:hAnsi="Arial" w:cs="Arial"/>
          <w:color w:val="0000FF"/>
          <w:sz w:val="18"/>
          <w:highlight w:val="white"/>
        </w:rPr>
        <w:t>="</w:t>
      </w:r>
      <w:r>
        <w:rPr>
          <w:rFonts w:ascii="Arial" w:hAnsi="Arial" w:cs="Arial"/>
          <w:color w:val="000000"/>
          <w:sz w:val="18"/>
          <w:highlight w:val="white"/>
        </w:rPr>
        <w:t>2</w:t>
      </w:r>
      <w:r>
        <w:rPr>
          <w:rFonts w:ascii="Arial" w:hAnsi="Arial" w:cs="Arial"/>
          <w:color w:val="0000FF"/>
          <w:sz w:val="18"/>
          <w:highlight w:val="white"/>
        </w:rPr>
        <w:t>"</w:t>
      </w:r>
      <w:r>
        <w:rPr>
          <w:rFonts w:ascii="Arial" w:hAnsi="Arial" w:cs="Arial"/>
          <w:color w:val="FF0000"/>
          <w:sz w:val="18"/>
          <w:highlight w:val="white"/>
        </w:rPr>
        <w:t xml:space="preserve"> codeSystem</w:t>
      </w:r>
      <w:r>
        <w:rPr>
          <w:rFonts w:ascii="Arial" w:hAnsi="Arial" w:cs="Arial"/>
          <w:color w:val="0000FF"/>
          <w:sz w:val="18"/>
          <w:highlight w:val="white"/>
        </w:rPr>
        <w:t>="</w:t>
      </w:r>
      <w:r>
        <w:rPr>
          <w:rFonts w:ascii="Arial" w:hAnsi="Arial" w:cs="Arial"/>
          <w:color w:val="000000"/>
          <w:sz w:val="18"/>
          <w:highlight w:val="white"/>
        </w:rPr>
        <w:t>1.2.246.537.5.40202.201801</w:t>
      </w:r>
      <w:r>
        <w:rPr>
          <w:rFonts w:ascii="Arial" w:hAnsi="Arial" w:cs="Arial"/>
          <w:color w:val="0000FF"/>
          <w:sz w:val="18"/>
          <w:highlight w:val="white"/>
        </w:rPr>
        <w:t>"</w:t>
      </w:r>
      <w:r>
        <w:rPr>
          <w:rFonts w:ascii="Arial" w:hAnsi="Arial" w:cs="Arial"/>
          <w:color w:val="FF0000"/>
          <w:sz w:val="18"/>
          <w:highlight w:val="white"/>
        </w:rPr>
        <w:t xml:space="preserve"> codeSystemName</w:t>
      </w:r>
      <w:r>
        <w:rPr>
          <w:rFonts w:ascii="Arial" w:hAnsi="Arial" w:cs="Arial"/>
          <w:color w:val="0000FF"/>
          <w:sz w:val="20"/>
          <w:highlight w:val="white"/>
          <w:lang w:eastAsia="fi-FI"/>
        </w:rPr>
        <w:t>="</w:t>
      </w:r>
      <w:r>
        <w:rPr>
          <w:rFonts w:ascii="Arial" w:hAnsi="Arial" w:cs="Arial"/>
          <w:color w:val="000000"/>
          <w:sz w:val="20"/>
          <w:lang w:eastAsia="fi-FI"/>
        </w:rPr>
        <w:t>THL - Alaikäisen potilastietojen luovuttaminen huoltajille</w:t>
      </w:r>
      <w:r>
        <w:rPr>
          <w:rFonts w:ascii="Arial" w:hAnsi="Arial" w:cs="Arial"/>
          <w:color w:val="0000FF"/>
          <w:sz w:val="20"/>
          <w:highlight w:val="white"/>
          <w:lang w:eastAsia="fi-FI"/>
        </w:rPr>
        <w:t>"</w:t>
      </w:r>
      <w:r>
        <w:rPr>
          <w:rFonts w:ascii="Arial" w:hAnsi="Arial" w:cs="Arial"/>
          <w:color w:val="FF0000"/>
          <w:sz w:val="20"/>
          <w:highlight w:val="white"/>
          <w:lang w:eastAsia="fi-FI"/>
        </w:rPr>
        <w:t xml:space="preserve"> </w:t>
      </w:r>
      <w:r>
        <w:rPr>
          <w:rFonts w:ascii="Arial" w:hAnsi="Arial" w:cs="Arial"/>
          <w:color w:val="FF0000"/>
          <w:sz w:val="18"/>
          <w:highlight w:val="white"/>
        </w:rPr>
        <w:t xml:space="preserve"> displayName</w:t>
      </w:r>
      <w:r>
        <w:rPr>
          <w:rFonts w:ascii="Arial" w:hAnsi="Arial" w:cs="Arial"/>
          <w:color w:val="0000FF"/>
          <w:sz w:val="18"/>
          <w:highlight w:val="white"/>
        </w:rPr>
        <w:t>="</w:t>
      </w:r>
      <w:r>
        <w:rPr>
          <w:rFonts w:ascii="Arial" w:hAnsi="Arial" w:cs="Arial"/>
          <w:color w:val="808080"/>
          <w:sz w:val="20"/>
          <w:lang w:eastAsia="fi-FI"/>
        </w:rPr>
        <w:t>Alaikäisen potilastiedot luovutetaan huoltajille, koska hän sallii tietojensa luovuttamisen</w:t>
      </w:r>
      <w:r>
        <w:rPr>
          <w:rFonts w:ascii="Arial" w:hAnsi="Arial" w:cs="Arial"/>
          <w:color w:val="0000FF"/>
          <w:sz w:val="18"/>
          <w:highlight w:val="white"/>
        </w:rPr>
        <w:t>"/&gt;</w:t>
      </w:r>
    </w:p>
    <w:p w:rsidR="00690886" w:rsidRPr="001E4595" w:rsidRDefault="00690886" w:rsidP="00690886">
      <w:pPr>
        <w:autoSpaceDE w:val="0"/>
        <w:autoSpaceDN w:val="0"/>
        <w:adjustRightInd w:val="0"/>
        <w:ind w:left="2160"/>
        <w:rPr>
          <w:rFonts w:ascii="Arial" w:hAnsi="Arial" w:cs="Arial"/>
          <w:color w:val="000000"/>
          <w:sz w:val="18"/>
          <w:highlight w:val="white"/>
          <w:lang w:val="en-US"/>
        </w:rPr>
      </w:pPr>
      <w:r w:rsidRPr="00C249B6">
        <w:rPr>
          <w:rFonts w:ascii="Arial" w:hAnsi="Arial" w:cs="Arial"/>
          <w:color w:val="000000"/>
          <w:sz w:val="18"/>
          <w:highlight w:val="white"/>
        </w:rPr>
        <w:tab/>
      </w:r>
      <w:r w:rsidRPr="00C249B6">
        <w:rPr>
          <w:rFonts w:ascii="Arial" w:hAnsi="Arial" w:cs="Arial"/>
          <w:color w:val="000000"/>
          <w:sz w:val="18"/>
          <w:highlight w:val="white"/>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statusCode</w:t>
      </w:r>
      <w:r w:rsidRPr="001E4595">
        <w:rPr>
          <w:rFonts w:ascii="Arial" w:hAnsi="Arial" w:cs="Arial"/>
          <w:color w:val="FF0000"/>
          <w:sz w:val="18"/>
          <w:highlight w:val="white"/>
          <w:lang w:val="en-US"/>
        </w:rPr>
        <w:t xml:space="preserve"> code</w:t>
      </w:r>
      <w:r w:rsidRPr="001E4595">
        <w:rPr>
          <w:rFonts w:ascii="Arial" w:hAnsi="Arial" w:cs="Arial"/>
          <w:color w:val="0000FF"/>
          <w:sz w:val="18"/>
          <w:highlight w:val="white"/>
          <w:lang w:val="en-US"/>
        </w:rPr>
        <w:t>="</w:t>
      </w:r>
      <w:r w:rsidRPr="001E4595">
        <w:rPr>
          <w:rFonts w:ascii="Arial" w:hAnsi="Arial" w:cs="Arial"/>
          <w:color w:val="000000"/>
          <w:sz w:val="18"/>
          <w:highlight w:val="white"/>
          <w:lang w:val="en-US"/>
        </w:rPr>
        <w:t>completed</w:t>
      </w:r>
      <w:r w:rsidRPr="001E4595">
        <w:rPr>
          <w:rFonts w:ascii="Arial" w:hAnsi="Arial" w:cs="Arial"/>
          <w:color w:val="0000FF"/>
          <w:sz w:val="18"/>
          <w:highlight w:val="white"/>
          <w:lang w:val="en-US"/>
        </w:rPr>
        <w:t>"/&gt;</w:t>
      </w:r>
    </w:p>
    <w:p w:rsidR="00690886" w:rsidRPr="001E4595" w:rsidRDefault="00690886" w:rsidP="00690886">
      <w:pPr>
        <w:autoSpaceDE w:val="0"/>
        <w:autoSpaceDN w:val="0"/>
        <w:adjustRightInd w:val="0"/>
        <w:ind w:left="2160"/>
        <w:rPr>
          <w:rFonts w:ascii="Arial" w:hAnsi="Arial" w:cs="Arial"/>
          <w:color w:val="000000"/>
          <w:sz w:val="18"/>
          <w:highlight w:val="white"/>
          <w:lang w:val="en-US"/>
        </w:rPr>
      </w:pPr>
      <w:r>
        <w:rPr>
          <w:rFonts w:ascii="Arial" w:hAnsi="Arial" w:cs="Arial"/>
          <w:color w:val="000000"/>
          <w:sz w:val="18"/>
          <w:highlight w:val="white"/>
          <w:lang w:val="en-US"/>
        </w:rPr>
        <w:tab/>
      </w: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consent</w:t>
      </w:r>
      <w:r w:rsidRPr="001E4595">
        <w:rPr>
          <w:rFonts w:ascii="Arial" w:hAnsi="Arial" w:cs="Arial"/>
          <w:color w:val="0000FF"/>
          <w:sz w:val="18"/>
          <w:highlight w:val="white"/>
          <w:lang w:val="en-US"/>
        </w:rPr>
        <w:t>&gt;</w:t>
      </w:r>
      <w:r>
        <w:rPr>
          <w:rFonts w:ascii="Arial" w:hAnsi="Arial" w:cs="Arial"/>
          <w:color w:val="0000FF"/>
          <w:sz w:val="18"/>
          <w:highlight w:val="white"/>
          <w:lang w:val="en-US"/>
        </w:rPr>
        <w:tab/>
      </w:r>
    </w:p>
    <w:p w:rsidR="00690886" w:rsidRDefault="00690886" w:rsidP="00690886">
      <w:pPr>
        <w:ind w:left="856" w:firstLine="1304"/>
        <w:rPr>
          <w:rFonts w:ascii="Arial" w:hAnsi="Arial" w:cs="Arial"/>
          <w:color w:val="0000FF"/>
          <w:sz w:val="18"/>
          <w:lang w:val="en-US"/>
        </w:rPr>
      </w:pPr>
      <w:r w:rsidRPr="001E4595">
        <w:rPr>
          <w:rFonts w:ascii="Arial" w:hAnsi="Arial" w:cs="Arial"/>
          <w:color w:val="0000FF"/>
          <w:sz w:val="18"/>
          <w:highlight w:val="white"/>
          <w:lang w:val="en-US"/>
        </w:rPr>
        <w:t>&lt;/</w:t>
      </w:r>
      <w:r w:rsidRPr="001E4595">
        <w:rPr>
          <w:rFonts w:ascii="Arial" w:hAnsi="Arial" w:cs="Arial"/>
          <w:color w:val="800000"/>
          <w:sz w:val="18"/>
          <w:highlight w:val="white"/>
          <w:lang w:val="en-US"/>
        </w:rPr>
        <w:t>authorization</w:t>
      </w:r>
      <w:r w:rsidRPr="001E4595">
        <w:rPr>
          <w:rFonts w:ascii="Arial" w:hAnsi="Arial" w:cs="Arial"/>
          <w:color w:val="0000FF"/>
          <w:sz w:val="18"/>
          <w:highlight w:val="white"/>
          <w:lang w:val="en-US"/>
        </w:rPr>
        <w:t>&gt;</w:t>
      </w:r>
    </w:p>
    <w:p w:rsidR="000657B3" w:rsidRDefault="000657B3" w:rsidP="009B3F52">
      <w:pPr>
        <w:rPr>
          <w:lang w:val="en-US"/>
        </w:rPr>
      </w:pPr>
    </w:p>
    <w:p w:rsidR="0010341D" w:rsidRPr="00C92054" w:rsidRDefault="0010341D" w:rsidP="009B3F52">
      <w:r w:rsidRPr="00C92054">
        <w:t>Arkistoitavalla palvelutapahtumalla tieto voi esiintyä vain ke</w:t>
      </w:r>
      <w:r>
        <w:t>rran.</w:t>
      </w:r>
      <w:r w:rsidR="00894787">
        <w:t xml:space="preserve"> Arkistoitavalle hoitoasiakirjalle tietoa ei tuoteta lainkaan.</w:t>
      </w:r>
      <w:r>
        <w:t xml:space="preserve"> Kun Potilastiedon arkisto palauttaa tiedon palvelutapahtumaan kuuluvalla asiakirjalla, pääsääntöisesti tieto esiintyy vain kerran. </w:t>
      </w:r>
      <w:r w:rsidR="0027201A">
        <w:t>Potilastiedon arkiston palauttamilla l</w:t>
      </w:r>
      <w:r>
        <w:t xml:space="preserve">ähete- ja hoitopalaute-asiakirjoilla tieto voi kuitenkin toistua tilanteessa, missä </w:t>
      </w:r>
      <w:r w:rsidRPr="0010341D">
        <w:t>asiakirjan omaa palvelutapahtumaa ei koske kielto mutta saman lähete-hoitopalaute-ketjun palvelutapahtumassa on kielto</w:t>
      </w:r>
      <w:r w:rsidR="00C92054">
        <w:t xml:space="preserve"> asetettu.</w:t>
      </w:r>
      <w:r>
        <w:t xml:space="preserve"> </w:t>
      </w:r>
      <w:r w:rsidR="00381947">
        <w:t xml:space="preserve">Kanta käyttää asiakirjaan lisäämässään elementissä prefixiä v3 nimiavaruudesta </w:t>
      </w:r>
      <w:r w:rsidR="00381947" w:rsidRPr="00381947">
        <w:t>urn:hl7-org:v3</w:t>
      </w:r>
      <w:r w:rsidR="00381947">
        <w:t>.</w:t>
      </w:r>
    </w:p>
    <w:p w:rsidR="000657B3" w:rsidRPr="00C92054" w:rsidRDefault="000657B3" w:rsidP="009B3F52"/>
    <w:p w:rsidR="004F4D0B" w:rsidRPr="00D251B1" w:rsidRDefault="006E1FF6" w:rsidP="004F4D0B">
      <w:pPr>
        <w:pStyle w:val="Otsikko3"/>
      </w:pPr>
      <w:bookmarkStart w:id="319" w:name="_Toc146963524"/>
      <w:bookmarkStart w:id="320" w:name="_Toc147032479"/>
      <w:bookmarkStart w:id="321" w:name="_Toc147133463"/>
      <w:bookmarkStart w:id="322" w:name="_Toc119320171"/>
      <w:bookmarkEnd w:id="319"/>
      <w:bookmarkEnd w:id="320"/>
      <w:bookmarkEnd w:id="321"/>
      <w:r w:rsidRPr="00D251B1">
        <w:t>ClinicalDocument.</w:t>
      </w:r>
      <w:r w:rsidR="00072767" w:rsidRPr="00D251B1">
        <w:t xml:space="preserve">componentOf </w:t>
      </w:r>
      <w:r w:rsidR="009D74C7" w:rsidRPr="00D251B1">
        <w:t>–</w:t>
      </w:r>
      <w:r w:rsidR="008C57E4" w:rsidRPr="00D251B1">
        <w:t xml:space="preserve"> </w:t>
      </w:r>
      <w:r w:rsidR="009D74C7" w:rsidRPr="00D251B1">
        <w:t xml:space="preserve">palvelutapahtuman </w:t>
      </w:r>
      <w:r w:rsidR="00334E64" w:rsidRPr="00D251B1">
        <w:t>käynti</w:t>
      </w:r>
      <w:r w:rsidR="009D74C7" w:rsidRPr="00D251B1">
        <w:t>tiedot</w:t>
      </w:r>
      <w:bookmarkEnd w:id="322"/>
      <w:r w:rsidR="009D74C7" w:rsidRPr="00D251B1">
        <w:t xml:space="preserve"> </w:t>
      </w:r>
    </w:p>
    <w:p w:rsidR="00543C83" w:rsidRPr="00D251B1" w:rsidRDefault="00200BCF" w:rsidP="002F6CF6">
      <w:r>
        <w:t>Palvelutapahtuma-</w:t>
      </w:r>
      <w:r w:rsidR="003605D7" w:rsidRPr="00D251B1">
        <w:t>asiakirjassa</w:t>
      </w:r>
      <w:r w:rsidR="008D7E9F">
        <w:t xml:space="preserve"> ja osassa muita asiakirjoja</w:t>
      </w:r>
      <w:r w:rsidR="003605D7" w:rsidRPr="00D251B1">
        <w:t xml:space="preserve"> on p</w:t>
      </w:r>
      <w:r w:rsidR="00543C83" w:rsidRPr="00D251B1">
        <w:t>alvelutapahtumasta on seuraavat tiedot:</w:t>
      </w:r>
    </w:p>
    <w:p w:rsidR="00785189" w:rsidRPr="00D251B1" w:rsidRDefault="007E25E0" w:rsidP="00953998">
      <w:pPr>
        <w:numPr>
          <w:ilvl w:val="0"/>
          <w:numId w:val="12"/>
        </w:numPr>
      </w:pPr>
      <w:r>
        <w:t>P</w:t>
      </w:r>
      <w:r w:rsidR="00543C83" w:rsidRPr="00D251B1">
        <w:t>alvelutapahtuman tunnus</w:t>
      </w:r>
      <w:r w:rsidR="00674951" w:rsidRPr="00D251B1">
        <w:t xml:space="preserve"> </w:t>
      </w:r>
    </w:p>
    <w:p w:rsidR="006C54A4" w:rsidRDefault="006C54A4" w:rsidP="00953998">
      <w:pPr>
        <w:numPr>
          <w:ilvl w:val="0"/>
          <w:numId w:val="12"/>
        </w:numPr>
      </w:pPr>
      <w:r>
        <w:t>Palvelutapahtuman luokitus</w:t>
      </w:r>
      <w:r w:rsidR="00180D37">
        <w:t xml:space="preserve"> (</w:t>
      </w:r>
      <w:r w:rsidR="00180D37" w:rsidRPr="00180D37">
        <w:t>poistettu 4.12.2008</w:t>
      </w:r>
      <w:r w:rsidR="00180D37">
        <w:t>)</w:t>
      </w:r>
    </w:p>
    <w:p w:rsidR="007E25E0" w:rsidRPr="007E25E0" w:rsidRDefault="007E25E0" w:rsidP="00D607E7">
      <w:pPr>
        <w:pStyle w:val="Luettelokappale"/>
        <w:numPr>
          <w:ilvl w:val="0"/>
          <w:numId w:val="12"/>
        </w:numPr>
      </w:pPr>
      <w:r w:rsidRPr="007E25E0">
        <w:t>Palvelutapahtuman kokonaisaika: Palvelutapahtuman alku</w:t>
      </w:r>
      <w:r w:rsidR="00A208FC">
        <w:t>-</w:t>
      </w:r>
      <w:r w:rsidRPr="007E25E0">
        <w:t xml:space="preserve"> ja loppupäivämäärä ja kelloaika. Saadaan hoitovastuullisen palveluyksikön prosessitapahtuman alku- ja loppupäivämäärästä. Riippuen palvelutapahtuman käsitteestä lisäksi mahdollisesti: </w:t>
      </w:r>
      <w:r w:rsidR="00D95035">
        <w:t>l</w:t>
      </w:r>
      <w:r w:rsidRPr="007E25E0">
        <w:t>aitoshoitotilanteessa ensimmäisen hoitovastuullisen palveluyksikön alkupäivämäärä ja viimeisen hoitovastuullisen palveluyksikön loppupäivämäärä.</w:t>
      </w:r>
      <w:r w:rsidR="00D607E7" w:rsidRPr="00D607E7">
        <w:t xml:space="preserve"> </w:t>
      </w:r>
      <w:r w:rsidR="00D607E7">
        <w:t xml:space="preserve">Koska </w:t>
      </w:r>
      <w:r w:rsidR="00D607E7" w:rsidRPr="00D607E7">
        <w:t xml:space="preserve">palvelutapahtuman </w:t>
      </w:r>
      <w:r w:rsidR="00D607E7">
        <w:t xml:space="preserve">alkuvaiheessa </w:t>
      </w:r>
      <w:r w:rsidR="00D607E7" w:rsidRPr="00D607E7">
        <w:t>loppupäivä ei välttämättä ole tiedossa, on vähimmäisvaatimuksena antaa alkupäivämäärä. Myös loppupäivämäärä tulisi päivittää asiakirjan tietoihin heti kun se on mahdollista.</w:t>
      </w:r>
      <w:r w:rsidR="008B2B34">
        <w:t xml:space="preserve"> Palvelutapahtuman kokonaisaikaaa käytetään vain palvelutapahtuma-asiakirkoissa.</w:t>
      </w:r>
    </w:p>
    <w:p w:rsidR="007E25E0" w:rsidRDefault="007E25E0" w:rsidP="00DA71F2">
      <w:pPr>
        <w:numPr>
          <w:ilvl w:val="0"/>
          <w:numId w:val="12"/>
        </w:numPr>
      </w:pPr>
      <w:r w:rsidRPr="007E25E0">
        <w:t xml:space="preserve">Palveluntuottaja on se palvelujen antaja, joka vastaa palvelutapahtuman tuottamisesta hoitovastuullisena. Palvelun tuottaja voi toteuttaa palvelutapahtuman kokonaan itse tai osittain alihankkijan avulla. Palveluntuottaja voi olla sama kuin palvelunjärjestäjä. </w:t>
      </w:r>
      <w:r w:rsidR="00DA71F2" w:rsidRPr="00DA71F2">
        <w:t>Niiden asikirjojen kohdalla, jotka eivät ole osa palvelutapahtumaa ja joissa näin ollen ei ole palvelutapahtuma</w:t>
      </w:r>
      <w:r w:rsidR="00DA71F2">
        <w:softHyphen/>
      </w:r>
      <w:r w:rsidR="00DA71F2" w:rsidRPr="00DA71F2">
        <w:t xml:space="preserve">tunnusta, </w:t>
      </w:r>
      <w:r w:rsidR="00DA71F2">
        <w:t xml:space="preserve">laitetaan </w:t>
      </w:r>
      <w:r w:rsidR="00DA71F2" w:rsidRPr="00DA71F2">
        <w:t>tähän kenttään asia</w:t>
      </w:r>
      <w:r w:rsidR="00DA71F2">
        <w:t>kirjan tuottaneen palvelujen an</w:t>
      </w:r>
      <w:r w:rsidR="00DA71F2" w:rsidRPr="00DA71F2">
        <w:t>t</w:t>
      </w:r>
      <w:r w:rsidR="00DA71F2">
        <w:t>a</w:t>
      </w:r>
      <w:r w:rsidR="00DA71F2" w:rsidRPr="00DA71F2">
        <w:t>jan tunnistetiedot</w:t>
      </w:r>
      <w:r w:rsidR="00BC695A">
        <w:t xml:space="preserve"> (id ja nimi)</w:t>
      </w:r>
      <w:r w:rsidR="00DA71F2" w:rsidRPr="00DA71F2">
        <w:t>.</w:t>
      </w:r>
      <w:r w:rsidR="00DA71F2">
        <w:t xml:space="preserve"> </w:t>
      </w:r>
      <w:r w:rsidRPr="007E25E0">
        <w:t>Omien tietojen katselussa tehdyissä asiakirjoissa tähän laitetaan Omien tietojen katselun OID.</w:t>
      </w:r>
    </w:p>
    <w:p w:rsidR="006C54A4" w:rsidRPr="00D251B1" w:rsidRDefault="00A25FF5" w:rsidP="00C27AAA">
      <w:pPr>
        <w:numPr>
          <w:ilvl w:val="0"/>
          <w:numId w:val="12"/>
        </w:numPr>
      </w:pPr>
      <w:r w:rsidRPr="00A25FF5">
        <w:t>Palvelutapahtumaan osallistuvat palveluyksiköt ja prosessitapahtumien aika</w:t>
      </w:r>
      <w:r>
        <w:t xml:space="preserve">: </w:t>
      </w:r>
      <w:r w:rsidR="007E25E0" w:rsidRPr="007E25E0">
        <w:t>Tieto palvelutapahtuman tuottamiseen osallistuneista</w:t>
      </w:r>
      <w:r w:rsidR="00794F86">
        <w:t xml:space="preserve"> hoitovastuullisista</w:t>
      </w:r>
      <w:r w:rsidR="007E25E0" w:rsidRPr="007E25E0">
        <w:t xml:space="preserve"> palveluyksiköistä tallennetaan </w:t>
      </w:r>
      <w:r w:rsidR="000463E8">
        <w:t>palvelutapahtuma-asiakirja</w:t>
      </w:r>
      <w:r w:rsidR="006D0561">
        <w:t xml:space="preserve">n </w:t>
      </w:r>
      <w:r w:rsidR="00D95035">
        <w:t>versioihin</w:t>
      </w:r>
      <w:r w:rsidR="007E25E0" w:rsidRPr="007E25E0">
        <w:t>. Palveluyksiköistä ilmoitetaan tunnus, nimi ja hoidon alkamis- ja päättymispäivämäärä ja kellonaika.</w:t>
      </w:r>
      <w:r w:rsidR="009F0B35">
        <w:t xml:space="preserve"> </w:t>
      </w:r>
      <w:r w:rsidR="008B2B34">
        <w:t xml:space="preserve">Hoidon päättymisaika ei kuitenkaan ole pakollinen tieto. </w:t>
      </w:r>
      <w:r w:rsidR="000463E8">
        <w:t>Ensimmäi</w:t>
      </w:r>
      <w:r w:rsidR="00D95035">
        <w:t>sessä palvelutapahtuma-asiakirjan versiossa annetaan sen palveluyksikön tiedot</w:t>
      </w:r>
      <w:r w:rsidR="000463E8">
        <w:t>, jossa potilashallinnon tapahtuma kirjattiin</w:t>
      </w:r>
      <w:r w:rsidR="00CD49F2">
        <w:t>.</w:t>
      </w:r>
      <w:r w:rsidR="000463E8">
        <w:t xml:space="preserve"> </w:t>
      </w:r>
      <w:r w:rsidR="000463E8" w:rsidRPr="005439D4">
        <w:t xml:space="preserve">Mikäli hoitovastuullinen palveluyksikkö eroaa potilashallinnon tapahtuman kirjanneesta palveluyksiköstä, </w:t>
      </w:r>
      <w:r w:rsidR="008A5E5A">
        <w:t xml:space="preserve">voidaan se lisätä </w:t>
      </w:r>
      <w:r w:rsidR="006D0561">
        <w:t>toistamalla palveluyksikön rakennetta</w:t>
      </w:r>
      <w:r w:rsidR="008A5E5A">
        <w:t>. Mutta jos tämä lisääminen palvelutapahtuma-asiakirjaan tulee ajankohtaiseksi vasta sen jälkeen, kun edellinen palvelutapahtuma-asiakirjan versio on jo arkistoitu Potilastiedon arkistoon, päivitetään</w:t>
      </w:r>
      <w:r w:rsidR="000463E8" w:rsidRPr="005439D4">
        <w:t xml:space="preserve"> hoitovastuullinen palveluyksikkö</w:t>
      </w:r>
      <w:r w:rsidR="00CD49F2">
        <w:t xml:space="preserve"> prosessiaikoineen</w:t>
      </w:r>
      <w:r w:rsidR="000463E8" w:rsidRPr="005439D4">
        <w:t xml:space="preserve"> </w:t>
      </w:r>
      <w:r w:rsidR="00CD49F2">
        <w:t xml:space="preserve">palvelutapahtuma-asiakirjan </w:t>
      </w:r>
      <w:r w:rsidR="008A5E5A">
        <w:t>seuraavaan versioon ilman edellisen version potilashallinnollista palveluyksikkö-tietoa</w:t>
      </w:r>
      <w:r w:rsidR="00CD49F2">
        <w:t>.</w:t>
      </w:r>
      <w:r w:rsidR="006D0561">
        <w:t xml:space="preserve"> </w:t>
      </w:r>
      <w:r w:rsidR="00CD49F2">
        <w:t xml:space="preserve">Myös hoitovastuullisen yksikön muuttuessa päivitetään vastaavasti </w:t>
      </w:r>
      <w:r w:rsidR="008A5E5A">
        <w:t xml:space="preserve">vain </w:t>
      </w:r>
      <w:r w:rsidR="00CD49F2">
        <w:t>uuden palveluyksikön tiedot viimeisimpään palve</w:t>
      </w:r>
      <w:r w:rsidR="0007780C">
        <w:t>lutapahtuma-asiakirjan versioon</w:t>
      </w:r>
      <w:r w:rsidR="008A5E5A">
        <w:t>.</w:t>
      </w:r>
      <w:r w:rsidR="008A5E5A">
        <w:br/>
      </w:r>
      <w:r w:rsidR="005C5710">
        <w:t>Myös ostopalvelutilanteessa palvelutapahtuma-asiakirjalla voidaan toistaa palveluyksikön rakennetta, kun ostopalvelun tuottaja kirjaa palvelutapahtuman palveluyksikkö-tietoihin oman palveluyksikkönsä ja  lisää tämän jälkeen viimeiseksi palveluyksiköksi ostopalvelun valtuutuksessa määritellyn ostopalvelun järjestäjän palveluyksikön. Näissä tilanteissa sallitaan palveluyksikkö-rakenteen toistaminen, jotta tuottajan ei tarvitse tehdä järjestäjän palveluyksikkö-tiedon lisäämistä erikseen versioimalla palvelutapahtuma-asiakirjaa.</w:t>
      </w:r>
      <w:r w:rsidR="005C5710">
        <w:br/>
      </w:r>
      <w:r w:rsidR="00CD49F2">
        <w:t xml:space="preserve">Aiemmin palveluyksikkötiedot ohjeistettiin </w:t>
      </w:r>
      <w:r w:rsidR="008A5E5A">
        <w:t xml:space="preserve">aina </w:t>
      </w:r>
      <w:r w:rsidR="00CD49F2">
        <w:t xml:space="preserve">lisäämään edellisten palveluyksikkötietojen joukkoon toistamalla </w:t>
      </w:r>
      <w:r w:rsidR="0007780C">
        <w:t xml:space="preserve">palveluyksikön </w:t>
      </w:r>
      <w:r w:rsidR="00CD49F2">
        <w:t>rakennetta. Koska tästä aiheutui tiedon käsittelylle</w:t>
      </w:r>
      <w:r w:rsidR="008A5E5A">
        <w:t xml:space="preserve"> </w:t>
      </w:r>
      <w:r w:rsidR="00CD49F2">
        <w:t>ongelmia</w:t>
      </w:r>
      <w:r w:rsidR="006D0561">
        <w:t xml:space="preserve"> niissä tapauksissa</w:t>
      </w:r>
      <w:r w:rsidR="00CD49F2">
        <w:t xml:space="preserve">, </w:t>
      </w:r>
      <w:r w:rsidR="006D0561">
        <w:t>kun</w:t>
      </w:r>
      <w:r w:rsidR="00CD49F2">
        <w:t xml:space="preserve"> palveluyksiköitä liittyi yhteen palvelutapahtumaan </w:t>
      </w:r>
      <w:r w:rsidR="00A949D9">
        <w:t>suuria määriä</w:t>
      </w:r>
      <w:r w:rsidR="00CD49F2">
        <w:t xml:space="preserve">, on ohjeistusta muutettu. </w:t>
      </w:r>
      <w:r w:rsidR="005C5710">
        <w:t>Muutetulla ohjeistuksella kunkin palvelutapahtuma-asikirjan headerissä siirtyy vain muutama palveluyksikkö-tieto ja t</w:t>
      </w:r>
      <w:r w:rsidR="00CD49F2">
        <w:t xml:space="preserve">arvittaessa </w:t>
      </w:r>
      <w:r w:rsidR="005C5710">
        <w:t>palvelutapahtuman rekisterinpitäjä saa</w:t>
      </w:r>
      <w:r w:rsidR="00CD49F2">
        <w:t>koko hoitovastuullisten palveluyksiköiden ketju</w:t>
      </w:r>
      <w:r w:rsidR="005C5710">
        <w:t>n</w:t>
      </w:r>
      <w:r w:rsidR="00CD49F2">
        <w:t xml:space="preserve"> </w:t>
      </w:r>
      <w:r w:rsidR="0007780C">
        <w:t>kokoamalla se</w:t>
      </w:r>
      <w:r w:rsidR="005C5710">
        <w:t>n</w:t>
      </w:r>
      <w:r w:rsidR="0007780C">
        <w:t xml:space="preserve"> </w:t>
      </w:r>
      <w:r w:rsidR="00CD49F2">
        <w:t xml:space="preserve">palvelutapahtuma-asiakirjan </w:t>
      </w:r>
      <w:r w:rsidR="0007780C">
        <w:t xml:space="preserve">eri </w:t>
      </w:r>
      <w:r w:rsidR="00CD49F2">
        <w:t>versioista.</w:t>
      </w:r>
      <w:r w:rsidR="006D0561">
        <w:br/>
      </w:r>
      <w:r w:rsidR="005C5710">
        <w:t>Potilastiedon arkiston kannalta on tärkeää, että palvelutapahtuma-asiakirjan viimeisimmän version viimeisenä palveluyksikkö-tietona annetaan ko. palvelutapahtuman viimeisin hoitovastuullinen palveluyksikkö tai ostopalveluiden tapauksessa ostopalvelun järjestäjän palveluyksikkö</w:t>
      </w:r>
      <w:r w:rsidR="007B1E7A">
        <w:t xml:space="preserve">, jos järjestäjä on sen ostopalvelun valtuutuksessa määritellyt. </w:t>
      </w:r>
      <w:r w:rsidR="005C5710">
        <w:t xml:space="preserve"> </w:t>
      </w:r>
      <w:r w:rsidR="007B1E7A">
        <w:t>T</w:t>
      </w:r>
      <w:r w:rsidR="005C5710">
        <w:t xml:space="preserve">ätä </w:t>
      </w:r>
      <w:r w:rsidR="007B1E7A">
        <w:t>viimeisintä palveluyksikkö-</w:t>
      </w:r>
      <w:r w:rsidR="005C5710">
        <w:t xml:space="preserve">tietoa hyödynnetään terveyden huollon organisaatioiden uudelleen järjetäytyessä , </w:t>
      </w:r>
      <w:r w:rsidR="007B1E7A">
        <w:t>jos</w:t>
      </w:r>
      <w:r w:rsidR="005C5710">
        <w:t xml:space="preserve"> rekisterinpitäjän asiakirjoja on syytä jakaa uusien toimijoiden kesken.</w:t>
      </w:r>
      <w:r w:rsidR="005C5710">
        <w:br/>
      </w:r>
      <w:r w:rsidR="006D0561">
        <w:br/>
      </w:r>
      <w:r w:rsidR="00346C35" w:rsidRPr="00346C35">
        <w:t>Palveluyksikkötieto voidaan haluttaessa kirjata myös hoitoasiakirjalle.</w:t>
      </w:r>
      <w:r w:rsidR="00314105">
        <w:t xml:space="preserve"> </w:t>
      </w:r>
      <w:r w:rsidR="00A220C8" w:rsidRPr="0033357D">
        <w:t>Hoitoasiakirjalle kirjataan ko. asiakirjan ja sen tietojen muodostumisesta vastaava palveluyksikkö</w:t>
      </w:r>
      <w:r w:rsidR="00BD670B">
        <w:t>. Hoitovastuullisia palveluyksiköitä hoitoasiakirjalle ei päivitetä.</w:t>
      </w:r>
      <w:r w:rsidR="00346C35">
        <w:br/>
      </w:r>
      <w:r w:rsidR="0043619F">
        <w:br/>
      </w:r>
      <w:r w:rsidR="00426350" w:rsidRPr="00426350">
        <w:t xml:space="preserve">Vanhoilla asiakirjoilla hoitovastuulliset palveluyksiköt </w:t>
      </w:r>
      <w:r w:rsidR="00B146A8">
        <w:t>tulee kirjata palvelutapahtumalle tai palvelutapahtumalle ja hoitoasiakirjalle (pelkkä hoitoasiakirjalle kirjaaminen ei riitä)</w:t>
      </w:r>
      <w:r w:rsidR="00B146A8" w:rsidRPr="00426350" w:rsidDel="00B146A8">
        <w:t xml:space="preserve"> </w:t>
      </w:r>
      <w:r w:rsidR="00B146A8">
        <w:t>T</w:t>
      </w:r>
      <w:r w:rsidR="00426350" w:rsidRPr="00426350">
        <w:t>ieto ei kuitenkaan ole pakollinen vanhalla hoitoasiakirjalla eikä</w:t>
      </w:r>
      <w:r w:rsidR="00426350">
        <w:t xml:space="preserve"> vanhojen tietojen</w:t>
      </w:r>
      <w:r w:rsidR="00426350" w:rsidRPr="00426350">
        <w:t xml:space="preserve"> palvelutapahtuma-asiakirjalla. Vanhojen asiakirjojen palvelutapahtuma-asiakirjalle merkitään korkeintaan vain yksi palveluyksikkö eikä useampia. Jos tarkkaa palveluyksikön tietoa ei voi tuottaa, palveluyksikön tietoja ei tuoda ollenkaan.</w:t>
      </w:r>
    </w:p>
    <w:p w:rsidR="008C1AED" w:rsidRPr="00D251B1" w:rsidRDefault="008C1AED" w:rsidP="008C1AED">
      <w:pPr>
        <w:ind w:left="360"/>
      </w:pPr>
    </w:p>
    <w:p w:rsidR="00A220C8" w:rsidRDefault="00E166AC" w:rsidP="0047128D">
      <w:pPr>
        <w:ind w:left="709"/>
      </w:pPr>
      <w:r>
        <w:t xml:space="preserve">Palveluyksikkö-tiedon yhteydessä kerrotaan </w:t>
      </w:r>
      <w:r w:rsidR="00627D72">
        <w:t xml:space="preserve">aina </w:t>
      </w:r>
      <w:r w:rsidR="003D1707" w:rsidRPr="00D251B1">
        <w:t>encounterParticipant.typeCode</w:t>
      </w:r>
      <w:r>
        <w:t>n</w:t>
      </w:r>
      <w:r w:rsidR="003D1707" w:rsidRPr="00D251B1">
        <w:t xml:space="preserve"> </w:t>
      </w:r>
      <w:r>
        <w:t>arvolla,</w:t>
      </w:r>
      <w:r w:rsidR="003D1707" w:rsidRPr="00D251B1">
        <w:t xml:space="preserve"> missä roolissa </w:t>
      </w:r>
      <w:r w:rsidR="00F3059A" w:rsidRPr="00D251B1">
        <w:t>palveluyksikkö</w:t>
      </w:r>
      <w:r w:rsidR="003D1707" w:rsidRPr="00D251B1">
        <w:t xml:space="preserve"> on palvelutapahtumaan osallistunut</w:t>
      </w:r>
      <w:r>
        <w:t>.</w:t>
      </w:r>
      <w:r w:rsidR="00A220C8">
        <w:t xml:space="preserve">  </w:t>
      </w:r>
      <w:r w:rsidR="00614C2A">
        <w:t>S</w:t>
      </w:r>
      <w:r w:rsidR="00A220C8">
        <w:t>allittuja arvoja palvelutapahtuma-asiakirjalla ovat:</w:t>
      </w:r>
      <w:r w:rsidR="003D1707" w:rsidRPr="00D251B1">
        <w:t xml:space="preserve"> ATND jos </w:t>
      </w:r>
      <w:r w:rsidR="00A220C8">
        <w:t>palveluyksikkö on</w:t>
      </w:r>
      <w:r w:rsidR="003D1707" w:rsidRPr="00D251B1">
        <w:t xml:space="preserve"> ollut hoitovastuussa</w:t>
      </w:r>
      <w:r w:rsidR="00627D72">
        <w:t>,</w:t>
      </w:r>
      <w:r w:rsidR="003D1707" w:rsidRPr="00D251B1">
        <w:t xml:space="preserve"> ja</w:t>
      </w:r>
      <w:r w:rsidR="00A220C8">
        <w:t xml:space="preserve"> </w:t>
      </w:r>
      <w:r w:rsidR="00A220C8" w:rsidRPr="00A220C8">
        <w:t>ADM jos palveluyksikkö on potilashallinnollisesta vastaava yksikkö, mutta ei ole samalla ensimmäinen hoitovastuullinen yksikkö</w:t>
      </w:r>
      <w:r w:rsidR="00614C2A">
        <w:t>.</w:t>
      </w:r>
      <w:r w:rsidR="00627D72">
        <w:t xml:space="preserve"> </w:t>
      </w:r>
      <w:r w:rsidR="00614C2A">
        <w:t>P</w:t>
      </w:r>
      <w:r w:rsidR="00A220C8" w:rsidRPr="00A220C8">
        <w:t>otilashallinnollisella merkinnällä tarkoitetaan tässä merkintää, jo</w:t>
      </w:r>
      <w:r w:rsidR="00627D72">
        <w:t>lla</w:t>
      </w:r>
      <w:r w:rsidR="00A220C8" w:rsidRPr="00A220C8">
        <w:t xml:space="preserve"> potilashallinnon tapahtuma kirjattiin ja sen perusteella palvelutapahtuma-asiakirja perustettiin ja arkistoitiin</w:t>
      </w:r>
    </w:p>
    <w:p w:rsidR="00A220C8" w:rsidRPr="0033357D" w:rsidRDefault="00A220C8" w:rsidP="00A220C8">
      <w:pPr>
        <w:ind w:left="720"/>
      </w:pPr>
      <w:r w:rsidRPr="0033357D">
        <w:t>Hoitoasiakirjoilla, jos palveluyksikkötieto siellä esitetään, voidaan käyttää muitakin CDA R2 standardin encounterParticipant.typeCodelle sallittuja arvoja (CON, DIS, REF).</w:t>
      </w:r>
    </w:p>
    <w:p w:rsidR="00A220C8" w:rsidRDefault="00A220C8" w:rsidP="002F6CF6"/>
    <w:p w:rsidR="003266C1" w:rsidRDefault="009815CC" w:rsidP="002F6CF6">
      <w:r>
        <w:t>Seuraavassa esimerkissä on palvelutapahtuma-asiakirjan tie</w:t>
      </w:r>
      <w:r w:rsidR="00627D72">
        <w:t>dot.</w:t>
      </w:r>
    </w:p>
    <w:p w:rsidR="003266C1" w:rsidRPr="00D251B1" w:rsidRDefault="003266C1" w:rsidP="002F6CF6"/>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 componentOf - asiakirjaan liittyvän palvelutapahtuman tiedot </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componentOf</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encompassingEncounter</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26.1 palvelutapahtumatunnus  </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0000"/>
          <w:sz w:val="18"/>
          <w:szCs w:val="18"/>
          <w:lang w:eastAsia="fi-FI"/>
        </w:rPr>
        <w:t>id</w:t>
      </w:r>
      <w:r w:rsidRPr="00A96FA5">
        <w:rPr>
          <w:rFonts w:ascii="Courier New" w:hAnsi="Courier New" w:cs="Courier New"/>
          <w:color w:val="008080"/>
          <w:sz w:val="18"/>
          <w:szCs w:val="18"/>
          <w:lang w:eastAsia="fi-FI"/>
        </w:rPr>
        <w:t xml:space="preserve"> </w:t>
      </w:r>
      <w:r w:rsidRPr="00A96FA5">
        <w:rPr>
          <w:rFonts w:ascii="Courier New" w:hAnsi="Courier New" w:cs="Courier New"/>
          <w:color w:val="FF0000"/>
          <w:sz w:val="18"/>
          <w:szCs w:val="18"/>
          <w:lang w:eastAsia="fi-FI"/>
        </w:rPr>
        <w:t>root</w:t>
      </w:r>
      <w:r w:rsidRPr="00A96FA5">
        <w:rPr>
          <w:rFonts w:ascii="Courier New" w:hAnsi="Courier New" w:cs="Courier New"/>
          <w:color w:val="0000FF"/>
          <w:sz w:val="18"/>
          <w:szCs w:val="18"/>
          <w:lang w:eastAsia="fi-FI"/>
        </w:rPr>
        <w:t>="</w:t>
      </w:r>
      <w:r w:rsidRPr="00A96FA5">
        <w:rPr>
          <w:rFonts w:ascii="Courier New" w:hAnsi="Courier New" w:cs="Courier New"/>
          <w:color w:val="000000"/>
          <w:sz w:val="18"/>
          <w:szCs w:val="18"/>
          <w:lang w:eastAsia="fi-FI"/>
        </w:rPr>
        <w:t>1.2.246.10.1234567.14.2011.123</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26.2 palvelutapahtumaluokitus - Poistunut käytöstä</w:t>
      </w:r>
      <w:r w:rsidRPr="00A96FA5">
        <w:rPr>
          <w:rFonts w:ascii="Courier New" w:hAnsi="Courier New" w:cs="Courier New"/>
          <w:color w:val="0000FF"/>
          <w:sz w:val="18"/>
          <w:szCs w:val="18"/>
          <w:lang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00FF"/>
          <w:sz w:val="18"/>
          <w:szCs w:val="18"/>
          <w:lang w:eastAsia="fi-FI"/>
        </w:rPr>
        <w:t>&lt;!--</w:t>
      </w:r>
      <w:r w:rsidRPr="00A96FA5">
        <w:rPr>
          <w:rFonts w:ascii="Courier New" w:hAnsi="Courier New" w:cs="Courier New"/>
          <w:color w:val="808080"/>
          <w:sz w:val="18"/>
          <w:szCs w:val="18"/>
          <w:lang w:eastAsia="fi-FI"/>
        </w:rPr>
        <w:t xml:space="preserve"> 26.3 palvelutapahtuman kokonaishoitoaika </w:t>
      </w:r>
      <w:r w:rsidRPr="00A96FA5">
        <w:rPr>
          <w:rFonts w:ascii="Courier New" w:hAnsi="Courier New" w:cs="Courier New"/>
          <w:color w:val="0000FF"/>
          <w:sz w:val="18"/>
          <w:szCs w:val="18"/>
          <w:lang w:eastAsia="fi-FI"/>
        </w:rPr>
        <w:t>--&gt;</w:t>
      </w:r>
    </w:p>
    <w:p w:rsidR="00180D37" w:rsidRPr="00874FAD" w:rsidRDefault="00180D37" w:rsidP="00180D37">
      <w:pPr>
        <w:autoSpaceDE w:val="0"/>
        <w:autoSpaceDN w:val="0"/>
        <w:adjustRightInd w:val="0"/>
        <w:rPr>
          <w:rFonts w:ascii="Courier New" w:hAnsi="Courier New" w:cs="Courier New"/>
          <w:color w:val="0000FF"/>
          <w:sz w:val="18"/>
          <w:szCs w:val="18"/>
          <w:lang w:eastAsia="fi-FI"/>
        </w:rPr>
      </w:pP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A96FA5">
        <w:rPr>
          <w:rFonts w:ascii="Courier New" w:hAnsi="Courier New" w:cs="Courier New"/>
          <w:color w:val="008080"/>
          <w:sz w:val="18"/>
          <w:szCs w:val="18"/>
          <w:lang w:eastAsia="fi-FI"/>
        </w:rPr>
        <w:tab/>
      </w:r>
      <w:r w:rsidRPr="00874FAD">
        <w:rPr>
          <w:rFonts w:ascii="Courier New" w:hAnsi="Courier New" w:cs="Courier New"/>
          <w:color w:val="0000FF"/>
          <w:sz w:val="18"/>
          <w:szCs w:val="18"/>
          <w:lang w:eastAsia="fi-FI"/>
        </w:rPr>
        <w:t>&lt;</w:t>
      </w:r>
      <w:r w:rsidRPr="00874FAD">
        <w:rPr>
          <w:rFonts w:ascii="Courier New" w:hAnsi="Courier New" w:cs="Courier New"/>
          <w:color w:val="800000"/>
          <w:sz w:val="18"/>
          <w:szCs w:val="18"/>
          <w:lang w:eastAsia="fi-FI"/>
        </w:rPr>
        <w:t>effectiveTime</w:t>
      </w:r>
      <w:r w:rsidRPr="00874FAD">
        <w:rPr>
          <w:rFonts w:ascii="Courier New" w:hAnsi="Courier New" w:cs="Courier New"/>
          <w:color w:val="0000FF"/>
          <w:sz w:val="18"/>
          <w:szCs w:val="18"/>
          <w:lang w:eastAsia="fi-FI"/>
        </w:rPr>
        <w:t>&gt;</w:t>
      </w:r>
    </w:p>
    <w:p w:rsidR="00180D37" w:rsidRPr="00381947" w:rsidRDefault="00180D37" w:rsidP="00180D37">
      <w:pPr>
        <w:autoSpaceDE w:val="0"/>
        <w:autoSpaceDN w:val="0"/>
        <w:adjustRightInd w:val="0"/>
        <w:rPr>
          <w:rFonts w:ascii="Courier New" w:hAnsi="Courier New" w:cs="Courier New"/>
          <w:color w:val="0000FF"/>
          <w:sz w:val="18"/>
          <w:szCs w:val="18"/>
          <w:lang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00FF"/>
          <w:sz w:val="18"/>
          <w:szCs w:val="18"/>
          <w:lang w:eastAsia="fi-FI"/>
        </w:rPr>
        <w:t>&lt;</w:t>
      </w:r>
      <w:r w:rsidRPr="00381947">
        <w:rPr>
          <w:rFonts w:ascii="Courier New" w:hAnsi="Courier New" w:cs="Courier New"/>
          <w:color w:val="800000"/>
          <w:sz w:val="18"/>
          <w:szCs w:val="18"/>
          <w:lang w:eastAsia="fi-FI"/>
        </w:rPr>
        <w:t>low</w:t>
      </w:r>
      <w:r w:rsidRPr="00381947">
        <w:rPr>
          <w:rFonts w:ascii="Courier New" w:hAnsi="Courier New" w:cs="Courier New"/>
          <w:color w:val="008080"/>
          <w:sz w:val="18"/>
          <w:szCs w:val="18"/>
          <w:lang w:eastAsia="fi-FI"/>
        </w:rPr>
        <w:t xml:space="preserve"> </w:t>
      </w:r>
      <w:r w:rsidRPr="00381947">
        <w:rPr>
          <w:rFonts w:ascii="Courier New" w:hAnsi="Courier New" w:cs="Courier New"/>
          <w:color w:val="FF0000"/>
          <w:sz w:val="18"/>
          <w:szCs w:val="18"/>
          <w:lang w:eastAsia="fi-FI"/>
        </w:rPr>
        <w:t>value</w:t>
      </w:r>
      <w:r w:rsidRPr="00381947">
        <w:rPr>
          <w:rFonts w:ascii="Courier New" w:hAnsi="Courier New" w:cs="Courier New"/>
          <w:color w:val="0000FF"/>
          <w:sz w:val="18"/>
          <w:szCs w:val="18"/>
          <w:lang w:eastAsia="fi-FI"/>
        </w:rPr>
        <w:t>="</w:t>
      </w:r>
      <w:r w:rsidRPr="00381947">
        <w:rPr>
          <w:rFonts w:ascii="Courier New" w:hAnsi="Courier New" w:cs="Courier New"/>
          <w:color w:val="000000"/>
          <w:sz w:val="18"/>
          <w:szCs w:val="18"/>
          <w:lang w:eastAsia="fi-FI"/>
        </w:rPr>
        <w:t>20111030141530</w:t>
      </w:r>
      <w:r w:rsidRPr="00381947">
        <w:rPr>
          <w:rFonts w:ascii="Courier New" w:hAnsi="Courier New" w:cs="Courier New"/>
          <w:color w:val="0000FF"/>
          <w:sz w:val="18"/>
          <w:szCs w:val="18"/>
          <w:lang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sidRPr="00381947">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effectiveTime</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26.4 palveluntuottaja </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rsidR="00180D37" w:rsidRPr="00511D68"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511D68">
        <w:rPr>
          <w:rFonts w:ascii="Courier New" w:hAnsi="Courier New" w:cs="Courier New"/>
          <w:color w:val="0000FF"/>
          <w:sz w:val="18"/>
          <w:szCs w:val="18"/>
          <w:lang w:val="en-US" w:eastAsia="fi-FI"/>
        </w:rPr>
        <w:t>&lt;</w:t>
      </w:r>
      <w:r w:rsidRPr="00511D68">
        <w:rPr>
          <w:rFonts w:ascii="Courier New" w:hAnsi="Courier New" w:cs="Courier New"/>
          <w:color w:val="800000"/>
          <w:sz w:val="18"/>
          <w:szCs w:val="18"/>
          <w:lang w:val="en-US" w:eastAsia="fi-FI"/>
        </w:rPr>
        <w:t>representedOrganization</w:t>
      </w:r>
      <w:r w:rsidRPr="00511D68">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eastAsia="fi-FI"/>
        </w:rPr>
      </w:pP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511D68">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eastAsia="fi-FI"/>
        </w:rPr>
        <w:t>&lt;!--</w:t>
      </w:r>
      <w:r w:rsidRPr="0097130A">
        <w:rPr>
          <w:rFonts w:ascii="Courier New" w:hAnsi="Courier New" w:cs="Courier New"/>
          <w:color w:val="808080"/>
          <w:sz w:val="18"/>
          <w:szCs w:val="18"/>
          <w:lang w:eastAsia="fi-FI"/>
        </w:rPr>
        <w:t xml:space="preserve"> palveluntuottaja </w:t>
      </w:r>
      <w:r w:rsidRPr="0097130A">
        <w:rPr>
          <w:rFonts w:ascii="Courier New" w:hAnsi="Courier New" w:cs="Courier New"/>
          <w:color w:val="0000FF"/>
          <w:sz w:val="18"/>
          <w:szCs w:val="18"/>
          <w:lang w:eastAsia="fi-FI"/>
        </w:rPr>
        <w:t>--&gt;</w:t>
      </w:r>
    </w:p>
    <w:p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97130A">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id</w:t>
      </w:r>
      <w:r w:rsidRPr="00DD3176">
        <w:rPr>
          <w:rFonts w:ascii="Courier New" w:hAnsi="Courier New" w:cs="Courier New"/>
          <w:color w:val="008080"/>
          <w:sz w:val="18"/>
          <w:szCs w:val="18"/>
          <w:lang w:eastAsia="fi-FI"/>
        </w:rPr>
        <w:t xml:space="preserve"> </w:t>
      </w:r>
      <w:r w:rsidRPr="00DD3176">
        <w:rPr>
          <w:rFonts w:ascii="Courier New" w:hAnsi="Courier New" w:cs="Courier New"/>
          <w:color w:val="FF0000"/>
          <w:sz w:val="18"/>
          <w:szCs w:val="18"/>
          <w:lang w:eastAsia="fi-FI"/>
        </w:rPr>
        <w:t>root</w:t>
      </w:r>
      <w:r w:rsidRPr="00DD3176">
        <w:rPr>
          <w:rFonts w:ascii="Courier New" w:hAnsi="Courier New" w:cs="Courier New"/>
          <w:color w:val="0000FF"/>
          <w:sz w:val="18"/>
          <w:szCs w:val="18"/>
          <w:lang w:eastAsia="fi-FI"/>
        </w:rPr>
        <w:t>="</w:t>
      </w:r>
      <w:r w:rsidRPr="00DD3176">
        <w:rPr>
          <w:rFonts w:ascii="Courier New" w:hAnsi="Courier New" w:cs="Courier New"/>
          <w:color w:val="000000"/>
          <w:sz w:val="18"/>
          <w:szCs w:val="18"/>
          <w:lang w:eastAsia="fi-FI"/>
        </w:rPr>
        <w:t>1.2.246.10.1234567</w:t>
      </w:r>
      <w:r w:rsidRPr="00DD3176">
        <w:rPr>
          <w:rFonts w:ascii="Courier New" w:hAnsi="Courier New" w:cs="Courier New"/>
          <w:color w:val="0000FF"/>
          <w:sz w:val="18"/>
          <w:szCs w:val="18"/>
          <w:lang w:eastAsia="fi-FI"/>
        </w:rPr>
        <w:t>"/&gt;</w:t>
      </w:r>
    </w:p>
    <w:p w:rsidR="00180D37" w:rsidRPr="00DD3176" w:rsidRDefault="00180D37" w:rsidP="00180D37">
      <w:pPr>
        <w:autoSpaceDE w:val="0"/>
        <w:autoSpaceDN w:val="0"/>
        <w:adjustRightInd w:val="0"/>
        <w:rPr>
          <w:rFonts w:ascii="Courier New" w:hAnsi="Courier New" w:cs="Courier New"/>
          <w:color w:val="0000FF"/>
          <w:sz w:val="18"/>
          <w:szCs w:val="18"/>
          <w:lang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r w:rsidRPr="00DD3176">
        <w:rPr>
          <w:rFonts w:ascii="Courier New" w:hAnsi="Courier New" w:cs="Courier New"/>
          <w:color w:val="000000"/>
          <w:sz w:val="18"/>
          <w:szCs w:val="18"/>
          <w:lang w:eastAsia="fi-FI"/>
        </w:rPr>
        <w:t>XXX Sairaanhoitopiirin kuntayhtymä</w:t>
      </w:r>
      <w:r w:rsidRPr="00DD3176">
        <w:rPr>
          <w:rFonts w:ascii="Courier New" w:hAnsi="Courier New" w:cs="Courier New"/>
          <w:color w:val="0000FF"/>
          <w:sz w:val="18"/>
          <w:szCs w:val="18"/>
          <w:lang w:eastAsia="fi-FI"/>
        </w:rPr>
        <w:t>&lt;/</w:t>
      </w:r>
      <w:r w:rsidRPr="00DD3176">
        <w:rPr>
          <w:rFonts w:ascii="Courier New" w:hAnsi="Courier New" w:cs="Courier New"/>
          <w:color w:val="800000"/>
          <w:sz w:val="18"/>
          <w:szCs w:val="18"/>
          <w:lang w:eastAsia="fi-FI"/>
        </w:rPr>
        <w:t>name</w:t>
      </w:r>
      <w:r w:rsidRPr="00DD3176">
        <w:rPr>
          <w:rFonts w:ascii="Courier New" w:hAnsi="Courier New" w:cs="Courier New"/>
          <w:color w:val="0000FF"/>
          <w:sz w:val="18"/>
          <w:szCs w:val="18"/>
          <w:lang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sidRPr="00DD3176">
        <w:rPr>
          <w:rFonts w:ascii="Courier New" w:hAnsi="Courier New" w:cs="Courier New"/>
          <w:color w:val="008080"/>
          <w:sz w:val="18"/>
          <w:szCs w:val="18"/>
          <w:lang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responsibleParty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8080"/>
          <w:sz w:val="18"/>
          <w:szCs w:val="18"/>
          <w:lang w:val="en-US" w:eastAsia="fi-FI"/>
        </w:rPr>
        <w:t xml:space="preserve"> 26.5 palvelu palveluyksiköissä     </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encounterParticipant</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typeCode</w:t>
      </w:r>
      <w:r>
        <w:rPr>
          <w:rFonts w:ascii="Courier New" w:hAnsi="Courier New" w:cs="Courier New"/>
          <w:color w:val="0000FF"/>
          <w:sz w:val="18"/>
          <w:szCs w:val="18"/>
          <w:lang w:val="en-US" w:eastAsia="fi-FI"/>
        </w:rPr>
        <w:t>="</w:t>
      </w:r>
      <w:r w:rsidR="0075700D">
        <w:rPr>
          <w:rFonts w:ascii="Courier New" w:hAnsi="Courier New" w:cs="Courier New"/>
          <w:color w:val="000000"/>
          <w:sz w:val="18"/>
          <w:szCs w:val="18"/>
          <w:lang w:val="en-US" w:eastAsia="fi-FI"/>
        </w:rPr>
        <w:t>ATND</w:t>
      </w:r>
      <w:r>
        <w:rPr>
          <w:rFonts w:ascii="Courier New" w:hAnsi="Courier New" w:cs="Courier New"/>
          <w:color w:val="0000FF"/>
          <w:sz w:val="18"/>
          <w:szCs w:val="18"/>
          <w:lang w:val="en-US"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8080"/>
          <w:sz w:val="18"/>
          <w:szCs w:val="18"/>
          <w:lang w:val="en-US" w:eastAsia="fi-FI"/>
        </w:rPr>
        <w:t xml:space="preserve"> palveluyksikön hoitoaika </w:t>
      </w:r>
      <w:r w:rsidRPr="00A96FA5">
        <w:rPr>
          <w:rFonts w:ascii="Courier New" w:hAnsi="Courier New" w:cs="Courier New"/>
          <w:color w:val="0000FF"/>
          <w:sz w:val="18"/>
          <w:szCs w:val="18"/>
          <w:lang w:val="en-US"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time</w:t>
      </w:r>
      <w:r w:rsidRPr="00A96FA5">
        <w:rPr>
          <w:rFonts w:ascii="Courier New" w:hAnsi="Courier New" w:cs="Courier New"/>
          <w:color w:val="0000FF"/>
          <w:sz w:val="18"/>
          <w:szCs w:val="18"/>
          <w:lang w:val="en-US" w:eastAsia="fi-FI"/>
        </w:rPr>
        <w:t>&gt;</w:t>
      </w:r>
    </w:p>
    <w:p w:rsidR="00180D37" w:rsidRPr="00A96FA5"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00FF"/>
          <w:sz w:val="18"/>
          <w:szCs w:val="18"/>
          <w:lang w:val="en-US" w:eastAsia="fi-FI"/>
        </w:rPr>
        <w:t>&lt;</w:t>
      </w:r>
      <w:r w:rsidRPr="00A96FA5">
        <w:rPr>
          <w:rFonts w:ascii="Courier New" w:hAnsi="Courier New" w:cs="Courier New"/>
          <w:color w:val="800000"/>
          <w:sz w:val="18"/>
          <w:szCs w:val="18"/>
          <w:lang w:val="en-US" w:eastAsia="fi-FI"/>
        </w:rPr>
        <w:t>low</w:t>
      </w:r>
      <w:r w:rsidRPr="00A96FA5">
        <w:rPr>
          <w:rFonts w:ascii="Courier New" w:hAnsi="Courier New" w:cs="Courier New"/>
          <w:color w:val="008080"/>
          <w:sz w:val="18"/>
          <w:szCs w:val="18"/>
          <w:lang w:val="en-US" w:eastAsia="fi-FI"/>
        </w:rPr>
        <w:t xml:space="preserve"> </w:t>
      </w:r>
      <w:r w:rsidRPr="00A96FA5">
        <w:rPr>
          <w:rFonts w:ascii="Courier New" w:hAnsi="Courier New" w:cs="Courier New"/>
          <w:color w:val="FF0000"/>
          <w:sz w:val="18"/>
          <w:szCs w:val="18"/>
          <w:lang w:val="en-US" w:eastAsia="fi-FI"/>
        </w:rPr>
        <w:t>value</w:t>
      </w:r>
      <w:r w:rsidRPr="00A96FA5">
        <w:rPr>
          <w:rFonts w:ascii="Courier New" w:hAnsi="Courier New" w:cs="Courier New"/>
          <w:color w:val="0000FF"/>
          <w:sz w:val="18"/>
          <w:szCs w:val="18"/>
          <w:lang w:val="en-US" w:eastAsia="fi-FI"/>
        </w:rPr>
        <w:t>="</w:t>
      </w:r>
      <w:r w:rsidRPr="00A96FA5">
        <w:rPr>
          <w:rFonts w:ascii="Courier New" w:hAnsi="Courier New" w:cs="Courier New"/>
          <w:color w:val="000000"/>
          <w:sz w:val="18"/>
          <w:szCs w:val="18"/>
          <w:lang w:val="en-US" w:eastAsia="fi-FI"/>
        </w:rPr>
        <w:t>20111030141530</w:t>
      </w:r>
      <w:r w:rsidRPr="00A96FA5">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sidRPr="00A96FA5">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high</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value</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20111030145400</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time</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assignedEntity</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id</w:t>
      </w:r>
      <w:r>
        <w:rPr>
          <w:rFonts w:ascii="Courier New" w:hAnsi="Courier New" w:cs="Courier New"/>
          <w:color w:val="008080"/>
          <w:sz w:val="18"/>
          <w:szCs w:val="18"/>
          <w:lang w:val="en-US" w:eastAsia="fi-FI"/>
        </w:rPr>
        <w:t xml:space="preserve"> </w:t>
      </w:r>
      <w:r>
        <w:rPr>
          <w:rFonts w:ascii="Courier New" w:hAnsi="Courier New" w:cs="Courier New"/>
          <w:color w:val="FF0000"/>
          <w:sz w:val="18"/>
          <w:szCs w:val="18"/>
          <w:lang w:val="en-US" w:eastAsia="fi-FI"/>
        </w:rPr>
        <w:t>nullFlavor</w:t>
      </w:r>
      <w:r>
        <w:rPr>
          <w:rFonts w:ascii="Courier New" w:hAnsi="Courier New" w:cs="Courier New"/>
          <w:color w:val="0000FF"/>
          <w:sz w:val="18"/>
          <w:szCs w:val="18"/>
          <w:lang w:val="en-US" w:eastAsia="fi-FI"/>
        </w:rPr>
        <w:t>="</w:t>
      </w:r>
      <w:r>
        <w:rPr>
          <w:rFonts w:ascii="Courier New" w:hAnsi="Courier New" w:cs="Courier New"/>
          <w:color w:val="000000"/>
          <w:sz w:val="18"/>
          <w:szCs w:val="18"/>
          <w:lang w:val="en-US" w:eastAsia="fi-FI"/>
        </w:rPr>
        <w:t>NA</w:t>
      </w:r>
      <w:r>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8080"/>
          <w:sz w:val="18"/>
          <w:szCs w:val="18"/>
          <w:lang w:val="en-US" w:eastAsia="fi-FI"/>
        </w:rPr>
        <w:t xml:space="preserve"> palveluyksikkö </w:t>
      </w:r>
      <w:r w:rsidRPr="0097130A">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id</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extension</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102</w:t>
      </w:r>
      <w:r w:rsidRPr="0097130A">
        <w:rPr>
          <w:rFonts w:ascii="Courier New" w:hAnsi="Courier New" w:cs="Courier New"/>
          <w:color w:val="0000FF"/>
          <w:sz w:val="18"/>
          <w:szCs w:val="18"/>
          <w:lang w:val="en-US" w:eastAsia="fi-FI"/>
        </w:rPr>
        <w:t>"</w:t>
      </w:r>
      <w:r w:rsidRPr="0097130A">
        <w:rPr>
          <w:rFonts w:ascii="Courier New" w:hAnsi="Courier New" w:cs="Courier New"/>
          <w:color w:val="008080"/>
          <w:sz w:val="18"/>
          <w:szCs w:val="18"/>
          <w:lang w:val="en-US" w:eastAsia="fi-FI"/>
        </w:rPr>
        <w:t xml:space="preserve"> </w:t>
      </w:r>
      <w:r w:rsidRPr="0097130A">
        <w:rPr>
          <w:rFonts w:ascii="Courier New" w:hAnsi="Courier New" w:cs="Courier New"/>
          <w:color w:val="FF0000"/>
          <w:sz w:val="18"/>
          <w:szCs w:val="18"/>
          <w:lang w:val="en-US" w:eastAsia="fi-FI"/>
        </w:rPr>
        <w:t>root</w:t>
      </w:r>
      <w:r w:rsidRPr="0097130A">
        <w:rPr>
          <w:rFonts w:ascii="Courier New" w:hAnsi="Courier New" w:cs="Courier New"/>
          <w:color w:val="0000FF"/>
          <w:sz w:val="18"/>
          <w:szCs w:val="18"/>
          <w:lang w:val="en-US" w:eastAsia="fi-FI"/>
        </w:rPr>
        <w:t>="</w:t>
      </w:r>
      <w:r w:rsidRPr="0097130A">
        <w:rPr>
          <w:rFonts w:ascii="Courier New" w:hAnsi="Courier New" w:cs="Courier New"/>
          <w:color w:val="000000"/>
          <w:sz w:val="18"/>
          <w:szCs w:val="18"/>
          <w:lang w:val="en-US" w:eastAsia="fi-FI"/>
        </w:rPr>
        <w:t>1.2.246.10.1234567.10</w:t>
      </w:r>
      <w:r w:rsidRPr="0097130A">
        <w:rPr>
          <w:rFonts w:ascii="Courier New" w:hAnsi="Courier New" w:cs="Courier New"/>
          <w:color w:val="0000FF"/>
          <w:sz w:val="18"/>
          <w:szCs w:val="18"/>
          <w:lang w:val="en-US" w:eastAsia="fi-FI"/>
        </w:rPr>
        <w:t>"/&gt;</w:t>
      </w:r>
    </w:p>
    <w:p w:rsidR="00180D37" w:rsidRPr="0097130A"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r w:rsidRPr="0097130A">
        <w:rPr>
          <w:rFonts w:ascii="Courier New" w:hAnsi="Courier New" w:cs="Courier New"/>
          <w:color w:val="000000"/>
          <w:sz w:val="18"/>
          <w:szCs w:val="18"/>
          <w:lang w:val="en-US" w:eastAsia="fi-FI"/>
        </w:rPr>
        <w:t>XXX terveyskeskus</w:t>
      </w:r>
      <w:r w:rsidRPr="0097130A">
        <w:rPr>
          <w:rFonts w:ascii="Courier New" w:hAnsi="Courier New" w:cs="Courier New"/>
          <w:color w:val="0000FF"/>
          <w:sz w:val="18"/>
          <w:szCs w:val="18"/>
          <w:lang w:val="en-US" w:eastAsia="fi-FI"/>
        </w:rPr>
        <w:t>&lt;/</w:t>
      </w:r>
      <w:r w:rsidRPr="0097130A">
        <w:rPr>
          <w:rFonts w:ascii="Courier New" w:hAnsi="Courier New" w:cs="Courier New"/>
          <w:color w:val="800000"/>
          <w:sz w:val="18"/>
          <w:szCs w:val="18"/>
          <w:lang w:val="en-US" w:eastAsia="fi-FI"/>
        </w:rPr>
        <w:t>name</w:t>
      </w:r>
      <w:r w:rsidRPr="0097130A">
        <w:rPr>
          <w:rFonts w:ascii="Courier New" w:hAnsi="Courier New" w:cs="Courier New"/>
          <w:color w:val="0000FF"/>
          <w:sz w:val="18"/>
          <w:szCs w:val="18"/>
          <w:lang w:val="en-US" w:eastAsia="fi-FI"/>
        </w:rPr>
        <w:t>&gt;</w:t>
      </w:r>
    </w:p>
    <w:p w:rsidR="00180D37" w:rsidRDefault="00180D37" w:rsidP="00180D37">
      <w:pPr>
        <w:autoSpaceDE w:val="0"/>
        <w:autoSpaceDN w:val="0"/>
        <w:adjustRightInd w:val="0"/>
        <w:rPr>
          <w:rFonts w:ascii="Courier New" w:hAnsi="Courier New" w:cs="Courier New"/>
          <w:color w:val="0000FF"/>
          <w:sz w:val="18"/>
          <w:szCs w:val="18"/>
          <w:lang w:val="en-US" w:eastAsia="fi-FI"/>
        </w:rPr>
      </w:pP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sidRPr="0097130A">
        <w:rPr>
          <w:rFonts w:ascii="Courier New" w:hAnsi="Courier New" w:cs="Courier New"/>
          <w:color w:val="008080"/>
          <w:sz w:val="18"/>
          <w:szCs w:val="18"/>
          <w:lang w:val="en-US" w:eastAsia="fi-FI"/>
        </w:rPr>
        <w:tab/>
      </w:r>
      <w:r>
        <w:rPr>
          <w:rFonts w:ascii="Courier New" w:hAnsi="Courier New" w:cs="Courier New"/>
          <w:color w:val="0000FF"/>
          <w:sz w:val="18"/>
          <w:szCs w:val="18"/>
          <w:lang w:val="en-US" w:eastAsia="fi-FI"/>
        </w:rPr>
        <w:t>&lt;/</w:t>
      </w:r>
      <w:r>
        <w:rPr>
          <w:rFonts w:ascii="Courier New" w:hAnsi="Courier New" w:cs="Courier New"/>
          <w:color w:val="800000"/>
          <w:sz w:val="18"/>
          <w:szCs w:val="18"/>
          <w:lang w:val="en-US" w:eastAsia="fi-FI"/>
        </w:rPr>
        <w:t>representedOrganization</w:t>
      </w:r>
      <w:r>
        <w:rPr>
          <w:rFonts w:ascii="Courier New" w:hAnsi="Courier New" w:cs="Courier New"/>
          <w:color w:val="0000FF"/>
          <w:sz w:val="18"/>
          <w:szCs w:val="18"/>
          <w:lang w:val="en-US" w:eastAsia="fi-FI"/>
        </w:rPr>
        <w:t>&gt;</w:t>
      </w:r>
    </w:p>
    <w:p w:rsidR="00180D37" w:rsidRPr="0033357D" w:rsidRDefault="00180D37" w:rsidP="00180D37">
      <w:pPr>
        <w:autoSpaceDE w:val="0"/>
        <w:autoSpaceDN w:val="0"/>
        <w:adjustRightInd w:val="0"/>
        <w:rPr>
          <w:rFonts w:ascii="Courier New" w:hAnsi="Courier New" w:cs="Courier New"/>
          <w:color w:val="0000FF"/>
          <w:sz w:val="18"/>
          <w:szCs w:val="18"/>
          <w:lang w:eastAsia="fi-FI"/>
        </w:rPr>
      </w:pP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Pr>
          <w:rFonts w:ascii="Courier New" w:hAnsi="Courier New" w:cs="Courier New"/>
          <w:color w:val="008080"/>
          <w:sz w:val="18"/>
          <w:szCs w:val="18"/>
          <w:lang w:val="en-US"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assignedEntity</w:t>
      </w:r>
      <w:r w:rsidRPr="0033357D">
        <w:rPr>
          <w:rFonts w:ascii="Courier New" w:hAnsi="Courier New" w:cs="Courier New"/>
          <w:color w:val="0000FF"/>
          <w:sz w:val="18"/>
          <w:szCs w:val="18"/>
          <w:lang w:eastAsia="fi-FI"/>
        </w:rPr>
        <w:t>&gt;</w:t>
      </w:r>
    </w:p>
    <w:p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encounterParticipant</w:t>
      </w:r>
      <w:r w:rsidRPr="0033357D">
        <w:rPr>
          <w:rFonts w:ascii="Courier New" w:hAnsi="Courier New" w:cs="Courier New"/>
          <w:color w:val="0000FF"/>
          <w:sz w:val="18"/>
          <w:szCs w:val="18"/>
          <w:lang w:eastAsia="fi-FI"/>
        </w:rPr>
        <w:t>&gt;</w:t>
      </w:r>
    </w:p>
    <w:p w:rsidR="00180D37" w:rsidRPr="0033357D" w:rsidRDefault="00180D37" w:rsidP="00180D37">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encompassingEncounter</w:t>
      </w:r>
      <w:r w:rsidRPr="0033357D">
        <w:rPr>
          <w:rFonts w:ascii="Courier New" w:hAnsi="Courier New" w:cs="Courier New"/>
          <w:color w:val="0000FF"/>
          <w:sz w:val="18"/>
          <w:szCs w:val="18"/>
          <w:lang w:eastAsia="fi-FI"/>
        </w:rPr>
        <w:t>&gt;</w:t>
      </w:r>
    </w:p>
    <w:p w:rsidR="002F6CF6" w:rsidRPr="0033357D" w:rsidRDefault="00180D37" w:rsidP="00A96FA5">
      <w:pPr>
        <w:autoSpaceDE w:val="0"/>
        <w:autoSpaceDN w:val="0"/>
        <w:adjustRightInd w:val="0"/>
        <w:rPr>
          <w:rFonts w:ascii="Courier New" w:hAnsi="Courier New" w:cs="Courier New"/>
          <w:color w:val="0000FF"/>
          <w:sz w:val="18"/>
          <w:szCs w:val="18"/>
          <w:lang w:eastAsia="fi-FI"/>
        </w:rPr>
      </w:pPr>
      <w:r w:rsidRPr="0033357D">
        <w:rPr>
          <w:rFonts w:ascii="Courier New" w:hAnsi="Courier New" w:cs="Courier New"/>
          <w:color w:val="008080"/>
          <w:sz w:val="18"/>
          <w:szCs w:val="18"/>
          <w:lang w:eastAsia="fi-FI"/>
        </w:rPr>
        <w:tab/>
      </w:r>
      <w:r w:rsidRPr="0033357D">
        <w:rPr>
          <w:rFonts w:ascii="Courier New" w:hAnsi="Courier New" w:cs="Courier New"/>
          <w:color w:val="0000FF"/>
          <w:sz w:val="18"/>
          <w:szCs w:val="18"/>
          <w:lang w:eastAsia="fi-FI"/>
        </w:rPr>
        <w:t>&lt;/</w:t>
      </w:r>
      <w:r w:rsidRPr="0033357D">
        <w:rPr>
          <w:rFonts w:ascii="Courier New" w:hAnsi="Courier New" w:cs="Courier New"/>
          <w:color w:val="800000"/>
          <w:sz w:val="18"/>
          <w:szCs w:val="18"/>
          <w:lang w:eastAsia="fi-FI"/>
        </w:rPr>
        <w:t>componentOf</w:t>
      </w:r>
      <w:r w:rsidRPr="0033357D">
        <w:rPr>
          <w:rFonts w:ascii="Courier New" w:hAnsi="Courier New" w:cs="Courier New"/>
          <w:color w:val="0000FF"/>
          <w:sz w:val="18"/>
          <w:szCs w:val="18"/>
          <w:lang w:eastAsia="fi-FI"/>
        </w:rPr>
        <w:t>&gt;</w:t>
      </w:r>
    </w:p>
    <w:p w:rsidR="00555B9B" w:rsidRPr="0033357D" w:rsidRDefault="00555B9B" w:rsidP="00A96FA5">
      <w:pPr>
        <w:autoSpaceDE w:val="0"/>
        <w:autoSpaceDN w:val="0"/>
        <w:adjustRightInd w:val="0"/>
        <w:rPr>
          <w:rFonts w:ascii="Courier New" w:hAnsi="Courier New" w:cs="Courier New"/>
          <w:color w:val="0000FF"/>
          <w:sz w:val="18"/>
          <w:szCs w:val="18"/>
          <w:lang w:eastAsia="fi-FI"/>
        </w:rPr>
      </w:pPr>
    </w:p>
    <w:p w:rsidR="003559BD" w:rsidRDefault="003559BD" w:rsidP="00C27AAA">
      <w:r>
        <w:t xml:space="preserve">Huom. jos kyseessä </w:t>
      </w:r>
      <w:r w:rsidRPr="00382D3B">
        <w:t>yksityinen toimija</w:t>
      </w:r>
      <w:r>
        <w:t>, joka on liittynyt suoraan Kanta-palveluihin</w:t>
      </w:r>
      <w:r w:rsidRPr="00382D3B">
        <w:t>, eikä</w:t>
      </w:r>
      <w:r>
        <w:t xml:space="preserve"> tällä toimijalla ole</w:t>
      </w:r>
      <w:r w:rsidRPr="00382D3B">
        <w:t xml:space="preserve"> palveluyksikköä </w:t>
      </w:r>
      <w:r>
        <w:t>lainkaan</w:t>
      </w:r>
      <w:r w:rsidRPr="00382D3B">
        <w:t xml:space="preserve"> tiedossa</w:t>
      </w:r>
      <w:r w:rsidRPr="0033357D">
        <w:t>,</w:t>
      </w:r>
      <w:r>
        <w:t xml:space="preserve"> toistetaan palveluyksikön ollessa pakollinen tieto p</w:t>
      </w:r>
      <w:r w:rsidRPr="0033357D">
        <w:t>alveluyksikkötiedoss</w:t>
      </w:r>
      <w:r w:rsidRPr="00045F34">
        <w:t>a</w:t>
      </w:r>
      <w:r>
        <w:t xml:space="preserve">kin </w:t>
      </w:r>
      <w:r w:rsidRPr="00045F34">
        <w:t>palvelujen antajan tunniste.</w:t>
      </w:r>
      <w:r>
        <w:t xml:space="preserve"> </w:t>
      </w:r>
    </w:p>
    <w:p w:rsidR="00045F34" w:rsidRPr="0033357D" w:rsidRDefault="00045F34" w:rsidP="00A96FA5">
      <w:pPr>
        <w:autoSpaceDE w:val="0"/>
        <w:autoSpaceDN w:val="0"/>
        <w:adjustRightInd w:val="0"/>
        <w:rPr>
          <w:rFonts w:ascii="Courier New" w:hAnsi="Courier New" w:cs="Courier New"/>
          <w:color w:val="0000FF"/>
          <w:sz w:val="18"/>
          <w:szCs w:val="18"/>
          <w:lang w:eastAsia="fi-FI"/>
        </w:rPr>
      </w:pPr>
    </w:p>
    <w:p w:rsidR="00045F34" w:rsidRPr="0033357D" w:rsidRDefault="00045F34" w:rsidP="00045F34">
      <w:pPr>
        <w:autoSpaceDE w:val="0"/>
        <w:autoSpaceDN w:val="0"/>
        <w:adjustRightInd w:val="0"/>
      </w:pPr>
      <w:r w:rsidRPr="0033357D">
        <w:t>Yksityisen terveydenhuollon toimijoiden yhteisliittymismallissa em. rakenteissa ilmoitetaan vuokralaisen tiedot</w:t>
      </w:r>
      <w:r w:rsidR="00015616">
        <w:t xml:space="preserve"> (vuokralaisen palveluntuottaja ja palveluyksikkö)</w:t>
      </w:r>
      <w:r w:rsidRPr="0033357D">
        <w:t>. Yhteisliittymismallissa asiakirjan headerissa on ilmoitettava myös</w:t>
      </w:r>
      <w:r w:rsidR="00015616">
        <w:t xml:space="preserve"> vastaavat</w:t>
      </w:r>
      <w:r w:rsidRPr="0033357D">
        <w:t xml:space="preserve"> isäntätason tiedot. </w:t>
      </w:r>
      <w:r w:rsidR="00015616">
        <w:t xml:space="preserve">Isännän palvelunantajatieto on aina pakollinen, isännän palveluyksikkötieto </w:t>
      </w:r>
      <w:r w:rsidRPr="0033357D">
        <w:t>on annetta</w:t>
      </w:r>
      <w:r>
        <w:t>va</w:t>
      </w:r>
      <w:r w:rsidRPr="0033357D">
        <w:t xml:space="preserve"> niissä tilanteissa, joissa </w:t>
      </w:r>
      <w:r w:rsidR="00015616">
        <w:t xml:space="preserve">se </w:t>
      </w:r>
      <w:r w:rsidRPr="0033357D">
        <w:t xml:space="preserve">on ilmoitettava </w:t>
      </w:r>
      <w:r w:rsidR="00015616">
        <w:t>myös</w:t>
      </w:r>
      <w:r w:rsidRPr="0033357D">
        <w:t xml:space="preserve"> vuokralaisesta. Hoitovastuullisuus määräytyy vuokralaisen tietojen mukaan</w:t>
      </w:r>
      <w:r w:rsidR="00950EE3">
        <w:t>.</w:t>
      </w:r>
      <w:r w:rsidRPr="0033357D">
        <w:t xml:space="preserve"> </w:t>
      </w:r>
      <w:r w:rsidR="00873C65">
        <w:t xml:space="preserve"> Sekä isännän että vuokralaisen palveluyksikkötieto on kirjattava, kun isäntä arkistoi palvelutapahtuman vuokralaisen nimissä vuokralaisen rekisteriin  (esim. ajanvaraustilanteessa). Tällöin ensimmäiseksi palveluyksiköksi annetaan ajanvarauksen kirjannut isännän palveluyksikkö ja viimeiseksi palveluyksiköksi vuokralaisen palveluyksikkö, jossa hoito toteutetaan</w:t>
      </w:r>
      <w:r w:rsidR="00812868">
        <w:t xml:space="preserve">  (vrt. ostopalvelu</w:t>
      </w:r>
      <w:r w:rsidR="000C0FD7">
        <w:t>). M</w:t>
      </w:r>
      <w:r w:rsidR="000C0FD7" w:rsidRPr="000C0FD7">
        <w:t>ahdollisest poikkeukset palveluyksikkötiedon esittämiseen, esim. Franchising, on kuvattu erillisessä dokumentissa</w:t>
      </w:r>
      <w:r w:rsidR="000C0FD7">
        <w:t xml:space="preserve"> Potilastiedon arkisto</w:t>
      </w:r>
      <w:r w:rsidR="000C0FD7" w:rsidRPr="000C0FD7">
        <w:t>, Tekniset ohjeet, Yksityisten organisaatiotiedot HL7-sanomissa ja asiakirjoissa Potilastiedon arkisto</w:t>
      </w:r>
      <w:r w:rsidR="000C0FD7">
        <w:t xml:space="preserve"> (</w:t>
      </w:r>
      <w:hyperlink r:id="rId22" w:history="1">
        <w:r w:rsidR="000C0FD7">
          <w:rPr>
            <w:rStyle w:val="Hyperlinkki"/>
          </w:rPr>
          <w:t>http://www.kanta.fi/fi/web/ammattilaisille/potilastiedon-arkiston-maarittelyt</w:t>
        </w:r>
      </w:hyperlink>
      <w:r w:rsidR="00812868">
        <w:t>)</w:t>
      </w:r>
      <w:r w:rsidR="00873C65">
        <w:t>.</w:t>
      </w:r>
      <w:r w:rsidR="00A13CF1">
        <w:t xml:space="preserve"> </w:t>
      </w:r>
      <w:r w:rsidR="00A13CF1" w:rsidRPr="00A13CF1">
        <w:t>Huom. Jos kyseessä on yhteisliittymismallin lisäksi ostopalvelutilanne, asiakirjan header</w:t>
      </w:r>
      <w:r w:rsidR="002940BB">
        <w:t>-osa</w:t>
      </w:r>
      <w:r w:rsidR="00A13CF1" w:rsidRPr="00A13CF1">
        <w:t>ssa ei anneta isännän tietoja.</w:t>
      </w:r>
      <w:r w:rsidR="000C0FD7">
        <w:t xml:space="preserve"> </w:t>
      </w:r>
    </w:p>
    <w:p w:rsidR="00045F34" w:rsidRPr="0033357D" w:rsidRDefault="00045F34" w:rsidP="00045F34">
      <w:pPr>
        <w:autoSpaceDE w:val="0"/>
        <w:autoSpaceDN w:val="0"/>
        <w:adjustRightInd w:val="0"/>
      </w:pPr>
    </w:p>
    <w:p w:rsidR="00045F34" w:rsidRPr="0033357D" w:rsidRDefault="00045F34" w:rsidP="00045F34">
      <w:pPr>
        <w:autoSpaceDE w:val="0"/>
        <w:autoSpaceDN w:val="0"/>
        <w:adjustRightInd w:val="0"/>
      </w:pPr>
      <w:r w:rsidRPr="0033357D">
        <w:t xml:space="preserve">Palvelutapahtuma-asiakirjassa, jossa palveluyksikkötieto on pakko antaa mutta </w:t>
      </w:r>
      <w:r w:rsidR="006314C4">
        <w:t>isännästä</w:t>
      </w:r>
      <w:r w:rsidR="006314C4" w:rsidRPr="0033357D">
        <w:t xml:space="preserve"> </w:t>
      </w:r>
      <w:r w:rsidRPr="0033357D">
        <w:t xml:space="preserve">ei ole palveluyksikköä tiedossa, toistetaan </w:t>
      </w:r>
      <w:r>
        <w:t>p</w:t>
      </w:r>
      <w:r w:rsidRPr="0033357D">
        <w:t>alveluyksikkötiedoss</w:t>
      </w:r>
      <w:r w:rsidRPr="00045F34">
        <w:t>a palvelujen antajan tunniste.</w:t>
      </w:r>
      <w:r w:rsidR="00382D3B">
        <w:t xml:space="preserve"> </w:t>
      </w:r>
    </w:p>
    <w:p w:rsidR="00045F34" w:rsidRPr="0033357D" w:rsidRDefault="00045F34" w:rsidP="00045F34">
      <w:pPr>
        <w:autoSpaceDE w:val="0"/>
        <w:autoSpaceDN w:val="0"/>
        <w:adjustRightInd w:val="0"/>
      </w:pPr>
    </w:p>
    <w:p w:rsidR="00045F34" w:rsidRPr="0033357D" w:rsidRDefault="00045F34" w:rsidP="00045F34">
      <w:pPr>
        <w:autoSpaceDE w:val="0"/>
        <w:autoSpaceDN w:val="0"/>
        <w:adjustRightInd w:val="0"/>
      </w:pPr>
      <w:r w:rsidRPr="0033357D">
        <w:t>Alla kuvattu esimerkki seuraavilla isännän tiedoilla esitettynä:</w:t>
      </w:r>
    </w:p>
    <w:p w:rsidR="00555B9B" w:rsidRDefault="00555B9B" w:rsidP="0033357D">
      <w:pPr>
        <w:numPr>
          <w:ilvl w:val="0"/>
          <w:numId w:val="9"/>
        </w:numPr>
        <w:autoSpaceDE w:val="0"/>
        <w:autoSpaceDN w:val="0"/>
        <w:adjustRightInd w:val="0"/>
        <w:rPr>
          <w:lang w:val="en-US"/>
        </w:rPr>
      </w:pPr>
      <w:r w:rsidRPr="0033357D">
        <w:rPr>
          <w:lang w:val="en-US"/>
        </w:rPr>
        <w:t>Isännän palveluj</w:t>
      </w:r>
      <w:r>
        <w:rPr>
          <w:lang w:val="en-US"/>
        </w:rPr>
        <w:t xml:space="preserve">enantaja: </w:t>
      </w:r>
      <w:r w:rsidRPr="0033357D">
        <w:rPr>
          <w:lang w:val="en-US"/>
        </w:rPr>
        <w:t>ClinicalDocument/componentOf/encompassingEncounter/</w:t>
      </w:r>
      <w:r w:rsidRPr="0033357D">
        <w:rPr>
          <w:b/>
          <w:lang w:val="en-US"/>
        </w:rPr>
        <w:t>responsibleParty</w:t>
      </w:r>
      <w:r w:rsidRPr="0033357D">
        <w:rPr>
          <w:lang w:val="en-US"/>
        </w:rPr>
        <w:t>/assignedEntity/representedOrganization/asOrganizationPartOf/id</w:t>
      </w:r>
    </w:p>
    <w:p w:rsidR="00555B9B" w:rsidRDefault="00555B9B" w:rsidP="0033357D">
      <w:pPr>
        <w:numPr>
          <w:ilvl w:val="0"/>
          <w:numId w:val="9"/>
        </w:numPr>
        <w:autoSpaceDE w:val="0"/>
        <w:autoSpaceDN w:val="0"/>
        <w:adjustRightInd w:val="0"/>
        <w:rPr>
          <w:lang w:val="en-US"/>
        </w:rPr>
      </w:pPr>
      <w:r>
        <w:rPr>
          <w:lang w:val="en-US"/>
        </w:rPr>
        <w:t>Isännän palveluyksikkö:</w:t>
      </w:r>
    </w:p>
    <w:p w:rsidR="00555B9B" w:rsidRDefault="00555B9B" w:rsidP="0033357D">
      <w:pPr>
        <w:autoSpaceDE w:val="0"/>
        <w:autoSpaceDN w:val="0"/>
        <w:adjustRightInd w:val="0"/>
        <w:ind w:left="720"/>
        <w:rPr>
          <w:lang w:val="en-US"/>
        </w:rPr>
      </w:pPr>
      <w:r w:rsidRPr="00555B9B">
        <w:rPr>
          <w:lang w:val="en-US"/>
        </w:rPr>
        <w:t>ClinicalDocument/componentOf/encompassingEncounter/</w:t>
      </w:r>
      <w:r w:rsidRPr="0033357D">
        <w:rPr>
          <w:b/>
          <w:lang w:val="en-US"/>
        </w:rPr>
        <w:t>encounterParticipant</w:t>
      </w:r>
      <w:r w:rsidRPr="00555B9B">
        <w:rPr>
          <w:lang w:val="en-US"/>
        </w:rPr>
        <w:t>/assignedEntity/representedOrganization/asOrganizationPartOf/id</w:t>
      </w:r>
    </w:p>
    <w:p w:rsidR="00382D3B" w:rsidRPr="00C27AAA" w:rsidRDefault="00382D3B" w:rsidP="0033357D">
      <w:pPr>
        <w:autoSpaceDE w:val="0"/>
        <w:autoSpaceDN w:val="0"/>
        <w:adjustRightInd w:val="0"/>
        <w:ind w:left="720"/>
        <w:rPr>
          <w:lang w:val="en-US"/>
        </w:rPr>
      </w:pPr>
    </w:p>
    <w:p w:rsidR="00555B9B" w:rsidRPr="00C27AAA" w:rsidRDefault="00555B9B" w:rsidP="0033357D">
      <w:pPr>
        <w:autoSpaceDE w:val="0"/>
        <w:autoSpaceDN w:val="0"/>
        <w:adjustRightInd w:val="0"/>
        <w:ind w:left="720"/>
        <w:rPr>
          <w:lang w:val="en-US"/>
        </w:rPr>
      </w:pPr>
    </w:p>
    <w:p w:rsidR="00E74286" w:rsidRPr="0033357D" w:rsidRDefault="00E74286" w:rsidP="00E74286">
      <w:pPr>
        <w:autoSpaceDE w:val="0"/>
        <w:autoSpaceDN w:val="0"/>
        <w:adjustRightInd w:val="0"/>
        <w:rPr>
          <w:rFonts w:ascii="Courier New" w:hAnsi="Courier New" w:cs="Courier New"/>
          <w:color w:val="0000FF"/>
          <w:sz w:val="18"/>
          <w:highlight w:val="white"/>
          <w:lang w:eastAsia="fi-FI"/>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encompassingEncounter</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Palvelutapahtumatunnus  </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1.2.246.10.48484666.10.0.14.2009.432006</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Palvelutapahtuman kokonais hoitoaika (potilaan käntiaika palvelunantajalla)</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low</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200908041230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effectiveTime</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yellow"/>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yellow"/>
          <w:lang w:val="en-US" w:eastAsia="fi-FI"/>
        </w:rPr>
        <w:t>&lt;!--</w:t>
      </w:r>
      <w:r w:rsidRPr="0033357D">
        <w:rPr>
          <w:rFonts w:ascii="Courier New" w:hAnsi="Courier New" w:cs="Courier New"/>
          <w:color w:val="808080"/>
          <w:sz w:val="18"/>
          <w:highlight w:val="yellow"/>
          <w:lang w:val="en-US" w:eastAsia="fi-FI"/>
        </w:rPr>
        <w:t xml:space="preserve"> Palveluntuottajatiedot </w:t>
      </w:r>
      <w:r w:rsidRPr="0033357D">
        <w:rPr>
          <w:rFonts w:ascii="Courier New" w:hAnsi="Courier New" w:cs="Courier New"/>
          <w:color w:val="0000FF"/>
          <w:sz w:val="18"/>
          <w:highlight w:val="yellow"/>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responsibleParty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oid</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1.2.246.10.48484666.10.0</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palveluntuottaja (palvelujenantaja) nimi</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palvelujenantaja</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w:t>
      </w:r>
      <w:r w:rsidR="003E6463">
        <w:rPr>
          <w:rFonts w:ascii="Courier New" w:hAnsi="Courier New" w:cs="Courier New"/>
          <w:color w:val="808080"/>
          <w:sz w:val="18"/>
          <w:highlight w:val="green"/>
          <w:lang w:eastAsia="fi-FI"/>
        </w:rPr>
        <w:t>jen antaja</w:t>
      </w:r>
      <w:r w:rsidRPr="0033357D">
        <w:rPr>
          <w:rFonts w:ascii="Courier New" w:hAnsi="Courier New" w:cs="Courier New"/>
          <w:color w:val="808080"/>
          <w:sz w:val="18"/>
          <w:highlight w:val="green"/>
          <w:lang w:eastAsia="fi-FI"/>
        </w:rPr>
        <w:t xml:space="preserve"> oid</w:t>
      </w:r>
      <w:r w:rsidRPr="0033357D">
        <w:rPr>
          <w:rFonts w:ascii="Courier New" w:hAnsi="Courier New" w:cs="Courier New"/>
          <w:color w:val="0000FF"/>
          <w:sz w:val="18"/>
          <w:highlight w:val="green"/>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root</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1.2.246.10.48484841.10.0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responsibleParty</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Palvelutapahtumaan osallistuvat palveluyksiköt </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encounterParticipant</w:t>
      </w:r>
      <w:r w:rsidRPr="0033357D">
        <w:rPr>
          <w:rFonts w:ascii="Courier New" w:hAnsi="Courier New" w:cs="Courier New"/>
          <w:color w:val="FF0000"/>
          <w:sz w:val="18"/>
          <w:highlight w:val="white"/>
          <w:lang w:eastAsia="fi-FI"/>
        </w:rPr>
        <w:t xml:space="preserve"> typeCode</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ATND</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8080"/>
          <w:sz w:val="18"/>
          <w:highlight w:val="white"/>
          <w:lang w:eastAsia="fi-FI"/>
        </w:rPr>
        <w:t xml:space="preserve"> Palveluyksikön hoitoaika </w:t>
      </w:r>
      <w:r w:rsidRPr="0033357D">
        <w:rPr>
          <w:rFonts w:ascii="Courier New" w:hAnsi="Courier New" w:cs="Courier New"/>
          <w:color w:val="0000FF"/>
          <w:sz w:val="18"/>
          <w:highlight w:val="white"/>
          <w:lang w:eastAsia="fi-FI"/>
        </w:rPr>
        <w:t>--&gt;</w:t>
      </w:r>
    </w:p>
    <w:p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time</w:t>
      </w:r>
      <w:r w:rsidRPr="00874FAD">
        <w:rPr>
          <w:rFonts w:ascii="Courier New" w:hAnsi="Courier New" w:cs="Courier New"/>
          <w:color w:val="0000FF"/>
          <w:sz w:val="18"/>
          <w:highlight w:val="white"/>
          <w:lang w:eastAsia="fi-FI"/>
        </w:rPr>
        <w:t>&gt;</w:t>
      </w:r>
    </w:p>
    <w:p w:rsidR="00E74286" w:rsidRPr="00381947" w:rsidRDefault="00E74286" w:rsidP="00E74286">
      <w:pPr>
        <w:autoSpaceDE w:val="0"/>
        <w:autoSpaceDN w:val="0"/>
        <w:adjustRightInd w:val="0"/>
        <w:rPr>
          <w:rFonts w:ascii="Courier New" w:hAnsi="Courier New" w:cs="Courier New"/>
          <w:color w:val="000000"/>
          <w:sz w:val="18"/>
          <w:highlight w:val="white"/>
          <w:lang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FF"/>
          <w:sz w:val="18"/>
          <w:highlight w:val="white"/>
          <w:lang w:eastAsia="fi-FI"/>
        </w:rPr>
        <w:t>&lt;</w:t>
      </w:r>
      <w:r w:rsidRPr="00381947">
        <w:rPr>
          <w:rFonts w:ascii="Courier New" w:hAnsi="Courier New" w:cs="Courier New"/>
          <w:color w:val="800000"/>
          <w:sz w:val="18"/>
          <w:highlight w:val="white"/>
          <w:lang w:eastAsia="fi-FI"/>
        </w:rPr>
        <w:t>low</w:t>
      </w:r>
      <w:r w:rsidRPr="00381947">
        <w:rPr>
          <w:rFonts w:ascii="Courier New" w:hAnsi="Courier New" w:cs="Courier New"/>
          <w:color w:val="FF0000"/>
          <w:sz w:val="18"/>
          <w:highlight w:val="white"/>
          <w:lang w:eastAsia="fi-FI"/>
        </w:rPr>
        <w:t xml:space="preserve"> value</w:t>
      </w:r>
      <w:r w:rsidRPr="00381947">
        <w:rPr>
          <w:rFonts w:ascii="Courier New" w:hAnsi="Courier New" w:cs="Courier New"/>
          <w:color w:val="0000FF"/>
          <w:sz w:val="18"/>
          <w:highlight w:val="white"/>
          <w:lang w:eastAsia="fi-FI"/>
        </w:rPr>
        <w:t>="</w:t>
      </w:r>
      <w:r w:rsidRPr="00381947">
        <w:rPr>
          <w:rFonts w:ascii="Courier New" w:hAnsi="Courier New" w:cs="Courier New"/>
          <w:color w:val="000000"/>
          <w:sz w:val="18"/>
          <w:highlight w:val="white"/>
          <w:lang w:eastAsia="fi-FI"/>
        </w:rPr>
        <w:t>200908041230</w:t>
      </w:r>
      <w:r w:rsidRPr="00381947">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high</w:t>
      </w:r>
      <w:r w:rsidRPr="0033357D">
        <w:rPr>
          <w:rFonts w:ascii="Courier New" w:hAnsi="Courier New" w:cs="Courier New"/>
          <w:color w:val="FF0000"/>
          <w:sz w:val="18"/>
          <w:highlight w:val="white"/>
          <w:lang w:val="en-US" w:eastAsia="fi-FI"/>
        </w:rPr>
        <w:t xml:space="preserve"> value</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200908041330</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time</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id</w:t>
      </w:r>
      <w:r w:rsidRPr="0033357D">
        <w:rPr>
          <w:rFonts w:ascii="Courier New" w:hAnsi="Courier New" w:cs="Courier New"/>
          <w:color w:val="FF0000"/>
          <w:sz w:val="18"/>
          <w:highlight w:val="white"/>
          <w:lang w:val="en-US" w:eastAsia="fi-FI"/>
        </w:rPr>
        <w:t xml:space="preserve"> nullFlavor</w:t>
      </w:r>
      <w:r w:rsidRPr="0033357D">
        <w:rPr>
          <w:rFonts w:ascii="Courier New" w:hAnsi="Courier New" w:cs="Courier New"/>
          <w:color w:val="0000FF"/>
          <w:sz w:val="18"/>
          <w:highlight w:val="white"/>
          <w:lang w:val="en-US" w:eastAsia="fi-FI"/>
        </w:rPr>
        <w:t>="</w:t>
      </w:r>
      <w:r w:rsidRPr="0033357D">
        <w:rPr>
          <w:rFonts w:ascii="Courier New" w:hAnsi="Courier New" w:cs="Courier New"/>
          <w:color w:val="000000"/>
          <w:sz w:val="18"/>
          <w:highlight w:val="white"/>
          <w:lang w:val="en-US" w:eastAsia="fi-FI"/>
        </w:rPr>
        <w:t>NA</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representedOrganization</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oid </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id</w:t>
      </w:r>
      <w:r w:rsidRPr="0033357D">
        <w:rPr>
          <w:rFonts w:ascii="Courier New" w:hAnsi="Courier New" w:cs="Courier New"/>
          <w:color w:val="FF0000"/>
          <w:sz w:val="18"/>
          <w:highlight w:val="white"/>
          <w:lang w:eastAsia="fi-FI"/>
        </w:rPr>
        <w:t xml:space="preserve"> root</w:t>
      </w:r>
      <w:r w:rsidRPr="0033357D">
        <w:rPr>
          <w:rFonts w:ascii="Courier New" w:hAnsi="Courier New" w:cs="Courier New"/>
          <w:color w:val="0000FF"/>
          <w:sz w:val="18"/>
          <w:highlight w:val="white"/>
          <w:lang w:eastAsia="fi-FI"/>
        </w:rPr>
        <w:t>="</w:t>
      </w:r>
      <w:r w:rsidRPr="0033357D">
        <w:rPr>
          <w:rFonts w:ascii="Courier New" w:hAnsi="Courier New" w:cs="Courier New"/>
          <w:color w:val="000000"/>
          <w:sz w:val="18"/>
          <w:highlight w:val="white"/>
          <w:lang w:eastAsia="fi-FI"/>
        </w:rPr>
        <w:t>1.2.246.10.48484666.10.1</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yellow"/>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yellow"/>
          <w:lang w:eastAsia="fi-FI"/>
        </w:rPr>
        <w:t>&lt;!--</w:t>
      </w:r>
      <w:r w:rsidRPr="0033357D">
        <w:rPr>
          <w:rFonts w:ascii="Courier New" w:hAnsi="Courier New" w:cs="Courier New"/>
          <w:color w:val="808080"/>
          <w:sz w:val="18"/>
          <w:highlight w:val="yellow"/>
          <w:lang w:eastAsia="fi-FI"/>
        </w:rPr>
        <w:t xml:space="preserve"> VUOKRALAINEN: Palveluyksikön nimi </w:t>
      </w:r>
      <w:r w:rsidRPr="0033357D">
        <w:rPr>
          <w:rFonts w:ascii="Courier New" w:hAnsi="Courier New" w:cs="Courier New"/>
          <w:color w:val="0000FF"/>
          <w:sz w:val="18"/>
          <w:highlight w:val="yellow"/>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r w:rsidRPr="0033357D">
        <w:rPr>
          <w:rFonts w:ascii="Courier New" w:hAnsi="Courier New" w:cs="Courier New"/>
          <w:color w:val="000000"/>
          <w:sz w:val="18"/>
          <w:highlight w:val="white"/>
          <w:lang w:eastAsia="fi-FI"/>
        </w:rPr>
        <w:t>Testi vuokralainen palveluyksikkö</w:t>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name</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asOrganizationPartOf</w:t>
      </w:r>
      <w:r w:rsidRPr="0033357D">
        <w:rPr>
          <w:rFonts w:ascii="Courier New" w:hAnsi="Courier New" w:cs="Courier New"/>
          <w:color w:val="0000FF"/>
          <w:sz w:val="18"/>
          <w:highlight w:val="white"/>
          <w:lang w:eastAsia="fi-FI"/>
        </w:rPr>
        <w:t>&gt;</w:t>
      </w:r>
    </w:p>
    <w:p w:rsidR="00E74286" w:rsidRPr="0033357D" w:rsidRDefault="00E74286" w:rsidP="00E74286">
      <w:pPr>
        <w:autoSpaceDE w:val="0"/>
        <w:autoSpaceDN w:val="0"/>
        <w:adjustRightInd w:val="0"/>
        <w:rPr>
          <w:rFonts w:ascii="Courier New" w:hAnsi="Courier New" w:cs="Courier New"/>
          <w:color w:val="000000"/>
          <w:sz w:val="18"/>
          <w:highlight w:val="green"/>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FF"/>
          <w:sz w:val="18"/>
          <w:highlight w:val="green"/>
          <w:lang w:eastAsia="fi-FI"/>
        </w:rPr>
        <w:t>&lt;!--</w:t>
      </w:r>
      <w:r w:rsidRPr="0033357D">
        <w:rPr>
          <w:rFonts w:ascii="Courier New" w:hAnsi="Courier New" w:cs="Courier New"/>
          <w:color w:val="808080"/>
          <w:sz w:val="18"/>
          <w:highlight w:val="green"/>
          <w:lang w:eastAsia="fi-FI"/>
        </w:rPr>
        <w:t xml:space="preserve"> ISÄNTÄ: palveluyksikön oid</w:t>
      </w:r>
      <w:r w:rsidRPr="0033357D">
        <w:rPr>
          <w:rFonts w:ascii="Courier New" w:hAnsi="Courier New" w:cs="Courier New"/>
          <w:color w:val="0000FF"/>
          <w:sz w:val="18"/>
          <w:highlight w:val="green"/>
          <w:lang w:eastAsia="fi-FI"/>
        </w:rPr>
        <w:t>--&gt;</w:t>
      </w:r>
    </w:p>
    <w:p w:rsidR="00E74286" w:rsidRPr="003266BB" w:rsidRDefault="00E74286" w:rsidP="00E74286">
      <w:pPr>
        <w:autoSpaceDE w:val="0"/>
        <w:autoSpaceDN w:val="0"/>
        <w:adjustRightInd w:val="0"/>
        <w:rPr>
          <w:rFonts w:ascii="Courier New" w:hAnsi="Courier New" w:cs="Courier New"/>
          <w:color w:val="000000"/>
          <w:sz w:val="18"/>
          <w:highlight w:val="white"/>
          <w:lang w:eastAsia="fi-FI"/>
        </w:rPr>
      </w:pP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33357D">
        <w:rPr>
          <w:rFonts w:ascii="Courier New" w:hAnsi="Courier New" w:cs="Courier New"/>
          <w:color w:val="000000"/>
          <w:sz w:val="18"/>
          <w:highlight w:val="white"/>
          <w:lang w:eastAsia="fi-FI"/>
        </w:rPr>
        <w:tab/>
      </w:r>
      <w:r w:rsidRPr="00874FAD">
        <w:rPr>
          <w:rFonts w:ascii="Courier New" w:hAnsi="Courier New" w:cs="Courier New"/>
          <w:color w:val="0000FF"/>
          <w:sz w:val="18"/>
          <w:highlight w:val="white"/>
          <w:lang w:eastAsia="fi-FI"/>
        </w:rPr>
        <w:t>&lt;</w:t>
      </w:r>
      <w:r w:rsidRPr="00874FAD">
        <w:rPr>
          <w:rFonts w:ascii="Courier New" w:hAnsi="Courier New" w:cs="Courier New"/>
          <w:color w:val="800000"/>
          <w:sz w:val="18"/>
          <w:highlight w:val="white"/>
          <w:lang w:eastAsia="fi-FI"/>
        </w:rPr>
        <w:t>id</w:t>
      </w:r>
      <w:r w:rsidRPr="00874FAD">
        <w:rPr>
          <w:rFonts w:ascii="Courier New" w:hAnsi="Courier New" w:cs="Courier New"/>
          <w:color w:val="FF0000"/>
          <w:sz w:val="18"/>
          <w:highlight w:val="white"/>
          <w:lang w:eastAsia="fi-FI"/>
        </w:rPr>
        <w:t xml:space="preserve"> root</w:t>
      </w:r>
      <w:r w:rsidRPr="003266BB">
        <w:rPr>
          <w:rFonts w:ascii="Courier New" w:hAnsi="Courier New" w:cs="Courier New"/>
          <w:color w:val="0000FF"/>
          <w:sz w:val="18"/>
          <w:highlight w:val="white"/>
          <w:lang w:eastAsia="fi-FI"/>
        </w:rPr>
        <w:t>="</w:t>
      </w:r>
      <w:r w:rsidRPr="003266BB">
        <w:rPr>
          <w:rFonts w:ascii="Courier New" w:hAnsi="Courier New" w:cs="Courier New"/>
          <w:color w:val="000000"/>
          <w:sz w:val="18"/>
          <w:highlight w:val="white"/>
          <w:lang w:eastAsia="fi-FI"/>
        </w:rPr>
        <w:t>1.2.246.10.48484841.10.1</w:t>
      </w:r>
      <w:r w:rsidRPr="003266BB">
        <w:rPr>
          <w:rFonts w:ascii="Courier New" w:hAnsi="Courier New" w:cs="Courier New"/>
          <w:color w:val="0000FF"/>
          <w:sz w:val="18"/>
          <w:highlight w:val="white"/>
          <w:lang w:eastAsia="fi-FI"/>
        </w:rPr>
        <w:t>"/&gt;</w:t>
      </w:r>
    </w:p>
    <w:p w:rsidR="00E74286" w:rsidRPr="00B82D1B" w:rsidRDefault="00E74286" w:rsidP="00E74286">
      <w:pPr>
        <w:autoSpaceDE w:val="0"/>
        <w:autoSpaceDN w:val="0"/>
        <w:adjustRightInd w:val="0"/>
        <w:rPr>
          <w:rFonts w:ascii="Courier New" w:hAnsi="Courier New" w:cs="Courier New"/>
          <w:color w:val="000000"/>
          <w:sz w:val="18"/>
          <w:highlight w:val="white"/>
          <w:lang w:eastAsia="fi-FI"/>
        </w:rPr>
      </w:pP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r w:rsidRPr="00B82D1B">
        <w:rPr>
          <w:rFonts w:ascii="Courier New" w:hAnsi="Courier New" w:cs="Courier New"/>
          <w:color w:val="000000"/>
          <w:sz w:val="18"/>
          <w:highlight w:val="white"/>
          <w:lang w:eastAsia="fi-FI"/>
        </w:rPr>
        <w:tab/>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81947">
        <w:rPr>
          <w:rFonts w:ascii="Courier New" w:hAnsi="Courier New" w:cs="Courier New"/>
          <w:color w:val="000000"/>
          <w:sz w:val="18"/>
          <w:highlight w:val="white"/>
          <w:lang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asOrganizationPartOf</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representedOrganization</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assignedEntity</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encounterParticipant</w:t>
      </w:r>
      <w:r w:rsidRPr="0033357D">
        <w:rPr>
          <w:rFonts w:ascii="Courier New" w:hAnsi="Courier New" w:cs="Courier New"/>
          <w:color w:val="0000FF"/>
          <w:sz w:val="18"/>
          <w:highlight w:val="white"/>
          <w:lang w:val="en-US" w:eastAsia="fi-FI"/>
        </w:rPr>
        <w:t>&gt;</w:t>
      </w:r>
    </w:p>
    <w:p w:rsidR="00E74286" w:rsidRPr="0033357D" w:rsidRDefault="00E74286" w:rsidP="00E74286">
      <w:pPr>
        <w:autoSpaceDE w:val="0"/>
        <w:autoSpaceDN w:val="0"/>
        <w:adjustRightInd w:val="0"/>
        <w:rPr>
          <w:rFonts w:ascii="Courier New" w:hAnsi="Courier New" w:cs="Courier New"/>
          <w:color w:val="000000"/>
          <w:sz w:val="18"/>
          <w:highlight w:val="white"/>
          <w:lang w:val="en-US" w:eastAsia="fi-FI"/>
        </w:rPr>
      </w:pPr>
      <w:r w:rsidRPr="0033357D">
        <w:rPr>
          <w:rFonts w:ascii="Courier New" w:hAnsi="Courier New" w:cs="Courier New"/>
          <w:color w:val="000000"/>
          <w:sz w:val="18"/>
          <w:highlight w:val="white"/>
          <w:lang w:val="en-US" w:eastAsia="fi-FI"/>
        </w:rPr>
        <w:tab/>
      </w:r>
      <w:r w:rsidRPr="0033357D">
        <w:rPr>
          <w:rFonts w:ascii="Courier New" w:hAnsi="Courier New" w:cs="Courier New"/>
          <w:color w:val="000000"/>
          <w:sz w:val="18"/>
          <w:highlight w:val="white"/>
          <w:lang w:val="en-US" w:eastAsia="fi-FI"/>
        </w:rPr>
        <w:tab/>
      </w:r>
      <w:r w:rsidRPr="0033357D">
        <w:rPr>
          <w:rFonts w:ascii="Courier New" w:hAnsi="Courier New" w:cs="Courier New"/>
          <w:color w:val="0000FF"/>
          <w:sz w:val="18"/>
          <w:highlight w:val="white"/>
          <w:lang w:val="en-US" w:eastAsia="fi-FI"/>
        </w:rPr>
        <w:t>&lt;/</w:t>
      </w:r>
      <w:r w:rsidRPr="0033357D">
        <w:rPr>
          <w:rFonts w:ascii="Courier New" w:hAnsi="Courier New" w:cs="Courier New"/>
          <w:color w:val="800000"/>
          <w:sz w:val="18"/>
          <w:highlight w:val="white"/>
          <w:lang w:val="en-US" w:eastAsia="fi-FI"/>
        </w:rPr>
        <w:t>encompassingEncounter</w:t>
      </w:r>
      <w:r w:rsidRPr="0033357D">
        <w:rPr>
          <w:rFonts w:ascii="Courier New" w:hAnsi="Courier New" w:cs="Courier New"/>
          <w:color w:val="0000FF"/>
          <w:sz w:val="18"/>
          <w:highlight w:val="white"/>
          <w:lang w:val="en-US" w:eastAsia="fi-FI"/>
        </w:rPr>
        <w:t>&gt;</w:t>
      </w:r>
    </w:p>
    <w:p w:rsidR="00555B9B" w:rsidRPr="00874FAD" w:rsidRDefault="00E74286" w:rsidP="00E74286">
      <w:pPr>
        <w:autoSpaceDE w:val="0"/>
        <w:autoSpaceDN w:val="0"/>
        <w:adjustRightInd w:val="0"/>
        <w:rPr>
          <w:rFonts w:ascii="Courier New" w:hAnsi="Courier New" w:cs="Courier New"/>
          <w:sz w:val="22"/>
        </w:rPr>
      </w:pPr>
      <w:r w:rsidRPr="0033357D">
        <w:rPr>
          <w:rFonts w:ascii="Courier New" w:hAnsi="Courier New" w:cs="Courier New"/>
          <w:color w:val="0000FF"/>
          <w:sz w:val="18"/>
          <w:highlight w:val="white"/>
          <w:lang w:eastAsia="fi-FI"/>
        </w:rPr>
        <w:t>&lt;/</w:t>
      </w:r>
      <w:r w:rsidRPr="0033357D">
        <w:rPr>
          <w:rFonts w:ascii="Courier New" w:hAnsi="Courier New" w:cs="Courier New"/>
          <w:color w:val="800000"/>
          <w:sz w:val="18"/>
          <w:highlight w:val="white"/>
          <w:lang w:eastAsia="fi-FI"/>
        </w:rPr>
        <w:t>componentOf</w:t>
      </w:r>
      <w:r w:rsidRPr="0033357D">
        <w:rPr>
          <w:rFonts w:ascii="Courier New" w:hAnsi="Courier New" w:cs="Courier New"/>
          <w:color w:val="0000FF"/>
          <w:sz w:val="18"/>
          <w:highlight w:val="white"/>
          <w:lang w:eastAsia="fi-FI"/>
        </w:rPr>
        <w:t>&gt;</w:t>
      </w:r>
    </w:p>
    <w:p w:rsidR="00610D6E" w:rsidRPr="00D251B1" w:rsidRDefault="00610D6E" w:rsidP="00F979D3">
      <w:pPr>
        <w:pStyle w:val="Otsikko2"/>
      </w:pPr>
      <w:bookmarkStart w:id="323" w:name="_Toc314136830"/>
      <w:bookmarkStart w:id="324" w:name="_Toc314137586"/>
      <w:bookmarkStart w:id="325" w:name="_Toc314138107"/>
      <w:bookmarkStart w:id="326" w:name="_Toc314138630"/>
      <w:bookmarkStart w:id="327" w:name="_Toc314136831"/>
      <w:bookmarkStart w:id="328" w:name="_Toc314137587"/>
      <w:bookmarkStart w:id="329" w:name="_Toc314138108"/>
      <w:bookmarkStart w:id="330" w:name="_Toc314138631"/>
      <w:bookmarkStart w:id="331" w:name="_Toc314136832"/>
      <w:bookmarkStart w:id="332" w:name="_Toc314137588"/>
      <w:bookmarkStart w:id="333" w:name="_Toc314138109"/>
      <w:bookmarkStart w:id="334" w:name="_Toc314138632"/>
      <w:bookmarkStart w:id="335" w:name="_Toc314136833"/>
      <w:bookmarkStart w:id="336" w:name="_Toc314137589"/>
      <w:bookmarkStart w:id="337" w:name="_Toc314138110"/>
      <w:bookmarkStart w:id="338" w:name="_Toc314138633"/>
      <w:bookmarkStart w:id="339" w:name="_Toc314136834"/>
      <w:bookmarkStart w:id="340" w:name="_Toc314137590"/>
      <w:bookmarkStart w:id="341" w:name="_Toc314138111"/>
      <w:bookmarkStart w:id="342" w:name="_Toc314138634"/>
      <w:bookmarkStart w:id="343" w:name="_Toc314136835"/>
      <w:bookmarkStart w:id="344" w:name="_Toc314137591"/>
      <w:bookmarkStart w:id="345" w:name="_Toc314138112"/>
      <w:bookmarkStart w:id="346" w:name="_Toc314138635"/>
      <w:bookmarkStart w:id="347" w:name="_Toc314136836"/>
      <w:bookmarkStart w:id="348" w:name="_Toc314137592"/>
      <w:bookmarkStart w:id="349" w:name="_Toc314138113"/>
      <w:bookmarkStart w:id="350" w:name="_Toc314138636"/>
      <w:bookmarkStart w:id="351" w:name="_Toc314136837"/>
      <w:bookmarkStart w:id="352" w:name="_Toc314137593"/>
      <w:bookmarkStart w:id="353" w:name="_Toc314138114"/>
      <w:bookmarkStart w:id="354" w:name="_Toc314138637"/>
      <w:bookmarkStart w:id="355" w:name="_Toc314136838"/>
      <w:bookmarkStart w:id="356" w:name="_Toc314137594"/>
      <w:bookmarkStart w:id="357" w:name="_Toc314138115"/>
      <w:bookmarkStart w:id="358" w:name="_Toc314138638"/>
      <w:bookmarkStart w:id="359" w:name="_Toc314136839"/>
      <w:bookmarkStart w:id="360" w:name="_Toc314137595"/>
      <w:bookmarkStart w:id="361" w:name="_Toc314138116"/>
      <w:bookmarkStart w:id="362" w:name="_Toc314138639"/>
      <w:bookmarkStart w:id="363" w:name="_Toc314136840"/>
      <w:bookmarkStart w:id="364" w:name="_Toc314137596"/>
      <w:bookmarkStart w:id="365" w:name="_Toc314138117"/>
      <w:bookmarkStart w:id="366" w:name="_Toc314138640"/>
      <w:bookmarkStart w:id="367" w:name="_Toc314136841"/>
      <w:bookmarkStart w:id="368" w:name="_Toc314137597"/>
      <w:bookmarkStart w:id="369" w:name="_Toc314138118"/>
      <w:bookmarkStart w:id="370" w:name="_Toc314138641"/>
      <w:bookmarkStart w:id="371" w:name="_Toc314136842"/>
      <w:bookmarkStart w:id="372" w:name="_Toc314137598"/>
      <w:bookmarkStart w:id="373" w:name="_Toc314138119"/>
      <w:bookmarkStart w:id="374" w:name="_Toc314138642"/>
      <w:bookmarkStart w:id="375" w:name="_Toc314136843"/>
      <w:bookmarkStart w:id="376" w:name="_Toc314137599"/>
      <w:bookmarkStart w:id="377" w:name="_Toc314138120"/>
      <w:bookmarkStart w:id="378" w:name="_Toc314138643"/>
      <w:bookmarkStart w:id="379" w:name="_Toc314136844"/>
      <w:bookmarkStart w:id="380" w:name="_Toc314137600"/>
      <w:bookmarkStart w:id="381" w:name="_Toc314138121"/>
      <w:bookmarkStart w:id="382" w:name="_Toc314138644"/>
      <w:bookmarkStart w:id="383" w:name="_Toc314136845"/>
      <w:bookmarkStart w:id="384" w:name="_Toc314137601"/>
      <w:bookmarkStart w:id="385" w:name="_Toc314138122"/>
      <w:bookmarkStart w:id="386" w:name="_Toc314138645"/>
      <w:bookmarkStart w:id="387" w:name="_Toc314136846"/>
      <w:bookmarkStart w:id="388" w:name="_Toc314137602"/>
      <w:bookmarkStart w:id="389" w:name="_Toc314138123"/>
      <w:bookmarkStart w:id="390" w:name="_Toc314138646"/>
      <w:bookmarkStart w:id="391" w:name="_Toc314136847"/>
      <w:bookmarkStart w:id="392" w:name="_Toc314137603"/>
      <w:bookmarkStart w:id="393" w:name="_Toc314138124"/>
      <w:bookmarkStart w:id="394" w:name="_Toc314138647"/>
      <w:bookmarkStart w:id="395" w:name="_Toc314136848"/>
      <w:bookmarkStart w:id="396" w:name="_Toc314137604"/>
      <w:bookmarkStart w:id="397" w:name="_Toc314138125"/>
      <w:bookmarkStart w:id="398" w:name="_Toc314138648"/>
      <w:bookmarkStart w:id="399" w:name="_Toc314136849"/>
      <w:bookmarkStart w:id="400" w:name="_Toc314137605"/>
      <w:bookmarkStart w:id="401" w:name="_Toc314138126"/>
      <w:bookmarkStart w:id="402" w:name="_Toc314138649"/>
      <w:bookmarkStart w:id="403" w:name="_Toc314136850"/>
      <w:bookmarkStart w:id="404" w:name="_Toc314137606"/>
      <w:bookmarkStart w:id="405" w:name="_Toc314138127"/>
      <w:bookmarkStart w:id="406" w:name="_Toc314138650"/>
      <w:bookmarkStart w:id="407" w:name="_Toc314136851"/>
      <w:bookmarkStart w:id="408" w:name="_Toc314137607"/>
      <w:bookmarkStart w:id="409" w:name="_Toc314138128"/>
      <w:bookmarkStart w:id="410" w:name="_Toc314138651"/>
      <w:bookmarkStart w:id="411" w:name="_Toc314136852"/>
      <w:bookmarkStart w:id="412" w:name="_Toc314137608"/>
      <w:bookmarkStart w:id="413" w:name="_Toc314138129"/>
      <w:bookmarkStart w:id="414" w:name="_Toc314138652"/>
      <w:bookmarkStart w:id="415" w:name="_Toc314136853"/>
      <w:bookmarkStart w:id="416" w:name="_Toc314137609"/>
      <w:bookmarkStart w:id="417" w:name="_Toc314138130"/>
      <w:bookmarkStart w:id="418" w:name="_Toc314138653"/>
      <w:bookmarkStart w:id="419" w:name="_Toc314136854"/>
      <w:bookmarkStart w:id="420" w:name="_Toc314137610"/>
      <w:bookmarkStart w:id="421" w:name="_Toc314138131"/>
      <w:bookmarkStart w:id="422" w:name="_Toc314138654"/>
      <w:bookmarkStart w:id="423" w:name="_Toc314136855"/>
      <w:bookmarkStart w:id="424" w:name="_Toc314137611"/>
      <w:bookmarkStart w:id="425" w:name="_Toc314138132"/>
      <w:bookmarkStart w:id="426" w:name="_Toc314138655"/>
      <w:bookmarkStart w:id="427" w:name="_Toc314136856"/>
      <w:bookmarkStart w:id="428" w:name="_Toc314137612"/>
      <w:bookmarkStart w:id="429" w:name="_Toc314138133"/>
      <w:bookmarkStart w:id="430" w:name="_Toc314138656"/>
      <w:bookmarkStart w:id="431" w:name="_Toc314136857"/>
      <w:bookmarkStart w:id="432" w:name="_Toc314137613"/>
      <w:bookmarkStart w:id="433" w:name="_Toc314138134"/>
      <w:bookmarkStart w:id="434" w:name="_Toc314138657"/>
      <w:bookmarkStart w:id="435" w:name="_Toc314136858"/>
      <w:bookmarkStart w:id="436" w:name="_Toc314137614"/>
      <w:bookmarkStart w:id="437" w:name="_Toc314138135"/>
      <w:bookmarkStart w:id="438" w:name="_Toc314138658"/>
      <w:bookmarkStart w:id="439" w:name="_Toc314136859"/>
      <w:bookmarkStart w:id="440" w:name="_Toc314137615"/>
      <w:bookmarkStart w:id="441" w:name="_Toc314138136"/>
      <w:bookmarkStart w:id="442" w:name="_Toc314138659"/>
      <w:bookmarkStart w:id="443" w:name="_Toc314136860"/>
      <w:bookmarkStart w:id="444" w:name="_Toc314137616"/>
      <w:bookmarkStart w:id="445" w:name="_Toc314138137"/>
      <w:bookmarkStart w:id="446" w:name="_Toc314138660"/>
      <w:bookmarkStart w:id="447" w:name="_Toc314136861"/>
      <w:bookmarkStart w:id="448" w:name="_Toc314137617"/>
      <w:bookmarkStart w:id="449" w:name="_Toc314138138"/>
      <w:bookmarkStart w:id="450" w:name="_Toc314138661"/>
      <w:bookmarkStart w:id="451" w:name="_Toc314136862"/>
      <w:bookmarkStart w:id="452" w:name="_Toc314137618"/>
      <w:bookmarkStart w:id="453" w:name="_Toc314138139"/>
      <w:bookmarkStart w:id="454" w:name="_Toc314138662"/>
      <w:bookmarkStart w:id="455" w:name="_Toc314136863"/>
      <w:bookmarkStart w:id="456" w:name="_Toc314137619"/>
      <w:bookmarkStart w:id="457" w:name="_Toc314138140"/>
      <w:bookmarkStart w:id="458" w:name="_Toc314138663"/>
      <w:bookmarkStart w:id="459" w:name="_Toc314136864"/>
      <w:bookmarkStart w:id="460" w:name="_Toc314137620"/>
      <w:bookmarkStart w:id="461" w:name="_Toc314138141"/>
      <w:bookmarkStart w:id="462" w:name="_Toc314138664"/>
      <w:bookmarkStart w:id="463" w:name="_Toc314136865"/>
      <w:bookmarkStart w:id="464" w:name="_Toc314137621"/>
      <w:bookmarkStart w:id="465" w:name="_Toc314138142"/>
      <w:bookmarkStart w:id="466" w:name="_Toc314138665"/>
      <w:bookmarkStart w:id="467" w:name="_Toc314136866"/>
      <w:bookmarkStart w:id="468" w:name="_Toc314137622"/>
      <w:bookmarkStart w:id="469" w:name="_Toc314138143"/>
      <w:bookmarkStart w:id="470" w:name="_Toc314138666"/>
      <w:bookmarkStart w:id="471" w:name="_Toc314136867"/>
      <w:bookmarkStart w:id="472" w:name="_Toc314137623"/>
      <w:bookmarkStart w:id="473" w:name="_Toc314138144"/>
      <w:bookmarkStart w:id="474" w:name="_Toc314138667"/>
      <w:bookmarkStart w:id="475" w:name="_Toc314136868"/>
      <w:bookmarkStart w:id="476" w:name="_Toc314137624"/>
      <w:bookmarkStart w:id="477" w:name="_Toc314138145"/>
      <w:bookmarkStart w:id="478" w:name="_Toc314138668"/>
      <w:bookmarkStart w:id="479" w:name="_Toc314136869"/>
      <w:bookmarkStart w:id="480" w:name="_Toc314137625"/>
      <w:bookmarkStart w:id="481" w:name="_Toc314138146"/>
      <w:bookmarkStart w:id="482" w:name="_Toc314138669"/>
      <w:bookmarkStart w:id="483" w:name="_Toc314136870"/>
      <w:bookmarkStart w:id="484" w:name="_Toc314137626"/>
      <w:bookmarkStart w:id="485" w:name="_Toc314138147"/>
      <w:bookmarkStart w:id="486" w:name="_Toc314138670"/>
      <w:bookmarkStart w:id="487" w:name="_Toc314136871"/>
      <w:bookmarkStart w:id="488" w:name="_Toc314137627"/>
      <w:bookmarkStart w:id="489" w:name="_Toc314138148"/>
      <w:bookmarkStart w:id="490" w:name="_Toc314138671"/>
      <w:bookmarkStart w:id="491" w:name="_Toc314136872"/>
      <w:bookmarkStart w:id="492" w:name="_Toc314137628"/>
      <w:bookmarkStart w:id="493" w:name="_Toc314138149"/>
      <w:bookmarkStart w:id="494" w:name="_Toc314138672"/>
      <w:bookmarkStart w:id="495" w:name="_Toc314136873"/>
      <w:bookmarkStart w:id="496" w:name="_Toc314137629"/>
      <w:bookmarkStart w:id="497" w:name="_Toc314138150"/>
      <w:bookmarkStart w:id="498" w:name="_Toc314138673"/>
      <w:bookmarkStart w:id="499" w:name="_Toc314136874"/>
      <w:bookmarkStart w:id="500" w:name="_Toc314137630"/>
      <w:bookmarkStart w:id="501" w:name="_Toc314138151"/>
      <w:bookmarkStart w:id="502" w:name="_Toc314138674"/>
      <w:bookmarkStart w:id="503" w:name="_Toc314136875"/>
      <w:bookmarkStart w:id="504" w:name="_Toc314137631"/>
      <w:bookmarkStart w:id="505" w:name="_Toc314138152"/>
      <w:bookmarkStart w:id="506" w:name="_Toc314138675"/>
      <w:bookmarkStart w:id="507" w:name="_Toc314136876"/>
      <w:bookmarkStart w:id="508" w:name="_Toc314137632"/>
      <w:bookmarkStart w:id="509" w:name="_Toc314138153"/>
      <w:bookmarkStart w:id="510" w:name="_Toc314138676"/>
      <w:bookmarkStart w:id="511" w:name="_Toc314136877"/>
      <w:bookmarkStart w:id="512" w:name="_Toc314137633"/>
      <w:bookmarkStart w:id="513" w:name="_Toc314138154"/>
      <w:bookmarkStart w:id="514" w:name="_Toc314138677"/>
      <w:bookmarkStart w:id="515" w:name="_Toc314136878"/>
      <w:bookmarkStart w:id="516" w:name="_Toc314137634"/>
      <w:bookmarkStart w:id="517" w:name="_Toc314138155"/>
      <w:bookmarkStart w:id="518" w:name="_Toc314138678"/>
      <w:bookmarkStart w:id="519" w:name="_Toc314136879"/>
      <w:bookmarkStart w:id="520" w:name="_Toc314137635"/>
      <w:bookmarkStart w:id="521" w:name="_Toc314138156"/>
      <w:bookmarkStart w:id="522" w:name="_Toc314138679"/>
      <w:bookmarkStart w:id="523" w:name="_Toc314136880"/>
      <w:bookmarkStart w:id="524" w:name="_Toc314137636"/>
      <w:bookmarkStart w:id="525" w:name="_Toc314138157"/>
      <w:bookmarkStart w:id="526" w:name="_Toc314138680"/>
      <w:bookmarkStart w:id="527" w:name="_Toc314136881"/>
      <w:bookmarkStart w:id="528" w:name="_Toc314137637"/>
      <w:bookmarkStart w:id="529" w:name="_Toc314138158"/>
      <w:bookmarkStart w:id="530" w:name="_Toc314138681"/>
      <w:bookmarkStart w:id="531" w:name="_Toc314136882"/>
      <w:bookmarkStart w:id="532" w:name="_Toc314137638"/>
      <w:bookmarkStart w:id="533" w:name="_Toc314138159"/>
      <w:bookmarkStart w:id="534" w:name="_Toc314138682"/>
      <w:bookmarkStart w:id="535" w:name="_Toc314136883"/>
      <w:bookmarkStart w:id="536" w:name="_Toc314137639"/>
      <w:bookmarkStart w:id="537" w:name="_Toc314138160"/>
      <w:bookmarkStart w:id="538" w:name="_Toc314138683"/>
      <w:bookmarkStart w:id="539" w:name="_Toc314136884"/>
      <w:bookmarkStart w:id="540" w:name="_Toc314137640"/>
      <w:bookmarkStart w:id="541" w:name="_Toc314138161"/>
      <w:bookmarkStart w:id="542" w:name="_Toc314138684"/>
      <w:bookmarkStart w:id="543" w:name="_Toc314136885"/>
      <w:bookmarkStart w:id="544" w:name="_Toc314137641"/>
      <w:bookmarkStart w:id="545" w:name="_Toc314138162"/>
      <w:bookmarkStart w:id="546" w:name="_Toc314138685"/>
      <w:bookmarkStart w:id="547" w:name="_Toc314136886"/>
      <w:bookmarkStart w:id="548" w:name="_Toc314137642"/>
      <w:bookmarkStart w:id="549" w:name="_Toc314138163"/>
      <w:bookmarkStart w:id="550" w:name="_Toc314138686"/>
      <w:bookmarkStart w:id="551" w:name="_Toc314136887"/>
      <w:bookmarkStart w:id="552" w:name="_Toc314137643"/>
      <w:bookmarkStart w:id="553" w:name="_Toc314138164"/>
      <w:bookmarkStart w:id="554" w:name="_Toc314138687"/>
      <w:bookmarkStart w:id="555" w:name="_Toc314136888"/>
      <w:bookmarkStart w:id="556" w:name="_Toc314137644"/>
      <w:bookmarkStart w:id="557" w:name="_Toc314138165"/>
      <w:bookmarkStart w:id="558" w:name="_Toc314138688"/>
      <w:bookmarkStart w:id="559" w:name="_Toc11932017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r w:rsidRPr="00D251B1">
        <w:t>Paikalliset laajennukset</w:t>
      </w:r>
      <w:bookmarkEnd w:id="559"/>
    </w:p>
    <w:p w:rsidR="00610D6E" w:rsidRPr="00D251B1" w:rsidRDefault="00610D6E">
      <w:r w:rsidRPr="00D251B1">
        <w:t>CDA</w:t>
      </w:r>
      <w:r w:rsidR="00482023">
        <w:t>-</w:t>
      </w:r>
      <w:r w:rsidR="00EA7E94">
        <w:t>asiakirjan</w:t>
      </w:r>
      <w:r w:rsidR="00EA7E94" w:rsidRPr="00D251B1">
        <w:t xml:space="preserve"> </w:t>
      </w:r>
      <w:r w:rsidRPr="00D251B1">
        <w:t xml:space="preserve">Header-osa sisältää </w:t>
      </w:r>
      <w:r w:rsidR="001E0ACE" w:rsidRPr="00D251B1">
        <w:t>kuvailu</w:t>
      </w:r>
      <w:r w:rsidR="00956F72">
        <w:t>-</w:t>
      </w:r>
      <w:r w:rsidR="001E0ACE" w:rsidRPr="00D251B1">
        <w:t>/</w:t>
      </w:r>
      <w:r w:rsidRPr="00D251B1">
        <w:t xml:space="preserve">metatietoa, joka on tarkoitettu tukemaan </w:t>
      </w:r>
      <w:r w:rsidR="00EA7E94">
        <w:t>asiakirjan</w:t>
      </w:r>
      <w:r w:rsidR="00EA7E94" w:rsidRPr="00D251B1">
        <w:t xml:space="preserve"> </w:t>
      </w:r>
      <w:r w:rsidRPr="00D251B1">
        <w:t>käyttöä ja hallintaa. Suomessa on tarkoitus käyttää CDA</w:t>
      </w:r>
      <w:r w:rsidR="00956F72">
        <w:t>-</w:t>
      </w:r>
      <w:r w:rsidR="00EA7E94">
        <w:t>asiakirjoja</w:t>
      </w:r>
      <w:r w:rsidR="00EA7E94" w:rsidRPr="00D251B1">
        <w:t xml:space="preserve"> </w:t>
      </w:r>
      <w:r w:rsidRPr="00D251B1">
        <w:t>monessa eri käyttötarkoituksessa. Näitä varten on tarpeen määritellä CDA</w:t>
      </w:r>
      <w:r w:rsidR="00956F72">
        <w:t>-</w:t>
      </w:r>
      <w:r w:rsidR="00EA7E94">
        <w:t>asiakirjalle</w:t>
      </w:r>
      <w:r w:rsidR="00EA7E94" w:rsidRPr="00D251B1">
        <w:t xml:space="preserve"> </w:t>
      </w:r>
      <w:r w:rsidRPr="00D251B1">
        <w:t xml:space="preserve">enemmän metatietoja kuin mitä tällä hetkellä sisältyy HL7 </w:t>
      </w:r>
      <w:r w:rsidR="001E0ACE" w:rsidRPr="00D251B1">
        <w:t xml:space="preserve">CDA R2 </w:t>
      </w:r>
      <w:r w:rsidR="00956F72">
        <w:t>-</w:t>
      </w:r>
      <w:r w:rsidRPr="00D251B1">
        <w:t>standardiin. Paikalliseen käyttötarkoitukseen tarvittavien laajennusten lisääminen CDA</w:t>
      </w:r>
      <w:r w:rsidR="00D95E97">
        <w:t>-a</w:t>
      </w:r>
      <w:r w:rsidR="008E5E06" w:rsidRPr="00D251B1">
        <w:t>siakirja</w:t>
      </w:r>
      <w:r w:rsidR="00D95E97">
        <w:t>a</w:t>
      </w:r>
      <w:r w:rsidRPr="00D251B1">
        <w:t>n on HL7</w:t>
      </w:r>
      <w:r w:rsidR="00956F72">
        <w:t>-</w:t>
      </w:r>
      <w:r w:rsidRPr="00D251B1">
        <w:t>standardin mukaan sallittua ja sille on annettu omat ohjeensa. Suomessa tullaan paikalliset laajennukset lisäämään CDA</w:t>
      </w:r>
      <w:r w:rsidR="00956F72">
        <w:t>-</w:t>
      </w:r>
      <w:r w:rsidR="00EA7E94">
        <w:t>asiakirjan</w:t>
      </w:r>
      <w:r w:rsidR="00EA7E94" w:rsidRPr="00D251B1">
        <w:t xml:space="preserve"> </w:t>
      </w:r>
      <w:r w:rsidRPr="00D251B1">
        <w:t xml:space="preserve">Header-osaan seuraavalla </w:t>
      </w:r>
      <w:r w:rsidR="00211E83" w:rsidRPr="00D251B1">
        <w:t>HL7</w:t>
      </w:r>
      <w:r w:rsidR="00956F72">
        <w:t>-</w:t>
      </w:r>
      <w:r w:rsidRPr="00D251B1">
        <w:t xml:space="preserve">standardin mukaisella tavalla. </w:t>
      </w:r>
    </w:p>
    <w:p w:rsidR="00610D6E" w:rsidRPr="00D251B1" w:rsidRDefault="00610D6E" w:rsidP="00F979D3">
      <w:pPr>
        <w:pStyle w:val="Otsikko3"/>
      </w:pPr>
      <w:bookmarkStart w:id="560" w:name="_Toc89416265"/>
      <w:bookmarkStart w:id="561" w:name="_Toc119320173"/>
      <w:r w:rsidRPr="00D251B1">
        <w:t>Paikallisten laajennusten lisäy</w:t>
      </w:r>
      <w:bookmarkEnd w:id="560"/>
      <w:r w:rsidRPr="00D251B1">
        <w:t>s</w:t>
      </w:r>
      <w:bookmarkEnd w:id="561"/>
    </w:p>
    <w:p w:rsidR="00610D6E" w:rsidRPr="00D251B1" w:rsidRDefault="00610D6E">
      <w:r w:rsidRPr="00D251B1">
        <w:t>CDA</w:t>
      </w:r>
      <w:r w:rsidR="00956F72">
        <w:t>-</w:t>
      </w:r>
      <w:r w:rsidRPr="00D251B1">
        <w:t>määrittelydokumentissa (</w:t>
      </w:r>
      <w:r w:rsidR="00931C17" w:rsidRPr="00D251B1">
        <w:t xml:space="preserve">Clinical Document Architecture, </w:t>
      </w:r>
      <w:r w:rsidR="00211E83" w:rsidRPr="00D251B1">
        <w:t>Re</w:t>
      </w:r>
      <w:r w:rsidR="00211E83">
        <w:t>l</w:t>
      </w:r>
      <w:r w:rsidR="00211E83" w:rsidRPr="00D251B1">
        <w:t xml:space="preserve">ease </w:t>
      </w:r>
      <w:r w:rsidR="00931C17" w:rsidRPr="00D251B1">
        <w:t>2.0 22.11.2006</w:t>
      </w:r>
      <w:r w:rsidR="00956F72">
        <w:t>,</w:t>
      </w:r>
      <w:r w:rsidR="00931C17" w:rsidRPr="00D251B1">
        <w:t xml:space="preserve"> </w:t>
      </w:r>
      <w:r w:rsidR="00956F72">
        <w:t>ANSI-</w:t>
      </w:r>
      <w:r w:rsidR="00931C17" w:rsidRPr="00D251B1">
        <w:t>standardi 21.4.2005</w:t>
      </w:r>
      <w:r w:rsidRPr="00D251B1">
        <w:t>) todetaan luvussa 1.4</w:t>
      </w:r>
      <w:r w:rsidR="00956F72">
        <w:t>,</w:t>
      </w:r>
      <w:r w:rsidRPr="00D251B1">
        <w:t xml:space="preserve"> että paikallisia laajennuksia voidaan lisätä CDA</w:t>
      </w:r>
      <w:r w:rsidR="00956F72">
        <w:t xml:space="preserve">-asiakirjaan </w:t>
      </w:r>
      <w:r w:rsidRPr="00D251B1">
        <w:t xml:space="preserve">käyttäen paikallista merkkausta (XML-tageja). Paikallisen merkkauksen tulee olla HL7 V3:sta eroavassa nimiavaruudessa. Vastaanottavan sovelluksen tulee hyväksyä tällaiset laajennukset antamatta virheilmoitusta. </w:t>
      </w:r>
    </w:p>
    <w:p w:rsidR="001E0ACE" w:rsidRPr="00D251B1" w:rsidRDefault="001E0ACE"/>
    <w:p w:rsidR="00CF0835" w:rsidRPr="00D251B1" w:rsidRDefault="00CF0835" w:rsidP="00CF0835">
      <w:r w:rsidRPr="00D251B1">
        <w:t>Lisäksi huomautetaan, että paikallisia laajennuksia ei voi sijoittaa ED-tietotyypin mukaiseen elementtiin, koska ED-tietotyyppi itsessään voi sisältää HL7 V3:sta eroavia nimiavaruuksia.</w:t>
      </w:r>
    </w:p>
    <w:p w:rsidR="00CF0835" w:rsidRPr="00D251B1" w:rsidRDefault="00CF0835" w:rsidP="00CF0835">
      <w:r w:rsidRPr="00D251B1">
        <w:t xml:space="preserve">Suomessa käytettävät paikalliset laajennukset sijoitetaan CDA Headerin loppuun niille varattuun </w:t>
      </w:r>
      <w:r>
        <w:t xml:space="preserve">hl7fi:localHeader </w:t>
      </w:r>
      <w:r w:rsidR="00956F72">
        <w:t>-</w:t>
      </w:r>
      <w:r w:rsidRPr="00D251B1">
        <w:t xml:space="preserve">elementtiin. </w:t>
      </w:r>
      <w:r>
        <w:t xml:space="preserve">Prefiksi hl7fi on sidottu nimiavaruuteen </w:t>
      </w:r>
      <w:r w:rsidRPr="003360EF">
        <w:t>"urn:hl7finland"</w:t>
      </w:r>
      <w:r>
        <w:t>.</w:t>
      </w:r>
    </w:p>
    <w:p w:rsidR="001E0ACE" w:rsidRPr="00D251B1" w:rsidRDefault="001E0ACE"/>
    <w:p w:rsidR="00610D6E" w:rsidRPr="00D251B1" w:rsidRDefault="00610D6E">
      <w:r w:rsidRPr="00D251B1">
        <w:t xml:space="preserve">Oheinen kuva esittää paikallisilla laajennuksilla täydennettyä </w:t>
      </w:r>
      <w:r w:rsidR="00872058">
        <w:t>skeemaa</w:t>
      </w:r>
      <w:r w:rsidRPr="00D251B1">
        <w:t>:</w:t>
      </w:r>
    </w:p>
    <w:p w:rsidR="00B500E3" w:rsidRPr="00D251B1" w:rsidRDefault="00B500E3"/>
    <w:tbl>
      <w:tblPr>
        <w:tblpPr w:leftFromText="141" w:rightFromText="141" w:vertAnchor="text" w:horzAnchor="margin" w:tblpY="1"/>
        <w:tblW w:w="0" w:type="auto"/>
        <w:tblLook w:val="01E0" w:firstRow="1" w:lastRow="1" w:firstColumn="1" w:lastColumn="1" w:noHBand="0" w:noVBand="0"/>
      </w:tblPr>
      <w:tblGrid>
        <w:gridCol w:w="9779"/>
      </w:tblGrid>
      <w:tr w:rsidR="00610D6E" w:rsidRPr="00D251B1" w:rsidTr="00D60709">
        <w:tc>
          <w:tcPr>
            <w:tcW w:w="9779" w:type="dxa"/>
          </w:tcPr>
          <w:p w:rsidR="00610D6E" w:rsidRPr="00D251B1" w:rsidRDefault="00E64440" w:rsidP="00D60709">
            <w:pPr>
              <w:spacing w:before="240"/>
              <w:ind w:left="2268"/>
              <w:jc w:val="center"/>
            </w:pPr>
            <w:r w:rsidRPr="00667DF3">
              <w:rPr>
                <w:noProof/>
                <w:lang w:eastAsia="fi-FI"/>
              </w:rPr>
              <w:drawing>
                <wp:inline distT="0" distB="0" distL="0" distR="0">
                  <wp:extent cx="3459480" cy="2665730"/>
                  <wp:effectExtent l="0" t="0" r="0" b="0"/>
                  <wp:docPr id="9" name="Kuva 11" desc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1" descr="a"/>
                          <pic:cNvPicPr>
                            <a:picLocks noChangeAspect="1" noChangeArrowheads="1"/>
                          </pic:cNvPicPr>
                        </pic:nvPicPr>
                        <pic:blipFill>
                          <a:blip r:embed="rId20">
                            <a:extLst>
                              <a:ext uri="{28A0092B-C50C-407E-A947-70E740481C1C}">
                                <a14:useLocalDpi xmlns:a14="http://schemas.microsoft.com/office/drawing/2010/main" val="0"/>
                              </a:ext>
                            </a:extLst>
                          </a:blip>
                          <a:srcRect l="25548" t="79585" b="2203"/>
                          <a:stretch>
                            <a:fillRect/>
                          </a:stretch>
                        </pic:blipFill>
                        <pic:spPr bwMode="auto">
                          <a:xfrm>
                            <a:off x="0" y="0"/>
                            <a:ext cx="3459480" cy="2665730"/>
                          </a:xfrm>
                          <a:prstGeom prst="rect">
                            <a:avLst/>
                          </a:prstGeom>
                          <a:noFill/>
                          <a:ln>
                            <a:noFill/>
                          </a:ln>
                        </pic:spPr>
                      </pic:pic>
                    </a:graphicData>
                  </a:graphic>
                </wp:inline>
              </w:drawing>
            </w:r>
          </w:p>
        </w:tc>
      </w:tr>
      <w:tr w:rsidR="00610D6E" w:rsidRPr="00D251B1" w:rsidTr="00D60709">
        <w:tc>
          <w:tcPr>
            <w:tcW w:w="9779" w:type="dxa"/>
          </w:tcPr>
          <w:p w:rsidR="00610D6E" w:rsidRPr="00953998" w:rsidRDefault="00610D6E" w:rsidP="00953998">
            <w:pPr>
              <w:pStyle w:val="Kuvanotsikko"/>
              <w:ind w:left="284" w:firstLine="284"/>
              <w:rPr>
                <w:rFonts w:ascii="Times New Roman" w:hAnsi="Times New Roman"/>
              </w:rPr>
            </w:pPr>
            <w:r w:rsidRPr="00953998">
              <w:rPr>
                <w:rFonts w:ascii="Times New Roman" w:hAnsi="Times New Roman"/>
              </w:rPr>
              <w:t>Kuva 2</w:t>
            </w:r>
            <w:r w:rsidR="00EB4B89" w:rsidRPr="00953998">
              <w:rPr>
                <w:rFonts w:ascii="Times New Roman" w:hAnsi="Times New Roman"/>
              </w:rPr>
              <w:t>.3.1</w:t>
            </w:r>
            <w:r w:rsidRPr="00953998">
              <w:rPr>
                <w:rFonts w:ascii="Times New Roman" w:hAnsi="Times New Roman"/>
              </w:rPr>
              <w:t>: Paikallisten laajennusten sijoituspaikka</w:t>
            </w:r>
          </w:p>
        </w:tc>
      </w:tr>
    </w:tbl>
    <w:p w:rsidR="00610D6E" w:rsidRPr="00D251B1" w:rsidRDefault="00610D6E">
      <w:r w:rsidRPr="00D251B1">
        <w:t xml:space="preserve"> </w:t>
      </w:r>
    </w:p>
    <w:p w:rsidR="00610D6E" w:rsidRPr="00D251B1" w:rsidRDefault="00610D6E">
      <w:r w:rsidRPr="00D251B1">
        <w:t xml:space="preserve">HL7 CDA R2 </w:t>
      </w:r>
      <w:r w:rsidR="00C03EBD">
        <w:t>-</w:t>
      </w:r>
      <w:r w:rsidRPr="00D251B1">
        <w:t>s</w:t>
      </w:r>
      <w:r w:rsidR="0050289D">
        <w:t>ke</w:t>
      </w:r>
      <w:r w:rsidRPr="00D251B1">
        <w:t>emaa täydennetään kyseisessä kohdassa elementillä. Käytännössä siis validointi ei ota kantaa siinä kohdassa olevaan sisältöön. HL7</w:t>
      </w:r>
      <w:r w:rsidR="00C03EBD">
        <w:t>-</w:t>
      </w:r>
      <w:r w:rsidRPr="00D251B1">
        <w:t>yhdistyksen määrittelemät paikalliset laajennukset sijoite</w:t>
      </w:r>
      <w:r w:rsidR="001E0ACE" w:rsidRPr="00D251B1">
        <w:t>taan</w:t>
      </w:r>
      <w:r w:rsidR="00931C17" w:rsidRPr="00D251B1">
        <w:t xml:space="preserve"> </w:t>
      </w:r>
      <w:r w:rsidR="001E0ACE" w:rsidRPr="00D251B1">
        <w:t>elementtiin hl7fi:localH</w:t>
      </w:r>
      <w:r w:rsidRPr="00D251B1">
        <w:t>eader. Toimittaja- ja tuotekohtaiset laajennukset voidaan sijoittaa vastaavasti omaan nimiavaruuteensa</w:t>
      </w:r>
      <w:r w:rsidR="00B53656" w:rsidRPr="00D251B1">
        <w:t xml:space="preserve"> hl7fi:product </w:t>
      </w:r>
      <w:r w:rsidR="00C03EBD">
        <w:t>-</w:t>
      </w:r>
      <w:r w:rsidR="00B53656" w:rsidRPr="00D251B1">
        <w:t>elementin alle</w:t>
      </w:r>
      <w:r w:rsidRPr="00D251B1">
        <w:t>.</w:t>
      </w:r>
    </w:p>
    <w:p w:rsidR="00610D6E" w:rsidRPr="00D251B1" w:rsidRDefault="00610D6E" w:rsidP="00F979D3">
      <w:pPr>
        <w:pStyle w:val="Otsikko3"/>
      </w:pPr>
      <w:bookmarkStart w:id="562" w:name="_Toc89416268"/>
      <w:bookmarkStart w:id="563" w:name="_Toc119320174"/>
      <w:r w:rsidRPr="00D251B1">
        <w:t>Paikallisten laajennusten validointi</w:t>
      </w:r>
      <w:bookmarkEnd w:id="562"/>
      <w:bookmarkEnd w:id="563"/>
    </w:p>
    <w:p w:rsidR="00CF0835" w:rsidRDefault="00CF0835">
      <w:r w:rsidRPr="00D251B1">
        <w:t>Paikalliset laajennukset on mallinnettu omassa erillisessä skeemassa</w:t>
      </w:r>
      <w:r>
        <w:t xml:space="preserve">, joka on liitetty osaksi CDA R2 headeria. </w:t>
      </w:r>
    </w:p>
    <w:p w:rsidR="0053729A" w:rsidRPr="00D251B1" w:rsidRDefault="0053729A"/>
    <w:p w:rsidR="0053729A" w:rsidRDefault="00CF0835">
      <w:r w:rsidRPr="00D251B1">
        <w:t xml:space="preserve">Paikallisten laajennusten skeema löytyy tiedostosta </w:t>
      </w:r>
      <w:r>
        <w:t>”</w:t>
      </w:r>
      <w:r w:rsidRPr="00261572">
        <w:t>hl7fi_extensions_cdar2header</w:t>
      </w:r>
      <w:r>
        <w:t>.xsd”</w:t>
      </w:r>
      <w:r w:rsidR="0053729A" w:rsidRPr="00D251B1">
        <w:t>.</w:t>
      </w:r>
    </w:p>
    <w:p w:rsidR="00CF0835" w:rsidRDefault="00CF0835"/>
    <w:p w:rsidR="00CF0835" w:rsidRDefault="00CF0835" w:rsidP="00CF0835">
      <w:pPr>
        <w:ind w:left="568"/>
      </w:pPr>
    </w:p>
    <w:p w:rsidR="00CF0835" w:rsidRDefault="00CF0835" w:rsidP="00CF0835">
      <w:pPr>
        <w:ind w:left="568"/>
      </w:pPr>
    </w:p>
    <w:p w:rsidR="00CF0835" w:rsidRDefault="00E64440" w:rsidP="008D1E29">
      <w:pPr>
        <w:ind w:left="1988"/>
      </w:pPr>
      <w:r w:rsidRPr="00667DF3">
        <w:rPr>
          <w:noProof/>
          <w:lang w:eastAsia="fi-FI"/>
        </w:rPr>
        <w:drawing>
          <wp:inline distT="0" distB="0" distL="0" distR="0">
            <wp:extent cx="2993390" cy="8350250"/>
            <wp:effectExtent l="0" t="0" r="0" b="0"/>
            <wp:docPr id="10" name="Kuva 2" descr="hl7fi_extensions_cdar2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2" descr="hl7fi_extensions_cdar2header"/>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993390" cy="8350250"/>
                    </a:xfrm>
                    <a:prstGeom prst="rect">
                      <a:avLst/>
                    </a:prstGeom>
                    <a:noFill/>
                    <a:ln>
                      <a:noFill/>
                    </a:ln>
                  </pic:spPr>
                </pic:pic>
              </a:graphicData>
            </a:graphic>
          </wp:inline>
        </w:drawing>
      </w:r>
    </w:p>
    <w:p w:rsidR="00CF0835" w:rsidRPr="00953998" w:rsidRDefault="00CF0835" w:rsidP="00953998">
      <w:pPr>
        <w:pStyle w:val="Kuvanotsikko"/>
        <w:ind w:left="284" w:firstLine="284"/>
        <w:rPr>
          <w:rFonts w:ascii="Times New Roman" w:hAnsi="Times New Roman"/>
        </w:rPr>
      </w:pPr>
      <w:r w:rsidRPr="00953998">
        <w:rPr>
          <w:rFonts w:ascii="Times New Roman" w:hAnsi="Times New Roman"/>
        </w:rPr>
        <w:t>Kuva 2.3.2: Paikallisten laajennusten skeema</w:t>
      </w:r>
    </w:p>
    <w:p w:rsidR="00CF0835" w:rsidRDefault="00CF0835" w:rsidP="00CF0835">
      <w:pPr>
        <w:rPr>
          <w:b/>
        </w:rPr>
      </w:pPr>
    </w:p>
    <w:p w:rsidR="00CF0835" w:rsidRPr="00D251B1" w:rsidRDefault="00CF0835" w:rsidP="00CF0835">
      <w:r>
        <w:t xml:space="preserve">Paikalliset laajennukset on </w:t>
      </w:r>
      <w:r w:rsidR="00986204">
        <w:t xml:space="preserve">toistaiseksi </w:t>
      </w:r>
      <w:r>
        <w:t xml:space="preserve">jätetty </w:t>
      </w:r>
      <w:r w:rsidR="00986204">
        <w:t>vapaaehtoisiksi</w:t>
      </w:r>
      <w:r>
        <w:t>, mutta niissä tulee silti noudattaa</w:t>
      </w:r>
      <w:r w:rsidR="00AE090C" w:rsidRPr="00AE090C">
        <w:t xml:space="preserve"> eArkiston asiakirjojen kuvailutiedot</w:t>
      </w:r>
      <w:r>
        <w:t xml:space="preserve"> </w:t>
      </w:r>
      <w:r w:rsidR="00AE090C">
        <w:t>-määrittely</w:t>
      </w:r>
      <w:r w:rsidR="00835225">
        <w:t>ssä</w:t>
      </w:r>
      <w:r>
        <w:t xml:space="preserve"> määriteltyjä pakollisuuksia. Myös localHeader on skeemassa vapaaehtoinen elementti. Elementit </w:t>
      </w:r>
      <w:r w:rsidR="00986204">
        <w:t xml:space="preserve">ovat </w:t>
      </w:r>
      <w:r>
        <w:t>vapaaehtoisia</w:t>
      </w:r>
      <w:r w:rsidR="00986204">
        <w:t>,</w:t>
      </w:r>
      <w:r>
        <w:t xml:space="preserve"> koska aiemmassa CDA R2 header </w:t>
      </w:r>
      <w:r w:rsidR="00986204">
        <w:t>-</w:t>
      </w:r>
      <w:r>
        <w:t xml:space="preserve">määrittelyssä laajennusten tilalla oli vain xs:ANY </w:t>
      </w:r>
      <w:r w:rsidR="00986204">
        <w:t>-</w:t>
      </w:r>
      <w:r>
        <w:t>rakenne ja siihen esimerkkinä sijoitettu XML</w:t>
      </w:r>
      <w:r w:rsidR="00986204">
        <w:t>-</w:t>
      </w:r>
      <w:r>
        <w:t>dokumentin fragmentti poikkeaa esitetystä skeemasta (paikalliset laajennukset ovat nyt pääosin HL7</w:t>
      </w:r>
      <w:r w:rsidR="00986204">
        <w:t>-</w:t>
      </w:r>
      <w:r>
        <w:t>tietotyypitettyjä).</w:t>
      </w:r>
    </w:p>
    <w:p w:rsidR="00610D6E" w:rsidRPr="00D251B1" w:rsidRDefault="00610D6E" w:rsidP="00F979D3">
      <w:pPr>
        <w:pStyle w:val="Otsikko3"/>
      </w:pPr>
      <w:bookmarkStart w:id="564" w:name="_Toc89416269"/>
      <w:bookmarkStart w:id="565" w:name="_Toc119320175"/>
      <w:r w:rsidRPr="00D251B1">
        <w:t>Tulostaminen tyylitiedostolla</w:t>
      </w:r>
      <w:bookmarkEnd w:id="564"/>
      <w:bookmarkEnd w:id="565"/>
    </w:p>
    <w:p w:rsidR="00610D6E" w:rsidRPr="00D251B1" w:rsidRDefault="00610D6E">
      <w:r w:rsidRPr="00D251B1">
        <w:t xml:space="preserve">HL7 Finlandin tyylitiedostolla tulostetaan katselijalle tarpeelliset paikalliset laajennukset. </w:t>
      </w:r>
    </w:p>
    <w:p w:rsidR="00610D6E" w:rsidRPr="00D251B1" w:rsidRDefault="00610D6E" w:rsidP="00F979D3">
      <w:pPr>
        <w:pStyle w:val="Otsikko2"/>
      </w:pPr>
      <w:bookmarkStart w:id="566" w:name="_Toc89416270"/>
      <w:bookmarkStart w:id="567" w:name="_Toc119320176"/>
      <w:r w:rsidRPr="00D251B1">
        <w:t>Paikallis</w:t>
      </w:r>
      <w:bookmarkEnd w:id="566"/>
      <w:r w:rsidRPr="00D251B1">
        <w:t>ten laajennusten luettelo</w:t>
      </w:r>
      <w:bookmarkEnd w:id="567"/>
    </w:p>
    <w:p w:rsidR="00A7541C" w:rsidRPr="00D251B1" w:rsidRDefault="00A06567" w:rsidP="00F979D3">
      <w:r>
        <w:t>Paikallisten laajennusten tietojen vastaava esimerkki näyttömuodossa on luvussa 3</w:t>
      </w:r>
      <w:r w:rsidR="004D29BB">
        <w:t xml:space="preserve">, </w:t>
      </w:r>
      <w:r>
        <w:t>numerointi tiedon kohdalla vastaa alalukujen numerointia tässä luvussa.</w:t>
      </w:r>
    </w:p>
    <w:p w:rsidR="00573A53" w:rsidRPr="00D251B1" w:rsidRDefault="00573A53" w:rsidP="00953998">
      <w:pPr>
        <w:rPr>
          <w:sz w:val="20"/>
        </w:rPr>
      </w:pPr>
    </w:p>
    <w:p w:rsidR="0032676C" w:rsidRPr="00D251B1" w:rsidRDefault="0032676C" w:rsidP="0032676C">
      <w:pPr>
        <w:pStyle w:val="Otsikko3"/>
      </w:pPr>
      <w:bookmarkStart w:id="568" w:name="_Toc119320177"/>
      <w:r w:rsidRPr="00D251B1">
        <w:t>hl7fi:description - asiakirjan kuvaus</w:t>
      </w:r>
      <w:r w:rsidR="005B4FFC" w:rsidRPr="00D251B1">
        <w:t xml:space="preserve"> (poistettu)</w:t>
      </w:r>
      <w:bookmarkEnd w:id="568"/>
    </w:p>
    <w:p w:rsidR="00A326CC" w:rsidRPr="00D251B1" w:rsidRDefault="00A326CC" w:rsidP="00A326CC">
      <w:r w:rsidRPr="00D251B1">
        <w:t>Asiakirjan otsikko 2.2.6 riittää asiakirjan kuvaukseksi.</w:t>
      </w:r>
    </w:p>
    <w:p w:rsidR="0032676C" w:rsidRPr="00D251B1" w:rsidRDefault="0032676C" w:rsidP="0032676C">
      <w:pPr>
        <w:pStyle w:val="Otsikko3"/>
      </w:pPr>
      <w:bookmarkStart w:id="569" w:name="_Toc197786260"/>
      <w:bookmarkStart w:id="570" w:name="_Toc199345070"/>
      <w:bookmarkStart w:id="571" w:name="_Toc206751010"/>
      <w:bookmarkStart w:id="572" w:name="_Toc197786261"/>
      <w:bookmarkStart w:id="573" w:name="_Toc199345071"/>
      <w:bookmarkStart w:id="574" w:name="_Toc206751011"/>
      <w:bookmarkStart w:id="575" w:name="_Toc197786263"/>
      <w:bookmarkStart w:id="576" w:name="_Toc199345073"/>
      <w:bookmarkStart w:id="577" w:name="_Toc206751013"/>
      <w:bookmarkStart w:id="578" w:name="_Toc197786265"/>
      <w:bookmarkStart w:id="579" w:name="_Toc199345075"/>
      <w:bookmarkStart w:id="580" w:name="_Toc206751015"/>
      <w:bookmarkStart w:id="581" w:name="_Toc197786266"/>
      <w:bookmarkStart w:id="582" w:name="_Toc199345076"/>
      <w:bookmarkStart w:id="583" w:name="_Toc206751016"/>
      <w:bookmarkStart w:id="584" w:name="_Toc197786267"/>
      <w:bookmarkStart w:id="585" w:name="_Toc199345077"/>
      <w:bookmarkStart w:id="586" w:name="_Toc206751017"/>
      <w:bookmarkStart w:id="587" w:name="_Toc11932017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r w:rsidRPr="00D251B1">
        <w:t>hl7fi:tableOfContents - asiakirjan sisällysluettelo</w:t>
      </w:r>
      <w:bookmarkEnd w:id="587"/>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C57CAF" w:rsidRPr="00D251B1" w:rsidRDefault="00C57CAF" w:rsidP="00741A70"/>
    <w:p w:rsidR="00C57CAF" w:rsidRPr="00D251B1" w:rsidRDefault="00C57CAF" w:rsidP="00741A70">
      <w:r w:rsidRPr="00D251B1">
        <w:t>Sisällysluettelona käytetään lomakkeiden ja näkymien luetteloa.</w:t>
      </w:r>
      <w:r w:rsidR="00EB7AC1">
        <w:t xml:space="preserve"> Kansallisella näkymäkoodistolla i</w:t>
      </w:r>
      <w:r w:rsidR="00EB7AC1" w:rsidRPr="00EB7AC1">
        <w:t>lmaistaan, minkä näkymien merkintöjä asiakirja sisältää.</w:t>
      </w:r>
      <w:r w:rsidR="00EB7AC1">
        <w:t xml:space="preserve"> </w:t>
      </w:r>
      <w:r w:rsidR="00EB7AC1" w:rsidRPr="00EB7AC1">
        <w:t>Saadaan merkintöjen näkymistä</w:t>
      </w:r>
      <w:r w:rsidR="007F7DC9">
        <w:t xml:space="preserve"> ja lisänäkymistä, jotka kaikki tuodaan sisällyslutteloon.</w:t>
      </w:r>
      <w:r w:rsidR="00EB7AC1" w:rsidRPr="00EB7AC1">
        <w:t xml:space="preserve"> </w:t>
      </w:r>
      <w:r w:rsidR="00861D7E">
        <w:t>Lisänäkymissä sallitaan myös pakalliset organisaatioiden sisäiset näkymät</w:t>
      </w:r>
      <w:r w:rsidR="006938CC">
        <w:t xml:space="preserve">, tällöin on käytettävä </w:t>
      </w:r>
      <w:r w:rsidR="006938CC" w:rsidRPr="006938CC">
        <w:t>paikallista koodiston OID-koodia lisänäkymän koodin yhteydessä, eikä kansallista näkymät-koodistoa</w:t>
      </w:r>
      <w:r w:rsidR="00861D7E">
        <w:t xml:space="preserve">. </w:t>
      </w:r>
      <w:r w:rsidR="00EB7AC1" w:rsidRPr="00EB7AC1">
        <w:t>Mitätöivissä tyhjissä asiakirjoissa tulee käyttää samoja näkymiä kuin mitätöinnin kohteena olevissa asiakirjoissa on käytetty. Vain palvelutapahtuma-asiakirjalta tai sen mitätöivältä tyhjältä asiakirjalta näkymä-tieto puuttuu.</w:t>
      </w:r>
      <w:r w:rsidRPr="00D251B1">
        <w:t xml:space="preserve"> </w:t>
      </w:r>
    </w:p>
    <w:p w:rsidR="00741A70" w:rsidRPr="00D251B1" w:rsidRDefault="00741A70" w:rsidP="00741A70"/>
    <w:p w:rsidR="00211B9C" w:rsidRPr="00211B9C" w:rsidRDefault="00211B9C" w:rsidP="00211B9C">
      <w:pPr>
        <w:autoSpaceDE w:val="0"/>
        <w:autoSpaceDN w:val="0"/>
        <w:adjustRightInd w:val="0"/>
        <w:rPr>
          <w:rFonts w:ascii="Courier New" w:hAnsi="Courier New" w:cs="Courier New"/>
          <w:color w:val="0000FF"/>
          <w:sz w:val="18"/>
          <w:lang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eastAsia="fi-FI"/>
        </w:rPr>
        <w:t>&lt;!--</w:t>
      </w:r>
      <w:r w:rsidRPr="00211B9C">
        <w:rPr>
          <w:rFonts w:ascii="Courier New" w:hAnsi="Courier New" w:cs="Courier New"/>
          <w:color w:val="C0C0C0"/>
          <w:sz w:val="18"/>
          <w:lang w:eastAsia="fi-FI"/>
        </w:rPr>
        <w:t xml:space="preserve"> FI 2 hl7fi:tableOfContents - asiakirjan sisällysluettelo </w:t>
      </w:r>
      <w:r w:rsidRPr="00211B9C">
        <w:rPr>
          <w:rFonts w:ascii="Courier New" w:hAnsi="Courier New" w:cs="Courier New"/>
          <w:color w:val="0000FF"/>
          <w:sz w:val="18"/>
          <w:lang w:eastAsia="fi-FI"/>
        </w:rPr>
        <w:t>--&gt;</w:t>
      </w:r>
    </w:p>
    <w:p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eastAsia="fi-FI"/>
        </w:rPr>
        <w:tab/>
      </w:r>
      <w:r w:rsidRPr="00211B9C">
        <w:rPr>
          <w:rFonts w:ascii="Courier New" w:hAnsi="Courier New" w:cs="Courier New"/>
          <w:color w:val="008080"/>
          <w:sz w:val="18"/>
          <w:lang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SIS</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KIR</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20</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LAB</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103</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Default="00211B9C" w:rsidP="00211B9C">
      <w:pPr>
        <w:autoSpaceDE w:val="0"/>
        <w:autoSpaceDN w:val="0"/>
        <w:adjustRightInd w:val="0"/>
        <w:rPr>
          <w:rFonts w:ascii="Courier New" w:hAnsi="Courier New" w:cs="Courier New"/>
          <w:color w:val="008080"/>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hl7fi:contentsCode</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displayName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RTG</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p>
    <w:p w:rsidR="00211B9C" w:rsidRPr="00211B9C" w:rsidRDefault="00211B9C" w:rsidP="00211B9C">
      <w:pPr>
        <w:autoSpaceDE w:val="0"/>
        <w:autoSpaceDN w:val="0"/>
        <w:adjustRightInd w:val="0"/>
        <w:ind w:left="852" w:firstLine="284"/>
        <w:rPr>
          <w:rFonts w:ascii="Courier New" w:hAnsi="Courier New" w:cs="Courier New"/>
          <w:color w:val="0000FF"/>
          <w:sz w:val="18"/>
          <w:lang w:val="en-US" w:eastAsia="fi-FI"/>
        </w:rPr>
      </w:pPr>
      <w:r w:rsidRPr="00211B9C">
        <w:rPr>
          <w:rFonts w:ascii="Courier New" w:hAnsi="Courier New" w:cs="Courier New"/>
          <w:color w:val="FF0000"/>
          <w:sz w:val="18"/>
          <w:lang w:val="en-US" w:eastAsia="fi-FI"/>
        </w:rPr>
        <w:t>codeSystem</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1.2.246.537.6.12.2002</w:t>
      </w:r>
      <w:r w:rsidRPr="00211B9C">
        <w:rPr>
          <w:rFonts w:ascii="Courier New" w:hAnsi="Courier New" w:cs="Courier New"/>
          <w:color w:val="0000FF"/>
          <w:sz w:val="18"/>
          <w:lang w:val="en-US" w:eastAsia="fi-FI"/>
        </w:rPr>
        <w:t>"</w:t>
      </w:r>
      <w:r w:rsidRPr="00211B9C">
        <w:rPr>
          <w:rFonts w:ascii="Courier New" w:hAnsi="Courier New" w:cs="Courier New"/>
          <w:color w:val="008080"/>
          <w:sz w:val="18"/>
          <w:lang w:val="en-US" w:eastAsia="fi-FI"/>
        </w:rPr>
        <w:t xml:space="preserve"> </w:t>
      </w:r>
      <w:r w:rsidRPr="00211B9C">
        <w:rPr>
          <w:rFonts w:ascii="Courier New" w:hAnsi="Courier New" w:cs="Courier New"/>
          <w:color w:val="FF0000"/>
          <w:sz w:val="18"/>
          <w:lang w:val="en-US" w:eastAsia="fi-FI"/>
        </w:rPr>
        <w:t>codeSystemName</w:t>
      </w:r>
      <w:r w:rsidRPr="00211B9C">
        <w:rPr>
          <w:rFonts w:ascii="Courier New" w:hAnsi="Courier New" w:cs="Courier New"/>
          <w:color w:val="0000FF"/>
          <w:sz w:val="18"/>
          <w:lang w:val="en-US" w:eastAsia="fi-FI"/>
        </w:rPr>
        <w:t>="</w:t>
      </w:r>
      <w:r w:rsidRPr="00211B9C">
        <w:rPr>
          <w:rFonts w:ascii="Courier New" w:hAnsi="Courier New" w:cs="Courier New"/>
          <w:color w:val="000000"/>
          <w:sz w:val="18"/>
          <w:lang w:val="en-US" w:eastAsia="fi-FI"/>
        </w:rPr>
        <w:t>AR/YDIN - Näkymät</w:t>
      </w:r>
      <w:r w:rsidRPr="00211B9C">
        <w:rPr>
          <w:rFonts w:ascii="Courier New" w:hAnsi="Courier New" w:cs="Courier New"/>
          <w:color w:val="0000FF"/>
          <w:sz w:val="18"/>
          <w:lang w:val="en-US" w:eastAsia="fi-FI"/>
        </w:rPr>
        <w:t>"/&gt;</w:t>
      </w:r>
    </w:p>
    <w:p w:rsidR="00211B9C" w:rsidRPr="00211B9C" w:rsidRDefault="00211B9C" w:rsidP="00211B9C">
      <w:pPr>
        <w:autoSpaceDE w:val="0"/>
        <w:autoSpaceDN w:val="0"/>
        <w:adjustRightInd w:val="0"/>
        <w:rPr>
          <w:rFonts w:ascii="Courier New" w:hAnsi="Courier New" w:cs="Courier New"/>
          <w:color w:val="0000FF"/>
          <w:sz w:val="18"/>
          <w:lang w:val="en-US" w:eastAsia="fi-FI"/>
        </w:rPr>
      </w:pPr>
      <w:r w:rsidRPr="00211B9C">
        <w:rPr>
          <w:rFonts w:ascii="Courier New" w:hAnsi="Courier New" w:cs="Courier New"/>
          <w:color w:val="008080"/>
          <w:sz w:val="18"/>
          <w:lang w:val="en-US" w:eastAsia="fi-FI"/>
        </w:rPr>
        <w:tab/>
      </w:r>
      <w:r w:rsidRPr="00211B9C">
        <w:rPr>
          <w:rFonts w:ascii="Courier New" w:hAnsi="Courier New" w:cs="Courier New"/>
          <w:color w:val="008080"/>
          <w:sz w:val="18"/>
          <w:lang w:val="en-US" w:eastAsia="fi-FI"/>
        </w:rPr>
        <w:tab/>
      </w:r>
      <w:r w:rsidRPr="00211B9C">
        <w:rPr>
          <w:rFonts w:ascii="Courier New" w:hAnsi="Courier New" w:cs="Courier New"/>
          <w:color w:val="0000FF"/>
          <w:sz w:val="18"/>
          <w:lang w:val="en-US" w:eastAsia="fi-FI"/>
        </w:rPr>
        <w:t>&lt;/</w:t>
      </w:r>
      <w:r w:rsidRPr="00211B9C">
        <w:rPr>
          <w:rFonts w:ascii="Courier New" w:hAnsi="Courier New" w:cs="Courier New"/>
          <w:color w:val="800000"/>
          <w:sz w:val="18"/>
          <w:lang w:val="en-US" w:eastAsia="fi-FI"/>
        </w:rPr>
        <w:t>hl7fi:tableOfContents</w:t>
      </w:r>
      <w:r w:rsidRPr="00211B9C">
        <w:rPr>
          <w:rFonts w:ascii="Courier New" w:hAnsi="Courier New" w:cs="Courier New"/>
          <w:color w:val="0000FF"/>
          <w:sz w:val="18"/>
          <w:lang w:val="en-US" w:eastAsia="fi-FI"/>
        </w:rPr>
        <w:t>&gt;</w:t>
      </w:r>
    </w:p>
    <w:p w:rsidR="0032676C" w:rsidRPr="00D251B1" w:rsidRDefault="0032676C" w:rsidP="0032676C">
      <w:pPr>
        <w:pStyle w:val="Otsikko3"/>
      </w:pPr>
      <w:bookmarkStart w:id="588" w:name="_Toc314136896"/>
      <w:bookmarkStart w:id="589" w:name="_Toc314137652"/>
      <w:bookmarkStart w:id="590" w:name="_Toc314138173"/>
      <w:bookmarkStart w:id="591" w:name="_Toc314138696"/>
      <w:bookmarkStart w:id="592" w:name="_Toc119320179"/>
      <w:bookmarkEnd w:id="588"/>
      <w:bookmarkEnd w:id="589"/>
      <w:bookmarkEnd w:id="590"/>
      <w:bookmarkEnd w:id="591"/>
      <w:r w:rsidRPr="00D251B1">
        <w:t>hl7fi:registrated</w:t>
      </w:r>
      <w:r w:rsidR="00B15299" w:rsidRPr="00D251B1">
        <w:t>Time</w:t>
      </w:r>
      <w:r w:rsidRPr="00D251B1">
        <w:t xml:space="preserve"> - asiakirjan reki</w:t>
      </w:r>
      <w:r w:rsidR="0053729A" w:rsidRPr="00D251B1">
        <w:t>s</w:t>
      </w:r>
      <w:r w:rsidRPr="00D251B1">
        <w:t>teröintiaika</w:t>
      </w:r>
      <w:r w:rsidR="009B36D8" w:rsidRPr="00D251B1">
        <w:t xml:space="preserve"> </w:t>
      </w:r>
      <w:r w:rsidR="008D6E82">
        <w:t>(</w:t>
      </w:r>
      <w:r w:rsidR="009B36D8" w:rsidRPr="00D251B1">
        <w:t>rekisteröinti ei ole käytössä kansallisessa arkistossa</w:t>
      </w:r>
      <w:r w:rsidR="008D6E82">
        <w:t>)</w:t>
      </w:r>
      <w:bookmarkEnd w:id="592"/>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741A70" w:rsidRPr="00D251B1" w:rsidRDefault="00741A70" w:rsidP="00741A70"/>
    <w:p w:rsidR="0072731B" w:rsidRPr="00D251B1" w:rsidRDefault="005A5AEF" w:rsidP="00741A70">
      <w:r w:rsidRPr="00D251B1">
        <w:t xml:space="preserve">Rekisteröintiaika: </w:t>
      </w:r>
      <w:r w:rsidR="00741A70" w:rsidRPr="00D251B1">
        <w:t>Ajankohta, jol</w:t>
      </w:r>
      <w:r w:rsidR="00C57CAF" w:rsidRPr="00D251B1">
        <w:t xml:space="preserve">loin asiakirja on rekisteröity rekisteröintipalveluun. </w:t>
      </w:r>
      <w:r w:rsidR="00124384" w:rsidRPr="00D251B1">
        <w:t xml:space="preserve">Mikäli potilaan poistuessa </w:t>
      </w:r>
      <w:r w:rsidR="00F3059A" w:rsidRPr="00D251B1">
        <w:t>terveydenhuollon palvelun</w:t>
      </w:r>
      <w:r w:rsidR="0093632D">
        <w:t>tuottajalta</w:t>
      </w:r>
      <w:r w:rsidR="0093632D" w:rsidRPr="00D251B1">
        <w:t xml:space="preserve"> </w:t>
      </w:r>
      <w:r w:rsidR="00124384" w:rsidRPr="00D251B1">
        <w:t xml:space="preserve">asiakirja ei ole valmis, niin se joudutaan tietyissä tilanteissa rekisteröimään arkistoon </w:t>
      </w:r>
      <w:r w:rsidR="0072731B" w:rsidRPr="00D251B1">
        <w:t>STM:n asetuksen ja oppaan ohjeiden mukaisesti.</w:t>
      </w:r>
    </w:p>
    <w:p w:rsidR="005B1722" w:rsidRPr="00D251B1" w:rsidRDefault="005B1722" w:rsidP="00741A70"/>
    <w:p w:rsidR="005B1722" w:rsidRPr="00D251B1" w:rsidRDefault="00EB7AC1" w:rsidP="00741A70">
      <w:r>
        <w:t>K</w:t>
      </w:r>
      <w:r w:rsidR="005B1722" w:rsidRPr="00D251B1">
        <w:t xml:space="preserve">eskeneräisiä asiakirjoja ei </w:t>
      </w:r>
      <w:r w:rsidR="000D2000" w:rsidRPr="00D251B1">
        <w:t>ainakaan toistaiseksi</w:t>
      </w:r>
      <w:r w:rsidR="005B1722" w:rsidRPr="00D251B1">
        <w:t xml:space="preserve"> </w:t>
      </w:r>
      <w:r w:rsidR="000D2000" w:rsidRPr="00D251B1">
        <w:t xml:space="preserve">rekisteröidä tai viedä </w:t>
      </w:r>
      <w:r w:rsidR="005B1722" w:rsidRPr="00D251B1">
        <w:t>arkistoon, joten tämä tietokenttä ei ole käytössä.</w:t>
      </w:r>
    </w:p>
    <w:p w:rsidR="0032676C" w:rsidRPr="00D251B1" w:rsidRDefault="0032676C" w:rsidP="0032676C">
      <w:pPr>
        <w:pStyle w:val="Otsikko3"/>
      </w:pPr>
      <w:bookmarkStart w:id="593" w:name="_Toc314136898"/>
      <w:bookmarkStart w:id="594" w:name="_Toc314137654"/>
      <w:bookmarkStart w:id="595" w:name="_Toc314138175"/>
      <w:bookmarkStart w:id="596" w:name="_Toc314138698"/>
      <w:bookmarkStart w:id="597" w:name="_Toc119320180"/>
      <w:bookmarkEnd w:id="593"/>
      <w:bookmarkEnd w:id="594"/>
      <w:bookmarkEnd w:id="595"/>
      <w:bookmarkEnd w:id="596"/>
      <w:r w:rsidRPr="00D251B1">
        <w:t>hl7fi:declared</w:t>
      </w:r>
      <w:r w:rsidR="006603EE" w:rsidRPr="00D251B1">
        <w:t>Time</w:t>
      </w:r>
      <w:r w:rsidRPr="00D251B1">
        <w:t xml:space="preserve"> - asiakirjan arkistointiaika</w:t>
      </w:r>
      <w:bookmarkEnd w:id="597"/>
    </w:p>
    <w:p w:rsidR="005A5AEF" w:rsidRPr="00D251B1" w:rsidRDefault="00741A70" w:rsidP="00741A70">
      <w:r w:rsidRPr="00D251B1">
        <w:t>Kansallinen kuvailutietojen laajennus, joka noudattaa JHS 143 suositusta: Asiakirjojen kuvailun ja hallinnan metatiedot Versio:</w:t>
      </w:r>
      <w:r w:rsidRPr="00D251B1">
        <w:tab/>
        <w:t>15.6.2005.</w:t>
      </w:r>
    </w:p>
    <w:p w:rsidR="00392BB6" w:rsidRPr="00D251B1" w:rsidRDefault="00392BB6" w:rsidP="00741A70"/>
    <w:p w:rsidR="00392BB6" w:rsidRPr="00D251B1" w:rsidRDefault="00EB7AC1" w:rsidP="00741A70">
      <w:r w:rsidRPr="00EB7AC1">
        <w:t>Ajankohta, jolloin asiakirja tallennettiin arkistoon (arkisto täyttää)</w:t>
      </w:r>
      <w:r>
        <w:t xml:space="preserve">. </w:t>
      </w:r>
      <w:r w:rsidR="00F9536B" w:rsidRPr="00D251B1">
        <w:t>Kansallinen arkisto täyttää arkistointiajan luovuttaessaan tai antaessaan asiakirjan käyttöön. Kun potilastietojärjest</w:t>
      </w:r>
      <w:r w:rsidR="003B5E6E">
        <w:t>el</w:t>
      </w:r>
      <w:r w:rsidR="00F9536B" w:rsidRPr="00D251B1">
        <w:t xml:space="preserve">mä saa kuittauksen arkistoinnista, niin se merkkaa </w:t>
      </w:r>
      <w:r w:rsidR="00DF258F" w:rsidRPr="00D251B1">
        <w:t xml:space="preserve">asiakirjaan arkistointiajan </w:t>
      </w:r>
      <w:r w:rsidR="00F9536B" w:rsidRPr="00D251B1">
        <w:t>tai vastaavan tiedon muihin rakenteisiin. Aika ilmoitetaan sekunnin tarkkuudella.</w:t>
      </w:r>
      <w:r w:rsidR="00392BB6" w:rsidRPr="00D251B1">
        <w:t xml:space="preserve"> </w:t>
      </w:r>
    </w:p>
    <w:p w:rsidR="00E022C3" w:rsidRPr="00D251B1" w:rsidRDefault="00E022C3" w:rsidP="00741A70"/>
    <w:p w:rsidR="002D479A" w:rsidRPr="002D479A" w:rsidRDefault="002D479A" w:rsidP="002D479A">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D479A">
        <w:rPr>
          <w:rFonts w:ascii="Courier New" w:hAnsi="Courier New" w:cs="Courier New"/>
          <w:color w:val="0000FF"/>
          <w:sz w:val="18"/>
          <w:lang w:eastAsia="fi-FI"/>
        </w:rPr>
        <w:t>&lt;!--</w:t>
      </w:r>
      <w:r w:rsidRPr="002D479A">
        <w:rPr>
          <w:rFonts w:ascii="Courier New" w:hAnsi="Courier New" w:cs="Courier New"/>
          <w:color w:val="C0C0C0"/>
          <w:sz w:val="18"/>
          <w:lang w:eastAsia="fi-FI"/>
        </w:rPr>
        <w:t xml:space="preserve"> FI 4 hl7fi:declaredTime - asiakirjan arkistointiaika </w:t>
      </w:r>
      <w:r w:rsidRPr="002D479A">
        <w:rPr>
          <w:rFonts w:ascii="Courier New" w:hAnsi="Courier New" w:cs="Courier New"/>
          <w:color w:val="0000FF"/>
          <w:sz w:val="18"/>
          <w:lang w:eastAsia="fi-FI"/>
        </w:rPr>
        <w:t>--&gt;</w:t>
      </w:r>
    </w:p>
    <w:p w:rsidR="002D479A" w:rsidRPr="00A939B0" w:rsidRDefault="002D479A" w:rsidP="002D479A">
      <w:pPr>
        <w:autoSpaceDE w:val="0"/>
        <w:autoSpaceDN w:val="0"/>
        <w:adjustRightInd w:val="0"/>
        <w:rPr>
          <w:rFonts w:ascii="Courier New" w:hAnsi="Courier New" w:cs="Courier New"/>
          <w:color w:val="0000FF"/>
          <w:sz w:val="18"/>
          <w:lang w:eastAsia="fi-FI"/>
        </w:rPr>
      </w:pPr>
      <w:r w:rsidRPr="002D479A">
        <w:rPr>
          <w:rFonts w:ascii="Courier New" w:hAnsi="Courier New" w:cs="Courier New"/>
          <w:color w:val="008080"/>
          <w:sz w:val="18"/>
          <w:lang w:eastAsia="fi-FI"/>
        </w:rPr>
        <w:tab/>
      </w:r>
      <w:r w:rsidRPr="002D479A">
        <w:rPr>
          <w:rFonts w:ascii="Courier New" w:hAnsi="Courier New" w:cs="Courier New"/>
          <w:color w:val="008080"/>
          <w:sz w:val="18"/>
          <w:lang w:eastAsia="fi-FI"/>
        </w:rPr>
        <w:tab/>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hl7fi:declaredTime</w:t>
      </w:r>
      <w:r w:rsidRPr="00A939B0">
        <w:rPr>
          <w:rFonts w:ascii="Courier New" w:hAnsi="Courier New" w:cs="Courier New"/>
          <w:color w:val="008080"/>
          <w:sz w:val="18"/>
          <w:lang w:eastAsia="fi-FI"/>
        </w:rPr>
        <w:t xml:space="preserve"> </w:t>
      </w:r>
      <w:r w:rsidRPr="00A939B0">
        <w:rPr>
          <w:rFonts w:ascii="Courier New" w:hAnsi="Courier New" w:cs="Courier New"/>
          <w:color w:val="FF0000"/>
          <w:sz w:val="18"/>
          <w:lang w:eastAsia="fi-FI"/>
        </w:rPr>
        <w:t>value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20111030232323</w:t>
      </w:r>
      <w:r w:rsidRPr="00A939B0">
        <w:rPr>
          <w:rFonts w:ascii="Courier New" w:hAnsi="Courier New" w:cs="Courier New"/>
          <w:color w:val="0000FF"/>
          <w:sz w:val="18"/>
          <w:lang w:eastAsia="fi-FI"/>
        </w:rPr>
        <w:t>"/&gt;</w:t>
      </w:r>
    </w:p>
    <w:p w:rsidR="0032676C" w:rsidRPr="00D251B1" w:rsidRDefault="0032676C" w:rsidP="0032676C">
      <w:pPr>
        <w:pStyle w:val="Otsikko3"/>
      </w:pPr>
      <w:bookmarkStart w:id="598" w:name="_Toc314136900"/>
      <w:bookmarkStart w:id="599" w:name="_Toc314137656"/>
      <w:bookmarkStart w:id="600" w:name="_Toc314138177"/>
      <w:bookmarkStart w:id="601" w:name="_Toc314138700"/>
      <w:bookmarkStart w:id="602" w:name="_Toc314136901"/>
      <w:bookmarkStart w:id="603" w:name="_Toc314137657"/>
      <w:bookmarkStart w:id="604" w:name="_Toc314138178"/>
      <w:bookmarkStart w:id="605" w:name="_Toc314138701"/>
      <w:bookmarkStart w:id="606" w:name="_Toc119320181"/>
      <w:bookmarkEnd w:id="598"/>
      <w:bookmarkEnd w:id="599"/>
      <w:bookmarkEnd w:id="600"/>
      <w:bookmarkEnd w:id="601"/>
      <w:bookmarkEnd w:id="602"/>
      <w:bookmarkEnd w:id="603"/>
      <w:bookmarkEnd w:id="604"/>
      <w:bookmarkEnd w:id="605"/>
      <w:r w:rsidRPr="00D251B1">
        <w:t>hl7fi:type</w:t>
      </w:r>
      <w:r w:rsidR="006603EE" w:rsidRPr="00D251B1">
        <w:t>Code</w:t>
      </w:r>
      <w:r w:rsidRPr="00D251B1">
        <w:t xml:space="preserve"> - asiakirjan </w:t>
      </w:r>
      <w:r w:rsidR="005F65D5" w:rsidRPr="00D251B1">
        <w:t>laji</w:t>
      </w:r>
      <w:r w:rsidR="00577943" w:rsidRPr="00D251B1">
        <w:t xml:space="preserve"> (</w:t>
      </w:r>
      <w:r w:rsidR="000E188E">
        <w:t>Pakollinen vanhalla aineistolla</w:t>
      </w:r>
      <w:r w:rsidR="00577943" w:rsidRPr="00D251B1">
        <w:t>)</w:t>
      </w:r>
      <w:bookmarkEnd w:id="606"/>
    </w:p>
    <w:p w:rsidR="00E90EAE" w:rsidRDefault="00E90EAE" w:rsidP="000E188E">
      <w:pPr>
        <w:autoSpaceDE w:val="0"/>
        <w:autoSpaceDN w:val="0"/>
        <w:adjustRightInd w:val="0"/>
        <w:rPr>
          <w:rFonts w:ascii="Courier New" w:hAnsi="Courier New" w:cs="Courier New"/>
          <w:color w:val="0000FF"/>
          <w:sz w:val="18"/>
          <w:lang w:eastAsia="fi-FI"/>
        </w:rPr>
      </w:pPr>
      <w:r w:rsidRPr="00E90EAE">
        <w:rPr>
          <w:szCs w:val="24"/>
          <w:lang w:eastAsia="fi-FI"/>
        </w:rPr>
        <w:t>Valtakunnallinen potilastiedon arkisto osana Kansallista Terveysarkistoa otetaan käyttöön julkisessa terveydenhuollossa 1.9.2014 mennessä.</w:t>
      </w:r>
      <w:r>
        <w:rPr>
          <w:szCs w:val="24"/>
          <w:lang w:eastAsia="fi-FI"/>
        </w:rPr>
        <w:t xml:space="preserve"> Mikäli ennen </w:t>
      </w:r>
      <w:r w:rsidR="00A76403">
        <w:rPr>
          <w:szCs w:val="24"/>
          <w:lang w:eastAsia="fi-FI"/>
        </w:rPr>
        <w:t xml:space="preserve">Kantan käyttöönottoa </w:t>
      </w:r>
      <w:r>
        <w:rPr>
          <w:szCs w:val="24"/>
          <w:lang w:eastAsia="fi-FI"/>
        </w:rPr>
        <w:t>valmistuneita asiakirjoja</w:t>
      </w:r>
      <w:r w:rsidR="00A76403">
        <w:rPr>
          <w:szCs w:val="24"/>
          <w:lang w:eastAsia="fi-FI"/>
        </w:rPr>
        <w:t xml:space="preserve"> (=vanha aineisto tässä yhteydessä)</w:t>
      </w:r>
      <w:r>
        <w:rPr>
          <w:szCs w:val="24"/>
          <w:lang w:eastAsia="fi-FI"/>
        </w:rPr>
        <w:t xml:space="preserve"> halutaan toimittaa kansalliseen arkistoon, on käytettävä tätä metatietoa</w:t>
      </w:r>
      <w:r w:rsidR="00A76403">
        <w:rPr>
          <w:szCs w:val="24"/>
          <w:lang w:eastAsia="fi-FI"/>
        </w:rPr>
        <w:t>, muussa aineistossa metatietoa ei saa käyttää</w:t>
      </w:r>
      <w:r>
        <w:rPr>
          <w:szCs w:val="24"/>
          <w:lang w:eastAsia="fi-FI"/>
        </w:rPr>
        <w:t>. Vanha aineisto toimitetaan PDF-A –muodossa CDA R2:n nonX</w:t>
      </w:r>
      <w:r w:rsidR="0029486F">
        <w:rPr>
          <w:szCs w:val="24"/>
          <w:lang w:eastAsia="fi-FI"/>
        </w:rPr>
        <w:t>ML</w:t>
      </w:r>
      <w:r>
        <w:rPr>
          <w:szCs w:val="24"/>
          <w:lang w:eastAsia="fi-FI"/>
        </w:rPr>
        <w:t>Body –elementin sisällä</w:t>
      </w:r>
      <w:r w:rsidR="00FD6042">
        <w:rPr>
          <w:szCs w:val="24"/>
          <w:lang w:eastAsia="fi-FI"/>
        </w:rPr>
        <w:t xml:space="preserve"> tai normaalissa CDA R2 –muodossa structuredBodyn sisällä (puhdas CDA R2 tai näyttömuoto)</w:t>
      </w:r>
      <w:r>
        <w:rPr>
          <w:szCs w:val="24"/>
          <w:lang w:eastAsia="fi-FI"/>
        </w:rPr>
        <w:t xml:space="preserve">. Vanha aineisto on pystyttävä erottamaan varsinaisesta arkiston aineistosta mm. siksi, että vanhaa aineistoa ei </w:t>
      </w:r>
      <w:r w:rsidR="00A76403">
        <w:rPr>
          <w:szCs w:val="24"/>
          <w:lang w:eastAsia="fi-FI"/>
        </w:rPr>
        <w:t xml:space="preserve">toistaiseksi </w:t>
      </w:r>
      <w:r>
        <w:rPr>
          <w:szCs w:val="24"/>
          <w:lang w:eastAsia="fi-FI"/>
        </w:rPr>
        <w:t>luovuteta rekisterinpitäjältä toiselle eikä</w:t>
      </w:r>
      <w:r w:rsidR="00A76403">
        <w:rPr>
          <w:szCs w:val="24"/>
          <w:lang w:eastAsia="fi-FI"/>
        </w:rPr>
        <w:t xml:space="preserve"> esimerkiksi</w:t>
      </w:r>
      <w:r>
        <w:rPr>
          <w:szCs w:val="24"/>
          <w:lang w:eastAsia="fi-FI"/>
        </w:rPr>
        <w:t xml:space="preserve"> näytetä kansalaiselle </w:t>
      </w:r>
      <w:r w:rsidR="00A76403">
        <w:rPr>
          <w:szCs w:val="24"/>
          <w:lang w:eastAsia="fi-FI"/>
        </w:rPr>
        <w:t>Omakantan</w:t>
      </w:r>
      <w:r>
        <w:rPr>
          <w:szCs w:val="24"/>
          <w:lang w:eastAsia="fi-FI"/>
        </w:rPr>
        <w:t xml:space="preserve"> kautta.</w:t>
      </w:r>
      <w:r w:rsidR="00D330F8">
        <w:rPr>
          <w:szCs w:val="24"/>
          <w:lang w:eastAsia="fi-FI"/>
        </w:rPr>
        <w:t xml:space="preserve"> </w:t>
      </w:r>
    </w:p>
    <w:p w:rsidR="00E90EAE" w:rsidRDefault="00E90EAE" w:rsidP="000E188E">
      <w:pPr>
        <w:autoSpaceDE w:val="0"/>
        <w:autoSpaceDN w:val="0"/>
        <w:adjustRightInd w:val="0"/>
        <w:rPr>
          <w:rFonts w:ascii="Courier New" w:hAnsi="Courier New" w:cs="Courier New"/>
          <w:color w:val="0000FF"/>
          <w:sz w:val="18"/>
          <w:lang w:eastAsia="fi-FI"/>
        </w:rPr>
      </w:pPr>
    </w:p>
    <w:p w:rsidR="000E188E" w:rsidRPr="00F2005C"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w:t>
      </w:r>
      <w:r>
        <w:rPr>
          <w:rFonts w:ascii="Courier New" w:hAnsi="Courier New" w:cs="Courier New"/>
          <w:color w:val="C0C0C0"/>
          <w:sz w:val="18"/>
          <w:lang w:eastAsia="fi-FI"/>
        </w:rPr>
        <w:t>5</w:t>
      </w:r>
      <w:r w:rsidRPr="00F2005C">
        <w:rPr>
          <w:rFonts w:ascii="Courier New" w:hAnsi="Courier New" w:cs="Courier New"/>
          <w:color w:val="C0C0C0"/>
          <w:sz w:val="18"/>
          <w:lang w:eastAsia="fi-FI"/>
        </w:rPr>
        <w:t xml:space="preserve"> hl7fi:</w:t>
      </w:r>
      <w:r>
        <w:rPr>
          <w:rFonts w:ascii="Courier New" w:hAnsi="Courier New" w:cs="Courier New"/>
          <w:color w:val="C0C0C0"/>
          <w:sz w:val="18"/>
          <w:lang w:eastAsia="fi-FI"/>
        </w:rPr>
        <w:t>typeCode</w:t>
      </w:r>
      <w:r w:rsidRPr="00F2005C">
        <w:rPr>
          <w:rFonts w:ascii="Courier New" w:hAnsi="Courier New" w:cs="Courier New"/>
          <w:color w:val="C0C0C0"/>
          <w:sz w:val="18"/>
          <w:lang w:eastAsia="fi-FI"/>
        </w:rPr>
        <w:t xml:space="preserve"> - </w:t>
      </w:r>
      <w:r>
        <w:rPr>
          <w:rFonts w:ascii="Courier New" w:hAnsi="Courier New" w:cs="Courier New"/>
          <w:color w:val="C0C0C0"/>
          <w:sz w:val="18"/>
          <w:lang w:eastAsia="fi-FI"/>
        </w:rPr>
        <w:t>laji</w:t>
      </w:r>
      <w:r w:rsidRPr="00F2005C">
        <w:rPr>
          <w:rFonts w:ascii="Courier New" w:hAnsi="Courier New" w:cs="Courier New"/>
          <w:color w:val="C0C0C0"/>
          <w:sz w:val="18"/>
          <w:lang w:eastAsia="fi-FI"/>
        </w:rPr>
        <w:t xml:space="preserve"> </w:t>
      </w:r>
      <w:r w:rsidRPr="00F2005C">
        <w:rPr>
          <w:rFonts w:ascii="Courier New" w:hAnsi="Courier New" w:cs="Courier New"/>
          <w:color w:val="0000FF"/>
          <w:sz w:val="18"/>
          <w:lang w:eastAsia="fi-FI"/>
        </w:rPr>
        <w:t>--&gt;</w:t>
      </w:r>
    </w:p>
    <w:p w:rsidR="000E188E" w:rsidRPr="0083202F" w:rsidRDefault="000E188E" w:rsidP="000E188E">
      <w:pPr>
        <w:autoSpaceDE w:val="0"/>
        <w:autoSpaceDN w:val="0"/>
        <w:adjustRightInd w:val="0"/>
        <w:rPr>
          <w:rFonts w:ascii="Courier New" w:hAnsi="Courier New" w:cs="Courier New"/>
          <w:color w:val="0000FF"/>
          <w:sz w:val="18"/>
          <w:lang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83202F">
        <w:rPr>
          <w:rFonts w:ascii="Courier New" w:hAnsi="Courier New" w:cs="Courier New"/>
          <w:color w:val="0000FF"/>
          <w:sz w:val="18"/>
          <w:lang w:eastAsia="fi-FI"/>
        </w:rPr>
        <w:t>&lt;</w:t>
      </w:r>
      <w:r w:rsidRPr="0083202F">
        <w:rPr>
          <w:rFonts w:ascii="Courier New" w:hAnsi="Courier New" w:cs="Courier New"/>
          <w:color w:val="800000"/>
          <w:sz w:val="18"/>
          <w:lang w:eastAsia="fi-FI"/>
        </w:rPr>
        <w:t>hl7fi:</w:t>
      </w:r>
      <w:r w:rsidR="0067412F" w:rsidRPr="0083202F">
        <w:rPr>
          <w:rFonts w:ascii="Courier New" w:hAnsi="Courier New" w:cs="Courier New"/>
          <w:color w:val="800000"/>
          <w:sz w:val="18"/>
          <w:lang w:eastAsia="fi-FI"/>
        </w:rPr>
        <w:t>typeCode</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displayName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Vanha asiakirja</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w:t>
      </w:r>
      <w:r w:rsidRPr="0083202F">
        <w:rPr>
          <w:rFonts w:ascii="Courier New" w:hAnsi="Courier New" w:cs="Courier New"/>
          <w:color w:val="0000FF"/>
          <w:sz w:val="18"/>
          <w:lang w:eastAsia="fi-FI"/>
        </w:rPr>
        <w:t>="</w:t>
      </w:r>
      <w:r w:rsidRPr="0083202F">
        <w:rPr>
          <w:rFonts w:ascii="Courier New" w:hAnsi="Courier New" w:cs="Courier New"/>
          <w:color w:val="000000"/>
          <w:sz w:val="18"/>
          <w:lang w:eastAsia="fi-FI"/>
        </w:rPr>
        <w:t>1</w:t>
      </w:r>
      <w:r w:rsidRPr="0083202F">
        <w:rPr>
          <w:rFonts w:ascii="Courier New" w:hAnsi="Courier New" w:cs="Courier New"/>
          <w:color w:val="0000FF"/>
          <w:sz w:val="18"/>
          <w:lang w:eastAsia="fi-FI"/>
        </w:rPr>
        <w:t>"</w:t>
      </w:r>
      <w:r w:rsidRPr="0083202F">
        <w:rPr>
          <w:rFonts w:ascii="Courier New" w:hAnsi="Courier New" w:cs="Courier New"/>
          <w:color w:val="008080"/>
          <w:sz w:val="18"/>
          <w:lang w:eastAsia="fi-FI"/>
        </w:rPr>
        <w:t xml:space="preserve"> </w:t>
      </w:r>
      <w:r w:rsidRPr="0083202F">
        <w:rPr>
          <w:rFonts w:ascii="Courier New" w:hAnsi="Courier New" w:cs="Courier New"/>
          <w:color w:val="FF0000"/>
          <w:sz w:val="18"/>
          <w:lang w:eastAsia="fi-FI"/>
        </w:rPr>
        <w:t>codeSystem</w:t>
      </w:r>
      <w:r w:rsidRPr="0083202F">
        <w:rPr>
          <w:rFonts w:ascii="Courier New" w:hAnsi="Courier New" w:cs="Courier New"/>
          <w:color w:val="0000FF"/>
          <w:sz w:val="18"/>
          <w:lang w:eastAsia="fi-FI"/>
        </w:rPr>
        <w:t>="</w:t>
      </w:r>
      <w:r w:rsidR="00B62D55" w:rsidRPr="00B62D55">
        <w:rPr>
          <w:rFonts w:ascii="Courier New" w:hAnsi="Courier New" w:cs="Courier New"/>
          <w:color w:val="000000"/>
          <w:sz w:val="18"/>
          <w:lang w:eastAsia="fi-FI"/>
        </w:rPr>
        <w:t>1.2.246.537.5.40201.2013</w:t>
      </w:r>
      <w:r w:rsidRPr="0083202F">
        <w:rPr>
          <w:rFonts w:ascii="Courier New" w:hAnsi="Courier New" w:cs="Courier New"/>
          <w:color w:val="0000FF"/>
          <w:sz w:val="18"/>
          <w:lang w:eastAsia="fi-FI"/>
        </w:rPr>
        <w:t>"</w:t>
      </w:r>
    </w:p>
    <w:p w:rsidR="000E188E" w:rsidRPr="00A939B0" w:rsidRDefault="000E188E" w:rsidP="000E188E">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 xml:space="preserve">eArkisto </w:t>
      </w:r>
      <w:r>
        <w:rPr>
          <w:rFonts w:ascii="Courier New" w:hAnsi="Courier New" w:cs="Courier New"/>
          <w:color w:val="000000"/>
          <w:sz w:val="18"/>
          <w:lang w:eastAsia="fi-FI"/>
        </w:rPr>
        <w:t>–</w:t>
      </w:r>
      <w:r w:rsidRPr="00A939B0">
        <w:rPr>
          <w:rFonts w:ascii="Courier New" w:hAnsi="Courier New" w:cs="Courier New"/>
          <w:color w:val="000000"/>
          <w:sz w:val="18"/>
          <w:lang w:eastAsia="fi-FI"/>
        </w:rPr>
        <w:t xml:space="preserve"> A</w:t>
      </w:r>
      <w:r>
        <w:rPr>
          <w:rFonts w:ascii="Courier New" w:hAnsi="Courier New" w:cs="Courier New"/>
          <w:color w:val="000000"/>
          <w:sz w:val="18"/>
          <w:lang w:eastAsia="fi-FI"/>
        </w:rPr>
        <w:t xml:space="preserve">rkistoitavan </w:t>
      </w:r>
      <w:r w:rsidR="0067412F">
        <w:rPr>
          <w:rFonts w:ascii="Courier New" w:hAnsi="Courier New" w:cs="Courier New"/>
          <w:color w:val="000000"/>
          <w:sz w:val="18"/>
          <w:lang w:eastAsia="fi-FI"/>
        </w:rPr>
        <w:t>a</w:t>
      </w:r>
      <w:r w:rsidRPr="00A939B0">
        <w:rPr>
          <w:rFonts w:ascii="Courier New" w:hAnsi="Courier New" w:cs="Courier New"/>
          <w:color w:val="000000"/>
          <w:sz w:val="18"/>
          <w:lang w:eastAsia="fi-FI"/>
        </w:rPr>
        <w:t xml:space="preserve">siakirjan </w:t>
      </w:r>
      <w:r>
        <w:rPr>
          <w:rFonts w:ascii="Courier New" w:hAnsi="Courier New" w:cs="Courier New"/>
          <w:color w:val="000000"/>
          <w:sz w:val="18"/>
          <w:lang w:eastAsia="fi-FI"/>
        </w:rPr>
        <w:t>laji</w:t>
      </w:r>
      <w:r w:rsidRPr="00A939B0">
        <w:rPr>
          <w:rFonts w:ascii="Courier New" w:hAnsi="Courier New" w:cs="Courier New"/>
          <w:color w:val="0000FF"/>
          <w:sz w:val="18"/>
          <w:lang w:eastAsia="fi-FI"/>
        </w:rPr>
        <w:t>"/&gt;</w:t>
      </w:r>
    </w:p>
    <w:p w:rsidR="000E188E" w:rsidRDefault="000E188E"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01"/>
        <w:gridCol w:w="6520"/>
      </w:tblGrid>
      <w:tr w:rsidR="00D330F8" w:rsidRPr="005C7C2C" w:rsidTr="00271D4B">
        <w:tc>
          <w:tcPr>
            <w:tcW w:w="8221" w:type="dxa"/>
            <w:gridSpan w:val="2"/>
            <w:tcBorders>
              <w:top w:val="single" w:sz="4" w:space="0" w:color="auto"/>
              <w:left w:val="single" w:sz="4" w:space="0" w:color="auto"/>
              <w:bottom w:val="single" w:sz="4" w:space="0" w:color="auto"/>
              <w:right w:val="single" w:sz="4" w:space="0" w:color="auto"/>
            </w:tcBorders>
            <w:shd w:val="clear" w:color="auto" w:fill="E6E6E6"/>
            <w:hideMark/>
          </w:tcPr>
          <w:p w:rsidR="00D330F8" w:rsidRPr="005C7C2C" w:rsidRDefault="00D330F8" w:rsidP="00B62D55">
            <w:pPr>
              <w:spacing w:before="120"/>
              <w:rPr>
                <w:b/>
              </w:rPr>
            </w:pPr>
            <w:r w:rsidRPr="00D330F8">
              <w:t xml:space="preserve">eArkisto – Arkistoitavan </w:t>
            </w:r>
            <w:r w:rsidR="0067412F">
              <w:t>a</w:t>
            </w:r>
            <w:r w:rsidRPr="00D330F8">
              <w:t>siakirjan laji</w:t>
            </w:r>
            <w:r w:rsidRPr="0083202F">
              <w:t xml:space="preserve">: </w:t>
            </w:r>
            <w:r w:rsidR="00B62D55" w:rsidRPr="00B62D55">
              <w:t>1.2.246.537.5.40201.2013</w:t>
            </w:r>
          </w:p>
        </w:tc>
      </w:tr>
      <w:tr w:rsidR="00D330F8" w:rsidRPr="005C7C2C" w:rsidTr="0083202F">
        <w:tc>
          <w:tcPr>
            <w:tcW w:w="1701" w:type="dxa"/>
            <w:tcBorders>
              <w:top w:val="single" w:sz="4" w:space="0" w:color="auto"/>
              <w:left w:val="single" w:sz="4" w:space="0" w:color="auto"/>
              <w:bottom w:val="single" w:sz="4" w:space="0" w:color="auto"/>
              <w:right w:val="single" w:sz="4" w:space="0" w:color="auto"/>
            </w:tcBorders>
            <w:shd w:val="clear" w:color="auto" w:fill="auto"/>
          </w:tcPr>
          <w:p w:rsidR="00D330F8" w:rsidRPr="005C7C2C" w:rsidRDefault="00D330F8" w:rsidP="00271D4B">
            <w:pPr>
              <w:spacing w:before="120"/>
            </w:pPr>
            <w:r>
              <w:t>1</w:t>
            </w:r>
          </w:p>
        </w:tc>
        <w:tc>
          <w:tcPr>
            <w:tcW w:w="6520" w:type="dxa"/>
            <w:tcBorders>
              <w:top w:val="single" w:sz="4" w:space="0" w:color="auto"/>
              <w:left w:val="single" w:sz="4" w:space="0" w:color="auto"/>
              <w:bottom w:val="single" w:sz="4" w:space="0" w:color="auto"/>
              <w:right w:val="single" w:sz="4" w:space="0" w:color="auto"/>
            </w:tcBorders>
            <w:shd w:val="clear" w:color="auto" w:fill="auto"/>
          </w:tcPr>
          <w:p w:rsidR="00D330F8" w:rsidRPr="005C7C2C" w:rsidRDefault="00D330F8" w:rsidP="00271D4B">
            <w:pPr>
              <w:spacing w:before="120"/>
            </w:pPr>
            <w:r>
              <w:t>Vanha asiakirja</w:t>
            </w:r>
          </w:p>
        </w:tc>
      </w:tr>
    </w:tbl>
    <w:p w:rsidR="00D330F8" w:rsidRDefault="00D330F8"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szCs w:val="24"/>
          <w:highlight w:val="white"/>
          <w:lang w:eastAsia="fi-FI"/>
        </w:rPr>
      </w:pPr>
    </w:p>
    <w:p w:rsidR="0032676C" w:rsidRPr="00D251B1" w:rsidRDefault="0032676C" w:rsidP="0032676C">
      <w:pPr>
        <w:pStyle w:val="Otsikko3"/>
      </w:pPr>
      <w:bookmarkStart w:id="607" w:name="_Toc314136903"/>
      <w:bookmarkStart w:id="608" w:name="_Toc314137659"/>
      <w:bookmarkStart w:id="609" w:name="_Toc314138180"/>
      <w:bookmarkStart w:id="610" w:name="_Toc314138703"/>
      <w:bookmarkStart w:id="611" w:name="_Toc314136904"/>
      <w:bookmarkStart w:id="612" w:name="_Toc314137660"/>
      <w:bookmarkStart w:id="613" w:name="_Toc314138181"/>
      <w:bookmarkStart w:id="614" w:name="_Toc314138704"/>
      <w:bookmarkStart w:id="615" w:name="_Toc119320182"/>
      <w:bookmarkEnd w:id="607"/>
      <w:bookmarkEnd w:id="608"/>
      <w:bookmarkEnd w:id="609"/>
      <w:bookmarkEnd w:id="610"/>
      <w:bookmarkEnd w:id="611"/>
      <w:bookmarkEnd w:id="612"/>
      <w:bookmarkEnd w:id="613"/>
      <w:bookmarkEnd w:id="614"/>
      <w:r w:rsidRPr="00D251B1">
        <w:t>hl7fi:fileFormat - asiakirjan tiedostomuoto</w:t>
      </w:r>
      <w:bookmarkEnd w:id="615"/>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E022C3" w:rsidRPr="00D251B1" w:rsidRDefault="00E022C3" w:rsidP="00741A70"/>
    <w:p w:rsidR="005F377B" w:rsidRPr="00D251B1" w:rsidRDefault="0031314A" w:rsidP="00741A70">
      <w:r>
        <w:t>Tämä kenttä k</w:t>
      </w:r>
      <w:r w:rsidR="00C74444" w:rsidRPr="00C74444">
        <w:t>uvaa asiakirjan sisältöosan  tiedostomuotoa</w:t>
      </w:r>
      <w:r>
        <w:t xml:space="preserve"> ja</w:t>
      </w:r>
      <w:r w:rsidR="00C74444" w:rsidRPr="00C74444">
        <w:t xml:space="preserve"> toissijaisen asiakirjan sisältöosan tallennusstandardin, CDA R2, PDF</w:t>
      </w:r>
      <w:r>
        <w:t>/A</w:t>
      </w:r>
      <w:r w:rsidR="00314105">
        <w:t>,</w:t>
      </w:r>
      <w:r w:rsidR="00C74444" w:rsidRPr="00C74444">
        <w:t xml:space="preserve"> D</w:t>
      </w:r>
      <w:r w:rsidR="00C73707">
        <w:t>icom</w:t>
      </w:r>
      <w:r w:rsidR="00314105">
        <w:t xml:space="preserve"> tai </w:t>
      </w:r>
      <w:r w:rsidR="00573C18">
        <w:t>CDA R2/t</w:t>
      </w:r>
      <w:r w:rsidR="00314105">
        <w:t>eksti</w:t>
      </w:r>
      <w:r w:rsidR="000E43AC">
        <w:t>muoto</w:t>
      </w:r>
      <w:r w:rsidR="00C73707">
        <w:t>.</w:t>
      </w:r>
      <w:r w:rsidR="00C74444" w:rsidRPr="00C74444">
        <w:t xml:space="preserve"> </w:t>
      </w:r>
      <w:r w:rsidR="00C73707">
        <w:t>Koodistona käytettään eArkisto – Asiakirjan tiedostomuoto</w:t>
      </w:r>
      <w:r w:rsidR="00516642">
        <w:t xml:space="preserve"> </w:t>
      </w:r>
      <w:r w:rsidR="00C73707">
        <w:t xml:space="preserve">-koodistoa, </w:t>
      </w:r>
      <w:r w:rsidR="00C73707" w:rsidRPr="00C73707">
        <w:t>1.2.246.537.5.40179.2008</w:t>
      </w:r>
      <w:r w:rsidR="00C73707">
        <w:t xml:space="preserve"> </w:t>
      </w:r>
      <w:r w:rsidR="005F377B" w:rsidRPr="00D251B1">
        <w:t>Tarkempi ohjeistus on eAMS</w:t>
      </w:r>
      <w:r w:rsidR="00C74444">
        <w:t>-</w:t>
      </w:r>
      <w:r w:rsidR="00C64011" w:rsidRPr="00D251B1">
        <w:t>sähke</w:t>
      </w:r>
      <w:r w:rsidR="005F377B" w:rsidRPr="00D251B1">
        <w:t>määrityksessä.</w:t>
      </w:r>
      <w:r w:rsidR="00FD6042">
        <w:t xml:space="preserve"> Vanhoja asiakirjoja arkistoitaessa on etenkin huomattava ilmoittaa, onko kyseessä PDF/A</w:t>
      </w:r>
      <w:r w:rsidR="00314105">
        <w:t>,</w:t>
      </w:r>
      <w:r w:rsidR="00FD6042">
        <w:t>CDA R2 –</w:t>
      </w:r>
      <w:r w:rsidR="00314105">
        <w:t xml:space="preserve">vai </w:t>
      </w:r>
      <w:r w:rsidR="00573C18">
        <w:t>CDA R2/t</w:t>
      </w:r>
      <w:r w:rsidR="00314105">
        <w:t>eksti</w:t>
      </w:r>
      <w:r w:rsidR="000E43AC">
        <w:t>muoto</w:t>
      </w:r>
      <w:r w:rsidR="00314105">
        <w:t xml:space="preserve"> -asiakirja</w:t>
      </w:r>
      <w:r w:rsidR="00FD6042">
        <w:t>.</w:t>
      </w:r>
    </w:p>
    <w:p w:rsidR="005F377B" w:rsidRPr="00D251B1" w:rsidRDefault="005F377B" w:rsidP="00741A70"/>
    <w:p w:rsidR="00346ED5" w:rsidRPr="00F2005C" w:rsidRDefault="00346ED5" w:rsidP="00346ED5">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2005C">
        <w:rPr>
          <w:rFonts w:ascii="Courier New" w:hAnsi="Courier New" w:cs="Courier New"/>
          <w:color w:val="0000FF"/>
          <w:sz w:val="18"/>
          <w:lang w:eastAsia="fi-FI"/>
        </w:rPr>
        <w:t>&lt;!--</w:t>
      </w:r>
      <w:r w:rsidRPr="00F2005C">
        <w:rPr>
          <w:rFonts w:ascii="Courier New" w:hAnsi="Courier New" w:cs="Courier New"/>
          <w:color w:val="C0C0C0"/>
          <w:sz w:val="18"/>
          <w:lang w:eastAsia="fi-FI"/>
        </w:rPr>
        <w:t xml:space="preserve"> FI 6 hl7fi:fileFormat - asiakirjan tiedostomuoto </w:t>
      </w:r>
      <w:r w:rsidRPr="00F2005C">
        <w:rPr>
          <w:rFonts w:ascii="Courier New" w:hAnsi="Courier New" w:cs="Courier New"/>
          <w:color w:val="0000FF"/>
          <w:sz w:val="18"/>
          <w:lang w:eastAsia="fi-FI"/>
        </w:rPr>
        <w:t>--&gt;</w:t>
      </w:r>
    </w:p>
    <w:p w:rsidR="00346ED5" w:rsidRDefault="00346ED5" w:rsidP="00346ED5">
      <w:pPr>
        <w:autoSpaceDE w:val="0"/>
        <w:autoSpaceDN w:val="0"/>
        <w:adjustRightInd w:val="0"/>
        <w:rPr>
          <w:rFonts w:ascii="Courier New" w:hAnsi="Courier New" w:cs="Courier New"/>
          <w:color w:val="0000FF"/>
          <w:sz w:val="18"/>
          <w:lang w:val="en-US" w:eastAsia="fi-FI"/>
        </w:rPr>
      </w:pPr>
      <w:r w:rsidRPr="00F2005C">
        <w:rPr>
          <w:rFonts w:ascii="Courier New" w:hAnsi="Courier New" w:cs="Courier New"/>
          <w:color w:val="008080"/>
          <w:sz w:val="18"/>
          <w:lang w:eastAsia="fi-FI"/>
        </w:rPr>
        <w:tab/>
      </w:r>
      <w:r w:rsidRPr="00F2005C">
        <w:rPr>
          <w:rFonts w:ascii="Courier New" w:hAnsi="Courier New" w:cs="Courier New"/>
          <w:color w:val="008080"/>
          <w:sz w:val="18"/>
          <w:lang w:eastAsia="fi-FI"/>
        </w:rPr>
        <w:tab/>
      </w:r>
      <w:r w:rsidRPr="00F2005C">
        <w:rPr>
          <w:rFonts w:ascii="Courier New" w:hAnsi="Courier New" w:cs="Courier New"/>
          <w:color w:val="0000FF"/>
          <w:sz w:val="18"/>
          <w:lang w:val="en-US" w:eastAsia="fi-FI"/>
        </w:rPr>
        <w:t>&lt;</w:t>
      </w:r>
      <w:r w:rsidRPr="00F2005C">
        <w:rPr>
          <w:rFonts w:ascii="Courier New" w:hAnsi="Courier New" w:cs="Courier New"/>
          <w:color w:val="800000"/>
          <w:sz w:val="18"/>
          <w:lang w:val="en-US" w:eastAsia="fi-FI"/>
        </w:rPr>
        <w:t>hl7fi:fileFormat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displayName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CDA R2</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w:t>
      </w:r>
      <w:r w:rsidRPr="00F2005C">
        <w:rPr>
          <w:rFonts w:ascii="Courier New" w:hAnsi="Courier New" w:cs="Courier New"/>
          <w:color w:val="0000FF"/>
          <w:sz w:val="18"/>
          <w:lang w:val="en-US" w:eastAsia="fi-FI"/>
        </w:rPr>
        <w:t>"</w:t>
      </w:r>
      <w:r w:rsidRPr="00F2005C">
        <w:rPr>
          <w:rFonts w:ascii="Courier New" w:hAnsi="Courier New" w:cs="Courier New"/>
          <w:color w:val="008080"/>
          <w:sz w:val="18"/>
          <w:lang w:val="en-US" w:eastAsia="fi-FI"/>
        </w:rPr>
        <w:t xml:space="preserve"> </w:t>
      </w:r>
      <w:r w:rsidRPr="00F2005C">
        <w:rPr>
          <w:rFonts w:ascii="Courier New" w:hAnsi="Courier New" w:cs="Courier New"/>
          <w:color w:val="FF0000"/>
          <w:sz w:val="18"/>
          <w:lang w:val="en-US" w:eastAsia="fi-FI"/>
        </w:rPr>
        <w:t>codeSystem</w:t>
      </w:r>
      <w:r w:rsidRPr="00F2005C">
        <w:rPr>
          <w:rFonts w:ascii="Courier New" w:hAnsi="Courier New" w:cs="Courier New"/>
          <w:color w:val="0000FF"/>
          <w:sz w:val="18"/>
          <w:lang w:val="en-US" w:eastAsia="fi-FI"/>
        </w:rPr>
        <w:t>="</w:t>
      </w:r>
      <w:r w:rsidRPr="00F2005C">
        <w:rPr>
          <w:rFonts w:ascii="Courier New" w:hAnsi="Courier New" w:cs="Courier New"/>
          <w:color w:val="000000"/>
          <w:sz w:val="18"/>
          <w:lang w:val="en-US" w:eastAsia="fi-FI"/>
        </w:rPr>
        <w:t>1.2.246.537.5.40179.2008</w:t>
      </w:r>
      <w:r w:rsidRPr="00F2005C">
        <w:rPr>
          <w:rFonts w:ascii="Courier New" w:hAnsi="Courier New" w:cs="Courier New"/>
          <w:color w:val="0000FF"/>
          <w:sz w:val="18"/>
          <w:lang w:val="en-US" w:eastAsia="fi-FI"/>
        </w:rPr>
        <w:t>"</w:t>
      </w:r>
    </w:p>
    <w:p w:rsidR="00346ED5" w:rsidRPr="00A939B0" w:rsidRDefault="00346ED5" w:rsidP="00F2005C">
      <w:pPr>
        <w:autoSpaceDE w:val="0"/>
        <w:autoSpaceDN w:val="0"/>
        <w:adjustRightInd w:val="0"/>
        <w:ind w:left="568" w:firstLine="284"/>
        <w:rPr>
          <w:rFonts w:ascii="Courier New" w:hAnsi="Courier New" w:cs="Courier New"/>
          <w:color w:val="0000FF"/>
          <w:sz w:val="18"/>
          <w:lang w:eastAsia="fi-FI"/>
        </w:rPr>
      </w:pPr>
      <w:r w:rsidRPr="00A939B0">
        <w:rPr>
          <w:rFonts w:ascii="Courier New" w:hAnsi="Courier New" w:cs="Courier New"/>
          <w:color w:val="FF0000"/>
          <w:sz w:val="18"/>
          <w:lang w:eastAsia="fi-FI"/>
        </w:rPr>
        <w:t>codeSystemName</w:t>
      </w:r>
      <w:r w:rsidRPr="00A939B0">
        <w:rPr>
          <w:rFonts w:ascii="Courier New" w:hAnsi="Courier New" w:cs="Courier New"/>
          <w:color w:val="0000FF"/>
          <w:sz w:val="18"/>
          <w:lang w:eastAsia="fi-FI"/>
        </w:rPr>
        <w:t>="</w:t>
      </w:r>
      <w:r w:rsidRPr="00A939B0">
        <w:rPr>
          <w:rFonts w:ascii="Courier New" w:hAnsi="Courier New" w:cs="Courier New"/>
          <w:color w:val="000000"/>
          <w:sz w:val="18"/>
          <w:lang w:eastAsia="fi-FI"/>
        </w:rPr>
        <w:t>eArkisto - Asiakirjan tiedostomuoto</w:t>
      </w:r>
      <w:r w:rsidRPr="00A939B0">
        <w:rPr>
          <w:rFonts w:ascii="Courier New" w:hAnsi="Courier New" w:cs="Courier New"/>
          <w:color w:val="0000FF"/>
          <w:sz w:val="18"/>
          <w:lang w:eastAsia="fi-FI"/>
        </w:rPr>
        <w:t>"/&gt;</w:t>
      </w:r>
    </w:p>
    <w:p w:rsidR="000B3673" w:rsidRPr="00D251B1" w:rsidRDefault="000B3673"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FF"/>
          <w:sz w:val="20"/>
          <w:highlight w:val="white"/>
          <w:lang w:eastAsia="fi-FI"/>
        </w:rPr>
      </w:pPr>
    </w:p>
    <w:p w:rsidR="000B3673" w:rsidRPr="009A0B1B" w:rsidRDefault="0017635F" w:rsidP="00E407B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sz w:val="20"/>
          <w:highlight w:val="white"/>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32676C" w:rsidRPr="00D251B1" w:rsidRDefault="0032676C" w:rsidP="0032676C">
      <w:pPr>
        <w:pStyle w:val="Otsikko3"/>
      </w:pPr>
      <w:bookmarkStart w:id="616" w:name="_Toc119320183"/>
      <w:r w:rsidRPr="00D251B1">
        <w:t>hl7fi:softwareSupport - asiakirjan tuottanut ohjelmisto</w:t>
      </w:r>
      <w:bookmarkEnd w:id="616"/>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741A70" w:rsidRPr="00D251B1" w:rsidRDefault="00741A70" w:rsidP="00741A70"/>
    <w:p w:rsidR="005A5AEF" w:rsidRPr="00D251B1" w:rsidRDefault="00F940A6" w:rsidP="005A5AEF">
      <w:r w:rsidRPr="00D251B1">
        <w:t xml:space="preserve">SoftwareSupport –elementissä kerrotaan </w:t>
      </w:r>
      <w:r w:rsidR="007F2D8A">
        <w:t xml:space="preserve">ohjelmistotoimittaja, </w:t>
      </w:r>
      <w:r w:rsidRPr="00D251B1">
        <w:t>asiakirjan tuottanut ohje</w:t>
      </w:r>
      <w:r w:rsidR="003B5E6E">
        <w:t>l</w:t>
      </w:r>
      <w:r w:rsidRPr="00D251B1">
        <w:t>misto ja sen versiotiedot</w:t>
      </w:r>
      <w:r w:rsidR="007F2D8A">
        <w:t>.</w:t>
      </w:r>
      <w:r w:rsidR="0025339D">
        <w:t xml:space="preserve"> SoftwareSupport-elementin sisällön pitää olla sisällöltään ja muodoltaan samanlaiset kaikissa tietyn potilastietojärjestelmän tuottamissa asiakirjoissa.</w:t>
      </w:r>
    </w:p>
    <w:p w:rsidR="00C57CAF" w:rsidRPr="007F2D8A" w:rsidRDefault="00C57CAF" w:rsidP="00C57CA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2"/>
          <w:szCs w:val="24"/>
          <w:highlight w:val="white"/>
          <w:lang w:eastAsia="fi-FI"/>
        </w:rPr>
      </w:pPr>
      <w:r w:rsidRPr="007F2D8A">
        <w:rPr>
          <w:rFonts w:ascii="Arial" w:hAnsi="Arial" w:cs="Arial"/>
          <w:color w:val="000000"/>
          <w:sz w:val="22"/>
          <w:szCs w:val="24"/>
          <w:highlight w:val="white"/>
          <w:lang w:eastAsia="fi-FI"/>
        </w:rPr>
        <w:tab/>
      </w:r>
      <w:r w:rsidRPr="007F2D8A">
        <w:rPr>
          <w:rFonts w:ascii="Arial" w:hAnsi="Arial" w:cs="Arial"/>
          <w:color w:val="000000"/>
          <w:sz w:val="22"/>
          <w:szCs w:val="24"/>
          <w:highlight w:val="white"/>
          <w:lang w:eastAsia="fi-FI"/>
        </w:rPr>
        <w:tab/>
      </w:r>
    </w:p>
    <w:p w:rsidR="007F2D8A" w:rsidRPr="007F2D8A" w:rsidRDefault="007F2D8A" w:rsidP="007F2D8A">
      <w:pPr>
        <w:autoSpaceDE w:val="0"/>
        <w:autoSpaceDN w:val="0"/>
        <w:adjustRightInd w:val="0"/>
        <w:rPr>
          <w:rFonts w:ascii="Courier New" w:hAnsi="Courier New" w:cs="Courier New"/>
          <w:color w:val="0000FF"/>
          <w:sz w:val="18"/>
          <w:lang w:eastAsia="fi-FI"/>
        </w:rPr>
      </w:pPr>
      <w:bookmarkStart w:id="617" w:name="_Toc151883582"/>
      <w:bookmarkEnd w:id="617"/>
      <w:r w:rsidRPr="00A33C4F">
        <w:rPr>
          <w:rFonts w:ascii="Courier New" w:hAnsi="Courier New" w:cs="Courier New"/>
          <w:color w:val="008080"/>
          <w:sz w:val="18"/>
          <w:lang w:eastAsia="fi-FI"/>
        </w:rPr>
        <w:tab/>
      </w:r>
      <w:r w:rsidRPr="00A33C4F">
        <w:rPr>
          <w:rFonts w:ascii="Courier New" w:hAnsi="Courier New" w:cs="Courier New"/>
          <w:color w:val="008080"/>
          <w:sz w:val="18"/>
          <w:lang w:eastAsia="fi-FI"/>
        </w:rPr>
        <w:tab/>
      </w:r>
      <w:r w:rsidRPr="007F2D8A">
        <w:rPr>
          <w:rFonts w:ascii="Courier New" w:hAnsi="Courier New" w:cs="Courier New"/>
          <w:color w:val="0000FF"/>
          <w:sz w:val="18"/>
          <w:lang w:eastAsia="fi-FI"/>
        </w:rPr>
        <w:t>&lt;!--</w:t>
      </w:r>
      <w:r w:rsidRPr="007F2D8A">
        <w:rPr>
          <w:rFonts w:ascii="Courier New" w:hAnsi="Courier New" w:cs="Courier New"/>
          <w:color w:val="C0C0C0"/>
          <w:sz w:val="18"/>
          <w:lang w:eastAsia="fi-FI"/>
        </w:rPr>
        <w:t xml:space="preserve"> FI 7 hl7fi:softwareSupport - asiakirjan tuottanut ohjelmisto </w:t>
      </w:r>
      <w:r w:rsidRPr="007F2D8A">
        <w:rPr>
          <w:rFonts w:ascii="Courier New" w:hAnsi="Courier New" w:cs="Courier New"/>
          <w:color w:val="0000FF"/>
          <w:sz w:val="18"/>
          <w:lang w:eastAsia="fi-FI"/>
        </w:rPr>
        <w:t>--&gt;</w:t>
      </w:r>
    </w:p>
    <w:p w:rsidR="007F2D8A" w:rsidRPr="0097130A" w:rsidRDefault="007F2D8A" w:rsidP="007F2D8A">
      <w:pPr>
        <w:autoSpaceDE w:val="0"/>
        <w:autoSpaceDN w:val="0"/>
        <w:adjustRightInd w:val="0"/>
        <w:rPr>
          <w:rFonts w:ascii="Courier New" w:hAnsi="Courier New" w:cs="Courier New"/>
          <w:color w:val="0000FF"/>
          <w:sz w:val="18"/>
          <w:lang w:eastAsia="fi-FI"/>
        </w:rPr>
      </w:pPr>
      <w:r w:rsidRPr="007F2D8A">
        <w:rPr>
          <w:rFonts w:ascii="Courier New" w:hAnsi="Courier New" w:cs="Courier New"/>
          <w:color w:val="008080"/>
          <w:sz w:val="18"/>
          <w:lang w:eastAsia="fi-FI"/>
        </w:rPr>
        <w:tab/>
      </w:r>
      <w:r w:rsidRPr="007F2D8A">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hl7fi:softwareSupport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moderator</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Yritys Oy</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product</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Potilaskertomus</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version</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1.12</w:t>
      </w:r>
      <w:r w:rsidRPr="0097130A">
        <w:rPr>
          <w:rFonts w:ascii="Courier New" w:hAnsi="Courier New" w:cs="Courier New"/>
          <w:color w:val="0000FF"/>
          <w:sz w:val="18"/>
          <w:lang w:eastAsia="fi-FI"/>
        </w:rPr>
        <w:t>"&gt;</w:t>
      </w:r>
    </w:p>
    <w:p w:rsidR="007F2D8A" w:rsidRPr="007F2D8A" w:rsidRDefault="007F2D8A" w:rsidP="007F2D8A">
      <w:pPr>
        <w:autoSpaceDE w:val="0"/>
        <w:autoSpaceDN w:val="0"/>
        <w:adjustRightInd w:val="0"/>
        <w:ind w:left="568" w:firstLine="284"/>
        <w:rPr>
          <w:rFonts w:ascii="Courier New" w:hAnsi="Courier New" w:cs="Courier New"/>
          <w:color w:val="0000FF"/>
          <w:sz w:val="18"/>
          <w:lang w:eastAsia="fi-FI"/>
        </w:rPr>
      </w:pPr>
      <w:r w:rsidRPr="007F2D8A">
        <w:rPr>
          <w:rFonts w:ascii="Courier New" w:hAnsi="Courier New" w:cs="Courier New"/>
          <w:color w:val="000000"/>
          <w:sz w:val="18"/>
          <w:lang w:eastAsia="fi-FI"/>
        </w:rPr>
        <w:t>Yritys Oy Potilaskertomus 1.12</w:t>
      </w:r>
      <w:r w:rsidRPr="007F2D8A">
        <w:rPr>
          <w:rFonts w:ascii="Courier New" w:hAnsi="Courier New" w:cs="Courier New"/>
          <w:color w:val="0000FF"/>
          <w:sz w:val="18"/>
          <w:lang w:eastAsia="fi-FI"/>
        </w:rPr>
        <w:t>&lt;/</w:t>
      </w:r>
      <w:r w:rsidRPr="007F2D8A">
        <w:rPr>
          <w:rFonts w:ascii="Courier New" w:hAnsi="Courier New" w:cs="Courier New"/>
          <w:color w:val="800000"/>
          <w:sz w:val="18"/>
          <w:lang w:eastAsia="fi-FI"/>
        </w:rPr>
        <w:t>hl7fi:softwareSupport</w:t>
      </w:r>
      <w:r w:rsidRPr="007F2D8A">
        <w:rPr>
          <w:rFonts w:ascii="Courier New" w:hAnsi="Courier New" w:cs="Courier New"/>
          <w:color w:val="0000FF"/>
          <w:sz w:val="18"/>
          <w:lang w:eastAsia="fi-FI"/>
        </w:rPr>
        <w:t>&gt;</w:t>
      </w:r>
    </w:p>
    <w:p w:rsidR="0032676C" w:rsidRPr="00D251B1" w:rsidRDefault="0032676C" w:rsidP="0032676C">
      <w:pPr>
        <w:pStyle w:val="Otsikko3"/>
      </w:pPr>
      <w:bookmarkStart w:id="618" w:name="_Toc119320184"/>
      <w:r w:rsidRPr="00D251B1">
        <w:t xml:space="preserve">hl7fi:hasPart </w:t>
      </w:r>
      <w:r w:rsidR="00301E6D" w:rsidRPr="00D251B1">
        <w:t>–</w:t>
      </w:r>
      <w:r w:rsidRPr="00D251B1">
        <w:t xml:space="preserve"> </w:t>
      </w:r>
      <w:r w:rsidR="00511D3A" w:rsidRPr="00D251B1">
        <w:t>palvelutapahtuma</w:t>
      </w:r>
      <w:r w:rsidR="00301E6D" w:rsidRPr="00D251B1">
        <w:t>tunnus</w:t>
      </w:r>
      <w:r w:rsidR="007A3E5B" w:rsidRPr="00D251B1">
        <w:t xml:space="preserve"> (siirretty kohtaan 2.2.26)</w:t>
      </w:r>
      <w:bookmarkEnd w:id="618"/>
    </w:p>
    <w:p w:rsidR="00741A70" w:rsidRPr="00D251B1" w:rsidRDefault="007A3E5B" w:rsidP="00741A70">
      <w:r w:rsidRPr="00D251B1">
        <w:t>Ei käytössä kyseisellä nimellä</w:t>
      </w:r>
      <w:r w:rsidR="00C36E80">
        <w:t>,</w:t>
      </w:r>
      <w:r w:rsidR="00FC4E56" w:rsidRPr="00D251B1">
        <w:t xml:space="preserve"> siirretty kohtaan 2.2.26.</w:t>
      </w:r>
    </w:p>
    <w:p w:rsidR="0032676C" w:rsidRPr="00D251B1" w:rsidRDefault="0032676C" w:rsidP="0032676C">
      <w:pPr>
        <w:pStyle w:val="Otsikko3"/>
      </w:pPr>
      <w:bookmarkStart w:id="619" w:name="_Toc189295388"/>
      <w:bookmarkStart w:id="620" w:name="_Toc189710707"/>
      <w:bookmarkStart w:id="621" w:name="_Toc189725681"/>
      <w:bookmarkStart w:id="622" w:name="_Toc189893070"/>
      <w:bookmarkStart w:id="623" w:name="_Toc189295389"/>
      <w:bookmarkStart w:id="624" w:name="_Toc189710708"/>
      <w:bookmarkStart w:id="625" w:name="_Toc189725682"/>
      <w:bookmarkStart w:id="626" w:name="_Toc189893071"/>
      <w:bookmarkStart w:id="627" w:name="_Toc119320185"/>
      <w:bookmarkEnd w:id="619"/>
      <w:bookmarkEnd w:id="620"/>
      <w:bookmarkEnd w:id="621"/>
      <w:bookmarkEnd w:id="622"/>
      <w:bookmarkEnd w:id="623"/>
      <w:bookmarkEnd w:id="624"/>
      <w:bookmarkEnd w:id="625"/>
      <w:bookmarkEnd w:id="626"/>
      <w:r w:rsidRPr="00D251B1">
        <w:t>hl7fi:documentType - asiakirjan tyyppi</w:t>
      </w:r>
      <w:bookmarkEnd w:id="627"/>
    </w:p>
    <w:p w:rsidR="00741A70" w:rsidRPr="00D251B1" w:rsidRDefault="00741A70" w:rsidP="00741A70">
      <w:r w:rsidRPr="00D251B1">
        <w:t>Kansallinen kuvailutietojen laajennus, joka noudattaa JHS 143 suositusta: Asiakirjojen kuvailun ja hallinnan metatiedot Versio:</w:t>
      </w:r>
      <w:r w:rsidRPr="00D251B1">
        <w:tab/>
        <w:t>15.6.2005.</w:t>
      </w:r>
      <w:r w:rsidR="00CD575C">
        <w:t xml:space="preserve"> </w:t>
      </w:r>
    </w:p>
    <w:p w:rsidR="000C31B9" w:rsidRDefault="000C31B9" w:rsidP="00741A70"/>
    <w:p w:rsidR="00C36E80" w:rsidRDefault="00C36E80" w:rsidP="00741A70">
      <w:r w:rsidRPr="00C36E80">
        <w:t>Näkymä-koodiston sarakkeessa "</w:t>
      </w:r>
      <w:r w:rsidR="002C6781">
        <w:t>asiakirjatyyppi</w:t>
      </w:r>
      <w:r w:rsidRPr="00C36E80">
        <w:t xml:space="preserve">" ylläpidettävä tieto. </w:t>
      </w:r>
      <w:r w:rsidR="002C6781">
        <w:t>Asiakirjatyyppiä</w:t>
      </w:r>
      <w:r w:rsidR="002C6781" w:rsidRPr="00C36E80">
        <w:t xml:space="preserve"> </w:t>
      </w:r>
      <w:r w:rsidRPr="00C36E80">
        <w:t xml:space="preserve">käytetään osana päättelyä, tuleeko näkymästä muodostaa erillinen asiakirja (lomakeasiakirjat). Merkinnän </w:t>
      </w:r>
      <w:r w:rsidR="002C6781">
        <w:t>asiakirjatyypistä</w:t>
      </w:r>
      <w:r w:rsidR="002C6781" w:rsidRPr="00C36E80">
        <w:t xml:space="preserve"> </w:t>
      </w:r>
      <w:r w:rsidRPr="00C36E80">
        <w:t>voidaan myös päätellä, onko näkymän sisäinen tietorakennemäärittely</w:t>
      </w:r>
      <w:r>
        <w:t xml:space="preserve"> </w:t>
      </w:r>
      <w:r w:rsidRPr="00C36E80">
        <w:t>osa yleistä rakennemäärittelyä vai koskeeko sitä erityinen, esim. lomakekohtainen määrittely.</w:t>
      </w:r>
    </w:p>
    <w:p w:rsidR="000C31B9" w:rsidRDefault="000C31B9" w:rsidP="00741A70"/>
    <w:p w:rsidR="00D707DA" w:rsidRDefault="00D707DA" w:rsidP="00DA27D6"/>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D707DA" w:rsidRPr="00D251B1" w:rsidTr="001A55D0">
        <w:tc>
          <w:tcPr>
            <w:tcW w:w="4962" w:type="dxa"/>
            <w:gridSpan w:val="2"/>
            <w:shd w:val="clear" w:color="auto" w:fill="E6E6E6"/>
          </w:tcPr>
          <w:p w:rsidR="00D707DA" w:rsidRPr="00D251B1" w:rsidRDefault="00D707DA" w:rsidP="001A55D0">
            <w:pPr>
              <w:spacing w:before="120"/>
              <w:rPr>
                <w:b/>
              </w:rPr>
            </w:pPr>
            <w:r w:rsidRPr="00D251B1">
              <w:rPr>
                <w:b/>
              </w:rPr>
              <w:t xml:space="preserve">Koodisto: </w:t>
            </w:r>
            <w:r w:rsidRPr="00D707DA">
              <w:rPr>
                <w:b/>
              </w:rPr>
              <w:t>1.2.246.537.5.5001.2011</w:t>
            </w:r>
          </w:p>
          <w:p w:rsidR="00D707DA" w:rsidRPr="00D251B1" w:rsidRDefault="00D707DA" w:rsidP="00D707DA">
            <w:pPr>
              <w:spacing w:before="120"/>
              <w:rPr>
                <w:b/>
              </w:rPr>
            </w:pPr>
            <w:r>
              <w:rPr>
                <w:b/>
              </w:rPr>
              <w:t>A</w:t>
            </w:r>
            <w:r w:rsidRPr="00D251B1">
              <w:rPr>
                <w:b/>
              </w:rPr>
              <w:t>siakirja</w:t>
            </w:r>
            <w:r>
              <w:rPr>
                <w:b/>
              </w:rPr>
              <w:t>tyyppi</w:t>
            </w:r>
          </w:p>
        </w:tc>
      </w:tr>
      <w:tr w:rsidR="00D707DA" w:rsidRPr="00D251B1" w:rsidTr="001A55D0">
        <w:tc>
          <w:tcPr>
            <w:tcW w:w="1134" w:type="dxa"/>
          </w:tcPr>
          <w:p w:rsidR="00D707DA" w:rsidRPr="00D251B1" w:rsidRDefault="00D707DA" w:rsidP="001A55D0">
            <w:pPr>
              <w:spacing w:before="120"/>
            </w:pPr>
            <w:r w:rsidRPr="00D251B1">
              <w:t>1</w:t>
            </w:r>
          </w:p>
        </w:tc>
        <w:tc>
          <w:tcPr>
            <w:tcW w:w="3828" w:type="dxa"/>
          </w:tcPr>
          <w:p w:rsidR="00D707DA" w:rsidRPr="00D251B1" w:rsidRDefault="00D707DA" w:rsidP="001A55D0">
            <w:pPr>
              <w:spacing w:before="120"/>
            </w:pPr>
            <w:r>
              <w:t>Kertomusteksti</w:t>
            </w:r>
          </w:p>
        </w:tc>
      </w:tr>
      <w:tr w:rsidR="00D707DA" w:rsidRPr="00D251B1" w:rsidTr="001A55D0">
        <w:tc>
          <w:tcPr>
            <w:tcW w:w="1134" w:type="dxa"/>
          </w:tcPr>
          <w:p w:rsidR="00D707DA" w:rsidRPr="00D251B1" w:rsidRDefault="00D707DA" w:rsidP="001A55D0">
            <w:pPr>
              <w:spacing w:before="120"/>
            </w:pPr>
            <w:r w:rsidRPr="00D251B1">
              <w:t>2</w:t>
            </w:r>
          </w:p>
        </w:tc>
        <w:tc>
          <w:tcPr>
            <w:tcW w:w="3828" w:type="dxa"/>
          </w:tcPr>
          <w:p w:rsidR="00D707DA" w:rsidRPr="00D251B1" w:rsidRDefault="00D707DA" w:rsidP="001A55D0">
            <w:pPr>
              <w:spacing w:before="120"/>
            </w:pPr>
            <w:r>
              <w:t>Lomake</w:t>
            </w:r>
          </w:p>
        </w:tc>
      </w:tr>
      <w:tr w:rsidR="00D707DA" w:rsidRPr="00D251B1" w:rsidTr="001A55D0">
        <w:tc>
          <w:tcPr>
            <w:tcW w:w="1134" w:type="dxa"/>
          </w:tcPr>
          <w:p w:rsidR="00D707DA" w:rsidRPr="00D251B1" w:rsidRDefault="00D707DA" w:rsidP="001A55D0">
            <w:pPr>
              <w:spacing w:before="120"/>
            </w:pPr>
            <w:r w:rsidRPr="00D251B1">
              <w:t>3</w:t>
            </w:r>
          </w:p>
        </w:tc>
        <w:tc>
          <w:tcPr>
            <w:tcW w:w="3828" w:type="dxa"/>
          </w:tcPr>
          <w:p w:rsidR="00D707DA" w:rsidRPr="00D251B1" w:rsidRDefault="00D707DA" w:rsidP="001A55D0">
            <w:pPr>
              <w:spacing w:before="120"/>
            </w:pPr>
            <w:r>
              <w:t>Arkistonhallinnan asiakirja</w:t>
            </w:r>
          </w:p>
        </w:tc>
      </w:tr>
      <w:tr w:rsidR="00D707DA" w:rsidRPr="00D251B1" w:rsidTr="001A55D0">
        <w:tc>
          <w:tcPr>
            <w:tcW w:w="1134" w:type="dxa"/>
          </w:tcPr>
          <w:p w:rsidR="00D707DA" w:rsidRPr="00D251B1" w:rsidRDefault="00D707DA" w:rsidP="001A55D0">
            <w:pPr>
              <w:spacing w:before="120"/>
            </w:pPr>
            <w:r w:rsidRPr="00D251B1">
              <w:t>4</w:t>
            </w:r>
          </w:p>
        </w:tc>
        <w:tc>
          <w:tcPr>
            <w:tcW w:w="3828" w:type="dxa"/>
          </w:tcPr>
          <w:p w:rsidR="00D707DA" w:rsidRPr="00D251B1" w:rsidRDefault="00D707DA" w:rsidP="001A55D0">
            <w:pPr>
              <w:spacing w:before="120"/>
            </w:pPr>
            <w:r>
              <w:t>Palvelutapahtuma-asiakirja</w:t>
            </w:r>
          </w:p>
        </w:tc>
      </w:tr>
      <w:tr w:rsidR="00776986" w:rsidRPr="00D251B1" w:rsidTr="001A55D0">
        <w:tc>
          <w:tcPr>
            <w:tcW w:w="1134" w:type="dxa"/>
          </w:tcPr>
          <w:p w:rsidR="00776986" w:rsidRPr="00D251B1" w:rsidRDefault="00776986" w:rsidP="001A55D0">
            <w:pPr>
              <w:spacing w:before="120"/>
            </w:pPr>
            <w:r>
              <w:t>5</w:t>
            </w:r>
          </w:p>
        </w:tc>
        <w:tc>
          <w:tcPr>
            <w:tcW w:w="3828" w:type="dxa"/>
          </w:tcPr>
          <w:p w:rsidR="00776986" w:rsidRDefault="00776986" w:rsidP="001A55D0">
            <w:pPr>
              <w:spacing w:before="120"/>
            </w:pPr>
            <w:r>
              <w:t>B-todistus</w:t>
            </w:r>
          </w:p>
        </w:tc>
      </w:tr>
      <w:tr w:rsidR="00776986" w:rsidRPr="00D251B1" w:rsidTr="001A55D0">
        <w:tc>
          <w:tcPr>
            <w:tcW w:w="1134" w:type="dxa"/>
          </w:tcPr>
          <w:p w:rsidR="00776986" w:rsidRDefault="00776986" w:rsidP="001A55D0">
            <w:pPr>
              <w:spacing w:before="120"/>
            </w:pPr>
            <w:r>
              <w:t>6</w:t>
            </w:r>
          </w:p>
        </w:tc>
        <w:tc>
          <w:tcPr>
            <w:tcW w:w="3828" w:type="dxa"/>
          </w:tcPr>
          <w:p w:rsidR="00776986" w:rsidRDefault="00776986" w:rsidP="001A55D0">
            <w:pPr>
              <w:spacing w:before="120"/>
            </w:pPr>
            <w:r>
              <w:t>Kuvantamistutkimusasiakirja</w:t>
            </w:r>
          </w:p>
        </w:tc>
      </w:tr>
    </w:tbl>
    <w:p w:rsidR="00D707DA" w:rsidRDefault="005D2927" w:rsidP="005D2927">
      <w:pPr>
        <w:ind w:left="568"/>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D2927" w:rsidRDefault="005D2927" w:rsidP="005D2927">
      <w:pPr>
        <w:autoSpaceDE w:val="0"/>
        <w:autoSpaceDN w:val="0"/>
        <w:adjustRightInd w:val="0"/>
        <w:rPr>
          <w:rFonts w:ascii="Courier New" w:hAnsi="Courier New" w:cs="Courier New"/>
          <w:color w:val="000000"/>
          <w:sz w:val="20"/>
          <w:lang w:eastAsia="fi-FI"/>
        </w:rPr>
      </w:pPr>
    </w:p>
    <w:p w:rsidR="005D2927" w:rsidRPr="005D2927"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5D2927">
        <w:rPr>
          <w:rFonts w:ascii="Courier New" w:hAnsi="Courier New" w:cs="Courier New"/>
          <w:color w:val="0000FF"/>
          <w:sz w:val="18"/>
          <w:lang w:eastAsia="fi-FI"/>
        </w:rPr>
        <w:t>&lt;!--</w:t>
      </w:r>
      <w:r w:rsidRPr="005D2927">
        <w:rPr>
          <w:rFonts w:ascii="Courier New" w:hAnsi="Courier New" w:cs="Courier New"/>
          <w:color w:val="C0C0C0"/>
          <w:sz w:val="18"/>
          <w:lang w:eastAsia="fi-FI"/>
        </w:rPr>
        <w:t xml:space="preserve"> FI 9 hl7fi:documentType - asiakirjan tyyppi </w:t>
      </w:r>
      <w:r w:rsidRPr="005D2927">
        <w:rPr>
          <w:rFonts w:ascii="Courier New" w:hAnsi="Courier New" w:cs="Courier New"/>
          <w:color w:val="0000FF"/>
          <w:sz w:val="18"/>
          <w:lang w:eastAsia="fi-FI"/>
        </w:rPr>
        <w:t>--&gt;</w:t>
      </w:r>
    </w:p>
    <w:p w:rsidR="005D2927" w:rsidRPr="0097130A" w:rsidRDefault="005D2927" w:rsidP="005D2927">
      <w:pPr>
        <w:autoSpaceDE w:val="0"/>
        <w:autoSpaceDN w:val="0"/>
        <w:adjustRightInd w:val="0"/>
        <w:rPr>
          <w:rFonts w:ascii="Courier New" w:hAnsi="Courier New" w:cs="Courier New"/>
          <w:color w:val="0000FF"/>
          <w:sz w:val="18"/>
          <w:lang w:eastAsia="fi-FI"/>
        </w:rPr>
      </w:pPr>
      <w:r w:rsidRPr="005D2927">
        <w:rPr>
          <w:rFonts w:ascii="Courier New" w:hAnsi="Courier New" w:cs="Courier New"/>
          <w:color w:val="000000"/>
          <w:sz w:val="18"/>
          <w:lang w:eastAsia="fi-FI"/>
        </w:rPr>
        <w:t xml:space="preserve">    </w:t>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hl7fi:documentType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Kertomusteksti</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p>
    <w:p w:rsidR="005D2927" w:rsidRPr="005D2927" w:rsidRDefault="005D2927" w:rsidP="005D2927">
      <w:pPr>
        <w:autoSpaceDE w:val="0"/>
        <w:autoSpaceDN w:val="0"/>
        <w:adjustRightInd w:val="0"/>
        <w:ind w:left="284" w:firstLine="284"/>
        <w:rPr>
          <w:rFonts w:ascii="Courier New" w:hAnsi="Courier New" w:cs="Courier New"/>
          <w:color w:val="0000FF"/>
          <w:sz w:val="18"/>
          <w:lang w:eastAsia="fi-FI"/>
        </w:rPr>
      </w:pPr>
      <w:r w:rsidRPr="005D2927">
        <w:rPr>
          <w:rFonts w:ascii="Courier New" w:hAnsi="Courier New" w:cs="Courier New"/>
          <w:color w:val="FF0000"/>
          <w:sz w:val="18"/>
          <w:lang w:eastAsia="fi-FI"/>
        </w:rPr>
        <w:t>codeSystem</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1.2.246.537.5.5001.2011</w:t>
      </w:r>
      <w:r w:rsidRPr="005D2927">
        <w:rPr>
          <w:rFonts w:ascii="Courier New" w:hAnsi="Courier New" w:cs="Courier New"/>
          <w:color w:val="0000FF"/>
          <w:sz w:val="18"/>
          <w:lang w:eastAsia="fi-FI"/>
        </w:rPr>
        <w:t>"</w:t>
      </w:r>
      <w:r w:rsidRPr="005D2927">
        <w:rPr>
          <w:rFonts w:ascii="Courier New" w:hAnsi="Courier New" w:cs="Courier New"/>
          <w:color w:val="008080"/>
          <w:sz w:val="18"/>
          <w:lang w:eastAsia="fi-FI"/>
        </w:rPr>
        <w:t xml:space="preserve"> </w:t>
      </w:r>
      <w:r w:rsidRPr="005D2927">
        <w:rPr>
          <w:rFonts w:ascii="Courier New" w:hAnsi="Courier New" w:cs="Courier New"/>
          <w:color w:val="FF0000"/>
          <w:sz w:val="18"/>
          <w:lang w:eastAsia="fi-FI"/>
        </w:rPr>
        <w:t>codeSystemName</w:t>
      </w:r>
      <w:r w:rsidRPr="005D2927">
        <w:rPr>
          <w:rFonts w:ascii="Courier New" w:hAnsi="Courier New" w:cs="Courier New"/>
          <w:color w:val="0000FF"/>
          <w:sz w:val="18"/>
          <w:lang w:eastAsia="fi-FI"/>
        </w:rPr>
        <w:t>="</w:t>
      </w:r>
      <w:r w:rsidRPr="005D2927">
        <w:rPr>
          <w:rFonts w:ascii="Courier New" w:hAnsi="Courier New" w:cs="Courier New"/>
          <w:color w:val="000000"/>
          <w:sz w:val="18"/>
          <w:lang w:eastAsia="fi-FI"/>
        </w:rPr>
        <w:t>Asiakirjatyyppi</w:t>
      </w:r>
      <w:r w:rsidRPr="005D2927">
        <w:rPr>
          <w:rFonts w:ascii="Courier New" w:hAnsi="Courier New" w:cs="Courier New"/>
          <w:color w:val="0000FF"/>
          <w:sz w:val="18"/>
          <w:lang w:eastAsia="fi-FI"/>
        </w:rPr>
        <w:t>"/&gt;</w:t>
      </w:r>
    </w:p>
    <w:p w:rsidR="0032676C" w:rsidRPr="00D251B1" w:rsidRDefault="0032676C" w:rsidP="0032676C">
      <w:pPr>
        <w:pStyle w:val="Otsikko3"/>
      </w:pPr>
      <w:bookmarkStart w:id="628" w:name="_Toc314136909"/>
      <w:bookmarkStart w:id="629" w:name="_Toc314137665"/>
      <w:bookmarkStart w:id="630" w:name="_Toc314138186"/>
      <w:bookmarkStart w:id="631" w:name="_Toc314138709"/>
      <w:bookmarkStart w:id="632" w:name="_Toc119320186"/>
      <w:bookmarkEnd w:id="628"/>
      <w:bookmarkEnd w:id="629"/>
      <w:bookmarkEnd w:id="630"/>
      <w:bookmarkEnd w:id="631"/>
      <w:r w:rsidRPr="00D251B1">
        <w:t>hl7fi:currentLocation - asiakirjan tilapäinen sijoitus</w:t>
      </w:r>
      <w:r w:rsidR="00293D49" w:rsidRPr="00D251B1">
        <w:t xml:space="preserve"> (ei käytössä)</w:t>
      </w:r>
      <w:bookmarkEnd w:id="632"/>
    </w:p>
    <w:p w:rsidR="00293D49" w:rsidRPr="00D251B1" w:rsidRDefault="00293D49" w:rsidP="002D4D75">
      <w:r w:rsidRPr="00D251B1">
        <w:t>Koska vain valmiit asiakirjat siirretään arkistoon eikä keskeneräisiä käsitellä, niin tietokenttä ei ole toistaiseksi käytössä.</w:t>
      </w:r>
    </w:p>
    <w:p w:rsidR="0053597E" w:rsidRPr="00D251B1" w:rsidRDefault="0032676C" w:rsidP="00E85D96">
      <w:pPr>
        <w:pStyle w:val="Otsikko3"/>
      </w:pPr>
      <w:bookmarkStart w:id="633" w:name="_Toc314136911"/>
      <w:bookmarkStart w:id="634" w:name="_Toc314137667"/>
      <w:bookmarkStart w:id="635" w:name="_Toc314138188"/>
      <w:bookmarkStart w:id="636" w:name="_Toc314138711"/>
      <w:bookmarkStart w:id="637" w:name="_Toc314136912"/>
      <w:bookmarkStart w:id="638" w:name="_Toc314137668"/>
      <w:bookmarkStart w:id="639" w:name="_Toc314138189"/>
      <w:bookmarkStart w:id="640" w:name="_Toc314138712"/>
      <w:bookmarkStart w:id="641" w:name="_Toc314136913"/>
      <w:bookmarkStart w:id="642" w:name="_Toc314137669"/>
      <w:bookmarkStart w:id="643" w:name="_Toc314138190"/>
      <w:bookmarkStart w:id="644" w:name="_Toc314138713"/>
      <w:bookmarkStart w:id="645" w:name="_Toc119320187"/>
      <w:bookmarkEnd w:id="633"/>
      <w:bookmarkEnd w:id="634"/>
      <w:bookmarkEnd w:id="635"/>
      <w:bookmarkEnd w:id="636"/>
      <w:bookmarkEnd w:id="637"/>
      <w:bookmarkEnd w:id="638"/>
      <w:bookmarkEnd w:id="639"/>
      <w:bookmarkEnd w:id="640"/>
      <w:bookmarkEnd w:id="641"/>
      <w:bookmarkEnd w:id="642"/>
      <w:bookmarkEnd w:id="643"/>
      <w:bookmarkEnd w:id="644"/>
      <w:r w:rsidRPr="00D251B1">
        <w:t xml:space="preserve">hl7fi:retentionPeriod - asiakirjan </w:t>
      </w:r>
      <w:r w:rsidR="00E11BF7" w:rsidRPr="00D251B1">
        <w:t>hävittämispäivä</w:t>
      </w:r>
      <w:r w:rsidR="006B56CB" w:rsidRPr="00D251B1">
        <w:t xml:space="preserve"> (kansallinen arkisto täyttää)</w:t>
      </w:r>
      <w:bookmarkEnd w:id="645"/>
    </w:p>
    <w:p w:rsidR="00D341B2" w:rsidRPr="002C6781" w:rsidRDefault="00E7533D" w:rsidP="005F65D5">
      <w:r w:rsidRPr="00E7533D">
        <w:t>Säilytysajan perusteella määritelty hävittämispäivämäärä, jolloin asiakirja hävitetään KanTa</w:t>
      </w:r>
      <w:r>
        <w:t>:</w:t>
      </w:r>
      <w:r w:rsidRPr="00E7533D">
        <w:t xml:space="preserve">sta. </w:t>
      </w:r>
      <w:r w:rsidR="00C81091" w:rsidRPr="00D251B1">
        <w:t xml:space="preserve">Kansallinen arkisto täyttää tämän tietokentän asiakirjan säilytysaikaluokan ja jatketun säilytysajan perusteella. </w:t>
      </w:r>
      <w:r w:rsidR="00F14F17">
        <w:t xml:space="preserve">Tarvittaessa </w:t>
      </w:r>
      <w:r w:rsidR="00413A23">
        <w:t>kansallinen arkisto tarkentaa</w:t>
      </w:r>
      <w:r w:rsidR="00413A23" w:rsidRPr="00D251B1">
        <w:t xml:space="preserve"> </w:t>
      </w:r>
      <w:r w:rsidR="00C81091" w:rsidRPr="00D251B1">
        <w:t>säilytysa</w:t>
      </w:r>
      <w:r w:rsidR="00413A23">
        <w:t>jan</w:t>
      </w:r>
      <w:r w:rsidR="00F14F17">
        <w:t xml:space="preserve"> p</w:t>
      </w:r>
      <w:r w:rsidR="00F14F17" w:rsidRPr="00D251B1">
        <w:t>otilaan kuolinajan perusteella</w:t>
      </w:r>
      <w:r w:rsidR="00C81091" w:rsidRPr="00D251B1">
        <w:t>.</w:t>
      </w:r>
    </w:p>
    <w:p w:rsidR="0053597E" w:rsidRPr="00D251B1" w:rsidRDefault="00C81091" w:rsidP="005F65D5">
      <w:r w:rsidRPr="00D251B1">
        <w:t xml:space="preserve"> </w:t>
      </w:r>
    </w:p>
    <w:p w:rsidR="00FA4A5D" w:rsidRPr="00FA4A5D" w:rsidRDefault="00FA4A5D" w:rsidP="00FA4A5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A4A5D">
        <w:rPr>
          <w:rFonts w:ascii="Courier New" w:hAnsi="Courier New" w:cs="Courier New"/>
          <w:color w:val="0000FF"/>
          <w:sz w:val="18"/>
          <w:lang w:eastAsia="fi-FI"/>
        </w:rPr>
        <w:t>&lt;!--</w:t>
      </w:r>
      <w:r w:rsidRPr="00FA4A5D">
        <w:rPr>
          <w:rFonts w:ascii="Courier New" w:hAnsi="Courier New" w:cs="Courier New"/>
          <w:color w:val="C0C0C0"/>
          <w:sz w:val="18"/>
          <w:lang w:eastAsia="fi-FI"/>
        </w:rPr>
        <w:t xml:space="preserve"> FI 11 hl7fi:retentionPeriod - asiakirjan hävittämispäivä </w:t>
      </w:r>
      <w:r w:rsidRPr="00FA4A5D">
        <w:rPr>
          <w:rFonts w:ascii="Courier New" w:hAnsi="Courier New" w:cs="Courier New"/>
          <w:color w:val="0000FF"/>
          <w:sz w:val="18"/>
          <w:lang w:eastAsia="fi-FI"/>
        </w:rPr>
        <w:t>--&gt;</w:t>
      </w:r>
    </w:p>
    <w:p w:rsidR="00FA4A5D" w:rsidRPr="00874FAD" w:rsidRDefault="00FA4A5D" w:rsidP="00FA4A5D">
      <w:pPr>
        <w:autoSpaceDE w:val="0"/>
        <w:autoSpaceDN w:val="0"/>
        <w:adjustRightInd w:val="0"/>
        <w:rPr>
          <w:rFonts w:ascii="Courier New" w:hAnsi="Courier New" w:cs="Courier New"/>
          <w:color w:val="0000FF"/>
          <w:sz w:val="18"/>
          <w:lang w:eastAsia="fi-FI"/>
        </w:rPr>
      </w:pPr>
      <w:r w:rsidRPr="00FA4A5D">
        <w:rPr>
          <w:rFonts w:ascii="Courier New" w:hAnsi="Courier New" w:cs="Courier New"/>
          <w:color w:val="008080"/>
          <w:sz w:val="18"/>
          <w:lang w:eastAsia="fi-FI"/>
        </w:rPr>
        <w:tab/>
      </w:r>
      <w:r w:rsidRPr="00FA4A5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20141127</w:t>
      </w:r>
      <w:r w:rsidRPr="00874FAD">
        <w:rPr>
          <w:rFonts w:ascii="Courier New" w:hAnsi="Courier New" w:cs="Courier New"/>
          <w:color w:val="0000FF"/>
          <w:sz w:val="18"/>
          <w:lang w:eastAsia="fi-FI"/>
        </w:rPr>
        <w:t>"/&gt;</w:t>
      </w:r>
    </w:p>
    <w:p w:rsidR="0032676C" w:rsidRPr="00D251B1" w:rsidRDefault="0041275B" w:rsidP="0041275B">
      <w:pPr>
        <w:pStyle w:val="Otsikko3"/>
      </w:pPr>
      <w:r w:rsidRPr="00D251B1">
        <w:t xml:space="preserve"> </w:t>
      </w:r>
      <w:bookmarkStart w:id="646" w:name="_Toc119320188"/>
      <w:r w:rsidR="0032676C" w:rsidRPr="00D251B1">
        <w:t xml:space="preserve">hl7fi:functionCode - asiakirjan </w:t>
      </w:r>
      <w:r w:rsidR="002D57A7">
        <w:t>tehtäväluokka</w:t>
      </w:r>
      <w:r w:rsidR="00FA4A5D">
        <w:t xml:space="preserve"> </w:t>
      </w:r>
      <w:r w:rsidR="0032676C" w:rsidRPr="00D251B1">
        <w:t>(</w:t>
      </w:r>
      <w:r w:rsidR="007A3E5B" w:rsidRPr="00D251B1">
        <w:t>e</w:t>
      </w:r>
      <w:r w:rsidR="0032676C" w:rsidRPr="00D251B1">
        <w:t>AMS)</w:t>
      </w:r>
      <w:bookmarkEnd w:id="646"/>
    </w:p>
    <w:p w:rsidR="000C1314" w:rsidRPr="00D251B1" w:rsidRDefault="00F30CFD" w:rsidP="00741A70">
      <w:r w:rsidRPr="00F30CFD">
        <w:t>Sisältöasiakirjan terveydenhuollon eAMS-tehtäväluokittelun mukainen koodi</w:t>
      </w:r>
      <w:r w:rsidR="00D07D1B">
        <w:t>luokka</w:t>
      </w:r>
      <w:r w:rsidRPr="00F30CFD">
        <w:t>.</w:t>
      </w:r>
      <w:r w:rsidR="005C1A33">
        <w:t xml:space="preserve"> </w:t>
      </w:r>
      <w:r w:rsidRPr="00F30CFD">
        <w:t>Tehtäväluokan arvo määrittyy näkymän ja tehtäväluokan välille määritellyn suhteen kautta. Kaikkia tehtäväluokkia ei voida päätellä näkymätiedosta  (mm. seulonta, terveysneuvonta ja virka-aputehtävät), jolloin asiakirjaa tuottavan järjestelmän on  johdettava tehtäväluokka muista asiakirjan merkintöihin liittyvistä tiedoista.</w:t>
      </w:r>
      <w:r w:rsidR="00FA4A5D">
        <w:t xml:space="preserve"> </w:t>
      </w:r>
      <w:r w:rsidR="00FA4A5D" w:rsidRPr="00D251B1">
        <w:t>Tarkemmat määrittelyt eAMS:ssa ja koodisto koodistopalvelusta.</w:t>
      </w:r>
    </w:p>
    <w:p w:rsidR="000C1314" w:rsidRPr="00D251B1" w:rsidRDefault="000C1314" w:rsidP="000C131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83"/>
      </w:tblGrid>
      <w:tr w:rsidR="000C1314" w:rsidRPr="00D251B1" w:rsidTr="002D57A7">
        <w:tc>
          <w:tcPr>
            <w:tcW w:w="5183" w:type="dxa"/>
            <w:shd w:val="clear" w:color="auto" w:fill="E6E6E6"/>
          </w:tcPr>
          <w:p w:rsidR="000C1314" w:rsidRPr="00C13867" w:rsidRDefault="000C1314" w:rsidP="009F4261">
            <w:pPr>
              <w:spacing w:before="120"/>
              <w:rPr>
                <w:b/>
              </w:rPr>
            </w:pPr>
            <w:r w:rsidRPr="00D251B1">
              <w:rPr>
                <w:b/>
              </w:rPr>
              <w:t xml:space="preserve">Koodisto: </w:t>
            </w:r>
            <w:r w:rsidR="002D57A7" w:rsidRPr="002D57A7">
              <w:rPr>
                <w:b/>
              </w:rPr>
              <w:t>1.2.246.537.6.300.2010</w:t>
            </w:r>
          </w:p>
          <w:p w:rsidR="000C1314" w:rsidRPr="009E2DE0" w:rsidRDefault="002D57A7" w:rsidP="009F4261">
            <w:pPr>
              <w:spacing w:before="120"/>
              <w:rPr>
                <w:b/>
              </w:rPr>
            </w:pPr>
            <w:r w:rsidRPr="009E2DE0">
              <w:rPr>
                <w:b/>
                <w:color w:val="000000"/>
                <w:lang w:eastAsia="fi-FI"/>
              </w:rPr>
              <w:t>STM - Terveydenhuollon tehtäväluokitus</w:t>
            </w:r>
          </w:p>
        </w:tc>
      </w:tr>
    </w:tbl>
    <w:p w:rsidR="000C1314" w:rsidRPr="00D251B1" w:rsidRDefault="001F2D50" w:rsidP="00B4138B">
      <w:pPr>
        <w:ind w:left="284" w:firstLine="284"/>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3597E" w:rsidRDefault="0053597E" w:rsidP="0053597E"/>
    <w:p w:rsidR="00AF6532" w:rsidRPr="00AF6532" w:rsidRDefault="00AF6532" w:rsidP="00AF653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AF6532">
        <w:rPr>
          <w:rFonts w:ascii="Courier New" w:hAnsi="Courier New" w:cs="Courier New"/>
          <w:color w:val="0000FF"/>
          <w:sz w:val="18"/>
          <w:lang w:eastAsia="fi-FI"/>
        </w:rPr>
        <w:t>&lt;!--</w:t>
      </w:r>
      <w:r w:rsidRPr="00AF6532">
        <w:rPr>
          <w:rFonts w:ascii="Courier New" w:hAnsi="Courier New" w:cs="Courier New"/>
          <w:color w:val="C0C0C0"/>
          <w:sz w:val="18"/>
          <w:lang w:eastAsia="fi-FI"/>
        </w:rPr>
        <w:t xml:space="preserve"> FI 12 hl7fi:functionCode - asiakirjan tehtäväluokka (eAMS) </w:t>
      </w:r>
      <w:r w:rsidRPr="00AF6532">
        <w:rPr>
          <w:rFonts w:ascii="Courier New" w:hAnsi="Courier New" w:cs="Courier New"/>
          <w:color w:val="0000FF"/>
          <w:sz w:val="18"/>
          <w:lang w:eastAsia="fi-FI"/>
        </w:rPr>
        <w:t>--&gt;</w:t>
      </w:r>
    </w:p>
    <w:p w:rsidR="00AF6532" w:rsidRPr="00A939B0" w:rsidRDefault="00AF6532" w:rsidP="00AF6532">
      <w:pPr>
        <w:autoSpaceDE w:val="0"/>
        <w:autoSpaceDN w:val="0"/>
        <w:adjustRightInd w:val="0"/>
        <w:rPr>
          <w:rFonts w:ascii="Courier New" w:hAnsi="Courier New" w:cs="Courier New"/>
          <w:color w:val="0000FF"/>
          <w:sz w:val="18"/>
          <w:lang w:val="en-US" w:eastAsia="fi-FI"/>
        </w:rPr>
      </w:pPr>
      <w:r w:rsidRPr="00AF6532">
        <w:rPr>
          <w:rFonts w:ascii="Courier New" w:hAnsi="Courier New" w:cs="Courier New"/>
          <w:color w:val="008080"/>
          <w:sz w:val="18"/>
          <w:lang w:eastAsia="fi-FI"/>
        </w:rPr>
        <w:tab/>
      </w:r>
      <w:r w:rsidRPr="00AF653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hl7fi:functionCode</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Potilaan hoito</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06.03</w:t>
      </w:r>
      <w:r w:rsidRPr="00A939B0">
        <w:rPr>
          <w:rFonts w:ascii="Courier New" w:hAnsi="Courier New" w:cs="Courier New"/>
          <w:color w:val="0000FF"/>
          <w:sz w:val="18"/>
          <w:lang w:val="en-US" w:eastAsia="fi-FI"/>
        </w:rPr>
        <w:t>"</w:t>
      </w:r>
    </w:p>
    <w:p w:rsidR="00AF6532" w:rsidRDefault="00AF6532" w:rsidP="00AF6532">
      <w:pPr>
        <w:autoSpaceDE w:val="0"/>
        <w:autoSpaceDN w:val="0"/>
        <w:adjustRightInd w:val="0"/>
        <w:ind w:left="568" w:firstLine="284"/>
        <w:rPr>
          <w:rFonts w:ascii="Courier New" w:hAnsi="Courier New" w:cs="Courier New"/>
          <w:color w:val="008080"/>
          <w:sz w:val="18"/>
          <w:lang w:eastAsia="fi-FI"/>
        </w:rPr>
      </w:pPr>
      <w:r w:rsidRPr="00AF6532">
        <w:rPr>
          <w:rFonts w:ascii="Courier New" w:hAnsi="Courier New" w:cs="Courier New"/>
          <w:color w:val="FF0000"/>
          <w:sz w:val="18"/>
          <w:lang w:eastAsia="fi-FI"/>
        </w:rPr>
        <w:t>codeSystem</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1.2.246.537.6.300.2010</w:t>
      </w:r>
      <w:r w:rsidRPr="00AF6532">
        <w:rPr>
          <w:rFonts w:ascii="Courier New" w:hAnsi="Courier New" w:cs="Courier New"/>
          <w:color w:val="0000FF"/>
          <w:sz w:val="18"/>
          <w:lang w:eastAsia="fi-FI"/>
        </w:rPr>
        <w:t>"</w:t>
      </w:r>
      <w:r w:rsidRPr="00AF6532">
        <w:rPr>
          <w:rFonts w:ascii="Courier New" w:hAnsi="Courier New" w:cs="Courier New"/>
          <w:color w:val="008080"/>
          <w:sz w:val="18"/>
          <w:lang w:eastAsia="fi-FI"/>
        </w:rPr>
        <w:t xml:space="preserve"> </w:t>
      </w:r>
    </w:p>
    <w:p w:rsidR="00AF6532" w:rsidRPr="00AF6532" w:rsidRDefault="00AF6532" w:rsidP="00AF6532">
      <w:pPr>
        <w:autoSpaceDE w:val="0"/>
        <w:autoSpaceDN w:val="0"/>
        <w:adjustRightInd w:val="0"/>
        <w:ind w:left="568" w:firstLine="284"/>
        <w:rPr>
          <w:rFonts w:ascii="Courier New" w:hAnsi="Courier New" w:cs="Courier New"/>
          <w:color w:val="0000FF"/>
          <w:sz w:val="18"/>
          <w:lang w:eastAsia="fi-FI"/>
        </w:rPr>
      </w:pPr>
      <w:r w:rsidRPr="00AF6532">
        <w:rPr>
          <w:rFonts w:ascii="Courier New" w:hAnsi="Courier New" w:cs="Courier New"/>
          <w:color w:val="FF0000"/>
          <w:sz w:val="18"/>
          <w:lang w:eastAsia="fi-FI"/>
        </w:rPr>
        <w:t>codeSystemName</w:t>
      </w:r>
      <w:r w:rsidRPr="00AF6532">
        <w:rPr>
          <w:rFonts w:ascii="Courier New" w:hAnsi="Courier New" w:cs="Courier New"/>
          <w:color w:val="0000FF"/>
          <w:sz w:val="18"/>
          <w:lang w:eastAsia="fi-FI"/>
        </w:rPr>
        <w:t>="</w:t>
      </w:r>
      <w:r w:rsidRPr="00AF6532">
        <w:rPr>
          <w:rFonts w:ascii="Courier New" w:hAnsi="Courier New" w:cs="Courier New"/>
          <w:color w:val="000000"/>
          <w:sz w:val="18"/>
          <w:lang w:eastAsia="fi-FI"/>
        </w:rPr>
        <w:t>STM - Terveydenhuollon tehtäväluokitus</w:t>
      </w:r>
      <w:r w:rsidRPr="00AF6532">
        <w:rPr>
          <w:rFonts w:ascii="Courier New" w:hAnsi="Courier New" w:cs="Courier New"/>
          <w:color w:val="0000FF"/>
          <w:sz w:val="18"/>
          <w:lang w:eastAsia="fi-FI"/>
        </w:rPr>
        <w:t>"/&gt;</w:t>
      </w:r>
    </w:p>
    <w:p w:rsidR="0032676C" w:rsidRPr="00D251B1" w:rsidRDefault="0032676C" w:rsidP="009929F7">
      <w:pPr>
        <w:pStyle w:val="Otsikko3"/>
      </w:pPr>
      <w:bookmarkStart w:id="647" w:name="_Toc314136916"/>
      <w:bookmarkStart w:id="648" w:name="_Toc314137672"/>
      <w:bookmarkStart w:id="649" w:name="_Toc314138193"/>
      <w:bookmarkStart w:id="650" w:name="_Toc314138716"/>
      <w:bookmarkStart w:id="651" w:name="_Toc314136917"/>
      <w:bookmarkStart w:id="652" w:name="_Toc314137673"/>
      <w:bookmarkStart w:id="653" w:name="_Toc314138194"/>
      <w:bookmarkStart w:id="654" w:name="_Toc314138717"/>
      <w:bookmarkStart w:id="655" w:name="_Toc314136918"/>
      <w:bookmarkStart w:id="656" w:name="_Toc314137674"/>
      <w:bookmarkStart w:id="657" w:name="_Toc314138195"/>
      <w:bookmarkStart w:id="658" w:name="_Toc314138718"/>
      <w:bookmarkStart w:id="659" w:name="_Toc314136919"/>
      <w:bookmarkStart w:id="660" w:name="_Toc314137675"/>
      <w:bookmarkStart w:id="661" w:name="_Toc314138196"/>
      <w:bookmarkStart w:id="662" w:name="_Toc314138719"/>
      <w:bookmarkStart w:id="663" w:name="_Toc119320189"/>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r w:rsidRPr="00D251B1">
        <w:t>hl7fi:recordStatus - asiakirjan tila</w:t>
      </w:r>
      <w:bookmarkEnd w:id="663"/>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5F65D5" w:rsidRPr="00D251B1" w:rsidRDefault="005F65D5" w:rsidP="00741A70"/>
    <w:p w:rsidR="002D4D75" w:rsidRPr="00D251B1" w:rsidRDefault="000F06B2" w:rsidP="00602723">
      <w:r>
        <w:t>JHS 143 mukainen määritelmä tilalle on a</w:t>
      </w:r>
      <w:r w:rsidR="002D4D75" w:rsidRPr="00D251B1">
        <w:t>siakirjan valmistumisen tila ja elinkaaren vaihe.</w:t>
      </w:r>
      <w:r>
        <w:t xml:space="preserve"> </w:t>
      </w:r>
      <w:r w:rsidR="002D4D75" w:rsidRPr="00D251B1">
        <w:t>Asiakirjan valmistumisen tila on välttämätön tieto, jotta järjestelmä voi kontrolloida asiakirjan muuttumattomuutta. Järjestelmän on toimittava niin, että valmiin asiakirjan sisältöä ei voi muuttaa. Valmisteltavana olevaa asiakirjaa sen sijaan voidaan muokata. Valmisteluvaiheessa oleva asiakirja ei ole julkisuuslain tarkoittama viranomaisen asiakirja.</w:t>
      </w:r>
    </w:p>
    <w:p w:rsidR="002D4D75" w:rsidRPr="00D251B1" w:rsidRDefault="002D4D75" w:rsidP="002D4D75"/>
    <w:p w:rsidR="002D4D75" w:rsidRPr="00D251B1" w:rsidRDefault="002D4D75" w:rsidP="002D4D75">
      <w:r w:rsidRPr="00D251B1">
        <w:t>Elinkaaren vaihe kuvaa asiakirjan tilaa sen tarkoituksen kannalta, johon asiakirja on laadittu: esim. onko suunnitelma vielä luonnos vai jo hyväksytty, tai onko ohje vielä voimassa vai korvattu uudella. Asiakirjahallinnollisessa mielessä asiakirja voi olla valmis, vaikka se tarkoituksensa</w:t>
      </w:r>
    </w:p>
    <w:p w:rsidR="002D4D75" w:rsidRPr="00D251B1" w:rsidRDefault="002D4D75" w:rsidP="002D4D75">
      <w:r w:rsidRPr="00D251B1">
        <w:t>kannalta on vasta luonnos, eikä asiakirjaa välttämättä hävitetä, vaikka se tarkoituksensa kannalta ei olekaan enää voimassa.</w:t>
      </w:r>
    </w:p>
    <w:p w:rsidR="002D4D75" w:rsidRPr="00D251B1" w:rsidRDefault="002D4D75" w:rsidP="002D4D75"/>
    <w:p w:rsidR="002D4D75" w:rsidRPr="00D251B1" w:rsidRDefault="002D4D75" w:rsidP="002D4D75">
      <w:r w:rsidRPr="00D251B1">
        <w:t>Tietoa voidaan hyödyntää myös asiakirjan versioiden hävittämiseen liittyvässä toiminnallisuudessa.</w:t>
      </w:r>
    </w:p>
    <w:p w:rsidR="001D2919" w:rsidRPr="00D251B1" w:rsidRDefault="001D2919" w:rsidP="002D4D75"/>
    <w:p w:rsidR="001D2919" w:rsidRPr="00D251B1" w:rsidRDefault="00F83550" w:rsidP="0040470A">
      <w:r w:rsidRPr="00D251B1">
        <w:t>Vain valmiit a</w:t>
      </w:r>
      <w:r w:rsidR="001D2919" w:rsidRPr="00D251B1">
        <w:t xml:space="preserve">siakirjat toimitetaan arkistoon </w:t>
      </w:r>
      <w:r w:rsidRPr="00D251B1">
        <w:t xml:space="preserve">eli </w:t>
      </w:r>
      <w:r w:rsidR="00333B8C">
        <w:t xml:space="preserve">asiakirjan </w:t>
      </w:r>
      <w:r w:rsidRPr="00D251B1">
        <w:t xml:space="preserve">tila on aina toimituksessa </w:t>
      </w:r>
      <w:r w:rsidR="00333B8C">
        <w:t>’</w:t>
      </w:r>
      <w:r w:rsidRPr="00D251B1">
        <w:t>arkistointivalmis</w:t>
      </w:r>
      <w:r w:rsidR="00333B8C">
        <w:t xml:space="preserve">’; </w:t>
      </w:r>
      <w:r w:rsidR="00333B8C" w:rsidRPr="00333B8C">
        <w:t>poikkeu</w:t>
      </w:r>
      <w:r w:rsidR="00333B8C">
        <w:t>k</w:t>
      </w:r>
      <w:r w:rsidR="00333B8C" w:rsidRPr="00333B8C">
        <w:t>s</w:t>
      </w:r>
      <w:r w:rsidR="00333B8C">
        <w:t xml:space="preserve">ena on </w:t>
      </w:r>
      <w:r w:rsidR="00333B8C" w:rsidRPr="00333B8C">
        <w:t>mitätöivän tyhjän asiakirjan tila</w:t>
      </w:r>
      <w:r w:rsidR="00333B8C">
        <w:t xml:space="preserve">, joka on </w:t>
      </w:r>
      <w:r w:rsidR="00333B8C" w:rsidRPr="00333B8C">
        <w:t xml:space="preserve">toimituksessa </w:t>
      </w:r>
      <w:r w:rsidR="00333B8C">
        <w:t>’</w:t>
      </w:r>
      <w:r w:rsidR="00333B8C" w:rsidRPr="00333B8C">
        <w:t>poistettu</w:t>
      </w:r>
      <w:r w:rsidR="00333B8C">
        <w:t>’.</w:t>
      </w:r>
      <w:r w:rsidRPr="00D251B1">
        <w:t xml:space="preserve"> </w:t>
      </w:r>
      <w:r w:rsidR="00697CAA">
        <w:t xml:space="preserve">Muut tilamuutokset ovat Potilastiedon arkiston </w:t>
      </w:r>
      <w:r w:rsidR="00697CAA" w:rsidRPr="00697CAA">
        <w:t>sisäisiä.</w:t>
      </w:r>
      <w:r w:rsidR="00697CAA">
        <w:t xml:space="preserve"> </w:t>
      </w:r>
      <w:r w:rsidR="00333B8C">
        <w:t>K</w:t>
      </w:r>
      <w:r w:rsidRPr="00D251B1">
        <w:t xml:space="preserve">un arkisto on </w:t>
      </w:r>
      <w:r w:rsidR="003B5E6E" w:rsidRPr="00D251B1">
        <w:t>vasta</w:t>
      </w:r>
      <w:r w:rsidR="003B5E6E">
        <w:t>a</w:t>
      </w:r>
      <w:r w:rsidR="003B5E6E" w:rsidRPr="00D251B1">
        <w:t>nottanut</w:t>
      </w:r>
      <w:r w:rsidR="00333B8C">
        <w:t xml:space="preserve"> asiakirjan</w:t>
      </w:r>
      <w:r w:rsidRPr="00D251B1">
        <w:t xml:space="preserve">, niin </w:t>
      </w:r>
      <w:r w:rsidR="00333B8C">
        <w:t xml:space="preserve">sen </w:t>
      </w:r>
      <w:r w:rsidRPr="00D251B1">
        <w:t xml:space="preserve">tila </w:t>
      </w:r>
      <w:r w:rsidR="005732E8">
        <w:t xml:space="preserve">arkiston täyttämänä </w:t>
      </w:r>
      <w:r w:rsidRPr="00D251B1">
        <w:t xml:space="preserve">on </w:t>
      </w:r>
      <w:r w:rsidR="00333B8C">
        <w:t>’</w:t>
      </w:r>
      <w:r w:rsidR="0040470A" w:rsidRPr="00D251B1">
        <w:t>arkistoss</w:t>
      </w:r>
      <w:r w:rsidR="003B5E6E">
        <w:t>a</w:t>
      </w:r>
      <w:r w:rsidR="00333B8C">
        <w:t>’</w:t>
      </w:r>
      <w:r w:rsidR="0040470A" w:rsidRPr="00D251B1">
        <w:t xml:space="preserve">, </w:t>
      </w:r>
      <w:r w:rsidR="00333B8C">
        <w:t>’</w:t>
      </w:r>
      <w:r w:rsidR="0040470A" w:rsidRPr="00D251B1">
        <w:t>hävitysvalmis</w:t>
      </w:r>
      <w:r w:rsidR="00333B8C">
        <w:t>’</w:t>
      </w:r>
      <w:r w:rsidR="0040470A" w:rsidRPr="00D251B1">
        <w:t xml:space="preserve">, </w:t>
      </w:r>
      <w:r w:rsidR="00333B8C">
        <w:t>’</w:t>
      </w:r>
      <w:r w:rsidR="0040470A" w:rsidRPr="00D251B1">
        <w:t>pysyväissäilytys</w:t>
      </w:r>
      <w:r w:rsidR="00333B8C">
        <w:t>’</w:t>
      </w:r>
      <w:r w:rsidR="0040470A" w:rsidRPr="00D251B1">
        <w:t xml:space="preserve"> tai </w:t>
      </w:r>
      <w:r w:rsidR="00333B8C">
        <w:t>’</w:t>
      </w:r>
      <w:r w:rsidR="0040470A" w:rsidRPr="00D251B1">
        <w:t>poistettu</w:t>
      </w:r>
      <w:r w:rsidR="00333B8C">
        <w:t>’</w:t>
      </w:r>
      <w:r w:rsidR="0040470A" w:rsidRPr="00D251B1">
        <w:t xml:space="preserve">. </w:t>
      </w:r>
    </w:p>
    <w:p w:rsidR="00025B08" w:rsidRPr="00D251B1" w:rsidRDefault="00025B08" w:rsidP="00025B08">
      <w:bookmarkStart w:id="664" w:name="OLE_LINK1"/>
      <w:bookmarkStart w:id="665" w:name="OLE_LINK2"/>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025B08" w:rsidRPr="00D251B1" w:rsidTr="00D60709">
        <w:tc>
          <w:tcPr>
            <w:tcW w:w="4962" w:type="dxa"/>
            <w:gridSpan w:val="2"/>
            <w:shd w:val="clear" w:color="auto" w:fill="E6E6E6"/>
          </w:tcPr>
          <w:p w:rsidR="00025B08" w:rsidRPr="00D251B1" w:rsidRDefault="00025B08" w:rsidP="00D60709">
            <w:pPr>
              <w:spacing w:before="120"/>
              <w:rPr>
                <w:b/>
              </w:rPr>
            </w:pPr>
            <w:bookmarkStart w:id="666" w:name="OLE_LINK11"/>
            <w:bookmarkStart w:id="667" w:name="OLE_LINK20"/>
            <w:r w:rsidRPr="00D251B1">
              <w:rPr>
                <w:b/>
              </w:rPr>
              <w:t xml:space="preserve">Koodisto: </w:t>
            </w:r>
            <w:r w:rsidR="00D010FE" w:rsidRPr="00D251B1">
              <w:rPr>
                <w:b/>
              </w:rPr>
              <w:t>1.2.246.537.5.40154.2008</w:t>
            </w:r>
          </w:p>
          <w:p w:rsidR="00D010FE" w:rsidRPr="00D251B1" w:rsidRDefault="00BA54E7" w:rsidP="00D60709">
            <w:pPr>
              <w:spacing w:before="120"/>
              <w:rPr>
                <w:b/>
              </w:rPr>
            </w:pPr>
            <w:r>
              <w:rPr>
                <w:b/>
              </w:rPr>
              <w:t xml:space="preserve">eArkisto - </w:t>
            </w:r>
            <w:r w:rsidR="00195F06" w:rsidRPr="00D251B1">
              <w:rPr>
                <w:b/>
              </w:rPr>
              <w:t>a</w:t>
            </w:r>
            <w:r w:rsidR="00D010FE" w:rsidRPr="00D251B1">
              <w:rPr>
                <w:b/>
              </w:rPr>
              <w:t>siakirjan valmistumisen tila</w:t>
            </w:r>
          </w:p>
        </w:tc>
      </w:tr>
      <w:tr w:rsidR="00025B08" w:rsidRPr="00D251B1" w:rsidTr="00D60709">
        <w:tc>
          <w:tcPr>
            <w:tcW w:w="1134" w:type="dxa"/>
          </w:tcPr>
          <w:p w:rsidR="00025B08" w:rsidRPr="00D251B1" w:rsidRDefault="00025B08" w:rsidP="00D60709">
            <w:pPr>
              <w:spacing w:before="120"/>
            </w:pPr>
            <w:r w:rsidRPr="00D251B1">
              <w:t>1</w:t>
            </w:r>
          </w:p>
        </w:tc>
        <w:tc>
          <w:tcPr>
            <w:tcW w:w="3828" w:type="dxa"/>
          </w:tcPr>
          <w:p w:rsidR="00025B08" w:rsidRPr="00D251B1" w:rsidRDefault="00025B08" w:rsidP="00D60709">
            <w:pPr>
              <w:spacing w:before="120"/>
            </w:pPr>
            <w:r w:rsidRPr="00D251B1">
              <w:t>lukitsematon</w:t>
            </w:r>
          </w:p>
        </w:tc>
      </w:tr>
      <w:tr w:rsidR="00025B08" w:rsidRPr="00D251B1" w:rsidTr="00D60709">
        <w:tc>
          <w:tcPr>
            <w:tcW w:w="1134" w:type="dxa"/>
          </w:tcPr>
          <w:p w:rsidR="00025B08" w:rsidRPr="00D251B1" w:rsidRDefault="00025B08" w:rsidP="00D60709">
            <w:pPr>
              <w:spacing w:before="120"/>
            </w:pPr>
            <w:r w:rsidRPr="00D251B1">
              <w:t>2</w:t>
            </w:r>
          </w:p>
        </w:tc>
        <w:tc>
          <w:tcPr>
            <w:tcW w:w="3828" w:type="dxa"/>
          </w:tcPr>
          <w:p w:rsidR="00025B08" w:rsidRPr="00D251B1" w:rsidRDefault="00025B08" w:rsidP="00D60709">
            <w:pPr>
              <w:spacing w:before="120"/>
            </w:pPr>
            <w:r w:rsidRPr="00D251B1">
              <w:t>osittain lukittu (osin valmis)</w:t>
            </w:r>
          </w:p>
        </w:tc>
      </w:tr>
      <w:tr w:rsidR="00025B08" w:rsidRPr="00D251B1" w:rsidTr="00D60709">
        <w:tc>
          <w:tcPr>
            <w:tcW w:w="1134" w:type="dxa"/>
          </w:tcPr>
          <w:p w:rsidR="00025B08" w:rsidRPr="00D251B1" w:rsidRDefault="00025B08" w:rsidP="00D60709">
            <w:pPr>
              <w:spacing w:before="120"/>
            </w:pPr>
            <w:r w:rsidRPr="00D251B1">
              <w:t>3</w:t>
            </w:r>
          </w:p>
        </w:tc>
        <w:tc>
          <w:tcPr>
            <w:tcW w:w="3828" w:type="dxa"/>
          </w:tcPr>
          <w:p w:rsidR="00025B08" w:rsidRPr="00D251B1" w:rsidRDefault="00025B08" w:rsidP="00D60709">
            <w:pPr>
              <w:spacing w:before="120"/>
            </w:pPr>
            <w:r w:rsidRPr="00D251B1">
              <w:t>arkistointivalmis</w:t>
            </w:r>
          </w:p>
        </w:tc>
      </w:tr>
      <w:tr w:rsidR="00025B08" w:rsidRPr="00D251B1" w:rsidTr="00D60709">
        <w:tc>
          <w:tcPr>
            <w:tcW w:w="1134" w:type="dxa"/>
          </w:tcPr>
          <w:p w:rsidR="00025B08" w:rsidRPr="00D251B1" w:rsidRDefault="00025B08" w:rsidP="00D60709">
            <w:pPr>
              <w:spacing w:before="120"/>
            </w:pPr>
            <w:r w:rsidRPr="00D251B1">
              <w:t>4</w:t>
            </w:r>
          </w:p>
        </w:tc>
        <w:tc>
          <w:tcPr>
            <w:tcW w:w="3828" w:type="dxa"/>
          </w:tcPr>
          <w:p w:rsidR="00025B08" w:rsidRPr="00D251B1" w:rsidRDefault="00025B08" w:rsidP="00D60709">
            <w:pPr>
              <w:spacing w:before="120"/>
            </w:pPr>
            <w:r w:rsidRPr="00D251B1">
              <w:t>arkistossa</w:t>
            </w:r>
          </w:p>
        </w:tc>
      </w:tr>
      <w:tr w:rsidR="00025B08" w:rsidRPr="00D251B1" w:rsidTr="00D60709">
        <w:tc>
          <w:tcPr>
            <w:tcW w:w="1134" w:type="dxa"/>
          </w:tcPr>
          <w:p w:rsidR="00025B08" w:rsidRPr="00D251B1" w:rsidRDefault="00025B08" w:rsidP="00D60709">
            <w:pPr>
              <w:spacing w:before="120"/>
            </w:pPr>
            <w:r w:rsidRPr="00D251B1">
              <w:t>5</w:t>
            </w:r>
          </w:p>
        </w:tc>
        <w:tc>
          <w:tcPr>
            <w:tcW w:w="3828" w:type="dxa"/>
          </w:tcPr>
          <w:p w:rsidR="00025B08" w:rsidRPr="00D251B1" w:rsidRDefault="00025B08" w:rsidP="00D60709">
            <w:pPr>
              <w:spacing w:before="120"/>
            </w:pPr>
            <w:r w:rsidRPr="00D251B1">
              <w:t>hävitysvalmis</w:t>
            </w:r>
          </w:p>
        </w:tc>
      </w:tr>
      <w:tr w:rsidR="00025B08" w:rsidRPr="00D251B1" w:rsidTr="00D60709">
        <w:tc>
          <w:tcPr>
            <w:tcW w:w="1134" w:type="dxa"/>
          </w:tcPr>
          <w:p w:rsidR="00025B08" w:rsidRPr="00D251B1" w:rsidRDefault="00025B08" w:rsidP="00D60709">
            <w:pPr>
              <w:spacing w:before="120"/>
            </w:pPr>
            <w:r w:rsidRPr="00D251B1">
              <w:t>6</w:t>
            </w:r>
          </w:p>
        </w:tc>
        <w:tc>
          <w:tcPr>
            <w:tcW w:w="3828" w:type="dxa"/>
          </w:tcPr>
          <w:p w:rsidR="00025B08" w:rsidRPr="00D251B1" w:rsidRDefault="00025B08" w:rsidP="00D60709">
            <w:pPr>
              <w:spacing w:before="120"/>
            </w:pPr>
            <w:r w:rsidRPr="00D251B1">
              <w:t>pysyväissäilytys</w:t>
            </w:r>
          </w:p>
        </w:tc>
      </w:tr>
      <w:tr w:rsidR="00025B08" w:rsidRPr="00D251B1" w:rsidTr="00D60709">
        <w:tc>
          <w:tcPr>
            <w:tcW w:w="1134" w:type="dxa"/>
          </w:tcPr>
          <w:p w:rsidR="00025B08" w:rsidRPr="00D251B1" w:rsidRDefault="00DB25F3" w:rsidP="00D60709">
            <w:pPr>
              <w:spacing w:before="120"/>
            </w:pPr>
            <w:r w:rsidRPr="00D251B1">
              <w:t>7</w:t>
            </w:r>
          </w:p>
        </w:tc>
        <w:tc>
          <w:tcPr>
            <w:tcW w:w="3828" w:type="dxa"/>
          </w:tcPr>
          <w:p w:rsidR="00025B08" w:rsidRPr="00D251B1" w:rsidRDefault="00DB25F3" w:rsidP="00D60709">
            <w:pPr>
              <w:spacing w:before="120"/>
            </w:pPr>
            <w:r w:rsidRPr="00D251B1">
              <w:t>poistettu</w:t>
            </w:r>
          </w:p>
        </w:tc>
      </w:tr>
    </w:tbl>
    <w:bookmarkEnd w:id="664"/>
    <w:bookmarkEnd w:id="665"/>
    <w:bookmarkEnd w:id="666"/>
    <w:bookmarkEnd w:id="667"/>
    <w:p w:rsidR="0053597E" w:rsidRPr="00D251B1" w:rsidRDefault="0017635F" w:rsidP="00B4138B">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B4138B" w:rsidRPr="00D251B1" w:rsidRDefault="00B4138B" w:rsidP="00B4138B">
      <w:pPr>
        <w:ind w:left="284" w:firstLine="284"/>
      </w:pPr>
    </w:p>
    <w:p w:rsidR="00E37502" w:rsidRPr="00E37502" w:rsidRDefault="00E37502" w:rsidP="00E375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37502">
        <w:rPr>
          <w:rFonts w:ascii="Courier New" w:hAnsi="Courier New" w:cs="Courier New"/>
          <w:color w:val="0000FF"/>
          <w:sz w:val="18"/>
          <w:lang w:eastAsia="fi-FI"/>
        </w:rPr>
        <w:t>&lt;!--</w:t>
      </w:r>
      <w:r w:rsidRPr="00E37502">
        <w:rPr>
          <w:rFonts w:ascii="Courier New" w:hAnsi="Courier New" w:cs="Courier New"/>
          <w:color w:val="C0C0C0"/>
          <w:sz w:val="18"/>
          <w:lang w:eastAsia="fi-FI"/>
        </w:rPr>
        <w:t xml:space="preserve"> FI 13 hl7fi:recordStatus - asiakirjan valmistumisen tila </w:t>
      </w:r>
      <w:r w:rsidRPr="00E37502">
        <w:rPr>
          <w:rFonts w:ascii="Courier New" w:hAnsi="Courier New" w:cs="Courier New"/>
          <w:color w:val="0000FF"/>
          <w:sz w:val="18"/>
          <w:lang w:eastAsia="fi-FI"/>
        </w:rPr>
        <w:t>--&gt;</w:t>
      </w:r>
    </w:p>
    <w:p w:rsidR="00E37502" w:rsidRPr="00A939B0" w:rsidRDefault="00E37502" w:rsidP="00E37502">
      <w:pPr>
        <w:autoSpaceDE w:val="0"/>
        <w:autoSpaceDN w:val="0"/>
        <w:adjustRightInd w:val="0"/>
        <w:rPr>
          <w:rFonts w:ascii="Courier New" w:hAnsi="Courier New" w:cs="Courier New"/>
          <w:color w:val="008080"/>
          <w:sz w:val="18"/>
          <w:lang w:val="en-US" w:eastAsia="fi-FI"/>
        </w:rPr>
      </w:pPr>
      <w:r w:rsidRPr="00E37502">
        <w:rPr>
          <w:rFonts w:ascii="Courier New" w:hAnsi="Courier New" w:cs="Courier New"/>
          <w:color w:val="008080"/>
          <w:sz w:val="18"/>
          <w:lang w:eastAsia="fi-FI"/>
        </w:rPr>
        <w:tab/>
      </w:r>
      <w:r w:rsidRPr="00E375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hl7fi:recordStatus</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displayName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arkistointivalmis</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r w:rsidRPr="00A939B0">
        <w:rPr>
          <w:rFonts w:ascii="Courier New" w:hAnsi="Courier New" w:cs="Courier New"/>
          <w:color w:val="FF0000"/>
          <w:sz w:val="18"/>
          <w:lang w:val="en-US" w:eastAsia="fi-FI"/>
        </w:rPr>
        <w:t>code</w:t>
      </w:r>
      <w:r w:rsidRPr="00A939B0">
        <w:rPr>
          <w:rFonts w:ascii="Courier New" w:hAnsi="Courier New" w:cs="Courier New"/>
          <w:color w:val="0000FF"/>
          <w:sz w:val="18"/>
          <w:lang w:val="en-US" w:eastAsia="fi-FI"/>
        </w:rPr>
        <w:t>="</w:t>
      </w:r>
      <w:r w:rsidRPr="00A939B0">
        <w:rPr>
          <w:rFonts w:ascii="Courier New" w:hAnsi="Courier New" w:cs="Courier New"/>
          <w:color w:val="000000"/>
          <w:sz w:val="18"/>
          <w:lang w:val="en-US" w:eastAsia="fi-FI"/>
        </w:rPr>
        <w:t>3</w:t>
      </w:r>
      <w:r w:rsidRPr="00A939B0">
        <w:rPr>
          <w:rFonts w:ascii="Courier New" w:hAnsi="Courier New" w:cs="Courier New"/>
          <w:color w:val="0000FF"/>
          <w:sz w:val="18"/>
          <w:lang w:val="en-US" w:eastAsia="fi-FI"/>
        </w:rPr>
        <w:t>"</w:t>
      </w:r>
      <w:r w:rsidRPr="00A939B0">
        <w:rPr>
          <w:rFonts w:ascii="Courier New" w:hAnsi="Courier New" w:cs="Courier New"/>
          <w:color w:val="008080"/>
          <w:sz w:val="18"/>
          <w:lang w:val="en-US" w:eastAsia="fi-FI"/>
        </w:rPr>
        <w:t xml:space="preserve"> </w:t>
      </w:r>
    </w:p>
    <w:p w:rsidR="00E37502" w:rsidRDefault="00E37502" w:rsidP="00E37502">
      <w:pPr>
        <w:autoSpaceDE w:val="0"/>
        <w:autoSpaceDN w:val="0"/>
        <w:adjustRightInd w:val="0"/>
        <w:ind w:left="568" w:firstLine="284"/>
        <w:rPr>
          <w:rFonts w:ascii="Courier New" w:hAnsi="Courier New" w:cs="Courier New"/>
          <w:color w:val="008080"/>
          <w:sz w:val="18"/>
          <w:lang w:eastAsia="fi-FI"/>
        </w:rPr>
      </w:pPr>
      <w:r w:rsidRPr="00E37502">
        <w:rPr>
          <w:rFonts w:ascii="Courier New" w:hAnsi="Courier New" w:cs="Courier New"/>
          <w:color w:val="FF0000"/>
          <w:sz w:val="18"/>
          <w:lang w:eastAsia="fi-FI"/>
        </w:rPr>
        <w:t>codeSystem</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1.2.246.537.5.40154.2008</w:t>
      </w:r>
      <w:r w:rsidRPr="00E37502">
        <w:rPr>
          <w:rFonts w:ascii="Courier New" w:hAnsi="Courier New" w:cs="Courier New"/>
          <w:color w:val="0000FF"/>
          <w:sz w:val="18"/>
          <w:lang w:eastAsia="fi-FI"/>
        </w:rPr>
        <w:t>"</w:t>
      </w:r>
      <w:r w:rsidRPr="00E37502">
        <w:rPr>
          <w:rFonts w:ascii="Courier New" w:hAnsi="Courier New" w:cs="Courier New"/>
          <w:color w:val="008080"/>
          <w:sz w:val="18"/>
          <w:lang w:eastAsia="fi-FI"/>
        </w:rPr>
        <w:t xml:space="preserve"> </w:t>
      </w:r>
    </w:p>
    <w:p w:rsidR="00E37502" w:rsidRPr="00E37502" w:rsidRDefault="00E37502" w:rsidP="00E37502">
      <w:pPr>
        <w:autoSpaceDE w:val="0"/>
        <w:autoSpaceDN w:val="0"/>
        <w:adjustRightInd w:val="0"/>
        <w:ind w:left="568" w:firstLine="284"/>
        <w:rPr>
          <w:rFonts w:ascii="Courier New" w:hAnsi="Courier New" w:cs="Courier New"/>
          <w:color w:val="0000FF"/>
          <w:sz w:val="18"/>
          <w:lang w:eastAsia="fi-FI"/>
        </w:rPr>
      </w:pPr>
      <w:r w:rsidRPr="00E37502">
        <w:rPr>
          <w:rFonts w:ascii="Courier New" w:hAnsi="Courier New" w:cs="Courier New"/>
          <w:color w:val="FF0000"/>
          <w:sz w:val="18"/>
          <w:lang w:eastAsia="fi-FI"/>
        </w:rPr>
        <w:t>codeSystemName</w:t>
      </w:r>
      <w:r w:rsidRPr="00E37502">
        <w:rPr>
          <w:rFonts w:ascii="Courier New" w:hAnsi="Courier New" w:cs="Courier New"/>
          <w:color w:val="0000FF"/>
          <w:sz w:val="18"/>
          <w:lang w:eastAsia="fi-FI"/>
        </w:rPr>
        <w:t>="</w:t>
      </w:r>
      <w:r w:rsidRPr="00E37502">
        <w:rPr>
          <w:rFonts w:ascii="Courier New" w:hAnsi="Courier New" w:cs="Courier New"/>
          <w:color w:val="000000"/>
          <w:sz w:val="18"/>
          <w:lang w:eastAsia="fi-FI"/>
        </w:rPr>
        <w:t>eArkisto - asiakirjan valmistumisen tila</w:t>
      </w:r>
      <w:r w:rsidRPr="00E37502">
        <w:rPr>
          <w:rFonts w:ascii="Courier New" w:hAnsi="Courier New" w:cs="Courier New"/>
          <w:color w:val="0000FF"/>
          <w:sz w:val="18"/>
          <w:lang w:eastAsia="fi-FI"/>
        </w:rPr>
        <w:t>"/&gt;</w:t>
      </w:r>
    </w:p>
    <w:p w:rsidR="0032676C" w:rsidRPr="00D251B1" w:rsidRDefault="00BF2E83" w:rsidP="00BF2E83">
      <w:pPr>
        <w:pStyle w:val="Otsikko3"/>
      </w:pPr>
      <w:bookmarkStart w:id="668" w:name="_Toc314136921"/>
      <w:bookmarkStart w:id="669" w:name="_Toc314137677"/>
      <w:bookmarkStart w:id="670" w:name="_Toc314138198"/>
      <w:bookmarkStart w:id="671" w:name="_Toc314138721"/>
      <w:bookmarkStart w:id="672" w:name="_Toc314136922"/>
      <w:bookmarkStart w:id="673" w:name="_Toc314137678"/>
      <w:bookmarkStart w:id="674" w:name="_Toc314138199"/>
      <w:bookmarkStart w:id="675" w:name="_Toc314138722"/>
      <w:bookmarkStart w:id="676" w:name="_Toc314136923"/>
      <w:bookmarkStart w:id="677" w:name="_Toc314137679"/>
      <w:bookmarkStart w:id="678" w:name="_Toc314138200"/>
      <w:bookmarkStart w:id="679" w:name="_Toc314138723"/>
      <w:bookmarkEnd w:id="668"/>
      <w:bookmarkEnd w:id="669"/>
      <w:bookmarkEnd w:id="670"/>
      <w:bookmarkEnd w:id="671"/>
      <w:bookmarkEnd w:id="672"/>
      <w:bookmarkEnd w:id="673"/>
      <w:bookmarkEnd w:id="674"/>
      <w:bookmarkEnd w:id="675"/>
      <w:bookmarkEnd w:id="676"/>
      <w:bookmarkEnd w:id="677"/>
      <w:bookmarkEnd w:id="678"/>
      <w:bookmarkEnd w:id="679"/>
      <w:r w:rsidRPr="00D251B1">
        <w:t xml:space="preserve"> </w:t>
      </w:r>
      <w:bookmarkStart w:id="680" w:name="_Toc119320190"/>
      <w:r w:rsidR="0032676C" w:rsidRPr="00D251B1">
        <w:t xml:space="preserve">hl7fi:auditTrail - </w:t>
      </w:r>
      <w:r w:rsidR="00CD0179" w:rsidRPr="00D251B1">
        <w:t xml:space="preserve">merkintöjen </w:t>
      </w:r>
      <w:r w:rsidR="0032676C" w:rsidRPr="00D251B1">
        <w:t>käsittelyhistoria</w:t>
      </w:r>
      <w:bookmarkEnd w:id="680"/>
    </w:p>
    <w:p w:rsidR="00741A70" w:rsidRPr="00D251B1" w:rsidRDefault="00741A70" w:rsidP="00741A70">
      <w:r w:rsidRPr="00D251B1">
        <w:t>Kansallinen kuvailutietojen laajennus, joka noudattaa JHS 143 suositusta: Asiakirjojen kuvailun ja hallinnan metatiedot Versio:</w:t>
      </w:r>
      <w:r w:rsidRPr="00D251B1">
        <w:tab/>
        <w:t>15.6.2005.</w:t>
      </w:r>
    </w:p>
    <w:p w:rsidR="005A5AEF" w:rsidRPr="00D251B1" w:rsidRDefault="005A5AEF" w:rsidP="00741A70"/>
    <w:p w:rsidR="005A5AEF" w:rsidRPr="00D251B1" w:rsidRDefault="005A5AEF" w:rsidP="005A5AEF">
      <w:r w:rsidRPr="00D251B1">
        <w:t>Metatietojen arvoissa tapahtuneiden muutosten ja tarpeelliseksi katsottujen asiakirjan käsittely- ja hallintatoimenpiteiden dokumentointi.</w:t>
      </w:r>
    </w:p>
    <w:p w:rsidR="005A5AEF" w:rsidRPr="00D251B1" w:rsidRDefault="005A5AEF" w:rsidP="005A5AEF"/>
    <w:p w:rsidR="005A5AEF" w:rsidRPr="00D251B1" w:rsidRDefault="005A5AEF" w:rsidP="005A5AEF">
      <w:r w:rsidRPr="00D251B1">
        <w:t>Asiakirjaan kohdistuneiden tapahtumien ja asiakirjalle tehtyjen toimenpiteiden ajankohta ja kuvaus. Käsittelyhistoria todentaa asiakirjojen aukottoman käsittelyketjun ja mahdollistaa siihen kohdistettujen toimenpiteiden seurannan. Tiedoilla on tärkeä merkitys asiakirjan autenttisuuden, eheyden ja luotettavuuden varmistamisessa.</w:t>
      </w:r>
    </w:p>
    <w:p w:rsidR="005A5AEF" w:rsidRPr="00D251B1" w:rsidRDefault="005A5AEF" w:rsidP="005A5AEF"/>
    <w:p w:rsidR="005A5AEF" w:rsidRPr="00D251B1" w:rsidRDefault="005A5AEF" w:rsidP="005A5AEF">
      <w:r w:rsidRPr="00D251B1">
        <w:t>Tallennettavien tapahtumien ja toimenpiteiden määrä määräytyy toiminnan tarpeiden mukaan, joten se määritellään organisaatiokohtaisesti. Tallennettavia metatietojen arvon muutoksia voivat olla esim. julkisuusasteen muutos/luottamuksellisuusluokan muutos/salassapitoajan muutos/säilytysajan muutos/suojeluluokan muutos/tehtäväry</w:t>
      </w:r>
      <w:r w:rsidR="006603EE" w:rsidRPr="00D251B1">
        <w:t>h</w:t>
      </w:r>
      <w:r w:rsidRPr="00D251B1">
        <w:t>mätunnuksen muutos/valtuutuksen muutos/tilan muutos. Tallennettavia käsittely- ja hallintatoimenpiteitä voivat olla mm. uuden luonti, muokkaaminen, allekirjoittaminen, tulostaminen, poistaminen.</w:t>
      </w:r>
    </w:p>
    <w:p w:rsidR="005A5AEF" w:rsidRPr="00D251B1" w:rsidRDefault="005A5AEF" w:rsidP="005A5AEF"/>
    <w:p w:rsidR="005A5AEF" w:rsidRPr="00D251B1" w:rsidRDefault="005A5AEF" w:rsidP="005A5AEF">
      <w:r w:rsidRPr="00D251B1">
        <w:t>Pakolliset tallennettavat toimenpiteet tai muutokset määräytyvät salassa pidettävien asiakirjojen käsittelyä koskevien VAHTI-ohjeiden ja arkistolaitoksen SÄHKE-hankkeen määritysten perusteella. Organisaatiokohtaisesti on määriteltävä, millaisella toiminnallisuudella asiakirjan tahallinen tai tahaton muokkaaminen käsittelyhistorian tallentamien toimien välillä on estettävissä tai ainakin todennettavissa.</w:t>
      </w:r>
    </w:p>
    <w:p w:rsidR="00495693" w:rsidRPr="00D251B1" w:rsidRDefault="00495693" w:rsidP="005A5AEF"/>
    <w:p w:rsidR="00495693" w:rsidRDefault="009F34F4" w:rsidP="00495693">
      <w:r w:rsidRPr="00D251B1">
        <w:t xml:space="preserve">Toiminto </w:t>
      </w:r>
      <w:r w:rsidR="00026708">
        <w:t xml:space="preserve">ei ole </w:t>
      </w:r>
      <w:r w:rsidRPr="00D251B1">
        <w:t xml:space="preserve">pakollinen valmiille arkistoidulle asiakirjoille. Toiminto on käytettävissä </w:t>
      </w:r>
      <w:r w:rsidR="00A72B06" w:rsidRPr="00D251B1">
        <w:t>merkintöjen hallinnassa myös ennen asiakirjan valmistumista.</w:t>
      </w:r>
    </w:p>
    <w:p w:rsidR="00026708" w:rsidRDefault="00026708" w:rsidP="00495693"/>
    <w:p w:rsidR="00026708" w:rsidRPr="00D251B1" w:rsidRDefault="00026708" w:rsidP="00495693">
      <w:r>
        <w:t xml:space="preserve">Kansallisessa arkistossa säilytetään </w:t>
      </w:r>
      <w:r w:rsidR="00F656BB">
        <w:t xml:space="preserve">kaikkien valmiiden potilasasiakirjojen korjaukset ja mitätöinnit, niin tarpeellinen muutoshistoria on niistä poimittavissa. </w:t>
      </w:r>
      <w:r w:rsidR="00614CCF">
        <w:t>Myös keskeneräisten merkintöjen säilyttäm</w:t>
      </w:r>
      <w:r w:rsidR="009B346C">
        <w:t>inen on ohjeistettu käyttötapau</w:t>
      </w:r>
      <w:r w:rsidR="00614CCF">
        <w:t xml:space="preserve">ksissa ja on hoidettavissa </w:t>
      </w:r>
      <w:r w:rsidR="009B346C">
        <w:t xml:space="preserve">ilman tätä ominaisuutta. </w:t>
      </w:r>
      <w:r w:rsidR="003020BE">
        <w:t xml:space="preserve">Merkintöjen käsittelyhistorian hyödyntäminen </w:t>
      </w:r>
      <w:r w:rsidR="00492E19">
        <w:t xml:space="preserve">tämän kohdan mukaisesti jää potilastietojärjestelmäkohtaiseksi lisäpiirteeksi. </w:t>
      </w:r>
    </w:p>
    <w:p w:rsidR="00E754DD" w:rsidRPr="00D251B1" w:rsidRDefault="00E754DD" w:rsidP="00495693"/>
    <w:p w:rsidR="00E754DD" w:rsidRPr="00D251B1" w:rsidRDefault="00E754DD" w:rsidP="00495693">
      <w:r w:rsidRPr="00D251B1">
        <w:t>Toiminto (audit trail)</w:t>
      </w:r>
      <w:r w:rsidRPr="00D251B1">
        <w:tab/>
        <w:t>1.2.246.537.5.40155.2008</w:t>
      </w:r>
    </w:p>
    <w:p w:rsidR="009F34F4" w:rsidRPr="00D251B1" w:rsidRDefault="009F34F4" w:rsidP="00495693"/>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95693" w:rsidRPr="00D251B1" w:rsidTr="00D60709">
        <w:tc>
          <w:tcPr>
            <w:tcW w:w="4962" w:type="dxa"/>
            <w:gridSpan w:val="2"/>
            <w:shd w:val="clear" w:color="auto" w:fill="E6E6E6"/>
          </w:tcPr>
          <w:p w:rsidR="00495693" w:rsidRPr="00D251B1" w:rsidRDefault="0089033C" w:rsidP="00D60709">
            <w:pPr>
              <w:spacing w:before="120"/>
              <w:rPr>
                <w:b/>
              </w:rPr>
            </w:pPr>
            <w:bookmarkStart w:id="681" w:name="OLE_LINK12"/>
            <w:bookmarkStart w:id="682" w:name="OLE_LINK21"/>
            <w:r w:rsidRPr="00D251B1">
              <w:rPr>
                <w:b/>
              </w:rPr>
              <w:t>K</w:t>
            </w:r>
            <w:r w:rsidR="00495693" w:rsidRPr="00D251B1">
              <w:rPr>
                <w:b/>
              </w:rPr>
              <w:t xml:space="preserve">oodisto: </w:t>
            </w:r>
            <w:r w:rsidR="00DB5513" w:rsidRPr="00D251B1">
              <w:rPr>
                <w:b/>
              </w:rPr>
              <w:t>1.2.246.537.5.40155.2008</w:t>
            </w:r>
          </w:p>
          <w:p w:rsidR="00195F06" w:rsidRPr="00D251B1" w:rsidRDefault="00195F06" w:rsidP="00D60709">
            <w:pPr>
              <w:spacing w:before="120"/>
              <w:rPr>
                <w:b/>
              </w:rPr>
            </w:pPr>
            <w:r w:rsidRPr="00D251B1">
              <w:rPr>
                <w:b/>
              </w:rPr>
              <w:t>muutoslaji</w:t>
            </w:r>
          </w:p>
        </w:tc>
      </w:tr>
      <w:tr w:rsidR="00495693" w:rsidRPr="00D251B1" w:rsidTr="00D60709">
        <w:tc>
          <w:tcPr>
            <w:tcW w:w="1134" w:type="dxa"/>
          </w:tcPr>
          <w:p w:rsidR="00495693" w:rsidRPr="00D251B1" w:rsidRDefault="00495693" w:rsidP="00D60709">
            <w:pPr>
              <w:spacing w:before="120"/>
            </w:pPr>
            <w:r w:rsidRPr="00D251B1">
              <w:t>A</w:t>
            </w:r>
          </w:p>
        </w:tc>
        <w:tc>
          <w:tcPr>
            <w:tcW w:w="3828" w:type="dxa"/>
          </w:tcPr>
          <w:p w:rsidR="00495693" w:rsidRPr="00D251B1" w:rsidRDefault="00495693" w:rsidP="00D60709">
            <w:pPr>
              <w:spacing w:before="120"/>
            </w:pPr>
            <w:r w:rsidRPr="00D251B1">
              <w:t>lisäys</w:t>
            </w:r>
          </w:p>
        </w:tc>
      </w:tr>
      <w:tr w:rsidR="00495693" w:rsidRPr="00D251B1" w:rsidTr="00D60709">
        <w:tc>
          <w:tcPr>
            <w:tcW w:w="1134" w:type="dxa"/>
          </w:tcPr>
          <w:p w:rsidR="00495693" w:rsidRPr="00D251B1" w:rsidRDefault="00495693" w:rsidP="00D60709">
            <w:pPr>
              <w:spacing w:before="120"/>
            </w:pPr>
            <w:r w:rsidRPr="00D251B1">
              <w:t>D</w:t>
            </w:r>
          </w:p>
        </w:tc>
        <w:tc>
          <w:tcPr>
            <w:tcW w:w="3828" w:type="dxa"/>
          </w:tcPr>
          <w:p w:rsidR="00495693" w:rsidRPr="00D251B1" w:rsidRDefault="00495693" w:rsidP="00D60709">
            <w:pPr>
              <w:spacing w:before="120"/>
            </w:pPr>
            <w:r w:rsidRPr="00D251B1">
              <w:t>poisto</w:t>
            </w:r>
          </w:p>
        </w:tc>
      </w:tr>
      <w:tr w:rsidR="00495693" w:rsidRPr="00D251B1" w:rsidTr="00D60709">
        <w:tc>
          <w:tcPr>
            <w:tcW w:w="1134" w:type="dxa"/>
          </w:tcPr>
          <w:p w:rsidR="00495693" w:rsidRPr="00D251B1" w:rsidRDefault="00495693" w:rsidP="00D60709">
            <w:pPr>
              <w:spacing w:before="120"/>
            </w:pPr>
            <w:r w:rsidRPr="00D251B1">
              <w:t>U</w:t>
            </w:r>
          </w:p>
        </w:tc>
        <w:tc>
          <w:tcPr>
            <w:tcW w:w="3828" w:type="dxa"/>
          </w:tcPr>
          <w:p w:rsidR="00495693" w:rsidRPr="00D251B1" w:rsidRDefault="00495693" w:rsidP="00D60709">
            <w:pPr>
              <w:spacing w:before="120"/>
            </w:pPr>
            <w:r w:rsidRPr="00D251B1">
              <w:t>päivitys</w:t>
            </w:r>
          </w:p>
        </w:tc>
      </w:tr>
    </w:tbl>
    <w:bookmarkEnd w:id="681"/>
    <w:bookmarkEnd w:id="682"/>
    <w:p w:rsidR="00741A70" w:rsidRPr="00D251B1" w:rsidRDefault="0017635F" w:rsidP="00BF4DD3">
      <w:pPr>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BF4DD3" w:rsidRPr="00D251B1" w:rsidRDefault="00BF4DD3" w:rsidP="00741A70"/>
    <w:p w:rsidR="004E6C5E" w:rsidRPr="004E6C5E" w:rsidRDefault="004E6C5E" w:rsidP="004E6C5E">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4E6C5E">
        <w:rPr>
          <w:rFonts w:ascii="Courier New" w:hAnsi="Courier New" w:cs="Courier New"/>
          <w:color w:val="0000FF"/>
          <w:sz w:val="18"/>
          <w:lang w:eastAsia="fi-FI"/>
        </w:rPr>
        <w:t>&lt;!--</w:t>
      </w:r>
      <w:r w:rsidRPr="004E6C5E">
        <w:rPr>
          <w:rFonts w:ascii="Courier New" w:hAnsi="Courier New" w:cs="Courier New"/>
          <w:color w:val="C0C0C0"/>
          <w:sz w:val="18"/>
          <w:lang w:eastAsia="fi-FI"/>
        </w:rPr>
        <w:t xml:space="preserve"> FI 14 hl7</w:t>
      </w:r>
      <w:r>
        <w:rPr>
          <w:rFonts w:ascii="Courier New" w:hAnsi="Courier New" w:cs="Courier New"/>
          <w:color w:val="C0C0C0"/>
          <w:sz w:val="18"/>
          <w:lang w:eastAsia="fi-FI"/>
        </w:rPr>
        <w:t>fi:auditTrail - asiakirjan käsi</w:t>
      </w:r>
      <w:r w:rsidRPr="004E6C5E">
        <w:rPr>
          <w:rFonts w:ascii="Courier New" w:hAnsi="Courier New" w:cs="Courier New"/>
          <w:color w:val="C0C0C0"/>
          <w:sz w:val="18"/>
          <w:lang w:eastAsia="fi-FI"/>
        </w:rPr>
        <w:t xml:space="preserve">ttelyhistoria </w:t>
      </w:r>
      <w:r w:rsidRPr="004E6C5E">
        <w:rPr>
          <w:rFonts w:ascii="Courier New" w:hAnsi="Courier New" w:cs="Courier New"/>
          <w:color w:val="0000FF"/>
          <w:sz w:val="18"/>
          <w:lang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eastAsia="fi-FI"/>
        </w:rPr>
        <w:tab/>
      </w:r>
      <w:r w:rsidRPr="004E6C5E">
        <w:rPr>
          <w:rFonts w:ascii="Courier New" w:hAnsi="Courier New" w:cs="Courier New"/>
          <w:color w:val="008080"/>
          <w:sz w:val="18"/>
          <w:lang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20080130112233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1.2.246.10.1234567.14.2008.123.12</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U</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1.2.246.10.1234567.14.2008.123.8</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lisäys</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A</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20080130154045</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1.2.246.10.1234567.14.2008.123.13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w:t>
      </w:r>
      <w:r w:rsidRPr="004E6C5E">
        <w:rPr>
          <w:rFonts w:ascii="Courier New" w:hAnsi="Courier New" w:cs="Courier New"/>
          <w:color w:val="0000FF"/>
          <w:sz w:val="18"/>
          <w:lang w:val="en-US" w:eastAsia="fi-FI"/>
        </w:rPr>
        <w:t>&gt;</w:t>
      </w:r>
    </w:p>
    <w:p w:rsidR="004E6C5E" w:rsidRDefault="004E6C5E" w:rsidP="004E6C5E">
      <w:pPr>
        <w:autoSpaceDE w:val="0"/>
        <w:autoSpaceDN w:val="0"/>
        <w:adjustRightInd w:val="0"/>
        <w:rPr>
          <w:rFonts w:ascii="Courier New" w:hAnsi="Courier New" w:cs="Courier New"/>
          <w:color w:val="008080"/>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hl7fi:auditTrailCode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displayName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poisto</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code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D</w:t>
      </w:r>
      <w:r w:rsidRPr="004E6C5E">
        <w:rPr>
          <w:rFonts w:ascii="Courier New" w:hAnsi="Courier New" w:cs="Courier New"/>
          <w:color w:val="0000FF"/>
          <w:sz w:val="18"/>
          <w:lang w:val="en-US" w:eastAsia="fi-FI"/>
        </w:rPr>
        <w:t>"</w:t>
      </w:r>
      <w:r w:rsidRPr="004E6C5E">
        <w:rPr>
          <w:rFonts w:ascii="Courier New" w:hAnsi="Courier New" w:cs="Courier New"/>
          <w:color w:val="008080"/>
          <w:sz w:val="18"/>
          <w:lang w:val="en-US" w:eastAsia="fi-FI"/>
        </w:rPr>
        <w:t xml:space="preserve"> </w:t>
      </w:r>
    </w:p>
    <w:p w:rsidR="004E6C5E" w:rsidRPr="004E6C5E" w:rsidRDefault="004E6C5E" w:rsidP="004E6C5E">
      <w:pPr>
        <w:autoSpaceDE w:val="0"/>
        <w:autoSpaceDN w:val="0"/>
        <w:adjustRightInd w:val="0"/>
        <w:ind w:left="852" w:firstLine="284"/>
        <w:rPr>
          <w:rFonts w:ascii="Courier New" w:hAnsi="Courier New" w:cs="Courier New"/>
          <w:color w:val="0000FF"/>
          <w:sz w:val="18"/>
          <w:lang w:val="en-US" w:eastAsia="fi-FI"/>
        </w:rPr>
      </w:pPr>
      <w:r w:rsidRPr="004E6C5E">
        <w:rPr>
          <w:rFonts w:ascii="Courier New" w:hAnsi="Courier New" w:cs="Courier New"/>
          <w:color w:val="FF0000"/>
          <w:sz w:val="18"/>
          <w:lang w:val="en-US" w:eastAsia="fi-FI"/>
        </w:rPr>
        <w:t>codeSystem</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1.2.246.537.5.40155.2008</w:t>
      </w:r>
      <w:r w:rsidRPr="004E6C5E">
        <w:rPr>
          <w:rFonts w:ascii="Courier New" w:hAnsi="Courier New" w:cs="Courier New"/>
          <w:color w:val="0000FF"/>
          <w:sz w:val="18"/>
          <w:lang w:val="en-US" w:eastAsia="fi-FI"/>
        </w:rPr>
        <w: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t xml:space="preserve"> </w:t>
      </w:r>
      <w:r w:rsidRPr="004E6C5E">
        <w:rPr>
          <w:rFonts w:ascii="Courier New" w:hAnsi="Courier New" w:cs="Courier New"/>
          <w:color w:val="FF0000"/>
          <w:sz w:val="18"/>
          <w:lang w:val="en-US" w:eastAsia="fi-FI"/>
        </w:rPr>
        <w:t>codeSystemName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muutoslaji</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hl7fi:auditTrailTime</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value</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20080130181020</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rsidR="004E6C5E" w:rsidRPr="004E6C5E" w:rsidRDefault="004E6C5E" w:rsidP="004E6C5E">
      <w:pPr>
        <w:autoSpaceDE w:val="0"/>
        <w:autoSpaceDN w:val="0"/>
        <w:adjustRightInd w:val="0"/>
        <w:rPr>
          <w:rFonts w:ascii="Courier New" w:hAnsi="Courier New" w:cs="Courier New"/>
          <w:color w:val="0000FF"/>
          <w:sz w:val="18"/>
          <w:lang w:val="en-US"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4E6C5E">
        <w:rPr>
          <w:rFonts w:ascii="Courier New" w:hAnsi="Courier New" w:cs="Courier New"/>
          <w:color w:val="0000FF"/>
          <w:sz w:val="18"/>
          <w:lang w:val="en-US" w:eastAsia="fi-FI"/>
        </w:rPr>
        <w:t>&lt;</w:t>
      </w:r>
      <w:r w:rsidRPr="004E6C5E">
        <w:rPr>
          <w:rFonts w:ascii="Courier New" w:hAnsi="Courier New" w:cs="Courier New"/>
          <w:color w:val="800000"/>
          <w:sz w:val="18"/>
          <w:lang w:val="en-US" w:eastAsia="fi-FI"/>
        </w:rPr>
        <w:t>hl7fi:auditTrailIdEnd</w:t>
      </w:r>
      <w:r w:rsidRPr="004E6C5E">
        <w:rPr>
          <w:rFonts w:ascii="Courier New" w:hAnsi="Courier New" w:cs="Courier New"/>
          <w:color w:val="008080"/>
          <w:sz w:val="18"/>
          <w:lang w:val="en-US" w:eastAsia="fi-FI"/>
        </w:rPr>
        <w:t xml:space="preserve"> </w:t>
      </w:r>
      <w:r w:rsidRPr="004E6C5E">
        <w:rPr>
          <w:rFonts w:ascii="Courier New" w:hAnsi="Courier New" w:cs="Courier New"/>
          <w:color w:val="FF0000"/>
          <w:sz w:val="18"/>
          <w:lang w:val="en-US" w:eastAsia="fi-FI"/>
        </w:rPr>
        <w:t>root</w:t>
      </w:r>
      <w:r w:rsidRPr="004E6C5E">
        <w:rPr>
          <w:rFonts w:ascii="Courier New" w:hAnsi="Courier New" w:cs="Courier New"/>
          <w:color w:val="0000FF"/>
          <w:sz w:val="18"/>
          <w:lang w:val="en-US" w:eastAsia="fi-FI"/>
        </w:rPr>
        <w:t>="</w:t>
      </w:r>
      <w:r w:rsidRPr="004E6C5E">
        <w:rPr>
          <w:rFonts w:ascii="Courier New" w:hAnsi="Courier New" w:cs="Courier New"/>
          <w:color w:val="000000"/>
          <w:sz w:val="18"/>
          <w:lang w:val="en-US" w:eastAsia="fi-FI"/>
        </w:rPr>
        <w:t>1.2.246.10.1234567.14.2008.123.3</w:t>
      </w:r>
      <w:r w:rsidRPr="004E6C5E">
        <w:rPr>
          <w:rFonts w:ascii="Courier New" w:hAnsi="Courier New" w:cs="Courier New"/>
          <w:color w:val="0000FF"/>
          <w:sz w:val="18"/>
          <w:lang w:val="en-US" w:eastAsia="fi-FI"/>
        </w:rPr>
        <w:t>"/&gt;</w:t>
      </w:r>
    </w:p>
    <w:p w:rsidR="004E6C5E" w:rsidRPr="00874FAD" w:rsidRDefault="004E6C5E" w:rsidP="004E6C5E">
      <w:pPr>
        <w:autoSpaceDE w:val="0"/>
        <w:autoSpaceDN w:val="0"/>
        <w:adjustRightInd w:val="0"/>
        <w:rPr>
          <w:rFonts w:ascii="Courier New" w:hAnsi="Courier New" w:cs="Courier New"/>
          <w:color w:val="0000FF"/>
          <w:sz w:val="18"/>
          <w:lang w:eastAsia="fi-FI"/>
        </w:rPr>
      </w:pPr>
      <w:r w:rsidRPr="004E6C5E">
        <w:rPr>
          <w:rFonts w:ascii="Courier New" w:hAnsi="Courier New" w:cs="Courier New"/>
          <w:color w:val="008080"/>
          <w:sz w:val="18"/>
          <w:lang w:val="en-US" w:eastAsia="fi-FI"/>
        </w:rPr>
        <w:tab/>
      </w:r>
      <w:r w:rsidRPr="004E6C5E">
        <w:rPr>
          <w:rFonts w:ascii="Courier New" w:hAnsi="Courier New" w:cs="Courier New"/>
          <w:color w:val="008080"/>
          <w:sz w:val="18"/>
          <w:lang w:val="en-US"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hl7fi:auditTrail</w:t>
      </w:r>
      <w:r w:rsidRPr="00874FAD">
        <w:rPr>
          <w:rFonts w:ascii="Courier New" w:hAnsi="Courier New" w:cs="Courier New"/>
          <w:color w:val="0000FF"/>
          <w:sz w:val="18"/>
          <w:lang w:eastAsia="fi-FI"/>
        </w:rPr>
        <w:t>&gt;</w:t>
      </w:r>
    </w:p>
    <w:p w:rsidR="0032676C" w:rsidRPr="00D251B1" w:rsidRDefault="0032676C" w:rsidP="0032676C">
      <w:pPr>
        <w:pStyle w:val="Otsikko3"/>
      </w:pPr>
      <w:bookmarkStart w:id="683" w:name="_Toc314136925"/>
      <w:bookmarkStart w:id="684" w:name="_Toc314137681"/>
      <w:bookmarkStart w:id="685" w:name="_Toc314138202"/>
      <w:bookmarkStart w:id="686" w:name="_Toc314138725"/>
      <w:bookmarkStart w:id="687" w:name="_Toc119320191"/>
      <w:bookmarkEnd w:id="683"/>
      <w:bookmarkEnd w:id="684"/>
      <w:bookmarkEnd w:id="685"/>
      <w:bookmarkEnd w:id="686"/>
      <w:r w:rsidRPr="00D251B1">
        <w:t>hl7fi:serviceChainLink - asiakirjan linkit palvelu</w:t>
      </w:r>
      <w:r w:rsidR="00E132B6" w:rsidRPr="00D251B1">
        <w:t>kokonaisuuksiin</w:t>
      </w:r>
      <w:bookmarkEnd w:id="687"/>
    </w:p>
    <w:p w:rsidR="006D1891" w:rsidRDefault="00E132B6" w:rsidP="006D1891">
      <w:r w:rsidRPr="00D251B1">
        <w:t>Linkki palvelukokonaisuuden</w:t>
      </w:r>
      <w:r w:rsidR="006D1891" w:rsidRPr="00D251B1">
        <w:t xml:space="preserve"> </w:t>
      </w:r>
      <w:r w:rsidR="00107C2E" w:rsidRPr="00D251B1">
        <w:t>palvelutapahtumiin</w:t>
      </w:r>
      <w:r w:rsidR="006D1891" w:rsidRPr="00D251B1">
        <w:t xml:space="preserve">. Kenttä on toistuva. Määrittely </w:t>
      </w:r>
      <w:r w:rsidR="002F680E" w:rsidRPr="00D251B1">
        <w:t>on oppaassa</w:t>
      </w:r>
      <w:r w:rsidR="00867438" w:rsidRPr="00867438">
        <w:t xml:space="preserve"> ydintietojen, otsikoiden ja näkymien sekä erikoisala-</w:t>
      </w:r>
      <w:r w:rsidR="00FF3CC3">
        <w:t xml:space="preserve"> </w:t>
      </w:r>
      <w:r w:rsidR="00867438" w:rsidRPr="00867438">
        <w:t>ja toimintokohtaisten rakenteisten tietojen toteuttaminen säh</w:t>
      </w:r>
      <w:r w:rsidR="00867438">
        <w:t>köisessä potilaskertomuksessa, v</w:t>
      </w:r>
      <w:r w:rsidR="00867438" w:rsidRPr="00867438">
        <w:t>ersio 3.0</w:t>
      </w:r>
      <w:r w:rsidR="006D1891" w:rsidRPr="00D251B1">
        <w:t>.</w:t>
      </w:r>
      <w:r w:rsidR="00FF3CC3" w:rsidRPr="00FF3CC3">
        <w:t xml:space="preserve"> Kuvailutieto täytetään vain palvelutapahtuma-asiakirjaan,</w:t>
      </w:r>
      <w:r w:rsidR="00FF3CC3">
        <w:t xml:space="preserve"> </w:t>
      </w:r>
      <w:r w:rsidR="00FF3CC3" w:rsidRPr="00FF3CC3">
        <w:t>josta kansallinen arkisto kopioi tiedon palvelutapahtuman hoitoasiak</w:t>
      </w:r>
      <w:r w:rsidR="00FF3CC3">
        <w:t>i</w:t>
      </w:r>
      <w:r w:rsidR="00FF3CC3" w:rsidRPr="00FF3CC3">
        <w:t>rjoihin.</w:t>
      </w:r>
    </w:p>
    <w:p w:rsidR="00F47553" w:rsidRDefault="00F47553" w:rsidP="006D1891"/>
    <w:p w:rsidR="00F47553" w:rsidRDefault="00F47553" w:rsidP="006D1891">
      <w:pPr>
        <w:rPr>
          <w:sz w:val="20"/>
          <w:lang w:eastAsia="fi-FI"/>
        </w:rPr>
      </w:pPr>
      <w:r w:rsidRPr="00507118">
        <w:rPr>
          <w:szCs w:val="24"/>
          <w:highlight w:val="white"/>
          <w:lang w:eastAsia="fi-FI"/>
        </w:rPr>
        <w:t>Vain hl7fi:serviceChainLinkId</w:t>
      </w:r>
      <w:r w:rsidRPr="00507118">
        <w:rPr>
          <w:szCs w:val="24"/>
          <w:lang w:eastAsia="fi-FI"/>
        </w:rPr>
        <w:t xml:space="preserve"> </w:t>
      </w:r>
      <w:r w:rsidR="00EE70E4">
        <w:rPr>
          <w:szCs w:val="24"/>
          <w:lang w:eastAsia="fi-FI"/>
        </w:rPr>
        <w:t>(p</w:t>
      </w:r>
      <w:r w:rsidR="00EE70E4" w:rsidRPr="00EE70E4">
        <w:rPr>
          <w:szCs w:val="24"/>
          <w:lang w:eastAsia="fi-FI"/>
        </w:rPr>
        <w:t>alvelukokonaisuuden OID tunnus</w:t>
      </w:r>
      <w:r w:rsidR="00EE70E4">
        <w:rPr>
          <w:szCs w:val="24"/>
          <w:lang w:eastAsia="fi-FI"/>
        </w:rPr>
        <w:t xml:space="preserve">) </w:t>
      </w:r>
      <w:r w:rsidRPr="00507118">
        <w:rPr>
          <w:szCs w:val="24"/>
          <w:lang w:eastAsia="fi-FI"/>
        </w:rPr>
        <w:t>on pakollinen</w:t>
      </w:r>
      <w:r w:rsidR="00C73707">
        <w:rPr>
          <w:szCs w:val="24"/>
          <w:lang w:eastAsia="fi-FI"/>
        </w:rPr>
        <w:t>,</w:t>
      </w:r>
      <w:r w:rsidRPr="00507118">
        <w:rPr>
          <w:szCs w:val="24"/>
          <w:lang w:eastAsia="fi-FI"/>
        </w:rPr>
        <w:t xml:space="preserve"> </w:t>
      </w:r>
      <w:r w:rsidR="00A8627D" w:rsidRPr="00507118">
        <w:rPr>
          <w:szCs w:val="24"/>
          <w:lang w:eastAsia="fi-FI"/>
        </w:rPr>
        <w:t>kun on kyseessä linkitys palvelukokonaisuuteen.</w:t>
      </w:r>
      <w:r w:rsidR="00EE70E4" w:rsidRPr="00EE70E4">
        <w:rPr>
          <w:szCs w:val="24"/>
          <w:lang w:eastAsia="fi-FI"/>
        </w:rPr>
        <w:t xml:space="preserve"> Palvelukokonaisuuden yksilöi taho, joka perustaa palvelukokonaisuuden.</w:t>
      </w:r>
      <w:r w:rsidR="00A8627D" w:rsidRPr="00507118">
        <w:rPr>
          <w:szCs w:val="24"/>
          <w:lang w:eastAsia="fi-FI"/>
        </w:rPr>
        <w:t xml:space="preserve"> Palvelukokonaisuuden nimen </w:t>
      </w:r>
      <w:r w:rsidR="00EE70E4">
        <w:rPr>
          <w:szCs w:val="24"/>
          <w:lang w:eastAsia="fi-FI"/>
        </w:rPr>
        <w:t>(</w:t>
      </w:r>
      <w:r w:rsidR="00EE70E4" w:rsidRPr="00EE70E4">
        <w:rPr>
          <w:szCs w:val="24"/>
          <w:lang w:eastAsia="fi-FI"/>
        </w:rPr>
        <w:t>hl7fi:serviceChainLinkName</w:t>
      </w:r>
      <w:r w:rsidR="00EE70E4">
        <w:rPr>
          <w:szCs w:val="24"/>
          <w:lang w:eastAsia="fi-FI"/>
        </w:rPr>
        <w:t xml:space="preserve">) </w:t>
      </w:r>
      <w:r w:rsidR="00A8627D" w:rsidRPr="00507118">
        <w:rPr>
          <w:szCs w:val="24"/>
          <w:lang w:eastAsia="fi-FI"/>
        </w:rPr>
        <w:t>ja palvelukokonaisuusluokan</w:t>
      </w:r>
      <w:r w:rsidR="00EE70E4">
        <w:rPr>
          <w:szCs w:val="24"/>
          <w:lang w:eastAsia="fi-FI"/>
        </w:rPr>
        <w:t xml:space="preserve"> (</w:t>
      </w:r>
      <w:r w:rsidR="00EE70E4" w:rsidRPr="00EE70E4">
        <w:rPr>
          <w:szCs w:val="24"/>
          <w:lang w:eastAsia="fi-FI"/>
        </w:rPr>
        <w:t>hl7fi:serviceChainLinkCode</w:t>
      </w:r>
      <w:r w:rsidR="00EE70E4">
        <w:rPr>
          <w:szCs w:val="24"/>
          <w:lang w:eastAsia="fi-FI"/>
        </w:rPr>
        <w:t>)</w:t>
      </w:r>
      <w:r w:rsidR="00A8627D" w:rsidRPr="00507118">
        <w:rPr>
          <w:szCs w:val="24"/>
          <w:lang w:eastAsia="fi-FI"/>
        </w:rPr>
        <w:t xml:space="preserve"> </w:t>
      </w:r>
      <w:r w:rsidR="00867438">
        <w:rPr>
          <w:szCs w:val="24"/>
          <w:lang w:eastAsia="fi-FI"/>
        </w:rPr>
        <w:t xml:space="preserve">toteuttaminen on vapaaehtoista, mutta potilastietojärjestelmiä </w:t>
      </w:r>
      <w:r w:rsidR="004C3712">
        <w:rPr>
          <w:szCs w:val="24"/>
          <w:lang w:eastAsia="fi-FI"/>
        </w:rPr>
        <w:t xml:space="preserve">suositellaan </w:t>
      </w:r>
      <w:r w:rsidR="00867438">
        <w:rPr>
          <w:szCs w:val="24"/>
          <w:lang w:eastAsia="fi-FI"/>
        </w:rPr>
        <w:t>täyttämään nämä tiedot.</w:t>
      </w:r>
    </w:p>
    <w:p w:rsidR="00EE70E4" w:rsidRPr="00507118" w:rsidRDefault="00EE70E4" w:rsidP="006D1891">
      <w:pPr>
        <w:rPr>
          <w:szCs w:val="24"/>
          <w:lang w:eastAsia="fi-FI"/>
        </w:rPr>
      </w:pPr>
    </w:p>
    <w:p w:rsidR="00507118" w:rsidRPr="00507118" w:rsidRDefault="00507118" w:rsidP="006D1891">
      <w:pPr>
        <w:rPr>
          <w:sz w:val="20"/>
          <w:lang w:eastAsia="fi-FI"/>
        </w:rPr>
      </w:pPr>
      <w:r w:rsidRPr="00507118">
        <w:rPr>
          <w:szCs w:val="24"/>
          <w:lang w:eastAsia="fi-FI"/>
        </w:rPr>
        <w:t xml:space="preserve">Asiakirjaan voidaan tuottaa pelkkä palvelukokonaisuusluokitus </w:t>
      </w:r>
      <w:r w:rsidR="00EE70E4">
        <w:rPr>
          <w:szCs w:val="24"/>
          <w:lang w:eastAsia="fi-FI"/>
        </w:rPr>
        <w:t>(p</w:t>
      </w:r>
      <w:r w:rsidR="00EE70E4" w:rsidRPr="00EE70E4">
        <w:rPr>
          <w:szCs w:val="24"/>
          <w:lang w:eastAsia="fi-FI"/>
        </w:rPr>
        <w:t>alvelukokonaisuuden kansallinen luokitus ja virallinen nimi</w:t>
      </w:r>
      <w:r w:rsidR="00EE70E4">
        <w:rPr>
          <w:szCs w:val="24"/>
          <w:lang w:eastAsia="fi-FI"/>
        </w:rPr>
        <w:t xml:space="preserve">) </w:t>
      </w:r>
      <w:r w:rsidRPr="00507118">
        <w:rPr>
          <w:szCs w:val="24"/>
          <w:lang w:eastAsia="fi-FI"/>
        </w:rPr>
        <w:t>ilman palvelukokonaisuuden tunnistetta. Tällöin ei ole kyse asiakirjan liittämisestä palvelukokonaisuuteen</w:t>
      </w:r>
      <w:r>
        <w:rPr>
          <w:szCs w:val="24"/>
          <w:lang w:eastAsia="fi-FI"/>
        </w:rPr>
        <w:t xml:space="preserve"> </w:t>
      </w:r>
      <w:r w:rsidRPr="00507118">
        <w:rPr>
          <w:szCs w:val="24"/>
          <w:lang w:eastAsia="fi-FI"/>
        </w:rPr>
        <w:t>vaan varautumisesta siihen</w:t>
      </w:r>
      <w:r w:rsidR="0046676F">
        <w:rPr>
          <w:szCs w:val="24"/>
          <w:lang w:eastAsia="fi-FI"/>
        </w:rPr>
        <w:t>,</w:t>
      </w:r>
      <w:r w:rsidRPr="00507118">
        <w:rPr>
          <w:szCs w:val="24"/>
          <w:lang w:eastAsia="fi-FI"/>
        </w:rPr>
        <w:t xml:space="preserve"> että </w:t>
      </w:r>
      <w:r>
        <w:rPr>
          <w:szCs w:val="24"/>
          <w:lang w:eastAsia="fi-FI"/>
        </w:rPr>
        <w:t>palvelutapahtuma</w:t>
      </w:r>
      <w:r w:rsidRPr="00507118">
        <w:rPr>
          <w:szCs w:val="24"/>
          <w:lang w:eastAsia="fi-FI"/>
        </w:rPr>
        <w:t xml:space="preserve"> voidaan tulevaisuudessa poimia helposti palvelukokonaisuuteen. Jos potilaskertomus pystyy tuottamaan palvelukokonaisuusluokan automaattisesti asiakirjassa olevasta diagnoosimerkinnästä, niin tällöin palvelukokonaisuusluokka täytyy tuottaa.</w:t>
      </w:r>
      <w:r>
        <w:rPr>
          <w:sz w:val="20"/>
          <w:lang w:eastAsia="fi-FI"/>
        </w:rPr>
        <w:t xml:space="preserve"> </w:t>
      </w:r>
    </w:p>
    <w:p w:rsidR="008F742C" w:rsidRDefault="008F742C" w:rsidP="006D1891">
      <w:pPr>
        <w:rPr>
          <w:color w:val="800000"/>
          <w:sz w:val="20"/>
          <w:lang w:eastAsia="fi-FI"/>
        </w:rPr>
      </w:pPr>
    </w:p>
    <w:p w:rsidR="00F81C41" w:rsidRPr="00F81C41" w:rsidRDefault="00F81C41" w:rsidP="00F81C41">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C0C0C0"/>
          <w:sz w:val="18"/>
          <w:lang w:eastAsia="fi-FI"/>
        </w:rPr>
        <w:t xml:space="preserve"> FI 15 hl7fi:serviceChainLink - asiakirjan linkit palvelukokonaisuuksiin </w:t>
      </w:r>
      <w:r w:rsidRPr="00F81C41">
        <w:rPr>
          <w:rFonts w:ascii="Courier New" w:hAnsi="Courier New" w:cs="Courier New"/>
          <w:color w:val="0000FF"/>
          <w:sz w:val="18"/>
          <w:lang w:eastAsia="fi-FI"/>
        </w:rPr>
        <w:t>--&gt;</w:t>
      </w:r>
    </w:p>
    <w:p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w:t>
      </w:r>
      <w:r w:rsidRPr="00F81C41">
        <w:rPr>
          <w:rFonts w:ascii="Courier New" w:hAnsi="Courier New" w:cs="Courier New"/>
          <w:color w:val="0000FF"/>
          <w:sz w:val="18"/>
          <w:lang w:val="en-US" w:eastAsia="fi-FI"/>
        </w:rPr>
        <w:t>&gt;</w:t>
      </w:r>
    </w:p>
    <w:p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hl7fi:serviceChainLinkId</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extension</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123111222</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root</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1.2.246.10.1234567.14.2009</w:t>
      </w:r>
      <w:r w:rsidRPr="00F81C41">
        <w:rPr>
          <w:rFonts w:ascii="Courier New" w:hAnsi="Courier New" w:cs="Courier New"/>
          <w:color w:val="0000FF"/>
          <w:sz w:val="18"/>
          <w:lang w:val="en-US" w:eastAsia="fi-FI"/>
        </w:rPr>
        <w:t>"/&gt;</w:t>
      </w:r>
    </w:p>
    <w:p w:rsidR="00F81C41" w:rsidRPr="00F81C41" w:rsidRDefault="00F81C41" w:rsidP="00F81C41">
      <w:pPr>
        <w:autoSpaceDE w:val="0"/>
        <w:autoSpaceDN w:val="0"/>
        <w:adjustRightInd w:val="0"/>
        <w:rPr>
          <w:rFonts w:ascii="Courier New" w:hAnsi="Courier New" w:cs="Courier New"/>
          <w:color w:val="0000FF"/>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r w:rsidRPr="00F81C41">
        <w:rPr>
          <w:rFonts w:ascii="Courier New" w:hAnsi="Courier New" w:cs="Courier New"/>
          <w:color w:val="000000"/>
          <w:sz w:val="18"/>
          <w:lang w:val="en-US" w:eastAsia="fi-FI"/>
        </w:rPr>
        <w:t>Keuhko-ongelma</w:t>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hl7fi:serviceChainLinkName</w:t>
      </w:r>
      <w:r w:rsidRPr="00F81C41">
        <w:rPr>
          <w:rFonts w:ascii="Courier New" w:hAnsi="Courier New" w:cs="Courier New"/>
          <w:color w:val="0000FF"/>
          <w:sz w:val="18"/>
          <w:lang w:val="en-US" w:eastAsia="fi-FI"/>
        </w:rPr>
        <w:t>&gt;</w:t>
      </w:r>
    </w:p>
    <w:p w:rsidR="00F81C41" w:rsidRDefault="00F81C41" w:rsidP="00F81C41">
      <w:pPr>
        <w:autoSpaceDE w:val="0"/>
        <w:autoSpaceDN w:val="0"/>
        <w:adjustRightInd w:val="0"/>
        <w:rPr>
          <w:rFonts w:ascii="Courier New" w:hAnsi="Courier New" w:cs="Courier New"/>
          <w:color w:val="008080"/>
          <w:sz w:val="18"/>
          <w:lang w:val="en-US" w:eastAsia="fi-FI"/>
        </w:rPr>
      </w:pP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8080"/>
          <w:sz w:val="18"/>
          <w:lang w:val="en-US" w:eastAsia="fi-FI"/>
        </w:rPr>
        <w:tab/>
      </w:r>
      <w:r w:rsidRPr="00F81C41">
        <w:rPr>
          <w:rFonts w:ascii="Courier New" w:hAnsi="Courier New" w:cs="Courier New"/>
          <w:color w:val="0000FF"/>
          <w:sz w:val="18"/>
          <w:lang w:val="en-US" w:eastAsia="fi-FI"/>
        </w:rPr>
        <w:t>&lt;</w:t>
      </w:r>
      <w:r w:rsidRPr="00F81C41">
        <w:rPr>
          <w:rFonts w:ascii="Courier New" w:hAnsi="Courier New" w:cs="Courier New"/>
          <w:color w:val="800000"/>
          <w:sz w:val="18"/>
          <w:lang w:val="en-US" w:eastAsia="fi-FI"/>
        </w:rPr>
        <w:t>hl7fi:serviceChainLinkCode</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PK1029</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r w:rsidRPr="00F81C41">
        <w:rPr>
          <w:rFonts w:ascii="Courier New" w:hAnsi="Courier New" w:cs="Courier New"/>
          <w:color w:val="FF0000"/>
          <w:sz w:val="18"/>
          <w:lang w:val="en-US" w:eastAsia="fi-FI"/>
        </w:rPr>
        <w:t>codeSystem</w:t>
      </w:r>
      <w:r w:rsidRPr="00F81C41">
        <w:rPr>
          <w:rFonts w:ascii="Courier New" w:hAnsi="Courier New" w:cs="Courier New"/>
          <w:color w:val="0000FF"/>
          <w:sz w:val="18"/>
          <w:lang w:val="en-US" w:eastAsia="fi-FI"/>
        </w:rPr>
        <w:t>="</w:t>
      </w:r>
      <w:r w:rsidRPr="00F81C41">
        <w:rPr>
          <w:rFonts w:ascii="Courier New" w:hAnsi="Courier New" w:cs="Courier New"/>
          <w:color w:val="000000"/>
          <w:sz w:val="18"/>
          <w:lang w:val="en-US" w:eastAsia="fi-FI"/>
        </w:rPr>
        <w:t>1.2.246.537.6.89.2008</w:t>
      </w:r>
      <w:r w:rsidRPr="00F81C41">
        <w:rPr>
          <w:rFonts w:ascii="Courier New" w:hAnsi="Courier New" w:cs="Courier New"/>
          <w:color w:val="0000FF"/>
          <w:sz w:val="18"/>
          <w:lang w:val="en-US" w:eastAsia="fi-FI"/>
        </w:rPr>
        <w:t>"</w:t>
      </w:r>
      <w:r w:rsidRPr="00F81C41">
        <w:rPr>
          <w:rFonts w:ascii="Courier New" w:hAnsi="Courier New" w:cs="Courier New"/>
          <w:color w:val="008080"/>
          <w:sz w:val="18"/>
          <w:lang w:val="en-US" w:eastAsia="fi-FI"/>
        </w:rPr>
        <w:t xml:space="preserve"> </w:t>
      </w:r>
    </w:p>
    <w:p w:rsidR="00F81C41" w:rsidRDefault="00F81C41" w:rsidP="00F81C41">
      <w:pPr>
        <w:autoSpaceDE w:val="0"/>
        <w:autoSpaceDN w:val="0"/>
        <w:adjustRightInd w:val="0"/>
        <w:ind w:left="852" w:firstLine="284"/>
        <w:rPr>
          <w:rFonts w:ascii="Courier New" w:hAnsi="Courier New" w:cs="Courier New"/>
          <w:color w:val="008080"/>
          <w:sz w:val="18"/>
          <w:lang w:eastAsia="fi-FI"/>
        </w:rPr>
      </w:pPr>
      <w:r w:rsidRPr="00F81C41">
        <w:rPr>
          <w:rFonts w:ascii="Courier New" w:hAnsi="Courier New" w:cs="Courier New"/>
          <w:color w:val="FF0000"/>
          <w:sz w:val="18"/>
          <w:lang w:eastAsia="fi-FI"/>
        </w:rPr>
        <w:t>codeSystemName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THL - Palvelukokonaisuusluokitus 2008</w:t>
      </w:r>
      <w:r w:rsidRPr="00F81C41">
        <w:rPr>
          <w:rFonts w:ascii="Courier New" w:hAnsi="Courier New" w:cs="Courier New"/>
          <w:color w:val="0000FF"/>
          <w:sz w:val="18"/>
          <w:lang w:eastAsia="fi-FI"/>
        </w:rPr>
        <w:t>"</w:t>
      </w:r>
      <w:r w:rsidRPr="00F81C41">
        <w:rPr>
          <w:rFonts w:ascii="Courier New" w:hAnsi="Courier New" w:cs="Courier New"/>
          <w:color w:val="008080"/>
          <w:sz w:val="18"/>
          <w:lang w:eastAsia="fi-FI"/>
        </w:rPr>
        <w:t xml:space="preserve"> </w:t>
      </w:r>
    </w:p>
    <w:p w:rsidR="00F81C41" w:rsidRPr="00F81C41" w:rsidRDefault="00F81C41" w:rsidP="00F81C41">
      <w:pPr>
        <w:autoSpaceDE w:val="0"/>
        <w:autoSpaceDN w:val="0"/>
        <w:adjustRightInd w:val="0"/>
        <w:ind w:left="852" w:firstLine="284"/>
        <w:rPr>
          <w:rFonts w:ascii="Courier New" w:hAnsi="Courier New" w:cs="Courier New"/>
          <w:color w:val="0000FF"/>
          <w:sz w:val="18"/>
          <w:lang w:eastAsia="fi-FI"/>
        </w:rPr>
      </w:pPr>
      <w:r w:rsidRPr="00F81C41">
        <w:rPr>
          <w:rFonts w:ascii="Courier New" w:hAnsi="Courier New" w:cs="Courier New"/>
          <w:color w:val="FF0000"/>
          <w:sz w:val="18"/>
          <w:lang w:eastAsia="fi-FI"/>
        </w:rPr>
        <w:t>displayName</w:t>
      </w:r>
      <w:r w:rsidRPr="00F81C41">
        <w:rPr>
          <w:rFonts w:ascii="Courier New" w:hAnsi="Courier New" w:cs="Courier New"/>
          <w:color w:val="0000FF"/>
          <w:sz w:val="18"/>
          <w:lang w:eastAsia="fi-FI"/>
        </w:rPr>
        <w:t>="</w:t>
      </w:r>
      <w:r w:rsidRPr="00F81C41">
        <w:rPr>
          <w:rFonts w:ascii="Courier New" w:hAnsi="Courier New" w:cs="Courier New"/>
          <w:color w:val="000000"/>
          <w:sz w:val="18"/>
          <w:lang w:eastAsia="fi-FI"/>
        </w:rPr>
        <w:t>Oireet, taudinmerkit ja löydökset</w:t>
      </w:r>
      <w:r w:rsidRPr="00F81C41">
        <w:rPr>
          <w:rFonts w:ascii="Courier New" w:hAnsi="Courier New" w:cs="Courier New"/>
          <w:color w:val="0000FF"/>
          <w:sz w:val="18"/>
          <w:lang w:eastAsia="fi-FI"/>
        </w:rPr>
        <w:t>"/&gt;</w:t>
      </w:r>
    </w:p>
    <w:p w:rsidR="00F81C41" w:rsidRPr="00F81C41" w:rsidRDefault="00F81C41" w:rsidP="00F81C41">
      <w:pPr>
        <w:autoSpaceDE w:val="0"/>
        <w:autoSpaceDN w:val="0"/>
        <w:adjustRightInd w:val="0"/>
        <w:rPr>
          <w:rFonts w:ascii="Courier New" w:hAnsi="Courier New" w:cs="Courier New"/>
          <w:color w:val="0000FF"/>
          <w:sz w:val="18"/>
          <w:lang w:eastAsia="fi-FI"/>
        </w:rPr>
      </w:pPr>
      <w:r w:rsidRPr="00F81C41">
        <w:rPr>
          <w:rFonts w:ascii="Courier New" w:hAnsi="Courier New" w:cs="Courier New"/>
          <w:color w:val="008080"/>
          <w:sz w:val="18"/>
          <w:lang w:eastAsia="fi-FI"/>
        </w:rPr>
        <w:tab/>
      </w:r>
      <w:r w:rsidRPr="00F81C41">
        <w:rPr>
          <w:rFonts w:ascii="Courier New" w:hAnsi="Courier New" w:cs="Courier New"/>
          <w:color w:val="008080"/>
          <w:sz w:val="18"/>
          <w:lang w:eastAsia="fi-FI"/>
        </w:rPr>
        <w:tab/>
      </w:r>
      <w:r w:rsidRPr="00F81C41">
        <w:rPr>
          <w:rFonts w:ascii="Courier New" w:hAnsi="Courier New" w:cs="Courier New"/>
          <w:color w:val="0000FF"/>
          <w:sz w:val="18"/>
          <w:lang w:eastAsia="fi-FI"/>
        </w:rPr>
        <w:t>&lt;/</w:t>
      </w:r>
      <w:r w:rsidRPr="00F81C41">
        <w:rPr>
          <w:rFonts w:ascii="Courier New" w:hAnsi="Courier New" w:cs="Courier New"/>
          <w:color w:val="800000"/>
          <w:sz w:val="18"/>
          <w:lang w:eastAsia="fi-FI"/>
        </w:rPr>
        <w:t>hl7fi:serviceChainLink</w:t>
      </w:r>
      <w:r w:rsidRPr="00F81C41">
        <w:rPr>
          <w:rFonts w:ascii="Courier New" w:hAnsi="Courier New" w:cs="Courier New"/>
          <w:color w:val="0000FF"/>
          <w:sz w:val="18"/>
          <w:lang w:eastAsia="fi-FI"/>
        </w:rPr>
        <w:t>&gt;</w:t>
      </w:r>
    </w:p>
    <w:p w:rsidR="00BF4DD3" w:rsidRPr="00D251B1" w:rsidRDefault="00BF4DD3" w:rsidP="00D1482E">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eastAsia="fi-FI"/>
        </w:rPr>
      </w:pPr>
      <w:r w:rsidRPr="00D251B1">
        <w:rPr>
          <w:rFonts w:ascii="Arial" w:hAnsi="Arial" w:cs="Arial"/>
          <w:color w:val="0000FF"/>
          <w:sz w:val="20"/>
          <w:lang w:eastAsia="fi-FI"/>
        </w:rPr>
        <w:tab/>
      </w:r>
      <w:r w:rsidRPr="00D251B1">
        <w:rPr>
          <w:rFonts w:ascii="Arial" w:hAnsi="Arial" w:cs="Arial"/>
          <w:color w:val="0000FF"/>
          <w:sz w:val="20"/>
          <w:lang w:eastAsia="fi-FI"/>
        </w:rPr>
        <w:tab/>
      </w:r>
      <w:r w:rsidR="0017635F" w:rsidRPr="0017635F">
        <w:rPr>
          <w:sz w:val="20"/>
          <w:lang w:eastAsia="fi-FI"/>
        </w:rPr>
        <w:t>(</w:t>
      </w:r>
      <w:r w:rsidR="0017635F">
        <w:rPr>
          <w:sz w:val="20"/>
          <w:lang w:eastAsia="fi-FI"/>
        </w:rPr>
        <w:t>t</w:t>
      </w:r>
      <w:r w:rsidR="0017635F" w:rsidRPr="0017635F">
        <w:rPr>
          <w:sz w:val="20"/>
          <w:lang w:eastAsia="fi-FI"/>
        </w:rPr>
        <w:t xml:space="preserve">arkista koodiston ajantasaiset arvot </w:t>
      </w:r>
      <w:r w:rsidR="0017635F">
        <w:rPr>
          <w:sz w:val="20"/>
          <w:lang w:eastAsia="fi-FI"/>
        </w:rPr>
        <w:t xml:space="preserve">THL:n </w:t>
      </w:r>
      <w:r w:rsidR="0017635F" w:rsidRPr="0017635F">
        <w:rPr>
          <w:sz w:val="20"/>
          <w:lang w:eastAsia="fi-FI"/>
        </w:rPr>
        <w:t>ylläpitämästä kansallisesta koodistopalvelusta)</w:t>
      </w:r>
    </w:p>
    <w:p w:rsidR="0032676C" w:rsidRPr="00D251B1" w:rsidRDefault="00367440" w:rsidP="00367440">
      <w:pPr>
        <w:pStyle w:val="Otsikko3"/>
      </w:pPr>
      <w:r w:rsidRPr="00D251B1">
        <w:t xml:space="preserve"> </w:t>
      </w:r>
      <w:bookmarkStart w:id="688" w:name="_Toc119320192"/>
      <w:r w:rsidR="0032676C" w:rsidRPr="00D251B1">
        <w:t>hl7fi:episo</w:t>
      </w:r>
      <w:r w:rsidR="00283563" w:rsidRPr="00D251B1">
        <w:t xml:space="preserve">deLink </w:t>
      </w:r>
      <w:r w:rsidR="003F06D0" w:rsidRPr="00D251B1">
        <w:t>- a</w:t>
      </w:r>
      <w:r w:rsidR="00283563" w:rsidRPr="00D251B1">
        <w:t xml:space="preserve">siakirjan linkit </w:t>
      </w:r>
      <w:r w:rsidR="0093632D" w:rsidRPr="00D251B1">
        <w:t>palvelun</w:t>
      </w:r>
      <w:r w:rsidR="0093632D">
        <w:t>tuottajan</w:t>
      </w:r>
      <w:r w:rsidR="0093632D" w:rsidRPr="00D251B1">
        <w:t xml:space="preserve"> </w:t>
      </w:r>
      <w:r w:rsidR="00AC2787" w:rsidRPr="00D251B1">
        <w:t>omiin palvelukokonaisuuksiin</w:t>
      </w:r>
      <w:r w:rsidR="00AC2787" w:rsidRPr="00D251B1" w:rsidDel="00AC2787">
        <w:t xml:space="preserve"> </w:t>
      </w:r>
      <w:r w:rsidR="007C6783">
        <w:t>(</w:t>
      </w:r>
      <w:r w:rsidR="00B61953">
        <w:t>ei käytössä</w:t>
      </w:r>
      <w:r w:rsidR="007C6783">
        <w:t>)</w:t>
      </w:r>
      <w:bookmarkEnd w:id="688"/>
    </w:p>
    <w:p w:rsidR="00E022C3" w:rsidRPr="00D251B1" w:rsidRDefault="00E022C3" w:rsidP="001B11A0">
      <w:pPr>
        <w:pStyle w:val="Otsikko3"/>
      </w:pPr>
      <w:bookmarkStart w:id="689" w:name="_Toc119320193"/>
      <w:r w:rsidRPr="00D251B1">
        <w:t>hl7fi</w:t>
      </w:r>
      <w:r w:rsidR="00BD2D10" w:rsidRPr="00D251B1">
        <w:t xml:space="preserve">:product - asiakirjan </w:t>
      </w:r>
      <w:r w:rsidR="00E43D28">
        <w:t>järjestelmä</w:t>
      </w:r>
      <w:r w:rsidR="00BD2D10" w:rsidRPr="00D251B1">
        <w:t>toimittajan</w:t>
      </w:r>
      <w:r w:rsidR="00F65EC6" w:rsidRPr="00D251B1">
        <w:t xml:space="preserve"> tietokenttä</w:t>
      </w:r>
      <w:bookmarkEnd w:id="689"/>
    </w:p>
    <w:p w:rsidR="00E43D28" w:rsidRPr="00D251B1" w:rsidRDefault="00E43D28" w:rsidP="006D1891">
      <w:r w:rsidRPr="00E43D28">
        <w:t>Kunkin potilastietojärjestelmän omille tiedoille varattu kenttä; esimerkiksi jos tieto joltain osin halutaan toimittaa arkistoon yksityiskohtaisempana kuin kansalliset määrittelyt vaativat, esim. version tarkennus.</w:t>
      </w:r>
      <w:r w:rsidR="001B1F09" w:rsidRPr="001B1F09">
        <w:t xml:space="preserve"> </w:t>
      </w:r>
      <w:r w:rsidR="001B1F09" w:rsidRPr="00D251B1">
        <w:t>Muut järjestelmät ohittavat kyseiset tiedot.</w:t>
      </w:r>
    </w:p>
    <w:p w:rsidR="006D1891" w:rsidRPr="00D251B1" w:rsidRDefault="006D1891" w:rsidP="006D1891">
      <w:r w:rsidRPr="00D251B1">
        <w:t xml:space="preserve">  </w:t>
      </w:r>
    </w:p>
    <w:p w:rsidR="001B1F09" w:rsidRPr="001B1F09" w:rsidRDefault="001B1F09" w:rsidP="001B1F09">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B1F09">
        <w:rPr>
          <w:rFonts w:ascii="Courier New" w:hAnsi="Courier New" w:cs="Courier New"/>
          <w:color w:val="0000FF"/>
          <w:sz w:val="18"/>
          <w:lang w:eastAsia="fi-FI"/>
        </w:rPr>
        <w:t>&lt;!--</w:t>
      </w:r>
      <w:r w:rsidRPr="001B1F09">
        <w:rPr>
          <w:rFonts w:ascii="Courier New" w:hAnsi="Courier New" w:cs="Courier New"/>
          <w:color w:val="C0C0C0"/>
          <w:sz w:val="18"/>
          <w:lang w:eastAsia="fi-FI"/>
        </w:rPr>
        <w:t xml:space="preserve"> FI 17 hl7fi:product - asiakirjan järjestelmätoimittajan alue </w:t>
      </w:r>
      <w:r w:rsidRPr="001B1F09">
        <w:rPr>
          <w:rFonts w:ascii="Courier New" w:hAnsi="Courier New" w:cs="Courier New"/>
          <w:color w:val="0000FF"/>
          <w:sz w:val="18"/>
          <w:lang w:eastAsia="fi-FI"/>
        </w:rPr>
        <w:t>--&gt;</w:t>
      </w:r>
    </w:p>
    <w:p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eastAsia="fi-FI"/>
        </w:rPr>
        <w:tab/>
      </w:r>
      <w:r w:rsidRPr="001B1F09">
        <w:rPr>
          <w:rFonts w:ascii="Courier New" w:hAnsi="Courier New" w:cs="Courier New"/>
          <w:color w:val="008080"/>
          <w:sz w:val="18"/>
          <w:lang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moderator</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Yritys Oy</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product</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Potilaskertomus</w:t>
      </w:r>
      <w:r w:rsidRPr="001B1F09">
        <w:rPr>
          <w:rFonts w:ascii="Courier New" w:hAnsi="Courier New" w:cs="Courier New"/>
          <w:color w:val="0000FF"/>
          <w:sz w:val="18"/>
          <w:lang w:val="en-US" w:eastAsia="fi-FI"/>
        </w:rPr>
        <w:t>"</w:t>
      </w:r>
      <w:r w:rsidRPr="001B1F09">
        <w:rPr>
          <w:rFonts w:ascii="Courier New" w:hAnsi="Courier New" w:cs="Courier New"/>
          <w:color w:val="008080"/>
          <w:sz w:val="18"/>
          <w:lang w:val="en-US" w:eastAsia="fi-FI"/>
        </w:rPr>
        <w:t xml:space="preserve"> </w:t>
      </w:r>
      <w:r w:rsidRPr="001B1F09">
        <w:rPr>
          <w:rFonts w:ascii="Courier New" w:hAnsi="Courier New" w:cs="Courier New"/>
          <w:color w:val="FF0000"/>
          <w:sz w:val="18"/>
          <w:lang w:val="en-US" w:eastAsia="fi-FI"/>
        </w:rPr>
        <w:t>version</w:t>
      </w:r>
      <w:r w:rsidRPr="001B1F09">
        <w:rPr>
          <w:rFonts w:ascii="Courier New" w:hAnsi="Courier New" w:cs="Courier New"/>
          <w:color w:val="0000FF"/>
          <w:sz w:val="18"/>
          <w:lang w:val="en-US" w:eastAsia="fi-FI"/>
        </w:rPr>
        <w:t>="</w:t>
      </w:r>
      <w:r w:rsidRPr="001B1F09">
        <w:rPr>
          <w:rFonts w:ascii="Courier New" w:hAnsi="Courier New" w:cs="Courier New"/>
          <w:color w:val="000000"/>
          <w:sz w:val="18"/>
          <w:lang w:val="en-US" w:eastAsia="fi-FI"/>
        </w:rPr>
        <w:t>1.12</w:t>
      </w:r>
      <w:r w:rsidRPr="001B1F09">
        <w:rPr>
          <w:rFonts w:ascii="Courier New" w:hAnsi="Courier New" w:cs="Courier New"/>
          <w:color w:val="0000FF"/>
          <w:sz w:val="18"/>
          <w:lang w:val="en-US" w:eastAsia="fi-FI"/>
        </w:rPr>
        <w:t>"&gt;</w:t>
      </w:r>
    </w:p>
    <w:p w:rsidR="001B1F09" w:rsidRPr="001B1F09" w:rsidRDefault="001B1F09" w:rsidP="001B1F09">
      <w:pPr>
        <w:autoSpaceDE w:val="0"/>
        <w:autoSpaceDN w:val="0"/>
        <w:adjustRightInd w:val="0"/>
        <w:rPr>
          <w:rFonts w:ascii="Courier New" w:hAnsi="Courier New" w:cs="Courier New"/>
          <w:color w:val="0000FF"/>
          <w:sz w:val="18"/>
          <w:lang w:val="en-US" w:eastAsia="fi-FI"/>
        </w:rPr>
      </w:pPr>
      <w:r w:rsidRPr="001B1F09">
        <w:rPr>
          <w:rFonts w:ascii="Courier New" w:hAnsi="Courier New" w:cs="Courier New"/>
          <w:color w:val="008080"/>
          <w:sz w:val="18"/>
          <w:lang w:val="en-US" w:eastAsia="fi-FI"/>
        </w:rPr>
        <w:tab/>
      </w:r>
      <w:r w:rsidRPr="001B1F09">
        <w:rPr>
          <w:rFonts w:ascii="Courier New" w:hAnsi="Courier New" w:cs="Courier New"/>
          <w:color w:val="008080"/>
          <w:sz w:val="18"/>
          <w:lang w:val="en-US" w:eastAsia="fi-FI"/>
        </w:rPr>
        <w:tab/>
      </w:r>
      <w:r w:rsidRPr="001B1F09">
        <w:rPr>
          <w:rFonts w:ascii="Courier New" w:hAnsi="Courier New" w:cs="Courier New"/>
          <w:color w:val="0000FF"/>
          <w:sz w:val="18"/>
          <w:lang w:val="en-US" w:eastAsia="fi-FI"/>
        </w:rPr>
        <w:t>&lt;/</w:t>
      </w:r>
      <w:r w:rsidRPr="001B1F09">
        <w:rPr>
          <w:rFonts w:ascii="Courier New" w:hAnsi="Courier New" w:cs="Courier New"/>
          <w:color w:val="800000"/>
          <w:sz w:val="18"/>
          <w:lang w:val="en-US" w:eastAsia="fi-FI"/>
        </w:rPr>
        <w:t>hl7fi:product</w:t>
      </w:r>
      <w:r w:rsidRPr="001B1F09">
        <w:rPr>
          <w:rFonts w:ascii="Courier New" w:hAnsi="Courier New" w:cs="Courier New"/>
          <w:color w:val="0000FF"/>
          <w:sz w:val="18"/>
          <w:lang w:val="en-US" w:eastAsia="fi-FI"/>
        </w:rPr>
        <w:t>&gt;</w:t>
      </w:r>
    </w:p>
    <w:p w:rsidR="008067A9" w:rsidRPr="00D251B1" w:rsidRDefault="00C469E9" w:rsidP="008067A9">
      <w:pPr>
        <w:pStyle w:val="Otsikko3"/>
      </w:pPr>
      <w:bookmarkStart w:id="690" w:name="_Toc314136929"/>
      <w:bookmarkStart w:id="691" w:name="_Toc314137685"/>
      <w:bookmarkStart w:id="692" w:name="_Toc314138206"/>
      <w:bookmarkStart w:id="693" w:name="_Toc314138729"/>
      <w:bookmarkStart w:id="694" w:name="_Toc314136930"/>
      <w:bookmarkStart w:id="695" w:name="_Toc314137686"/>
      <w:bookmarkStart w:id="696" w:name="_Toc314138207"/>
      <w:bookmarkStart w:id="697" w:name="_Toc314138730"/>
      <w:bookmarkStart w:id="698" w:name="_Toc314136931"/>
      <w:bookmarkStart w:id="699" w:name="_Toc314137687"/>
      <w:bookmarkStart w:id="700" w:name="_Toc314138208"/>
      <w:bookmarkStart w:id="701" w:name="_Toc314138731"/>
      <w:bookmarkEnd w:id="690"/>
      <w:bookmarkEnd w:id="691"/>
      <w:bookmarkEnd w:id="692"/>
      <w:bookmarkEnd w:id="693"/>
      <w:bookmarkEnd w:id="694"/>
      <w:bookmarkEnd w:id="695"/>
      <w:bookmarkEnd w:id="696"/>
      <w:bookmarkEnd w:id="697"/>
      <w:bookmarkEnd w:id="698"/>
      <w:bookmarkEnd w:id="699"/>
      <w:bookmarkEnd w:id="700"/>
      <w:bookmarkEnd w:id="701"/>
      <w:r w:rsidRPr="009F448C">
        <w:rPr>
          <w:lang w:val="en-GB"/>
        </w:rPr>
        <w:t xml:space="preserve"> </w:t>
      </w:r>
      <w:bookmarkStart w:id="702" w:name="_Toc119320194"/>
      <w:r w:rsidR="008067A9" w:rsidRPr="00CF0835">
        <w:t>hl7fi:signatureCollection - Allekirjoitukset</w:t>
      </w:r>
      <w:bookmarkEnd w:id="702"/>
    </w:p>
    <w:p w:rsidR="00B63346" w:rsidRDefault="00E51BA8" w:rsidP="00B63346">
      <w:r>
        <w:t xml:space="preserve">Tähän elementtiin sijoitetaan kaikki </w:t>
      </w:r>
      <w:r w:rsidR="00EA7E94">
        <w:t>asiakirjaan</w:t>
      </w:r>
      <w:r>
        <w:t xml:space="preserve"> liittyvät sähköiset allekirjoitukset (a</w:t>
      </w:r>
      <w:r w:rsidR="00B63346">
        <w:t xml:space="preserve">siakirjaan liitetty allekirjoitus = allekirjoittajan avaimella tuotettu asiakirjan salattu tiiviste). Kaikissa asiakirjoissa on järjestelmäallekirjoitus ja osassa myös henkilökohtainen. </w:t>
      </w:r>
    </w:p>
    <w:p w:rsidR="00B63346" w:rsidRDefault="00B63346" w:rsidP="008067A9"/>
    <w:p w:rsidR="00E51BA8" w:rsidRDefault="00797D07" w:rsidP="00E51BA8">
      <w:r>
        <w:t>Allekirjoituksen r</w:t>
      </w:r>
      <w:r w:rsidR="008067A9">
        <w:t xml:space="preserve">akenne on esitetty kuvassa </w:t>
      </w:r>
      <w:r w:rsidR="00211E83">
        <w:t>2.4.18</w:t>
      </w:r>
      <w:r w:rsidR="008067A9">
        <w:t xml:space="preserve"> ja löytyy myös skeematiedostosta</w:t>
      </w:r>
      <w:r w:rsidR="00084AA6">
        <w:t xml:space="preserve"> </w:t>
      </w:r>
      <w:r w:rsidR="008067A9" w:rsidRPr="00261572">
        <w:t>hl7fi_extensions_cdar2header</w:t>
      </w:r>
      <w:r w:rsidR="008067A9">
        <w:t xml:space="preserve">.xsd. </w:t>
      </w:r>
    </w:p>
    <w:p w:rsidR="00303482" w:rsidRDefault="00303482" w:rsidP="00303482"/>
    <w:p w:rsidR="008067A9" w:rsidRPr="00D251B1" w:rsidRDefault="008067A9" w:rsidP="008067A9"/>
    <w:p w:rsidR="008067A9" w:rsidRPr="00D251B1" w:rsidRDefault="00E64440" w:rsidP="008067A9">
      <w:pPr>
        <w:ind w:left="284"/>
      </w:pPr>
      <w:r w:rsidRPr="00667DF3">
        <w:rPr>
          <w:noProof/>
          <w:lang w:eastAsia="fi-FI"/>
        </w:rPr>
        <w:drawing>
          <wp:inline distT="0" distB="0" distL="0" distR="0">
            <wp:extent cx="4684395" cy="1527175"/>
            <wp:effectExtent l="0" t="0" r="0" b="0"/>
            <wp:docPr id="11" name="Kuv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3"/>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684395" cy="1527175"/>
                    </a:xfrm>
                    <a:prstGeom prst="rect">
                      <a:avLst/>
                    </a:prstGeom>
                    <a:noFill/>
                    <a:ln>
                      <a:noFill/>
                    </a:ln>
                  </pic:spPr>
                </pic:pic>
              </a:graphicData>
            </a:graphic>
          </wp:inline>
        </w:drawing>
      </w:r>
    </w:p>
    <w:p w:rsidR="008067A9" w:rsidRPr="006C4C3E" w:rsidRDefault="008067A9" w:rsidP="006C4C3E">
      <w:pPr>
        <w:pStyle w:val="Kuvanotsikko"/>
        <w:ind w:left="284" w:firstLine="284"/>
        <w:rPr>
          <w:rFonts w:ascii="Times New Roman" w:hAnsi="Times New Roman"/>
        </w:rPr>
      </w:pPr>
      <w:r w:rsidRPr="006C4C3E">
        <w:rPr>
          <w:rFonts w:ascii="Times New Roman" w:hAnsi="Times New Roman"/>
        </w:rPr>
        <w:t>Kuva 2.4.18: hl7fi:signatureCollection rakenne</w:t>
      </w:r>
    </w:p>
    <w:p w:rsidR="00E51BA8" w:rsidRDefault="00E51BA8" w:rsidP="008067A9"/>
    <w:p w:rsidR="00E51BA8" w:rsidRDefault="00E51BA8" w:rsidP="00E51BA8">
      <w:r>
        <w:t>Tarkemmat sähköiseen allekirjoitukseen ja moniallekirjoitukseen liittyvät määrittelyt ja esimerkit löytyvät seuraav</w:t>
      </w:r>
      <w:r w:rsidR="00797D07">
        <w:t>a</w:t>
      </w:r>
      <w:r>
        <w:t xml:space="preserve">sta dokumentista: </w:t>
      </w:r>
    </w:p>
    <w:p w:rsidR="00E51BA8" w:rsidRDefault="00797D07" w:rsidP="006C4C3E">
      <w:pPr>
        <w:pStyle w:val="Luettelokappale"/>
        <w:numPr>
          <w:ilvl w:val="0"/>
          <w:numId w:val="9"/>
        </w:numPr>
      </w:pPr>
      <w:r>
        <w:t>Kanta CDA R2 –asiakirjojen s</w:t>
      </w:r>
      <w:r w:rsidR="00E51BA8" w:rsidRPr="00303482">
        <w:t xml:space="preserve">ähköisen allekirjoituksen määritys </w:t>
      </w:r>
      <w:r>
        <w:t>ja soveltamisopas 2014-06-18 (www.kanta.fi)</w:t>
      </w:r>
    </w:p>
    <w:p w:rsidR="00E51BA8" w:rsidRDefault="00E51BA8" w:rsidP="00E51BA8"/>
    <w:p w:rsidR="00E51BA8" w:rsidRPr="00A939B0" w:rsidRDefault="00E51BA8" w:rsidP="00E51BA8">
      <w:r>
        <w:t>Allekirjoituksissa käytettävät varmenteet on määritelty Väestörekisterikeskuksen dokumenteissa (www.fineid.fi).</w:t>
      </w:r>
    </w:p>
    <w:p w:rsidR="005D4D39" w:rsidRPr="00D251B1" w:rsidRDefault="005D4D39" w:rsidP="005D4D39">
      <w:pPr>
        <w:pStyle w:val="Otsikko3"/>
      </w:pPr>
      <w:bookmarkStart w:id="703" w:name="_Toc314136933"/>
      <w:bookmarkStart w:id="704" w:name="_Toc314137689"/>
      <w:bookmarkStart w:id="705" w:name="_Toc314138210"/>
      <w:bookmarkStart w:id="706" w:name="_Toc314138733"/>
      <w:bookmarkStart w:id="707" w:name="_Toc314136934"/>
      <w:bookmarkStart w:id="708" w:name="_Toc314137690"/>
      <w:bookmarkStart w:id="709" w:name="_Toc314138211"/>
      <w:bookmarkStart w:id="710" w:name="_Toc314138734"/>
      <w:bookmarkStart w:id="711" w:name="_Toc314136935"/>
      <w:bookmarkStart w:id="712" w:name="_Toc314137691"/>
      <w:bookmarkStart w:id="713" w:name="_Toc314138212"/>
      <w:bookmarkStart w:id="714" w:name="_Toc314138735"/>
      <w:bookmarkStart w:id="715" w:name="_Toc314136936"/>
      <w:bookmarkStart w:id="716" w:name="_Toc314137692"/>
      <w:bookmarkStart w:id="717" w:name="_Toc314138213"/>
      <w:bookmarkStart w:id="718" w:name="_Toc314138736"/>
      <w:bookmarkStart w:id="719" w:name="_Toc314136937"/>
      <w:bookmarkStart w:id="720" w:name="_Toc314137693"/>
      <w:bookmarkStart w:id="721" w:name="_Toc314138214"/>
      <w:bookmarkStart w:id="722" w:name="_Toc314138737"/>
      <w:bookmarkStart w:id="723" w:name="_Toc314136938"/>
      <w:bookmarkStart w:id="724" w:name="_Toc314137694"/>
      <w:bookmarkStart w:id="725" w:name="_Toc314138215"/>
      <w:bookmarkStart w:id="726" w:name="_Toc314138738"/>
      <w:bookmarkStart w:id="727" w:name="_Toc314136939"/>
      <w:bookmarkStart w:id="728" w:name="_Toc314137695"/>
      <w:bookmarkStart w:id="729" w:name="_Toc314138216"/>
      <w:bookmarkStart w:id="730" w:name="_Toc314138739"/>
      <w:bookmarkStart w:id="731" w:name="_Toc314136940"/>
      <w:bookmarkStart w:id="732" w:name="_Toc314137696"/>
      <w:bookmarkStart w:id="733" w:name="_Toc314138217"/>
      <w:bookmarkStart w:id="734" w:name="_Toc314138740"/>
      <w:bookmarkStart w:id="735" w:name="_Toc314136941"/>
      <w:bookmarkStart w:id="736" w:name="_Toc314137697"/>
      <w:bookmarkStart w:id="737" w:name="_Toc314138218"/>
      <w:bookmarkStart w:id="738" w:name="_Toc314138741"/>
      <w:bookmarkStart w:id="739" w:name="_Toc314136942"/>
      <w:bookmarkStart w:id="740" w:name="_Toc314137698"/>
      <w:bookmarkStart w:id="741" w:name="_Toc314138219"/>
      <w:bookmarkStart w:id="742" w:name="_Toc314138742"/>
      <w:bookmarkStart w:id="743" w:name="_Toc314136943"/>
      <w:bookmarkStart w:id="744" w:name="_Toc314137699"/>
      <w:bookmarkStart w:id="745" w:name="_Toc314138220"/>
      <w:bookmarkStart w:id="746" w:name="_Toc314138743"/>
      <w:bookmarkStart w:id="747" w:name="_Toc314136944"/>
      <w:bookmarkStart w:id="748" w:name="_Toc314137700"/>
      <w:bookmarkStart w:id="749" w:name="_Toc314138221"/>
      <w:bookmarkStart w:id="750" w:name="_Toc314138744"/>
      <w:bookmarkStart w:id="751" w:name="_Toc314136945"/>
      <w:bookmarkStart w:id="752" w:name="_Toc314137701"/>
      <w:bookmarkStart w:id="753" w:name="_Toc314138222"/>
      <w:bookmarkStart w:id="754" w:name="_Toc314138745"/>
      <w:bookmarkStart w:id="755" w:name="_Toc314136946"/>
      <w:bookmarkStart w:id="756" w:name="_Toc314137702"/>
      <w:bookmarkStart w:id="757" w:name="_Toc314138223"/>
      <w:bookmarkStart w:id="758" w:name="_Toc314138746"/>
      <w:bookmarkStart w:id="759" w:name="_Toc314136947"/>
      <w:bookmarkStart w:id="760" w:name="_Toc314137703"/>
      <w:bookmarkStart w:id="761" w:name="_Toc314138224"/>
      <w:bookmarkStart w:id="762" w:name="_Toc314138747"/>
      <w:bookmarkStart w:id="763" w:name="_Toc314136948"/>
      <w:bookmarkStart w:id="764" w:name="_Toc314137704"/>
      <w:bookmarkStart w:id="765" w:name="_Toc314138225"/>
      <w:bookmarkStart w:id="766" w:name="_Toc314138748"/>
      <w:bookmarkStart w:id="767" w:name="_Toc314136949"/>
      <w:bookmarkStart w:id="768" w:name="_Toc314137705"/>
      <w:bookmarkStart w:id="769" w:name="_Toc314138226"/>
      <w:bookmarkStart w:id="770" w:name="_Toc314138749"/>
      <w:bookmarkStart w:id="771" w:name="_Toc314136950"/>
      <w:bookmarkStart w:id="772" w:name="_Toc314137706"/>
      <w:bookmarkStart w:id="773" w:name="_Toc314138227"/>
      <w:bookmarkStart w:id="774" w:name="_Toc314138750"/>
      <w:bookmarkStart w:id="775" w:name="_Toc314136951"/>
      <w:bookmarkStart w:id="776" w:name="_Toc314137707"/>
      <w:bookmarkStart w:id="777" w:name="_Toc314138228"/>
      <w:bookmarkStart w:id="778" w:name="_Toc314138751"/>
      <w:bookmarkStart w:id="779" w:name="_Toc314136952"/>
      <w:bookmarkStart w:id="780" w:name="_Toc314137708"/>
      <w:bookmarkStart w:id="781" w:name="_Toc314138229"/>
      <w:bookmarkStart w:id="782" w:name="_Toc314138752"/>
      <w:bookmarkStart w:id="783" w:name="_Toc314136953"/>
      <w:bookmarkStart w:id="784" w:name="_Toc314137709"/>
      <w:bookmarkStart w:id="785" w:name="_Toc314138230"/>
      <w:bookmarkStart w:id="786" w:name="_Toc314138753"/>
      <w:bookmarkStart w:id="787" w:name="_Toc314136954"/>
      <w:bookmarkStart w:id="788" w:name="_Toc314137710"/>
      <w:bookmarkStart w:id="789" w:name="_Toc314138231"/>
      <w:bookmarkStart w:id="790" w:name="_Toc314138754"/>
      <w:bookmarkStart w:id="791" w:name="_Toc314136955"/>
      <w:bookmarkStart w:id="792" w:name="_Toc314137711"/>
      <w:bookmarkStart w:id="793" w:name="_Toc314138232"/>
      <w:bookmarkStart w:id="794" w:name="_Toc314138755"/>
      <w:bookmarkStart w:id="795" w:name="_Toc314136956"/>
      <w:bookmarkStart w:id="796" w:name="_Toc314137712"/>
      <w:bookmarkStart w:id="797" w:name="_Toc314138233"/>
      <w:bookmarkStart w:id="798" w:name="_Toc314138756"/>
      <w:bookmarkStart w:id="799" w:name="_Toc314136957"/>
      <w:bookmarkStart w:id="800" w:name="_Toc314137713"/>
      <w:bookmarkStart w:id="801" w:name="_Toc314138234"/>
      <w:bookmarkStart w:id="802" w:name="_Toc314138757"/>
      <w:bookmarkStart w:id="803" w:name="_Toc314136958"/>
      <w:bookmarkStart w:id="804" w:name="_Toc314137714"/>
      <w:bookmarkStart w:id="805" w:name="_Toc314138235"/>
      <w:bookmarkStart w:id="806" w:name="_Toc314138758"/>
      <w:bookmarkStart w:id="807" w:name="_Toc314136959"/>
      <w:bookmarkStart w:id="808" w:name="_Toc314137715"/>
      <w:bookmarkStart w:id="809" w:name="_Toc314138236"/>
      <w:bookmarkStart w:id="810" w:name="_Toc314138759"/>
      <w:bookmarkStart w:id="811" w:name="_Toc314136960"/>
      <w:bookmarkStart w:id="812" w:name="_Toc314137716"/>
      <w:bookmarkStart w:id="813" w:name="_Toc314138237"/>
      <w:bookmarkStart w:id="814" w:name="_Toc314138760"/>
      <w:bookmarkStart w:id="815" w:name="_Toc314136961"/>
      <w:bookmarkStart w:id="816" w:name="_Toc314137717"/>
      <w:bookmarkStart w:id="817" w:name="_Toc314138238"/>
      <w:bookmarkStart w:id="818" w:name="_Toc314138761"/>
      <w:bookmarkStart w:id="819" w:name="_Toc314136962"/>
      <w:bookmarkStart w:id="820" w:name="_Toc314137718"/>
      <w:bookmarkStart w:id="821" w:name="_Toc314138239"/>
      <w:bookmarkStart w:id="822" w:name="_Toc314138762"/>
      <w:bookmarkStart w:id="823" w:name="_Toc314136963"/>
      <w:bookmarkStart w:id="824" w:name="_Toc314137719"/>
      <w:bookmarkStart w:id="825" w:name="_Toc314138240"/>
      <w:bookmarkStart w:id="826" w:name="_Toc314138763"/>
      <w:bookmarkStart w:id="827" w:name="_Toc314136964"/>
      <w:bookmarkStart w:id="828" w:name="_Toc314137720"/>
      <w:bookmarkStart w:id="829" w:name="_Toc314138241"/>
      <w:bookmarkStart w:id="830" w:name="_Toc314138764"/>
      <w:bookmarkStart w:id="831" w:name="_Toc314136965"/>
      <w:bookmarkStart w:id="832" w:name="_Toc314137721"/>
      <w:bookmarkStart w:id="833" w:name="_Toc314138242"/>
      <w:bookmarkStart w:id="834" w:name="_Toc314138765"/>
      <w:bookmarkStart w:id="835" w:name="_Toc314136966"/>
      <w:bookmarkStart w:id="836" w:name="_Toc314137722"/>
      <w:bookmarkStart w:id="837" w:name="_Toc314138243"/>
      <w:bookmarkStart w:id="838" w:name="_Toc314138766"/>
      <w:bookmarkStart w:id="839" w:name="_Toc314136967"/>
      <w:bookmarkStart w:id="840" w:name="_Toc314137723"/>
      <w:bookmarkStart w:id="841" w:name="_Toc314138244"/>
      <w:bookmarkStart w:id="842" w:name="_Toc314138767"/>
      <w:bookmarkStart w:id="843" w:name="_Toc314136968"/>
      <w:bookmarkStart w:id="844" w:name="_Toc314137724"/>
      <w:bookmarkStart w:id="845" w:name="_Toc314138245"/>
      <w:bookmarkStart w:id="846" w:name="_Toc314138768"/>
      <w:bookmarkStart w:id="847" w:name="_Toc314136969"/>
      <w:bookmarkStart w:id="848" w:name="_Toc314137725"/>
      <w:bookmarkStart w:id="849" w:name="_Toc314138246"/>
      <w:bookmarkStart w:id="850" w:name="_Toc314138769"/>
      <w:bookmarkStart w:id="851" w:name="_Toc314136970"/>
      <w:bookmarkStart w:id="852" w:name="_Toc314137726"/>
      <w:bookmarkStart w:id="853" w:name="_Toc314138247"/>
      <w:bookmarkStart w:id="854" w:name="_Toc314138770"/>
      <w:bookmarkStart w:id="855" w:name="_Toc314136971"/>
      <w:bookmarkStart w:id="856" w:name="_Toc314137727"/>
      <w:bookmarkStart w:id="857" w:name="_Toc314138248"/>
      <w:bookmarkStart w:id="858" w:name="_Toc314138771"/>
      <w:bookmarkStart w:id="859" w:name="_Toc314136972"/>
      <w:bookmarkStart w:id="860" w:name="_Toc314137728"/>
      <w:bookmarkStart w:id="861" w:name="_Toc314138249"/>
      <w:bookmarkStart w:id="862" w:name="_Toc314138772"/>
      <w:bookmarkStart w:id="863" w:name="_Toc314136992"/>
      <w:bookmarkStart w:id="864" w:name="_Toc314137748"/>
      <w:bookmarkStart w:id="865" w:name="_Toc314138269"/>
      <w:bookmarkStart w:id="866" w:name="_Toc314138792"/>
      <w:bookmarkStart w:id="867" w:name="_Toc314136993"/>
      <w:bookmarkStart w:id="868" w:name="_Toc314137749"/>
      <w:bookmarkStart w:id="869" w:name="_Toc314138270"/>
      <w:bookmarkStart w:id="870" w:name="_Toc314138793"/>
      <w:bookmarkStart w:id="871" w:name="_Toc314136994"/>
      <w:bookmarkStart w:id="872" w:name="_Toc314137750"/>
      <w:bookmarkStart w:id="873" w:name="_Toc314138271"/>
      <w:bookmarkStart w:id="874" w:name="_Toc314138794"/>
      <w:bookmarkStart w:id="875" w:name="_Toc314136995"/>
      <w:bookmarkStart w:id="876" w:name="_Toc314137751"/>
      <w:bookmarkStart w:id="877" w:name="_Toc314138272"/>
      <w:bookmarkStart w:id="878" w:name="_Toc314138795"/>
      <w:bookmarkStart w:id="879" w:name="_Toc314136996"/>
      <w:bookmarkStart w:id="880" w:name="_Toc314137752"/>
      <w:bookmarkStart w:id="881" w:name="_Toc314138273"/>
      <w:bookmarkStart w:id="882" w:name="_Toc314138796"/>
      <w:bookmarkStart w:id="883" w:name="_Toc314136997"/>
      <w:bookmarkStart w:id="884" w:name="_Toc314137753"/>
      <w:bookmarkStart w:id="885" w:name="_Toc314138274"/>
      <w:bookmarkStart w:id="886" w:name="_Toc314138797"/>
      <w:bookmarkStart w:id="887" w:name="_Toc314136998"/>
      <w:bookmarkStart w:id="888" w:name="_Toc314137754"/>
      <w:bookmarkStart w:id="889" w:name="_Toc314138275"/>
      <w:bookmarkStart w:id="890" w:name="_Toc314138798"/>
      <w:bookmarkStart w:id="891" w:name="_Toc314136999"/>
      <w:bookmarkStart w:id="892" w:name="_Toc314137755"/>
      <w:bookmarkStart w:id="893" w:name="_Toc314138276"/>
      <w:bookmarkStart w:id="894" w:name="_Toc314138799"/>
      <w:bookmarkStart w:id="895" w:name="_Toc314137000"/>
      <w:bookmarkStart w:id="896" w:name="_Toc314137756"/>
      <w:bookmarkStart w:id="897" w:name="_Toc314138277"/>
      <w:bookmarkStart w:id="898" w:name="_Toc314138800"/>
      <w:bookmarkStart w:id="899" w:name="_Toc314137001"/>
      <w:bookmarkStart w:id="900" w:name="_Toc314137757"/>
      <w:bookmarkStart w:id="901" w:name="_Toc314138278"/>
      <w:bookmarkStart w:id="902" w:name="_Toc314138801"/>
      <w:bookmarkStart w:id="903" w:name="_Toc314137002"/>
      <w:bookmarkStart w:id="904" w:name="_Toc314137758"/>
      <w:bookmarkStart w:id="905" w:name="_Toc314138279"/>
      <w:bookmarkStart w:id="906" w:name="_Toc314138802"/>
      <w:bookmarkStart w:id="907" w:name="_Toc314137003"/>
      <w:bookmarkStart w:id="908" w:name="_Toc314137759"/>
      <w:bookmarkStart w:id="909" w:name="_Toc314138280"/>
      <w:bookmarkStart w:id="910" w:name="_Toc314138803"/>
      <w:bookmarkStart w:id="911" w:name="_Toc314137004"/>
      <w:bookmarkStart w:id="912" w:name="_Toc314137760"/>
      <w:bookmarkStart w:id="913" w:name="_Toc314138281"/>
      <w:bookmarkStart w:id="914" w:name="_Toc314138804"/>
      <w:bookmarkStart w:id="915" w:name="_Toc314137005"/>
      <w:bookmarkStart w:id="916" w:name="_Toc314137761"/>
      <w:bookmarkStart w:id="917" w:name="_Toc314138282"/>
      <w:bookmarkStart w:id="918" w:name="_Toc314138805"/>
      <w:bookmarkStart w:id="919" w:name="_Toc314137006"/>
      <w:bookmarkStart w:id="920" w:name="_Toc314137762"/>
      <w:bookmarkStart w:id="921" w:name="_Toc314138283"/>
      <w:bookmarkStart w:id="922" w:name="_Toc314138806"/>
      <w:bookmarkStart w:id="923" w:name="_Toc314137007"/>
      <w:bookmarkStart w:id="924" w:name="_Toc314137763"/>
      <w:bookmarkStart w:id="925" w:name="_Toc314138284"/>
      <w:bookmarkStart w:id="926" w:name="_Toc314138807"/>
      <w:bookmarkStart w:id="927" w:name="_Toc314137008"/>
      <w:bookmarkStart w:id="928" w:name="_Toc314137764"/>
      <w:bookmarkStart w:id="929" w:name="_Toc314138285"/>
      <w:bookmarkStart w:id="930" w:name="_Toc314138808"/>
      <w:bookmarkStart w:id="931" w:name="_Toc314137009"/>
      <w:bookmarkStart w:id="932" w:name="_Toc314137765"/>
      <w:bookmarkStart w:id="933" w:name="_Toc314138286"/>
      <w:bookmarkStart w:id="934" w:name="_Toc314138809"/>
      <w:bookmarkStart w:id="935" w:name="_Toc314137010"/>
      <w:bookmarkStart w:id="936" w:name="_Toc314137766"/>
      <w:bookmarkStart w:id="937" w:name="_Toc314138287"/>
      <w:bookmarkStart w:id="938" w:name="_Toc314138810"/>
      <w:bookmarkStart w:id="939" w:name="_Toc314137011"/>
      <w:bookmarkStart w:id="940" w:name="_Toc314137767"/>
      <w:bookmarkStart w:id="941" w:name="_Toc314138288"/>
      <w:bookmarkStart w:id="942" w:name="_Toc314138811"/>
      <w:bookmarkStart w:id="943" w:name="_Toc314137012"/>
      <w:bookmarkStart w:id="944" w:name="_Toc314137768"/>
      <w:bookmarkStart w:id="945" w:name="_Toc314138289"/>
      <w:bookmarkStart w:id="946" w:name="_Toc314138812"/>
      <w:bookmarkStart w:id="947" w:name="_Toc314137013"/>
      <w:bookmarkStart w:id="948" w:name="_Toc314137769"/>
      <w:bookmarkStart w:id="949" w:name="_Toc314138290"/>
      <w:bookmarkStart w:id="950" w:name="_Toc314138813"/>
      <w:bookmarkStart w:id="951" w:name="_Toc314137014"/>
      <w:bookmarkStart w:id="952" w:name="_Toc314137770"/>
      <w:bookmarkStart w:id="953" w:name="_Toc314138291"/>
      <w:bookmarkStart w:id="954" w:name="_Toc314138814"/>
      <w:bookmarkStart w:id="955" w:name="_Toc314137015"/>
      <w:bookmarkStart w:id="956" w:name="_Toc314137771"/>
      <w:bookmarkStart w:id="957" w:name="_Toc314138292"/>
      <w:bookmarkStart w:id="958" w:name="_Toc314138815"/>
      <w:bookmarkStart w:id="959" w:name="_Toc314137016"/>
      <w:bookmarkStart w:id="960" w:name="_Toc314137772"/>
      <w:bookmarkStart w:id="961" w:name="_Toc314138293"/>
      <w:bookmarkStart w:id="962" w:name="_Toc314138816"/>
      <w:bookmarkStart w:id="963" w:name="_Toc314137017"/>
      <w:bookmarkStart w:id="964" w:name="_Toc314137773"/>
      <w:bookmarkStart w:id="965" w:name="_Toc314138294"/>
      <w:bookmarkStart w:id="966" w:name="_Toc314138817"/>
      <w:bookmarkStart w:id="967" w:name="_Toc314137018"/>
      <w:bookmarkStart w:id="968" w:name="_Toc314137774"/>
      <w:bookmarkStart w:id="969" w:name="_Toc314138295"/>
      <w:bookmarkStart w:id="970" w:name="_Toc314138818"/>
      <w:bookmarkStart w:id="971" w:name="_Toc314137019"/>
      <w:bookmarkStart w:id="972" w:name="_Toc314137775"/>
      <w:bookmarkStart w:id="973" w:name="_Toc314138296"/>
      <w:bookmarkStart w:id="974" w:name="_Toc314138819"/>
      <w:bookmarkStart w:id="975" w:name="_Toc314137020"/>
      <w:bookmarkStart w:id="976" w:name="_Toc314137776"/>
      <w:bookmarkStart w:id="977" w:name="_Toc314138297"/>
      <w:bookmarkStart w:id="978" w:name="_Toc314138820"/>
      <w:bookmarkStart w:id="979" w:name="_Toc314137021"/>
      <w:bookmarkStart w:id="980" w:name="_Toc314137777"/>
      <w:bookmarkStart w:id="981" w:name="_Toc314138298"/>
      <w:bookmarkStart w:id="982" w:name="_Toc314138821"/>
      <w:bookmarkStart w:id="983" w:name="_Toc314137022"/>
      <w:bookmarkStart w:id="984" w:name="_Toc314137778"/>
      <w:bookmarkStart w:id="985" w:name="_Toc314138299"/>
      <w:bookmarkStart w:id="986" w:name="_Toc314138822"/>
      <w:bookmarkStart w:id="987" w:name="_Toc314137023"/>
      <w:bookmarkStart w:id="988" w:name="_Toc314137779"/>
      <w:bookmarkStart w:id="989" w:name="_Toc314138300"/>
      <w:bookmarkStart w:id="990" w:name="_Toc314138823"/>
      <w:bookmarkStart w:id="991" w:name="_Toc314137024"/>
      <w:bookmarkStart w:id="992" w:name="_Toc314137780"/>
      <w:bookmarkStart w:id="993" w:name="_Toc314138301"/>
      <w:bookmarkStart w:id="994" w:name="_Toc314138824"/>
      <w:bookmarkStart w:id="995" w:name="_Toc314137025"/>
      <w:bookmarkStart w:id="996" w:name="_Toc314137781"/>
      <w:bookmarkStart w:id="997" w:name="_Toc314138302"/>
      <w:bookmarkStart w:id="998" w:name="_Toc314138825"/>
      <w:bookmarkStart w:id="999" w:name="_Toc314137026"/>
      <w:bookmarkStart w:id="1000" w:name="_Toc314137782"/>
      <w:bookmarkStart w:id="1001" w:name="_Toc314138303"/>
      <w:bookmarkStart w:id="1002" w:name="_Toc314138826"/>
      <w:bookmarkStart w:id="1003" w:name="_Toc314137027"/>
      <w:bookmarkStart w:id="1004" w:name="_Toc314137783"/>
      <w:bookmarkStart w:id="1005" w:name="_Toc314138304"/>
      <w:bookmarkStart w:id="1006" w:name="_Toc314138827"/>
      <w:bookmarkStart w:id="1007" w:name="_Toc314137028"/>
      <w:bookmarkStart w:id="1008" w:name="_Toc314137784"/>
      <w:bookmarkStart w:id="1009" w:name="_Toc314138305"/>
      <w:bookmarkStart w:id="1010" w:name="_Toc314138828"/>
      <w:bookmarkStart w:id="1011" w:name="_Toc314137029"/>
      <w:bookmarkStart w:id="1012" w:name="_Toc314137785"/>
      <w:bookmarkStart w:id="1013" w:name="_Toc314138306"/>
      <w:bookmarkStart w:id="1014" w:name="_Toc314138829"/>
      <w:bookmarkStart w:id="1015" w:name="_Toc314137030"/>
      <w:bookmarkStart w:id="1016" w:name="_Toc314137786"/>
      <w:bookmarkStart w:id="1017" w:name="_Toc314138307"/>
      <w:bookmarkStart w:id="1018" w:name="_Toc314138830"/>
      <w:bookmarkStart w:id="1019" w:name="_Toc314137031"/>
      <w:bookmarkStart w:id="1020" w:name="_Toc314137787"/>
      <w:bookmarkStart w:id="1021" w:name="_Toc314138308"/>
      <w:bookmarkStart w:id="1022" w:name="_Toc314138831"/>
      <w:bookmarkStart w:id="1023" w:name="_Toc314137032"/>
      <w:bookmarkStart w:id="1024" w:name="_Toc314137788"/>
      <w:bookmarkStart w:id="1025" w:name="_Toc314138309"/>
      <w:bookmarkStart w:id="1026" w:name="_Toc314138832"/>
      <w:bookmarkStart w:id="1027" w:name="_Toc314137033"/>
      <w:bookmarkStart w:id="1028" w:name="_Toc314137789"/>
      <w:bookmarkStart w:id="1029" w:name="_Toc314138310"/>
      <w:bookmarkStart w:id="1030" w:name="_Toc314138833"/>
      <w:bookmarkStart w:id="1031" w:name="_Toc314137034"/>
      <w:bookmarkStart w:id="1032" w:name="_Toc314137790"/>
      <w:bookmarkStart w:id="1033" w:name="_Toc314138311"/>
      <w:bookmarkStart w:id="1034" w:name="_Toc314138834"/>
      <w:bookmarkStart w:id="1035" w:name="_Toc314137035"/>
      <w:bookmarkStart w:id="1036" w:name="_Toc314137791"/>
      <w:bookmarkStart w:id="1037" w:name="_Toc314138312"/>
      <w:bookmarkStart w:id="1038" w:name="_Toc314138835"/>
      <w:bookmarkStart w:id="1039" w:name="_Toc314137036"/>
      <w:bookmarkStart w:id="1040" w:name="_Toc314137792"/>
      <w:bookmarkStart w:id="1041" w:name="_Toc314138313"/>
      <w:bookmarkStart w:id="1042" w:name="_Toc314138836"/>
      <w:bookmarkStart w:id="1043" w:name="_Toc314137037"/>
      <w:bookmarkStart w:id="1044" w:name="_Toc314137793"/>
      <w:bookmarkStart w:id="1045" w:name="_Toc314138314"/>
      <w:bookmarkStart w:id="1046" w:name="_Toc314138837"/>
      <w:bookmarkStart w:id="1047" w:name="_Toc314137038"/>
      <w:bookmarkStart w:id="1048" w:name="_Toc314137794"/>
      <w:bookmarkStart w:id="1049" w:name="_Toc314138315"/>
      <w:bookmarkStart w:id="1050" w:name="_Toc314138838"/>
      <w:bookmarkStart w:id="1051" w:name="_Toc314137039"/>
      <w:bookmarkStart w:id="1052" w:name="_Toc314137795"/>
      <w:bookmarkStart w:id="1053" w:name="_Toc314138316"/>
      <w:bookmarkStart w:id="1054" w:name="_Toc314138839"/>
      <w:bookmarkStart w:id="1055" w:name="_Toc314137040"/>
      <w:bookmarkStart w:id="1056" w:name="_Toc314137796"/>
      <w:bookmarkStart w:id="1057" w:name="_Toc314138317"/>
      <w:bookmarkStart w:id="1058" w:name="_Toc314138840"/>
      <w:bookmarkStart w:id="1059" w:name="_Toc314137041"/>
      <w:bookmarkStart w:id="1060" w:name="_Toc314137797"/>
      <w:bookmarkStart w:id="1061" w:name="_Toc314138318"/>
      <w:bookmarkStart w:id="1062" w:name="_Toc314138841"/>
      <w:bookmarkStart w:id="1063" w:name="_Toc314137042"/>
      <w:bookmarkStart w:id="1064" w:name="_Toc314137798"/>
      <w:bookmarkStart w:id="1065" w:name="_Toc314138319"/>
      <w:bookmarkStart w:id="1066" w:name="_Toc314138842"/>
      <w:bookmarkStart w:id="1067" w:name="_Toc314137043"/>
      <w:bookmarkStart w:id="1068" w:name="_Toc314137799"/>
      <w:bookmarkStart w:id="1069" w:name="_Toc314138320"/>
      <w:bookmarkStart w:id="1070" w:name="_Toc314138843"/>
      <w:bookmarkStart w:id="1071" w:name="_Toc314137044"/>
      <w:bookmarkStart w:id="1072" w:name="_Toc314137800"/>
      <w:bookmarkStart w:id="1073" w:name="_Toc314138321"/>
      <w:bookmarkStart w:id="1074" w:name="_Toc314138844"/>
      <w:bookmarkStart w:id="1075" w:name="_Toc314137045"/>
      <w:bookmarkStart w:id="1076" w:name="_Toc314137801"/>
      <w:bookmarkStart w:id="1077" w:name="_Toc314138322"/>
      <w:bookmarkStart w:id="1078" w:name="_Toc314138845"/>
      <w:bookmarkStart w:id="1079" w:name="_Toc314137046"/>
      <w:bookmarkStart w:id="1080" w:name="_Toc314137802"/>
      <w:bookmarkStart w:id="1081" w:name="_Toc314138323"/>
      <w:bookmarkStart w:id="1082" w:name="_Toc314138846"/>
      <w:bookmarkStart w:id="1083" w:name="_Toc314137047"/>
      <w:bookmarkStart w:id="1084" w:name="_Toc314137803"/>
      <w:bookmarkStart w:id="1085" w:name="_Toc314138324"/>
      <w:bookmarkStart w:id="1086" w:name="_Toc314138847"/>
      <w:bookmarkStart w:id="1087" w:name="_Toc314137048"/>
      <w:bookmarkStart w:id="1088" w:name="_Toc314137804"/>
      <w:bookmarkStart w:id="1089" w:name="_Toc314138325"/>
      <w:bookmarkStart w:id="1090" w:name="_Toc314138848"/>
      <w:bookmarkStart w:id="1091" w:name="_Toc314137049"/>
      <w:bookmarkStart w:id="1092" w:name="_Toc314137805"/>
      <w:bookmarkStart w:id="1093" w:name="_Toc314138326"/>
      <w:bookmarkStart w:id="1094" w:name="_Toc314138849"/>
      <w:bookmarkStart w:id="1095" w:name="_Toc314137050"/>
      <w:bookmarkStart w:id="1096" w:name="_Toc314137806"/>
      <w:bookmarkStart w:id="1097" w:name="_Toc314138327"/>
      <w:bookmarkStart w:id="1098" w:name="_Toc314138850"/>
      <w:bookmarkStart w:id="1099" w:name="_Toc314137051"/>
      <w:bookmarkStart w:id="1100" w:name="_Toc314137807"/>
      <w:bookmarkStart w:id="1101" w:name="_Toc314138328"/>
      <w:bookmarkStart w:id="1102" w:name="_Toc314138851"/>
      <w:bookmarkStart w:id="1103" w:name="_Toc314137052"/>
      <w:bookmarkStart w:id="1104" w:name="_Toc314137808"/>
      <w:bookmarkStart w:id="1105" w:name="_Toc314138329"/>
      <w:bookmarkStart w:id="1106" w:name="_Toc314138852"/>
      <w:bookmarkStart w:id="1107" w:name="_Toc314137053"/>
      <w:bookmarkStart w:id="1108" w:name="_Toc314137809"/>
      <w:bookmarkStart w:id="1109" w:name="_Toc314138330"/>
      <w:bookmarkStart w:id="1110" w:name="_Toc314138853"/>
      <w:bookmarkStart w:id="1111" w:name="_Toc314137054"/>
      <w:bookmarkStart w:id="1112" w:name="_Toc314137810"/>
      <w:bookmarkStart w:id="1113" w:name="_Toc314138331"/>
      <w:bookmarkStart w:id="1114" w:name="_Toc314138854"/>
      <w:bookmarkStart w:id="1115" w:name="_Toc314137055"/>
      <w:bookmarkStart w:id="1116" w:name="_Toc314137811"/>
      <w:bookmarkStart w:id="1117" w:name="_Toc314138332"/>
      <w:bookmarkStart w:id="1118" w:name="_Toc314138855"/>
      <w:bookmarkStart w:id="1119" w:name="_Toc314137056"/>
      <w:bookmarkStart w:id="1120" w:name="_Toc314137812"/>
      <w:bookmarkStart w:id="1121" w:name="_Toc314138333"/>
      <w:bookmarkStart w:id="1122" w:name="_Toc314138856"/>
      <w:bookmarkStart w:id="1123" w:name="_Toc314137057"/>
      <w:bookmarkStart w:id="1124" w:name="_Toc314137813"/>
      <w:bookmarkStart w:id="1125" w:name="_Toc314138334"/>
      <w:bookmarkStart w:id="1126" w:name="_Toc314138857"/>
      <w:bookmarkStart w:id="1127" w:name="_Toc314137058"/>
      <w:bookmarkStart w:id="1128" w:name="_Toc314137814"/>
      <w:bookmarkStart w:id="1129" w:name="_Toc314138335"/>
      <w:bookmarkStart w:id="1130" w:name="_Toc314138858"/>
      <w:bookmarkStart w:id="1131" w:name="_Toc314137059"/>
      <w:bookmarkStart w:id="1132" w:name="_Toc314137815"/>
      <w:bookmarkStart w:id="1133" w:name="_Toc314138336"/>
      <w:bookmarkStart w:id="1134" w:name="_Toc314138859"/>
      <w:bookmarkStart w:id="1135" w:name="_Toc314137060"/>
      <w:bookmarkStart w:id="1136" w:name="_Toc314137816"/>
      <w:bookmarkStart w:id="1137" w:name="_Toc314138337"/>
      <w:bookmarkStart w:id="1138" w:name="_Toc314138860"/>
      <w:bookmarkStart w:id="1139" w:name="_Toc314137061"/>
      <w:bookmarkStart w:id="1140" w:name="_Toc314137817"/>
      <w:bookmarkStart w:id="1141" w:name="_Toc314138338"/>
      <w:bookmarkStart w:id="1142" w:name="_Toc314138861"/>
      <w:bookmarkStart w:id="1143" w:name="_Toc314137062"/>
      <w:bookmarkStart w:id="1144" w:name="_Toc314137818"/>
      <w:bookmarkStart w:id="1145" w:name="_Toc314138339"/>
      <w:bookmarkStart w:id="1146" w:name="_Toc314138862"/>
      <w:bookmarkStart w:id="1147" w:name="_Toc314137063"/>
      <w:bookmarkStart w:id="1148" w:name="_Toc314137819"/>
      <w:bookmarkStart w:id="1149" w:name="_Toc314138340"/>
      <w:bookmarkStart w:id="1150" w:name="_Toc314138863"/>
      <w:bookmarkStart w:id="1151" w:name="_Toc314137064"/>
      <w:bookmarkStart w:id="1152" w:name="_Toc314137820"/>
      <w:bookmarkStart w:id="1153" w:name="_Toc314138341"/>
      <w:bookmarkStart w:id="1154" w:name="_Toc314138864"/>
      <w:bookmarkStart w:id="1155" w:name="_Toc314137065"/>
      <w:bookmarkStart w:id="1156" w:name="_Toc314137821"/>
      <w:bookmarkStart w:id="1157" w:name="_Toc314138342"/>
      <w:bookmarkStart w:id="1158" w:name="_Toc314138865"/>
      <w:bookmarkStart w:id="1159" w:name="_Toc314137066"/>
      <w:bookmarkStart w:id="1160" w:name="_Toc314137822"/>
      <w:bookmarkStart w:id="1161" w:name="_Toc314138343"/>
      <w:bookmarkStart w:id="1162" w:name="_Toc314138866"/>
      <w:bookmarkStart w:id="1163" w:name="_Toc314137067"/>
      <w:bookmarkStart w:id="1164" w:name="_Toc314137823"/>
      <w:bookmarkStart w:id="1165" w:name="_Toc314138344"/>
      <w:bookmarkStart w:id="1166" w:name="_Toc314138867"/>
      <w:bookmarkStart w:id="1167" w:name="_Toc314137068"/>
      <w:bookmarkStart w:id="1168" w:name="_Toc314137824"/>
      <w:bookmarkStart w:id="1169" w:name="_Toc314138345"/>
      <w:bookmarkStart w:id="1170" w:name="_Toc314138868"/>
      <w:bookmarkStart w:id="1171" w:name="_Toc314137069"/>
      <w:bookmarkStart w:id="1172" w:name="_Toc314137825"/>
      <w:bookmarkStart w:id="1173" w:name="_Toc314138346"/>
      <w:bookmarkStart w:id="1174" w:name="_Toc314138869"/>
      <w:bookmarkStart w:id="1175" w:name="_Toc314137070"/>
      <w:bookmarkStart w:id="1176" w:name="_Toc314137826"/>
      <w:bookmarkStart w:id="1177" w:name="_Toc314138347"/>
      <w:bookmarkStart w:id="1178" w:name="_Toc314138870"/>
      <w:bookmarkStart w:id="1179" w:name="_Toc314137071"/>
      <w:bookmarkStart w:id="1180" w:name="_Toc314137827"/>
      <w:bookmarkStart w:id="1181" w:name="_Toc314138348"/>
      <w:bookmarkStart w:id="1182" w:name="_Toc314138871"/>
      <w:bookmarkStart w:id="1183" w:name="_Toc314137072"/>
      <w:bookmarkStart w:id="1184" w:name="_Toc314137828"/>
      <w:bookmarkStart w:id="1185" w:name="_Toc314138349"/>
      <w:bookmarkStart w:id="1186" w:name="_Toc314138872"/>
      <w:bookmarkStart w:id="1187" w:name="_Toc314137073"/>
      <w:bookmarkStart w:id="1188" w:name="_Toc314137829"/>
      <w:bookmarkStart w:id="1189" w:name="_Toc314138350"/>
      <w:bookmarkStart w:id="1190" w:name="_Toc314138873"/>
      <w:bookmarkStart w:id="1191" w:name="_Toc314137074"/>
      <w:bookmarkStart w:id="1192" w:name="_Toc314137830"/>
      <w:bookmarkStart w:id="1193" w:name="_Toc314138351"/>
      <w:bookmarkStart w:id="1194" w:name="_Toc314138874"/>
      <w:bookmarkStart w:id="1195" w:name="_Toc314137075"/>
      <w:bookmarkStart w:id="1196" w:name="_Toc314137831"/>
      <w:bookmarkStart w:id="1197" w:name="_Toc314138352"/>
      <w:bookmarkStart w:id="1198" w:name="_Toc314138875"/>
      <w:bookmarkStart w:id="1199" w:name="_Toc314137076"/>
      <w:bookmarkStart w:id="1200" w:name="_Toc314137832"/>
      <w:bookmarkStart w:id="1201" w:name="_Toc314138353"/>
      <w:bookmarkStart w:id="1202" w:name="_Toc314138876"/>
      <w:bookmarkStart w:id="1203" w:name="_Toc314137077"/>
      <w:bookmarkStart w:id="1204" w:name="_Toc314137833"/>
      <w:bookmarkStart w:id="1205" w:name="_Toc314138354"/>
      <w:bookmarkStart w:id="1206" w:name="_Toc314138877"/>
      <w:bookmarkStart w:id="1207" w:name="_Toc314137078"/>
      <w:bookmarkStart w:id="1208" w:name="_Toc314137834"/>
      <w:bookmarkStart w:id="1209" w:name="_Toc314138355"/>
      <w:bookmarkStart w:id="1210" w:name="_Toc314138878"/>
      <w:bookmarkStart w:id="1211" w:name="_Toc314137079"/>
      <w:bookmarkStart w:id="1212" w:name="_Toc314137835"/>
      <w:bookmarkStart w:id="1213" w:name="_Toc314138356"/>
      <w:bookmarkStart w:id="1214" w:name="_Toc314138879"/>
      <w:bookmarkStart w:id="1215" w:name="_Toc314137080"/>
      <w:bookmarkStart w:id="1216" w:name="_Toc314137836"/>
      <w:bookmarkStart w:id="1217" w:name="_Toc314138357"/>
      <w:bookmarkStart w:id="1218" w:name="_Toc314138880"/>
      <w:bookmarkStart w:id="1219" w:name="_Toc314137081"/>
      <w:bookmarkStart w:id="1220" w:name="_Toc314137837"/>
      <w:bookmarkStart w:id="1221" w:name="_Toc314138358"/>
      <w:bookmarkStart w:id="1222" w:name="_Toc314138881"/>
      <w:bookmarkStart w:id="1223" w:name="_Toc314137082"/>
      <w:bookmarkStart w:id="1224" w:name="_Toc314137838"/>
      <w:bookmarkStart w:id="1225" w:name="_Toc314138359"/>
      <w:bookmarkStart w:id="1226" w:name="_Toc314138882"/>
      <w:bookmarkStart w:id="1227" w:name="_Toc314137083"/>
      <w:bookmarkStart w:id="1228" w:name="_Toc314137839"/>
      <w:bookmarkStart w:id="1229" w:name="_Toc314138360"/>
      <w:bookmarkStart w:id="1230" w:name="_Toc314138883"/>
      <w:bookmarkStart w:id="1231" w:name="_Toc314137084"/>
      <w:bookmarkStart w:id="1232" w:name="_Toc314137840"/>
      <w:bookmarkStart w:id="1233" w:name="_Toc314138361"/>
      <w:bookmarkStart w:id="1234" w:name="_Toc314138884"/>
      <w:bookmarkStart w:id="1235" w:name="_Toc314137085"/>
      <w:bookmarkStart w:id="1236" w:name="_Toc314137841"/>
      <w:bookmarkStart w:id="1237" w:name="_Toc314138362"/>
      <w:bookmarkStart w:id="1238" w:name="_Toc314138885"/>
      <w:bookmarkStart w:id="1239" w:name="_Toc314137086"/>
      <w:bookmarkStart w:id="1240" w:name="_Toc314137842"/>
      <w:bookmarkStart w:id="1241" w:name="_Toc314138363"/>
      <w:bookmarkStart w:id="1242" w:name="_Toc314138886"/>
      <w:bookmarkStart w:id="1243" w:name="_Toc314137087"/>
      <w:bookmarkStart w:id="1244" w:name="_Toc314137843"/>
      <w:bookmarkStart w:id="1245" w:name="_Toc314138364"/>
      <w:bookmarkStart w:id="1246" w:name="_Toc314138887"/>
      <w:bookmarkStart w:id="1247" w:name="_Toc314137088"/>
      <w:bookmarkStart w:id="1248" w:name="_Toc314137844"/>
      <w:bookmarkStart w:id="1249" w:name="_Toc314138365"/>
      <w:bookmarkStart w:id="1250" w:name="_Toc314138888"/>
      <w:bookmarkStart w:id="1251" w:name="_Toc314137089"/>
      <w:bookmarkStart w:id="1252" w:name="_Toc314137845"/>
      <w:bookmarkStart w:id="1253" w:name="_Toc314138366"/>
      <w:bookmarkStart w:id="1254" w:name="_Toc314138889"/>
      <w:bookmarkStart w:id="1255" w:name="_Toc314137090"/>
      <w:bookmarkStart w:id="1256" w:name="_Toc314137846"/>
      <w:bookmarkStart w:id="1257" w:name="_Toc314138367"/>
      <w:bookmarkStart w:id="1258" w:name="_Toc314138890"/>
      <w:bookmarkStart w:id="1259" w:name="_Toc314137091"/>
      <w:bookmarkStart w:id="1260" w:name="_Toc314137847"/>
      <w:bookmarkStart w:id="1261" w:name="_Toc314138368"/>
      <w:bookmarkStart w:id="1262" w:name="_Toc314138891"/>
      <w:bookmarkStart w:id="1263" w:name="_Toc314137092"/>
      <w:bookmarkStart w:id="1264" w:name="_Toc314137848"/>
      <w:bookmarkStart w:id="1265" w:name="_Toc314138369"/>
      <w:bookmarkStart w:id="1266" w:name="_Toc314138892"/>
      <w:bookmarkStart w:id="1267" w:name="_Toc314137093"/>
      <w:bookmarkStart w:id="1268" w:name="_Toc314137849"/>
      <w:bookmarkStart w:id="1269" w:name="_Toc314138370"/>
      <w:bookmarkStart w:id="1270" w:name="_Toc314138893"/>
      <w:bookmarkStart w:id="1271" w:name="_Toc314137094"/>
      <w:bookmarkStart w:id="1272" w:name="_Toc314137850"/>
      <w:bookmarkStart w:id="1273" w:name="_Toc314138371"/>
      <w:bookmarkStart w:id="1274" w:name="_Toc314138894"/>
      <w:bookmarkStart w:id="1275" w:name="_Toc314137095"/>
      <w:bookmarkStart w:id="1276" w:name="_Toc314137851"/>
      <w:bookmarkStart w:id="1277" w:name="_Toc314138372"/>
      <w:bookmarkStart w:id="1278" w:name="_Toc314138895"/>
      <w:bookmarkStart w:id="1279" w:name="_Toc314137096"/>
      <w:bookmarkStart w:id="1280" w:name="_Toc314137852"/>
      <w:bookmarkStart w:id="1281" w:name="_Toc314138373"/>
      <w:bookmarkStart w:id="1282" w:name="_Toc314138896"/>
      <w:bookmarkStart w:id="1283" w:name="_Toc314137097"/>
      <w:bookmarkStart w:id="1284" w:name="_Toc314137853"/>
      <w:bookmarkStart w:id="1285" w:name="_Toc314138374"/>
      <w:bookmarkStart w:id="1286" w:name="_Toc314138897"/>
      <w:bookmarkStart w:id="1287" w:name="_Toc314137098"/>
      <w:bookmarkStart w:id="1288" w:name="_Toc314137854"/>
      <w:bookmarkStart w:id="1289" w:name="_Toc314138375"/>
      <w:bookmarkStart w:id="1290" w:name="_Toc314138898"/>
      <w:bookmarkStart w:id="1291" w:name="_Toc314137099"/>
      <w:bookmarkStart w:id="1292" w:name="_Toc314137855"/>
      <w:bookmarkStart w:id="1293" w:name="_Toc314138376"/>
      <w:bookmarkStart w:id="1294" w:name="_Toc314138899"/>
      <w:bookmarkStart w:id="1295" w:name="_Toc314137100"/>
      <w:bookmarkStart w:id="1296" w:name="_Toc314137856"/>
      <w:bookmarkStart w:id="1297" w:name="_Toc314138377"/>
      <w:bookmarkStart w:id="1298" w:name="_Toc314138900"/>
      <w:bookmarkStart w:id="1299" w:name="_Toc314137101"/>
      <w:bookmarkStart w:id="1300" w:name="_Toc314137857"/>
      <w:bookmarkStart w:id="1301" w:name="_Toc314138378"/>
      <w:bookmarkStart w:id="1302" w:name="_Toc314138901"/>
      <w:bookmarkStart w:id="1303" w:name="_Toc314137102"/>
      <w:bookmarkStart w:id="1304" w:name="_Toc314137858"/>
      <w:bookmarkStart w:id="1305" w:name="_Toc314138379"/>
      <w:bookmarkStart w:id="1306" w:name="_Toc314138902"/>
      <w:bookmarkStart w:id="1307" w:name="_Toc314137103"/>
      <w:bookmarkStart w:id="1308" w:name="_Toc314137859"/>
      <w:bookmarkStart w:id="1309" w:name="_Toc314138380"/>
      <w:bookmarkStart w:id="1310" w:name="_Toc314138903"/>
      <w:bookmarkStart w:id="1311" w:name="_Toc314137104"/>
      <w:bookmarkStart w:id="1312" w:name="_Toc314137860"/>
      <w:bookmarkStart w:id="1313" w:name="_Toc314138381"/>
      <w:bookmarkStart w:id="1314" w:name="_Toc314138904"/>
      <w:bookmarkStart w:id="1315" w:name="_Toc314137105"/>
      <w:bookmarkStart w:id="1316" w:name="_Toc314137861"/>
      <w:bookmarkStart w:id="1317" w:name="_Toc314138382"/>
      <w:bookmarkStart w:id="1318" w:name="_Toc314138905"/>
      <w:bookmarkStart w:id="1319" w:name="_Toc314137106"/>
      <w:bookmarkStart w:id="1320" w:name="_Toc314137862"/>
      <w:bookmarkStart w:id="1321" w:name="_Toc314138383"/>
      <w:bookmarkStart w:id="1322" w:name="_Toc314138906"/>
      <w:bookmarkStart w:id="1323" w:name="_Toc314137107"/>
      <w:bookmarkStart w:id="1324" w:name="_Toc314137863"/>
      <w:bookmarkStart w:id="1325" w:name="_Toc314138384"/>
      <w:bookmarkStart w:id="1326" w:name="_Toc314138907"/>
      <w:bookmarkStart w:id="1327" w:name="_Toc314137108"/>
      <w:bookmarkStart w:id="1328" w:name="_Toc314137864"/>
      <w:bookmarkStart w:id="1329" w:name="_Toc314138385"/>
      <w:bookmarkStart w:id="1330" w:name="_Toc314138908"/>
      <w:bookmarkStart w:id="1331" w:name="_Toc314137109"/>
      <w:bookmarkStart w:id="1332" w:name="_Toc314137865"/>
      <w:bookmarkStart w:id="1333" w:name="_Toc314138386"/>
      <w:bookmarkStart w:id="1334" w:name="_Toc314138909"/>
      <w:bookmarkStart w:id="1335" w:name="_Toc314137110"/>
      <w:bookmarkStart w:id="1336" w:name="_Toc314137866"/>
      <w:bookmarkStart w:id="1337" w:name="_Toc314138387"/>
      <w:bookmarkStart w:id="1338" w:name="_Toc314138910"/>
      <w:bookmarkStart w:id="1339" w:name="_Toc314137111"/>
      <w:bookmarkStart w:id="1340" w:name="_Toc314137867"/>
      <w:bookmarkStart w:id="1341" w:name="_Toc314138388"/>
      <w:bookmarkStart w:id="1342" w:name="_Toc314138911"/>
      <w:bookmarkStart w:id="1343" w:name="_Toc314137112"/>
      <w:bookmarkStart w:id="1344" w:name="_Toc314137868"/>
      <w:bookmarkStart w:id="1345" w:name="_Toc314138389"/>
      <w:bookmarkStart w:id="1346" w:name="_Toc314138912"/>
      <w:bookmarkStart w:id="1347" w:name="_Toc314137113"/>
      <w:bookmarkStart w:id="1348" w:name="_Toc314137869"/>
      <w:bookmarkStart w:id="1349" w:name="_Toc314138390"/>
      <w:bookmarkStart w:id="1350" w:name="_Toc314138913"/>
      <w:bookmarkStart w:id="1351" w:name="_Toc314137114"/>
      <w:bookmarkStart w:id="1352" w:name="_Toc314137870"/>
      <w:bookmarkStart w:id="1353" w:name="_Toc314138391"/>
      <w:bookmarkStart w:id="1354" w:name="_Toc314138914"/>
      <w:bookmarkStart w:id="1355" w:name="_Toc314137115"/>
      <w:bookmarkStart w:id="1356" w:name="_Toc314137871"/>
      <w:bookmarkStart w:id="1357" w:name="_Toc314138392"/>
      <w:bookmarkStart w:id="1358" w:name="_Toc314138915"/>
      <w:bookmarkStart w:id="1359" w:name="_Toc314137116"/>
      <w:bookmarkStart w:id="1360" w:name="_Toc314137872"/>
      <w:bookmarkStart w:id="1361" w:name="_Toc314138393"/>
      <w:bookmarkStart w:id="1362" w:name="_Toc314138916"/>
      <w:bookmarkStart w:id="1363" w:name="_Toc314137117"/>
      <w:bookmarkStart w:id="1364" w:name="_Toc314137873"/>
      <w:bookmarkStart w:id="1365" w:name="_Toc314138394"/>
      <w:bookmarkStart w:id="1366" w:name="_Toc314138917"/>
      <w:bookmarkStart w:id="1367" w:name="_Toc314137118"/>
      <w:bookmarkStart w:id="1368" w:name="_Toc314137874"/>
      <w:bookmarkStart w:id="1369" w:name="_Toc314138395"/>
      <w:bookmarkStart w:id="1370" w:name="_Toc314138918"/>
      <w:bookmarkStart w:id="1371" w:name="_Toc314137119"/>
      <w:bookmarkStart w:id="1372" w:name="_Toc314137875"/>
      <w:bookmarkStart w:id="1373" w:name="_Toc314138396"/>
      <w:bookmarkStart w:id="1374" w:name="_Toc314138919"/>
      <w:bookmarkStart w:id="1375" w:name="_Toc314137120"/>
      <w:bookmarkStart w:id="1376" w:name="_Toc314137876"/>
      <w:bookmarkStart w:id="1377" w:name="_Toc314138397"/>
      <w:bookmarkStart w:id="1378" w:name="_Toc314138920"/>
      <w:bookmarkStart w:id="1379" w:name="_Toc314137121"/>
      <w:bookmarkStart w:id="1380" w:name="_Toc314137877"/>
      <w:bookmarkStart w:id="1381" w:name="_Toc314138398"/>
      <w:bookmarkStart w:id="1382" w:name="_Toc314138921"/>
      <w:bookmarkStart w:id="1383" w:name="_Toc314137122"/>
      <w:bookmarkStart w:id="1384" w:name="_Toc314137878"/>
      <w:bookmarkStart w:id="1385" w:name="_Toc314138399"/>
      <w:bookmarkStart w:id="1386" w:name="_Toc314138922"/>
      <w:bookmarkStart w:id="1387" w:name="_Toc314137123"/>
      <w:bookmarkStart w:id="1388" w:name="_Toc314137879"/>
      <w:bookmarkStart w:id="1389" w:name="_Toc314138400"/>
      <w:bookmarkStart w:id="1390" w:name="_Toc314138923"/>
      <w:bookmarkStart w:id="1391" w:name="_Toc314137124"/>
      <w:bookmarkStart w:id="1392" w:name="_Toc314137880"/>
      <w:bookmarkStart w:id="1393" w:name="_Toc314138401"/>
      <w:bookmarkStart w:id="1394" w:name="_Toc314138924"/>
      <w:bookmarkStart w:id="1395" w:name="_Toc314137125"/>
      <w:bookmarkStart w:id="1396" w:name="_Toc314137881"/>
      <w:bookmarkStart w:id="1397" w:name="_Toc314138402"/>
      <w:bookmarkStart w:id="1398" w:name="_Toc314138925"/>
      <w:bookmarkStart w:id="1399" w:name="_Toc314137126"/>
      <w:bookmarkStart w:id="1400" w:name="_Toc314137882"/>
      <w:bookmarkStart w:id="1401" w:name="_Toc314138403"/>
      <w:bookmarkStart w:id="1402" w:name="_Toc314138926"/>
      <w:bookmarkStart w:id="1403" w:name="_Toc314137127"/>
      <w:bookmarkStart w:id="1404" w:name="_Toc314137883"/>
      <w:bookmarkStart w:id="1405" w:name="_Toc314138404"/>
      <w:bookmarkStart w:id="1406" w:name="_Toc314138927"/>
      <w:bookmarkStart w:id="1407" w:name="_Toc314137128"/>
      <w:bookmarkStart w:id="1408" w:name="_Toc314137884"/>
      <w:bookmarkStart w:id="1409" w:name="_Toc314138405"/>
      <w:bookmarkStart w:id="1410" w:name="_Toc314138928"/>
      <w:bookmarkStart w:id="1411" w:name="_Toc314137129"/>
      <w:bookmarkStart w:id="1412" w:name="_Toc314137885"/>
      <w:bookmarkStart w:id="1413" w:name="_Toc314138406"/>
      <w:bookmarkStart w:id="1414" w:name="_Toc314138929"/>
      <w:bookmarkStart w:id="1415" w:name="_Toc314137130"/>
      <w:bookmarkStart w:id="1416" w:name="_Toc314137886"/>
      <w:bookmarkStart w:id="1417" w:name="_Toc314138407"/>
      <w:bookmarkStart w:id="1418" w:name="_Toc314138930"/>
      <w:bookmarkStart w:id="1419" w:name="_Toc314137131"/>
      <w:bookmarkStart w:id="1420" w:name="_Toc314137887"/>
      <w:bookmarkStart w:id="1421" w:name="_Toc314138408"/>
      <w:bookmarkStart w:id="1422" w:name="_Toc314138931"/>
      <w:bookmarkStart w:id="1423" w:name="_Toc314137132"/>
      <w:bookmarkStart w:id="1424" w:name="_Toc314137888"/>
      <w:bookmarkStart w:id="1425" w:name="_Toc314138409"/>
      <w:bookmarkStart w:id="1426" w:name="_Toc314138932"/>
      <w:bookmarkStart w:id="1427" w:name="_Toc314137133"/>
      <w:bookmarkStart w:id="1428" w:name="_Toc314137889"/>
      <w:bookmarkStart w:id="1429" w:name="_Toc314138410"/>
      <w:bookmarkStart w:id="1430" w:name="_Toc314138933"/>
      <w:bookmarkStart w:id="1431" w:name="_Toc314137134"/>
      <w:bookmarkStart w:id="1432" w:name="_Toc314137890"/>
      <w:bookmarkStart w:id="1433" w:name="_Toc314138411"/>
      <w:bookmarkStart w:id="1434" w:name="_Toc314138934"/>
      <w:bookmarkStart w:id="1435" w:name="_Toc314137135"/>
      <w:bookmarkStart w:id="1436" w:name="_Toc314137891"/>
      <w:bookmarkStart w:id="1437" w:name="_Toc314138412"/>
      <w:bookmarkStart w:id="1438" w:name="_Toc314138935"/>
      <w:bookmarkStart w:id="1439" w:name="_Toc314137136"/>
      <w:bookmarkStart w:id="1440" w:name="_Toc314137892"/>
      <w:bookmarkStart w:id="1441" w:name="_Toc314138413"/>
      <w:bookmarkStart w:id="1442" w:name="_Toc314138936"/>
      <w:bookmarkStart w:id="1443" w:name="_Toc314137137"/>
      <w:bookmarkStart w:id="1444" w:name="_Toc314137893"/>
      <w:bookmarkStart w:id="1445" w:name="_Toc314138414"/>
      <w:bookmarkStart w:id="1446" w:name="_Toc314138937"/>
      <w:bookmarkStart w:id="1447" w:name="_Toc314137138"/>
      <w:bookmarkStart w:id="1448" w:name="_Toc314137894"/>
      <w:bookmarkStart w:id="1449" w:name="_Toc314138415"/>
      <w:bookmarkStart w:id="1450" w:name="_Toc314138938"/>
      <w:bookmarkStart w:id="1451" w:name="_Toc314137139"/>
      <w:bookmarkStart w:id="1452" w:name="_Toc314137895"/>
      <w:bookmarkStart w:id="1453" w:name="_Toc314138416"/>
      <w:bookmarkStart w:id="1454" w:name="_Toc314138939"/>
      <w:bookmarkStart w:id="1455" w:name="_Toc314137140"/>
      <w:bookmarkStart w:id="1456" w:name="_Toc314137896"/>
      <w:bookmarkStart w:id="1457" w:name="_Toc314138417"/>
      <w:bookmarkStart w:id="1458" w:name="_Toc314138940"/>
      <w:bookmarkStart w:id="1459" w:name="_Toc314137141"/>
      <w:bookmarkStart w:id="1460" w:name="_Toc314137897"/>
      <w:bookmarkStart w:id="1461" w:name="_Toc314138418"/>
      <w:bookmarkStart w:id="1462" w:name="_Toc314138941"/>
      <w:bookmarkStart w:id="1463" w:name="_Toc314137142"/>
      <w:bookmarkStart w:id="1464" w:name="_Toc314137898"/>
      <w:bookmarkStart w:id="1465" w:name="_Toc314138419"/>
      <w:bookmarkStart w:id="1466" w:name="_Toc314138942"/>
      <w:bookmarkStart w:id="1467" w:name="_Toc314137143"/>
      <w:bookmarkStart w:id="1468" w:name="_Toc314137899"/>
      <w:bookmarkStart w:id="1469" w:name="_Toc314138420"/>
      <w:bookmarkStart w:id="1470" w:name="_Toc314138943"/>
      <w:bookmarkStart w:id="1471" w:name="_Toc314137144"/>
      <w:bookmarkStart w:id="1472" w:name="_Toc314137900"/>
      <w:bookmarkStart w:id="1473" w:name="_Toc314138421"/>
      <w:bookmarkStart w:id="1474" w:name="_Toc314138944"/>
      <w:bookmarkStart w:id="1475" w:name="_Toc314137145"/>
      <w:bookmarkStart w:id="1476" w:name="_Toc314137901"/>
      <w:bookmarkStart w:id="1477" w:name="_Toc314138422"/>
      <w:bookmarkStart w:id="1478" w:name="_Toc314138945"/>
      <w:bookmarkStart w:id="1479" w:name="_Toc314137146"/>
      <w:bookmarkStart w:id="1480" w:name="_Toc314137902"/>
      <w:bookmarkStart w:id="1481" w:name="_Toc314138423"/>
      <w:bookmarkStart w:id="1482" w:name="_Toc314138946"/>
      <w:bookmarkStart w:id="1483" w:name="_Toc314137147"/>
      <w:bookmarkStart w:id="1484" w:name="_Toc314137903"/>
      <w:bookmarkStart w:id="1485" w:name="_Toc314138424"/>
      <w:bookmarkStart w:id="1486" w:name="_Toc314138947"/>
      <w:bookmarkStart w:id="1487" w:name="_Toc314137148"/>
      <w:bookmarkStart w:id="1488" w:name="_Toc314137904"/>
      <w:bookmarkStart w:id="1489" w:name="_Toc314138425"/>
      <w:bookmarkStart w:id="1490" w:name="_Toc314138948"/>
      <w:bookmarkStart w:id="1491" w:name="_Toc314137149"/>
      <w:bookmarkStart w:id="1492" w:name="_Toc314137905"/>
      <w:bookmarkStart w:id="1493" w:name="_Toc314138426"/>
      <w:bookmarkStart w:id="1494" w:name="_Toc314138949"/>
      <w:bookmarkStart w:id="1495" w:name="_Toc314137150"/>
      <w:bookmarkStart w:id="1496" w:name="_Toc314137906"/>
      <w:bookmarkStart w:id="1497" w:name="_Toc314138427"/>
      <w:bookmarkStart w:id="1498" w:name="_Toc314138950"/>
      <w:bookmarkStart w:id="1499" w:name="_Toc314137151"/>
      <w:bookmarkStart w:id="1500" w:name="_Toc314137907"/>
      <w:bookmarkStart w:id="1501" w:name="_Toc314138428"/>
      <w:bookmarkStart w:id="1502" w:name="_Toc314138951"/>
      <w:bookmarkStart w:id="1503" w:name="_Toc314137152"/>
      <w:bookmarkStart w:id="1504" w:name="_Toc314137908"/>
      <w:bookmarkStart w:id="1505" w:name="_Toc314138429"/>
      <w:bookmarkStart w:id="1506" w:name="_Toc314138952"/>
      <w:bookmarkStart w:id="1507" w:name="_Toc314137153"/>
      <w:bookmarkStart w:id="1508" w:name="_Toc314137909"/>
      <w:bookmarkStart w:id="1509" w:name="_Toc314138430"/>
      <w:bookmarkStart w:id="1510" w:name="_Toc314138953"/>
      <w:bookmarkStart w:id="1511" w:name="_Toc314137154"/>
      <w:bookmarkStart w:id="1512" w:name="_Toc314137910"/>
      <w:bookmarkStart w:id="1513" w:name="_Toc314138431"/>
      <w:bookmarkStart w:id="1514" w:name="_Toc314138954"/>
      <w:bookmarkStart w:id="1515" w:name="_Toc314137155"/>
      <w:bookmarkStart w:id="1516" w:name="_Toc314137911"/>
      <w:bookmarkStart w:id="1517" w:name="_Toc314138432"/>
      <w:bookmarkStart w:id="1518" w:name="_Toc314138955"/>
      <w:bookmarkStart w:id="1519" w:name="_Toc314137156"/>
      <w:bookmarkStart w:id="1520" w:name="_Toc314137912"/>
      <w:bookmarkStart w:id="1521" w:name="_Toc314138433"/>
      <w:bookmarkStart w:id="1522" w:name="_Toc314138956"/>
      <w:bookmarkStart w:id="1523" w:name="_Toc314137157"/>
      <w:bookmarkStart w:id="1524" w:name="_Toc314137913"/>
      <w:bookmarkStart w:id="1525" w:name="_Toc314138434"/>
      <w:bookmarkStart w:id="1526" w:name="_Toc314138957"/>
      <w:bookmarkStart w:id="1527" w:name="_Toc314137158"/>
      <w:bookmarkStart w:id="1528" w:name="_Toc314137914"/>
      <w:bookmarkStart w:id="1529" w:name="_Toc314138435"/>
      <w:bookmarkStart w:id="1530" w:name="_Toc314138958"/>
      <w:bookmarkStart w:id="1531" w:name="_Toc314137159"/>
      <w:bookmarkStart w:id="1532" w:name="_Toc314137915"/>
      <w:bookmarkStart w:id="1533" w:name="_Toc314138436"/>
      <w:bookmarkStart w:id="1534" w:name="_Toc314138959"/>
      <w:bookmarkStart w:id="1535" w:name="_Toc314137160"/>
      <w:bookmarkStart w:id="1536" w:name="_Toc314137916"/>
      <w:bookmarkStart w:id="1537" w:name="_Toc314138437"/>
      <w:bookmarkStart w:id="1538" w:name="_Toc314138960"/>
      <w:bookmarkStart w:id="1539" w:name="_Toc314137161"/>
      <w:bookmarkStart w:id="1540" w:name="_Toc314137917"/>
      <w:bookmarkStart w:id="1541" w:name="_Toc314138438"/>
      <w:bookmarkStart w:id="1542" w:name="_Toc314138961"/>
      <w:bookmarkStart w:id="1543" w:name="_Toc314137162"/>
      <w:bookmarkStart w:id="1544" w:name="_Toc314137918"/>
      <w:bookmarkStart w:id="1545" w:name="_Toc314138439"/>
      <w:bookmarkStart w:id="1546" w:name="_Toc314138962"/>
      <w:bookmarkStart w:id="1547" w:name="_Toc314137163"/>
      <w:bookmarkStart w:id="1548" w:name="_Toc314137919"/>
      <w:bookmarkStart w:id="1549" w:name="_Toc314138440"/>
      <w:bookmarkStart w:id="1550" w:name="_Toc314138963"/>
      <w:bookmarkStart w:id="1551" w:name="_Toc314137164"/>
      <w:bookmarkStart w:id="1552" w:name="_Toc314137920"/>
      <w:bookmarkStart w:id="1553" w:name="_Toc314138441"/>
      <w:bookmarkStart w:id="1554" w:name="_Toc314138964"/>
      <w:bookmarkStart w:id="1555" w:name="_Toc314137165"/>
      <w:bookmarkStart w:id="1556" w:name="_Toc314137921"/>
      <w:bookmarkStart w:id="1557" w:name="_Toc314138442"/>
      <w:bookmarkStart w:id="1558" w:name="_Toc314138965"/>
      <w:bookmarkStart w:id="1559" w:name="_Toc314137166"/>
      <w:bookmarkStart w:id="1560" w:name="_Toc314137922"/>
      <w:bookmarkStart w:id="1561" w:name="_Toc314138443"/>
      <w:bookmarkStart w:id="1562" w:name="_Toc314138966"/>
      <w:bookmarkStart w:id="1563" w:name="_Toc314137167"/>
      <w:bookmarkStart w:id="1564" w:name="_Toc314137923"/>
      <w:bookmarkStart w:id="1565" w:name="_Toc314138444"/>
      <w:bookmarkStart w:id="1566" w:name="_Toc314138967"/>
      <w:bookmarkStart w:id="1567" w:name="_Toc314137168"/>
      <w:bookmarkStart w:id="1568" w:name="_Toc314137924"/>
      <w:bookmarkStart w:id="1569" w:name="_Toc314138445"/>
      <w:bookmarkStart w:id="1570" w:name="_Toc314138968"/>
      <w:bookmarkStart w:id="1571" w:name="_Toc314137169"/>
      <w:bookmarkStart w:id="1572" w:name="_Toc314137925"/>
      <w:bookmarkStart w:id="1573" w:name="_Toc314138446"/>
      <w:bookmarkStart w:id="1574" w:name="_Toc314138969"/>
      <w:bookmarkStart w:id="1575" w:name="_Toc314137170"/>
      <w:bookmarkStart w:id="1576" w:name="_Toc314137926"/>
      <w:bookmarkStart w:id="1577" w:name="_Toc314138447"/>
      <w:bookmarkStart w:id="1578" w:name="_Toc314138970"/>
      <w:bookmarkStart w:id="1579" w:name="_Toc314137171"/>
      <w:bookmarkStart w:id="1580" w:name="_Toc314137927"/>
      <w:bookmarkStart w:id="1581" w:name="_Toc314138448"/>
      <w:bookmarkStart w:id="1582" w:name="_Toc314138971"/>
      <w:bookmarkStart w:id="1583" w:name="_Toc314137172"/>
      <w:bookmarkStart w:id="1584" w:name="_Toc314137928"/>
      <w:bookmarkStart w:id="1585" w:name="_Toc314138449"/>
      <w:bookmarkStart w:id="1586" w:name="_Toc314138972"/>
      <w:bookmarkStart w:id="1587" w:name="_Toc314137173"/>
      <w:bookmarkStart w:id="1588" w:name="_Toc314137929"/>
      <w:bookmarkStart w:id="1589" w:name="_Toc314138450"/>
      <w:bookmarkStart w:id="1590" w:name="_Toc314138973"/>
      <w:bookmarkStart w:id="1591" w:name="_Toc119320195"/>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bookmarkEnd w:id="1396"/>
      <w:bookmarkEnd w:id="1397"/>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bookmarkEnd w:id="1461"/>
      <w:bookmarkEnd w:id="1462"/>
      <w:bookmarkEnd w:id="1463"/>
      <w:bookmarkEnd w:id="1464"/>
      <w:bookmarkEnd w:id="1465"/>
      <w:bookmarkEnd w:id="1466"/>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r w:rsidRPr="00D251B1">
        <w:t xml:space="preserve">hl7fi:sender – </w:t>
      </w:r>
      <w:r w:rsidR="00F12E77" w:rsidRPr="00D251B1">
        <w:t>viitteen</w:t>
      </w:r>
      <w:r w:rsidRPr="00D251B1">
        <w:t xml:space="preserve"> </w:t>
      </w:r>
      <w:r w:rsidR="00F12E77" w:rsidRPr="00D251B1">
        <w:t>lähettäjä</w:t>
      </w:r>
      <w:r w:rsidR="005A3848" w:rsidRPr="00D251B1">
        <w:t xml:space="preserve"> (</w:t>
      </w:r>
      <w:r w:rsidR="00651227" w:rsidRPr="00D251B1">
        <w:t>ei käytössä kansallisessa arkistossa)</w:t>
      </w:r>
      <w:bookmarkEnd w:id="1591"/>
    </w:p>
    <w:p w:rsidR="005D4D39" w:rsidRDefault="00F12E77" w:rsidP="005D4D39">
      <w:r w:rsidRPr="00D251B1">
        <w:t xml:space="preserve">Viitteen lähettäjän tai tuottajan </w:t>
      </w:r>
      <w:r w:rsidR="005D4D39" w:rsidRPr="00D251B1">
        <w:t>nimi ja osapuolitunniste</w:t>
      </w:r>
      <w:r w:rsidR="00751816" w:rsidRPr="00D251B1">
        <w:t xml:space="preserve"> (OID)</w:t>
      </w:r>
      <w:r w:rsidR="005D4D39" w:rsidRPr="00D251B1">
        <w:t>.</w:t>
      </w:r>
      <w:r w:rsidR="00505018" w:rsidRPr="00D251B1">
        <w:t xml:space="preserve"> </w:t>
      </w:r>
      <w:r w:rsidR="002C357D" w:rsidRPr="00D251B1">
        <w:t>Tä</w:t>
      </w:r>
      <w:r w:rsidR="002C357D">
        <w:t>hän</w:t>
      </w:r>
      <w:r w:rsidR="002C357D" w:rsidRPr="00D251B1">
        <w:t xml:space="preserve"> </w:t>
      </w:r>
      <w:r w:rsidR="00505018" w:rsidRPr="00D251B1">
        <w:t xml:space="preserve">on </w:t>
      </w:r>
      <w:r w:rsidR="002C357D">
        <w:t xml:space="preserve">alun perin määritelty </w:t>
      </w:r>
      <w:r w:rsidR="00505018" w:rsidRPr="00D251B1">
        <w:t>väärä tietotyyppi</w:t>
      </w:r>
      <w:r w:rsidR="002C357D">
        <w:t xml:space="preserve"> (II olisi oikea). Tämän mukaisia toteutuksia on käytössä aluetietojärjestelmissä, joten ei ole syytä muuttaa.</w:t>
      </w:r>
    </w:p>
    <w:p w:rsidR="005607F7" w:rsidRPr="00D251B1" w:rsidRDefault="005607F7" w:rsidP="005D4D39"/>
    <w:p w:rsidR="0046676F" w:rsidRPr="005607F7" w:rsidRDefault="005607F7"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0046676F" w:rsidRPr="005607F7">
        <w:rPr>
          <w:rFonts w:ascii="Courier New" w:hAnsi="Courier New" w:cs="Courier New"/>
          <w:color w:val="0000FF"/>
          <w:sz w:val="18"/>
          <w:lang w:eastAsia="fi-FI"/>
        </w:rPr>
        <w:t>&lt;!--</w:t>
      </w:r>
      <w:r w:rsidR="0046676F" w:rsidRPr="005607F7">
        <w:rPr>
          <w:rFonts w:ascii="Courier New" w:hAnsi="Courier New" w:cs="Courier New"/>
          <w:color w:val="C0C0C0"/>
          <w:sz w:val="18"/>
          <w:lang w:eastAsia="fi-FI"/>
        </w:rPr>
        <w:t xml:space="preserve"> FI 21 hl7fi:sender – viitteen lähettäjän osapuolitunniste ja nimi </w:t>
      </w:r>
      <w:r w:rsidR="0046676F" w:rsidRPr="005607F7">
        <w:rPr>
          <w:rFonts w:ascii="Courier New" w:hAnsi="Courier New" w:cs="Courier New"/>
          <w:color w:val="0000FF"/>
          <w:sz w:val="18"/>
          <w:lang w:eastAsia="fi-FI"/>
        </w:rPr>
        <w:t>--&gt;</w:t>
      </w:r>
    </w:p>
    <w:p w:rsidR="0046676F" w:rsidRPr="0097130A" w:rsidRDefault="0046676F" w:rsidP="0046676F">
      <w:pPr>
        <w:autoSpaceDE w:val="0"/>
        <w:autoSpaceDN w:val="0"/>
        <w:adjustRightInd w:val="0"/>
        <w:rPr>
          <w:rFonts w:ascii="Courier New" w:hAnsi="Courier New" w:cs="Courier New"/>
          <w:color w:val="0000FF"/>
          <w:sz w:val="18"/>
          <w:lang w:eastAsia="fi-FI"/>
        </w:rPr>
      </w:pPr>
      <w:r w:rsidRPr="005607F7">
        <w:rPr>
          <w:rFonts w:ascii="Courier New" w:hAnsi="Courier New" w:cs="Courier New"/>
          <w:color w:val="008080"/>
          <w:sz w:val="18"/>
          <w:lang w:eastAsia="fi-FI"/>
        </w:rPr>
        <w:tab/>
      </w:r>
      <w:r w:rsidR="005607F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w:t>
      </w:r>
      <w:r w:rsidRPr="0097130A">
        <w:rPr>
          <w:rFonts w:ascii="Courier New" w:hAnsi="Courier New" w:cs="Courier New"/>
          <w:color w:val="0000FF"/>
          <w:sz w:val="18"/>
          <w:lang w:eastAsia="fi-FI"/>
        </w:rPr>
        <w:t>&gt;</w:t>
      </w:r>
    </w:p>
    <w:p w:rsidR="005607F7" w:rsidRPr="0097130A" w:rsidRDefault="0046676F" w:rsidP="0046676F">
      <w:pPr>
        <w:autoSpaceDE w:val="0"/>
        <w:autoSpaceDN w:val="0"/>
        <w:adjustRightInd w:val="0"/>
        <w:rPr>
          <w:rFonts w:ascii="Courier New" w:hAnsi="Courier New" w:cs="Courier New"/>
          <w:color w:val="008080"/>
          <w:sz w:val="18"/>
          <w:lang w:eastAsia="fi-FI"/>
        </w:rPr>
      </w:pPr>
      <w:r w:rsidRPr="0097130A">
        <w:rPr>
          <w:rFonts w:ascii="Courier New" w:hAnsi="Courier New" w:cs="Courier New"/>
          <w:color w:val="000000"/>
          <w:sz w:val="18"/>
          <w:lang w:eastAsia="fi-FI"/>
        </w:rPr>
        <w:t xml:space="preserve">     </w:t>
      </w:r>
      <w:r w:rsidR="005607F7" w:rsidRPr="0097130A">
        <w:rPr>
          <w:rFonts w:ascii="Courier New" w:hAnsi="Courier New" w:cs="Courier New"/>
          <w:color w:val="000000"/>
          <w:sz w:val="18"/>
          <w:lang w:eastAsia="fi-FI"/>
        </w:rPr>
        <w:tab/>
      </w:r>
      <w:r w:rsidR="005607F7" w:rsidRPr="0097130A">
        <w:rPr>
          <w:rFonts w:ascii="Courier New" w:hAnsi="Courier New" w:cs="Courier New"/>
          <w:color w:val="00000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hl7fi:senderCode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1.2.246.10.1234567.18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p>
    <w:p w:rsidR="0046676F" w:rsidRPr="005607F7" w:rsidRDefault="0046676F" w:rsidP="005607F7">
      <w:pPr>
        <w:autoSpaceDE w:val="0"/>
        <w:autoSpaceDN w:val="0"/>
        <w:adjustRightInd w:val="0"/>
        <w:ind w:left="852" w:firstLine="284"/>
        <w:rPr>
          <w:rFonts w:ascii="Courier New" w:hAnsi="Courier New" w:cs="Courier New"/>
          <w:color w:val="0000FF"/>
          <w:sz w:val="18"/>
          <w:lang w:eastAsia="fi-FI"/>
        </w:rPr>
      </w:pPr>
      <w:r w:rsidRPr="005607F7">
        <w:rPr>
          <w:rFonts w:ascii="Courier New" w:hAnsi="Courier New" w:cs="Courier New"/>
          <w:color w:val="FF0000"/>
          <w:sz w:val="18"/>
          <w:lang w:eastAsia="fi-FI"/>
        </w:rPr>
        <w:t>codeSystemName</w:t>
      </w:r>
      <w:r w:rsidRPr="005607F7">
        <w:rPr>
          <w:rFonts w:ascii="Courier New" w:hAnsi="Courier New" w:cs="Courier New"/>
          <w:color w:val="0000FF"/>
          <w:sz w:val="18"/>
          <w:lang w:eastAsia="fi-FI"/>
        </w:rPr>
        <w:t>="</w:t>
      </w:r>
      <w:r w:rsidRPr="005607F7">
        <w:rPr>
          <w:rFonts w:ascii="Courier New" w:hAnsi="Courier New" w:cs="Courier New"/>
          <w:color w:val="000000"/>
          <w:sz w:val="18"/>
          <w:lang w:eastAsia="fi-FI"/>
        </w:rPr>
        <w:t>Osapuolitunnukset organisaatiossa 1234567</w:t>
      </w:r>
      <w:r w:rsidRPr="005607F7">
        <w:rPr>
          <w:rFonts w:ascii="Courier New" w:hAnsi="Courier New" w:cs="Courier New"/>
          <w:color w:val="0000FF"/>
          <w:sz w:val="18"/>
          <w:lang w:eastAsia="fi-FI"/>
        </w:rPr>
        <w:t>"</w:t>
      </w:r>
      <w:r w:rsidRPr="005607F7">
        <w:rPr>
          <w:rFonts w:ascii="Courier New" w:hAnsi="Courier New" w:cs="Courier New"/>
          <w:color w:val="008080"/>
          <w:sz w:val="18"/>
          <w:lang w:eastAsia="fi-FI"/>
        </w:rPr>
        <w:t xml:space="preserve"> </w:t>
      </w:r>
      <w:r w:rsidRPr="005607F7">
        <w:rPr>
          <w:rFonts w:ascii="Courier New" w:hAnsi="Courier New" w:cs="Courier New"/>
          <w:color w:val="0000FF"/>
          <w:sz w:val="18"/>
          <w:lang w:eastAsia="fi-FI"/>
        </w:rPr>
        <w:t>/&gt;</w:t>
      </w:r>
    </w:p>
    <w:p w:rsidR="0046676F" w:rsidRPr="00A939B0"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0000"/>
          <w:sz w:val="18"/>
          <w:lang w:eastAsia="fi-FI"/>
        </w:rPr>
        <w:t xml:space="preserve">        </w:t>
      </w:r>
      <w:r w:rsidRPr="00A939B0">
        <w:rPr>
          <w:rFonts w:ascii="Courier New" w:hAnsi="Courier New" w:cs="Courier New"/>
          <w:color w:val="0000FF"/>
          <w:sz w:val="18"/>
          <w:lang w:eastAsia="fi-FI"/>
        </w:rPr>
        <w:t>&lt;</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r w:rsidRPr="00A939B0">
        <w:rPr>
          <w:rFonts w:ascii="Courier New" w:hAnsi="Courier New" w:cs="Courier New"/>
          <w:color w:val="000000"/>
          <w:sz w:val="18"/>
          <w:lang w:eastAsia="fi-FI"/>
        </w:rPr>
        <w:t>musti.satshp.fi</w:t>
      </w:r>
      <w:r w:rsidRPr="00A939B0">
        <w:rPr>
          <w:rFonts w:ascii="Courier New" w:hAnsi="Courier New" w:cs="Courier New"/>
          <w:color w:val="0000FF"/>
          <w:sz w:val="18"/>
          <w:lang w:eastAsia="fi-FI"/>
        </w:rPr>
        <w:t>&lt;/</w:t>
      </w:r>
      <w:r w:rsidRPr="00A939B0">
        <w:rPr>
          <w:rFonts w:ascii="Courier New" w:hAnsi="Courier New" w:cs="Courier New"/>
          <w:color w:val="008080"/>
          <w:sz w:val="18"/>
          <w:lang w:eastAsia="fi-FI"/>
        </w:rPr>
        <w:t xml:space="preserve"> </w:t>
      </w:r>
      <w:r w:rsidRPr="00A939B0">
        <w:rPr>
          <w:rFonts w:ascii="Courier New" w:hAnsi="Courier New" w:cs="Courier New"/>
          <w:color w:val="800000"/>
          <w:sz w:val="18"/>
          <w:lang w:eastAsia="fi-FI"/>
        </w:rPr>
        <w:t>hl7fi:senderName</w:t>
      </w:r>
      <w:r w:rsidRPr="00A939B0">
        <w:rPr>
          <w:rFonts w:ascii="Courier New" w:hAnsi="Courier New" w:cs="Courier New"/>
          <w:color w:val="0000FF"/>
          <w:sz w:val="18"/>
          <w:lang w:eastAsia="fi-FI"/>
        </w:rPr>
        <w:t>&gt;</w:t>
      </w:r>
    </w:p>
    <w:p w:rsidR="0046676F" w:rsidRPr="00874FAD" w:rsidRDefault="0046676F" w:rsidP="0046676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005607F7" w:rsidRPr="00A939B0">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hl7fi:sender</w:t>
      </w:r>
      <w:r w:rsidRPr="00874FAD">
        <w:rPr>
          <w:rFonts w:ascii="Courier New" w:hAnsi="Courier New" w:cs="Courier New"/>
          <w:color w:val="0000FF"/>
          <w:sz w:val="18"/>
          <w:lang w:eastAsia="fi-FI"/>
        </w:rPr>
        <w:t>&gt;</w:t>
      </w:r>
    </w:p>
    <w:p w:rsidR="00395BA8" w:rsidRPr="00D251B1" w:rsidRDefault="00395BA8" w:rsidP="00395BA8">
      <w:pPr>
        <w:pStyle w:val="Otsikko3"/>
      </w:pPr>
      <w:bookmarkStart w:id="1592" w:name="_Toc119320196"/>
      <w:r w:rsidRPr="00D251B1">
        <w:t xml:space="preserve">hl7fi:password – </w:t>
      </w:r>
      <w:r w:rsidR="00F65EC6" w:rsidRPr="00D251B1">
        <w:t>asiakirjan s</w:t>
      </w:r>
      <w:r w:rsidRPr="00D251B1">
        <w:t>alasana</w:t>
      </w:r>
      <w:r w:rsidR="00EF1151">
        <w:t xml:space="preserve"> (ei käytössä)</w:t>
      </w:r>
      <w:bookmarkEnd w:id="1592"/>
    </w:p>
    <w:p w:rsidR="00BF3B8C" w:rsidRPr="00D251B1" w:rsidRDefault="00EF1151" w:rsidP="00395BA8">
      <w:pPr>
        <w:autoSpaceDE w:val="0"/>
        <w:autoSpaceDN w:val="0"/>
        <w:adjustRightInd w:val="0"/>
        <w:rPr>
          <w:rFonts w:ascii="Arial" w:hAnsi="Arial" w:cs="Arial"/>
          <w:color w:val="000000"/>
          <w:sz w:val="20"/>
          <w:highlight w:val="white"/>
        </w:rPr>
      </w:pPr>
      <w:r>
        <w:t>Elementti ei ole käytössä eArkistossa.</w:t>
      </w:r>
    </w:p>
    <w:p w:rsidR="007653F0" w:rsidRPr="00D251B1" w:rsidRDefault="00CC0BCD" w:rsidP="00370F93">
      <w:pPr>
        <w:pStyle w:val="Otsikko3"/>
      </w:pPr>
      <w:bookmarkStart w:id="1593" w:name="_Toc314137176"/>
      <w:bookmarkStart w:id="1594" w:name="_Toc314137932"/>
      <w:bookmarkStart w:id="1595" w:name="_Toc314138453"/>
      <w:bookmarkStart w:id="1596" w:name="_Toc314138976"/>
      <w:bookmarkStart w:id="1597" w:name="_Toc119320197"/>
      <w:bookmarkEnd w:id="1593"/>
      <w:bookmarkEnd w:id="1594"/>
      <w:bookmarkEnd w:id="1595"/>
      <w:bookmarkEnd w:id="1596"/>
      <w:r w:rsidRPr="00D251B1">
        <w:t>hl7fi:</w:t>
      </w:r>
      <w:r w:rsidR="00370F93" w:rsidRPr="00D251B1">
        <w:t xml:space="preserve"> patientRegistrySpecifier </w:t>
      </w:r>
      <w:r w:rsidR="00F65EC6" w:rsidRPr="00D251B1">
        <w:t>–</w:t>
      </w:r>
      <w:r w:rsidR="00370F93" w:rsidRPr="00D251B1">
        <w:t xml:space="preserve"> </w:t>
      </w:r>
      <w:r w:rsidR="00F65EC6" w:rsidRPr="00D251B1">
        <w:t xml:space="preserve">asiakirjan </w:t>
      </w:r>
      <w:r w:rsidR="00C73E05">
        <w:t>(</w:t>
      </w:r>
      <w:r w:rsidR="00D26EC1" w:rsidRPr="00D251B1">
        <w:t>p</w:t>
      </w:r>
      <w:r w:rsidR="00370F93" w:rsidRPr="00D251B1">
        <w:t>otilas</w:t>
      </w:r>
      <w:r w:rsidR="00C73E05">
        <w:t>)</w:t>
      </w:r>
      <w:r w:rsidR="00370F93" w:rsidRPr="00D251B1">
        <w:t>rekisteritarkenne</w:t>
      </w:r>
      <w:r w:rsidR="00247D41">
        <w:t xml:space="preserve"> ja tarkenteen nimi</w:t>
      </w:r>
      <w:bookmarkEnd w:id="1597"/>
    </w:p>
    <w:p w:rsidR="00C73E05" w:rsidRPr="00D251B1" w:rsidRDefault="00C73E05" w:rsidP="001C3B79">
      <w:pPr>
        <w:autoSpaceDE w:val="0"/>
        <w:autoSpaceDN w:val="0"/>
        <w:adjustRightInd w:val="0"/>
      </w:pPr>
      <w:r w:rsidRPr="00C73E05">
        <w:t>Rekisteritarkenne on tieto, jolla samalla rekisteritunnuksella merkityt tiedot jaetaan edelleen loogisesti eri käyttötarkoituksiin. Tietojen käyttö toiseen tarkoitukseen kuin mitä tarkenne ilmaisee, edellyttää tiedon luovutusta siihen liittyvine toimenpiteineen (potilaan suostumus, luovutusilmoitus, kieltojen huomiointi).</w:t>
      </w:r>
      <w:r>
        <w:t xml:space="preserve"> </w:t>
      </w:r>
      <w:r w:rsidRPr="00C73E05">
        <w:t>Tarkennetta käytetään työterveyshuollon potilasrekisterissä ilmaisemaan, minkä työnantajan työterveyshuollosta on kyse. JHS</w:t>
      </w:r>
      <w:r>
        <w:t>-</w:t>
      </w:r>
      <w:r w:rsidRPr="00C73E05">
        <w:t>suosituksen mukaisesti työantajan y-tunnuksesta (YTJ</w:t>
      </w:r>
      <w:r>
        <w:t>-</w:t>
      </w:r>
      <w:r w:rsidRPr="00C73E05">
        <w:t xml:space="preserve">rekisterin julkinen tieto) muodostettu työnantajan OID-tunnus. </w:t>
      </w:r>
      <w:r w:rsidR="00247D41">
        <w:t>Tilanteissa, joissa y-tunnusta ei ole olemassa, voidaan käyttää</w:t>
      </w:r>
      <w:r w:rsidR="00BD4C92">
        <w:t xml:space="preserve"> </w:t>
      </w:r>
      <w:r w:rsidR="00247D41">
        <w:t>virallista henkilötunnusta</w:t>
      </w:r>
      <w:r w:rsidR="00D8203F">
        <w:t xml:space="preserve"> </w:t>
      </w:r>
      <w:r w:rsidR="00D8203F" w:rsidRPr="00D8203F">
        <w:t>tai työterveyspalvelunantajakohtaista työnantajan numeroa</w:t>
      </w:r>
      <w:r w:rsidR="00247D41">
        <w:t>.</w:t>
      </w:r>
      <w:r w:rsidRPr="00C73E05">
        <w:t xml:space="preserve"> Ehto: pakollinen, jos</w:t>
      </w:r>
      <w:r w:rsidR="00883A01">
        <w:t xml:space="preserve"> </w:t>
      </w:r>
      <w:r w:rsidRPr="00C73E05">
        <w:t xml:space="preserve">potilasrekisteritunnus on työterveyshuolto. </w:t>
      </w:r>
    </w:p>
    <w:p w:rsidR="00080345" w:rsidRDefault="00080345" w:rsidP="001C3B79">
      <w:pPr>
        <w:autoSpaceDE w:val="0"/>
        <w:autoSpaceDN w:val="0"/>
        <w:adjustRightInd w:val="0"/>
      </w:pPr>
    </w:p>
    <w:p w:rsidR="00247D41" w:rsidRDefault="00247D41" w:rsidP="001C3B79">
      <w:pPr>
        <w:autoSpaceDE w:val="0"/>
        <w:autoSpaceDN w:val="0"/>
        <w:adjustRightInd w:val="0"/>
      </w:pPr>
      <w:r>
        <w:t>y-tunnus (root + extension käyttö):</w:t>
      </w:r>
    </w:p>
    <w:p w:rsidR="00247D41" w:rsidRPr="00D251B1" w:rsidRDefault="00247D41" w:rsidP="001C3B79">
      <w:pPr>
        <w:autoSpaceDE w:val="0"/>
        <w:autoSpaceDN w:val="0"/>
        <w:adjustRightInd w:val="0"/>
      </w:pPr>
    </w:p>
    <w:p w:rsidR="00E80009" w:rsidRPr="00783DF0" w:rsidRDefault="00E80009" w:rsidP="00E80009">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rsidR="00E80009" w:rsidRDefault="00E80009" w:rsidP="00E80009">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97130A">
        <w:rPr>
          <w:rFonts w:ascii="Courier New" w:hAnsi="Courier New" w:cs="Courier New"/>
          <w:color w:val="FF0000"/>
          <w:sz w:val="18"/>
          <w:lang w:val="sv-SE" w:eastAsia="fi-FI"/>
        </w:rPr>
        <w:t>root</w:t>
      </w:r>
      <w:r w:rsidRPr="0097130A">
        <w:rPr>
          <w:rFonts w:ascii="Courier New" w:hAnsi="Courier New" w:cs="Courier New"/>
          <w:color w:val="0000FF"/>
          <w:sz w:val="18"/>
          <w:lang w:val="sv-SE" w:eastAsia="fi-FI"/>
        </w:rPr>
        <w:t>="</w:t>
      </w:r>
      <w:r w:rsidRPr="0097130A">
        <w:rPr>
          <w:rFonts w:ascii="Courier New" w:hAnsi="Courier New" w:cs="Courier New"/>
          <w:color w:val="000000"/>
          <w:sz w:val="18"/>
          <w:lang w:val="sv-SE" w:eastAsia="fi-FI"/>
        </w:rPr>
        <w:t>1.2.246.10.1234567</w:t>
      </w:r>
      <w:r w:rsidRPr="0097130A">
        <w:rPr>
          <w:rFonts w:ascii="Courier New" w:hAnsi="Courier New" w:cs="Courier New"/>
          <w:color w:val="0000FF"/>
          <w:sz w:val="18"/>
          <w:lang w:val="sv-SE" w:eastAsia="fi-FI"/>
        </w:rPr>
        <w:t>"/&gt;</w:t>
      </w:r>
    </w:p>
    <w:p w:rsidR="00247D41" w:rsidRPr="00783DF0" w:rsidRDefault="00247D41" w:rsidP="00783DF0">
      <w:pPr>
        <w:autoSpaceDE w:val="0"/>
        <w:autoSpaceDN w:val="0"/>
        <w:adjustRightInd w:val="0"/>
        <w:ind w:left="284" w:firstLine="284"/>
        <w:rPr>
          <w:lang w:val="sv-SE"/>
        </w:rPr>
      </w:pPr>
      <w:r w:rsidRPr="00783DF0">
        <w:rPr>
          <w:lang w:val="sv-SE"/>
        </w:rPr>
        <w:t>tai</w:t>
      </w:r>
    </w:p>
    <w:p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800000"/>
          <w:sz w:val="18"/>
          <w:lang w:val="sv-SE" w:eastAsia="fi-FI"/>
        </w:rPr>
        <w:t>hl7fi:patientRegistrySpecifier</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extension</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123456-7</w:t>
      </w:r>
      <w:r w:rsidRPr="00783DF0">
        <w:rPr>
          <w:rFonts w:ascii="Courier New" w:hAnsi="Courier New" w:cs="Courier New"/>
          <w:color w:val="0000FF"/>
          <w:sz w:val="18"/>
          <w:lang w:val="sv-SE" w:eastAsia="fi-FI"/>
        </w:rPr>
        <w:t>"</w:t>
      </w:r>
      <w:r w:rsidRPr="00783DF0">
        <w:rPr>
          <w:rFonts w:ascii="Courier New" w:hAnsi="Courier New" w:cs="Courier New"/>
          <w:color w:val="008080"/>
          <w:sz w:val="18"/>
          <w:lang w:val="sv-SE" w:eastAsia="fi-FI"/>
        </w:rPr>
        <w:t xml:space="preserve"> </w:t>
      </w:r>
      <w:r w:rsidRPr="00783DF0">
        <w:rPr>
          <w:rFonts w:ascii="Courier New" w:hAnsi="Courier New" w:cs="Courier New"/>
          <w:color w:val="FF0000"/>
          <w:sz w:val="18"/>
          <w:lang w:val="sv-SE" w:eastAsia="fi-FI"/>
        </w:rPr>
        <w:t>root</w:t>
      </w:r>
      <w:r w:rsidRPr="00783DF0">
        <w:rPr>
          <w:rFonts w:ascii="Courier New" w:hAnsi="Courier New" w:cs="Courier New"/>
          <w:color w:val="0000FF"/>
          <w:sz w:val="18"/>
          <w:lang w:val="sv-SE" w:eastAsia="fi-FI"/>
        </w:rPr>
        <w:t>="</w:t>
      </w:r>
      <w:r w:rsidRPr="00783DF0">
        <w:rPr>
          <w:rFonts w:ascii="Courier New" w:hAnsi="Courier New" w:cs="Courier New"/>
          <w:color w:val="000000"/>
          <w:sz w:val="18"/>
          <w:lang w:val="sv-SE" w:eastAsia="fi-FI"/>
        </w:rPr>
        <w:t>1.2.246.10</w:t>
      </w:r>
      <w:r w:rsidRPr="00783DF0">
        <w:rPr>
          <w:rFonts w:ascii="Courier New" w:hAnsi="Courier New" w:cs="Courier New"/>
          <w:color w:val="0000FF"/>
          <w:sz w:val="18"/>
          <w:lang w:val="sv-SE" w:eastAsia="fi-FI"/>
        </w:rPr>
        <w:t>"/&gt;</w:t>
      </w:r>
    </w:p>
    <w:p w:rsidR="00247D41" w:rsidRPr="00783DF0" w:rsidRDefault="00247D41" w:rsidP="00247D41">
      <w:pPr>
        <w:autoSpaceDE w:val="0"/>
        <w:autoSpaceDN w:val="0"/>
        <w:adjustRightInd w:val="0"/>
        <w:rPr>
          <w:rFonts w:ascii="Courier New" w:hAnsi="Courier New" w:cs="Courier New"/>
          <w:color w:val="0000FF"/>
          <w:sz w:val="18"/>
          <w:lang w:val="sv-SE" w:eastAsia="fi-FI"/>
        </w:rPr>
      </w:pPr>
    </w:p>
    <w:p w:rsidR="00247D41" w:rsidRPr="00574480" w:rsidRDefault="00247D41" w:rsidP="00247D41">
      <w:pPr>
        <w:autoSpaceDE w:val="0"/>
        <w:autoSpaceDN w:val="0"/>
        <w:adjustRightInd w:val="0"/>
      </w:pPr>
      <w:r w:rsidRPr="00783DF0">
        <w:t>Tarkenteen nimi:</w:t>
      </w:r>
    </w:p>
    <w:p w:rsidR="00247D41" w:rsidRPr="00783DF0" w:rsidRDefault="00247D41" w:rsidP="00247D41">
      <w:pPr>
        <w:autoSpaceDE w:val="0"/>
        <w:autoSpaceDN w:val="0"/>
        <w:adjustRightInd w:val="0"/>
      </w:pPr>
    </w:p>
    <w:p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hl7fi: patientRegistrySpecifier</w:t>
      </w:r>
      <w:r w:rsidR="00A832BF" w:rsidRPr="00783DF0">
        <w:rPr>
          <w:rFonts w:ascii="Courier New" w:hAnsi="Courier New" w:cs="Courier New"/>
          <w:color w:val="C0C0C0"/>
          <w:sz w:val="18"/>
          <w:lang w:eastAsia="fi-FI"/>
        </w:rPr>
        <w:t>Name</w:t>
      </w:r>
      <w:r w:rsidRPr="00783DF0">
        <w:rPr>
          <w:rFonts w:ascii="Courier New" w:hAnsi="Courier New" w:cs="Courier New"/>
          <w:color w:val="C0C0C0"/>
          <w:sz w:val="18"/>
          <w:lang w:eastAsia="fi-FI"/>
        </w:rPr>
        <w:t xml:space="preserve"> – Potilasrekisteritarkenteen nimi </w:t>
      </w:r>
      <w:r w:rsidRPr="00783DF0">
        <w:rPr>
          <w:rFonts w:ascii="Courier New" w:hAnsi="Courier New" w:cs="Courier New"/>
          <w:color w:val="0000FF"/>
          <w:sz w:val="18"/>
          <w:lang w:eastAsia="fi-FI"/>
        </w:rPr>
        <w:t>--&gt;</w:t>
      </w:r>
    </w:p>
    <w:p w:rsidR="00E80009" w:rsidRPr="00783DF0" w:rsidRDefault="00E80009" w:rsidP="00E80009">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8080"/>
          <w:sz w:val="18"/>
          <w:lang w:eastAsia="fi-FI"/>
        </w:rPr>
        <w:tab/>
      </w:r>
      <w:r w:rsidRPr="00783DF0">
        <w:rPr>
          <w:rFonts w:ascii="Courier New" w:hAnsi="Courier New" w:cs="Courier New"/>
          <w:color w:val="008080"/>
          <w:sz w:val="18"/>
          <w:lang w:eastAsia="fi-FI"/>
        </w:rPr>
        <w:tab/>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r w:rsidRPr="00783DF0">
        <w:rPr>
          <w:rFonts w:ascii="Courier New" w:hAnsi="Courier New" w:cs="Courier New"/>
          <w:color w:val="000000"/>
          <w:sz w:val="18"/>
          <w:lang w:eastAsia="fi-FI"/>
        </w:rPr>
        <w:t>Työnantaja Oy</w:t>
      </w:r>
      <w:r w:rsidRPr="00783DF0">
        <w:rPr>
          <w:rFonts w:ascii="Courier New" w:hAnsi="Courier New" w:cs="Courier New"/>
          <w:color w:val="0000FF"/>
          <w:sz w:val="18"/>
          <w:lang w:eastAsia="fi-FI"/>
        </w:rPr>
        <w:t>&lt;/</w:t>
      </w:r>
      <w:r w:rsidRPr="00783DF0">
        <w:rPr>
          <w:rFonts w:ascii="Courier New" w:hAnsi="Courier New" w:cs="Courier New"/>
          <w:color w:val="800000"/>
          <w:sz w:val="18"/>
          <w:lang w:eastAsia="fi-FI"/>
        </w:rPr>
        <w:t>hl7fi:patientRegistrySpecifierName</w:t>
      </w:r>
      <w:r w:rsidRPr="00783DF0">
        <w:rPr>
          <w:rFonts w:ascii="Courier New" w:hAnsi="Courier New" w:cs="Courier New"/>
          <w:color w:val="0000FF"/>
          <w:sz w:val="18"/>
          <w:lang w:eastAsia="fi-FI"/>
        </w:rPr>
        <w:t>&gt;</w:t>
      </w:r>
    </w:p>
    <w:p w:rsidR="00247D41" w:rsidRPr="00783DF0" w:rsidRDefault="00247D41" w:rsidP="00E80009">
      <w:pPr>
        <w:autoSpaceDE w:val="0"/>
        <w:autoSpaceDN w:val="0"/>
        <w:adjustRightInd w:val="0"/>
        <w:rPr>
          <w:rFonts w:ascii="Courier New" w:hAnsi="Courier New" w:cs="Courier New"/>
          <w:color w:val="0000FF"/>
          <w:sz w:val="18"/>
          <w:lang w:eastAsia="fi-FI"/>
        </w:rPr>
      </w:pPr>
    </w:p>
    <w:p w:rsidR="00247D41" w:rsidRPr="00783DF0" w:rsidRDefault="00247D41" w:rsidP="00E80009">
      <w:pPr>
        <w:autoSpaceDE w:val="0"/>
        <w:autoSpaceDN w:val="0"/>
        <w:adjustRightInd w:val="0"/>
        <w:rPr>
          <w:rFonts w:ascii="Courier New" w:hAnsi="Courier New" w:cs="Courier New"/>
          <w:color w:val="0000FF"/>
          <w:sz w:val="18"/>
          <w:lang w:eastAsia="fi-FI"/>
        </w:rPr>
      </w:pPr>
    </w:p>
    <w:p w:rsidR="00247D41" w:rsidRDefault="00247D41" w:rsidP="00247D41">
      <w:pPr>
        <w:autoSpaceDE w:val="0"/>
        <w:autoSpaceDN w:val="0"/>
        <w:adjustRightInd w:val="0"/>
      </w:pPr>
      <w:r>
        <w:t>Henkilötunnusta käytettäessä::</w:t>
      </w:r>
    </w:p>
    <w:p w:rsidR="00247D41" w:rsidRPr="00D251B1" w:rsidRDefault="00247D41" w:rsidP="00247D41">
      <w:pPr>
        <w:autoSpaceDE w:val="0"/>
        <w:autoSpaceDN w:val="0"/>
        <w:adjustRightInd w:val="0"/>
      </w:pPr>
    </w:p>
    <w:p w:rsidR="00247D41" w:rsidRPr="00783DF0" w:rsidRDefault="00247D41" w:rsidP="00247D41">
      <w:pPr>
        <w:autoSpaceDE w:val="0"/>
        <w:autoSpaceDN w:val="0"/>
        <w:adjustRightInd w:val="0"/>
        <w:rPr>
          <w:rFonts w:ascii="Courier New" w:hAnsi="Courier New" w:cs="Courier New"/>
          <w:color w:val="0000FF"/>
          <w:sz w:val="18"/>
          <w:lang w:val="sv-SE"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83DF0">
        <w:rPr>
          <w:rFonts w:ascii="Courier New" w:hAnsi="Courier New" w:cs="Courier New"/>
          <w:color w:val="0000FF"/>
          <w:sz w:val="18"/>
          <w:lang w:val="sv-SE" w:eastAsia="fi-FI"/>
        </w:rPr>
        <w:t>&lt;!--</w:t>
      </w:r>
      <w:r w:rsidRPr="00783DF0">
        <w:rPr>
          <w:rFonts w:ascii="Courier New" w:hAnsi="Courier New" w:cs="Courier New"/>
          <w:color w:val="C0C0C0"/>
          <w:sz w:val="18"/>
          <w:lang w:val="sv-SE" w:eastAsia="fi-FI"/>
        </w:rPr>
        <w:t xml:space="preserve"> FI  21.1</w:t>
      </w:r>
      <w:r w:rsidRPr="00783DF0">
        <w:rPr>
          <w:rFonts w:ascii="Courier New" w:hAnsi="Courier New" w:cs="Courier New"/>
          <w:color w:val="C0C0C0"/>
          <w:sz w:val="18"/>
          <w:lang w:val="sv-SE" w:eastAsia="fi-FI"/>
        </w:rPr>
        <w:tab/>
        <w:t xml:space="preserve">hl7fi: patientRegistrySpecifier - Potilasrekisteritarkenne </w:t>
      </w:r>
      <w:r w:rsidRPr="00783DF0">
        <w:rPr>
          <w:rFonts w:ascii="Courier New" w:hAnsi="Courier New" w:cs="Courier New"/>
          <w:color w:val="0000FF"/>
          <w:sz w:val="18"/>
          <w:lang w:val="sv-SE" w:eastAsia="fi-FI"/>
        </w:rPr>
        <w:t>--&gt;</w:t>
      </w:r>
    </w:p>
    <w:p w:rsidR="00247D41" w:rsidRDefault="00247D41" w:rsidP="00247D41">
      <w:pPr>
        <w:autoSpaceDE w:val="0"/>
        <w:autoSpaceDN w:val="0"/>
        <w:adjustRightInd w:val="0"/>
        <w:rPr>
          <w:rFonts w:ascii="Courier New" w:hAnsi="Courier New" w:cs="Courier New"/>
          <w:color w:val="0000FF"/>
          <w:sz w:val="18"/>
          <w:lang w:val="sv-SE" w:eastAsia="fi-FI"/>
        </w:rPr>
      </w:pPr>
      <w:r w:rsidRPr="00783DF0">
        <w:rPr>
          <w:rFonts w:ascii="Courier New" w:hAnsi="Courier New" w:cs="Courier New"/>
          <w:color w:val="008080"/>
          <w:sz w:val="18"/>
          <w:lang w:val="sv-SE" w:eastAsia="fi-FI"/>
        </w:rPr>
        <w:tab/>
      </w:r>
      <w:r w:rsidRPr="00783DF0">
        <w:rPr>
          <w:rFonts w:ascii="Courier New" w:hAnsi="Courier New" w:cs="Courier New"/>
          <w:color w:val="008080"/>
          <w:sz w:val="18"/>
          <w:lang w:val="sv-SE" w:eastAsia="fi-FI"/>
        </w:rPr>
        <w:tab/>
      </w:r>
      <w:r w:rsidRPr="0097130A">
        <w:rPr>
          <w:rFonts w:ascii="Courier New" w:hAnsi="Courier New" w:cs="Courier New"/>
          <w:color w:val="0000FF"/>
          <w:sz w:val="18"/>
          <w:lang w:val="sv-SE" w:eastAsia="fi-FI"/>
        </w:rPr>
        <w:t>&lt;</w:t>
      </w:r>
      <w:r w:rsidRPr="0097130A">
        <w:rPr>
          <w:rFonts w:ascii="Courier New" w:hAnsi="Courier New" w:cs="Courier New"/>
          <w:color w:val="800000"/>
          <w:sz w:val="18"/>
          <w:lang w:val="sv-SE" w:eastAsia="fi-FI"/>
        </w:rPr>
        <w:t>hl7fi:patientRegistrySpecifier</w:t>
      </w:r>
      <w:r w:rsidRPr="0097130A">
        <w:rPr>
          <w:rFonts w:ascii="Courier New" w:hAnsi="Courier New" w:cs="Courier New"/>
          <w:color w:val="008080"/>
          <w:sz w:val="18"/>
          <w:lang w:val="sv-SE" w:eastAsia="fi-FI"/>
        </w:rPr>
        <w:t xml:space="preserve"> </w:t>
      </w:r>
      <w:r w:rsidRPr="00783DF0">
        <w:rPr>
          <w:rFonts w:ascii="Courier New" w:hAnsi="Courier New" w:cs="Courier New"/>
          <w:color w:val="FF0000"/>
          <w:sz w:val="18"/>
          <w:szCs w:val="18"/>
          <w:lang w:val="sv-SE"/>
        </w:rPr>
        <w:t>extension</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010144-123X</w:t>
      </w:r>
      <w:r w:rsidRPr="00783DF0">
        <w:rPr>
          <w:rFonts w:ascii="Courier New" w:hAnsi="Courier New" w:cs="Courier New"/>
          <w:color w:val="0000FF"/>
          <w:sz w:val="18"/>
          <w:szCs w:val="18"/>
          <w:lang w:val="sv-SE"/>
        </w:rPr>
        <w:t>"</w:t>
      </w:r>
      <w:r w:rsidRPr="00783DF0">
        <w:rPr>
          <w:rFonts w:ascii="Courier New" w:hAnsi="Courier New" w:cs="Courier New"/>
          <w:color w:val="008080"/>
          <w:sz w:val="18"/>
          <w:szCs w:val="18"/>
          <w:lang w:val="sv-SE"/>
        </w:rPr>
        <w:t xml:space="preserve"> </w:t>
      </w:r>
      <w:r w:rsidRPr="00783DF0">
        <w:rPr>
          <w:rFonts w:ascii="Courier New" w:hAnsi="Courier New" w:cs="Courier New"/>
          <w:color w:val="FF0000"/>
          <w:sz w:val="18"/>
          <w:szCs w:val="18"/>
          <w:lang w:val="sv-SE"/>
        </w:rPr>
        <w:t>root</w:t>
      </w:r>
      <w:r w:rsidRPr="00783DF0">
        <w:rPr>
          <w:rFonts w:ascii="Courier New" w:hAnsi="Courier New" w:cs="Courier New"/>
          <w:color w:val="0000FF"/>
          <w:sz w:val="18"/>
          <w:szCs w:val="18"/>
          <w:lang w:val="sv-SE"/>
        </w:rPr>
        <w:t>="</w:t>
      </w:r>
      <w:r w:rsidRPr="00783DF0">
        <w:rPr>
          <w:rFonts w:ascii="Courier New" w:hAnsi="Courier New" w:cs="Courier New"/>
          <w:color w:val="000000"/>
          <w:sz w:val="18"/>
          <w:szCs w:val="18"/>
          <w:lang w:val="sv-SE"/>
        </w:rPr>
        <w:t>1.2.246.21</w:t>
      </w:r>
      <w:r w:rsidRPr="0097130A">
        <w:rPr>
          <w:rFonts w:ascii="Courier New" w:hAnsi="Courier New" w:cs="Courier New"/>
          <w:color w:val="0000FF"/>
          <w:sz w:val="18"/>
          <w:lang w:val="sv-SE" w:eastAsia="fi-FI"/>
        </w:rPr>
        <w:t>"/&gt;</w:t>
      </w:r>
    </w:p>
    <w:p w:rsidR="00247D41" w:rsidRPr="00AD094E" w:rsidRDefault="00247D41" w:rsidP="00247D41">
      <w:pPr>
        <w:autoSpaceDE w:val="0"/>
        <w:autoSpaceDN w:val="0"/>
        <w:adjustRightInd w:val="0"/>
        <w:rPr>
          <w:rFonts w:ascii="Courier New" w:hAnsi="Courier New" w:cs="Courier New"/>
          <w:color w:val="0000FF"/>
          <w:sz w:val="18"/>
          <w:lang w:val="sv-SE" w:eastAsia="fi-FI"/>
        </w:rPr>
      </w:pPr>
    </w:p>
    <w:p w:rsidR="00247D41" w:rsidRPr="00783DF0" w:rsidRDefault="00247D41" w:rsidP="00247D41">
      <w:pPr>
        <w:autoSpaceDE w:val="0"/>
        <w:autoSpaceDN w:val="0"/>
        <w:adjustRightInd w:val="0"/>
      </w:pPr>
      <w:r>
        <w:t xml:space="preserve">Henkilötunnusta käytettäessä </w:t>
      </w:r>
      <w:r w:rsidRPr="00574480">
        <w:t>tarkenteen nim</w:t>
      </w:r>
      <w:r>
        <w:t>enä henkilön nimi:</w:t>
      </w:r>
    </w:p>
    <w:p w:rsidR="00247D41" w:rsidRPr="00783DF0" w:rsidRDefault="00247D41" w:rsidP="00247D41">
      <w:pPr>
        <w:autoSpaceDE w:val="0"/>
        <w:autoSpaceDN w:val="0"/>
        <w:adjustRightInd w:val="0"/>
      </w:pPr>
    </w:p>
    <w:p w:rsidR="00247D41" w:rsidRPr="00783DF0" w:rsidRDefault="00247D41" w:rsidP="00247D41">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rsidR="00247D41" w:rsidRPr="003624FA" w:rsidRDefault="00247D41" w:rsidP="00574480">
      <w:pPr>
        <w:autoSpaceDE w:val="0"/>
        <w:autoSpaceDN w:val="0"/>
        <w:adjustRightInd w:val="0"/>
        <w:rPr>
          <w:rFonts w:ascii="Courier New" w:hAnsi="Courier New" w:cs="Courier New"/>
          <w:color w:val="0000FF"/>
          <w:sz w:val="18"/>
          <w:lang w:eastAsia="fi-FI"/>
        </w:rPr>
      </w:pP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hl7fi:patientRegistrySpecifierName</w:t>
      </w:r>
      <w:r w:rsidRPr="003266BB">
        <w:rPr>
          <w:rFonts w:ascii="Courier New" w:hAnsi="Courier New" w:cs="Courier New"/>
          <w:color w:val="0000FF"/>
          <w:sz w:val="18"/>
          <w:lang w:eastAsia="fi-FI"/>
        </w:rPr>
        <w:t>&gt;</w:t>
      </w:r>
      <w:r w:rsidR="00684E13" w:rsidRPr="003266BB">
        <w:rPr>
          <w:rFonts w:ascii="Courier New" w:hAnsi="Courier New" w:cs="Courier New"/>
          <w:color w:val="000000"/>
          <w:sz w:val="18"/>
          <w:lang w:eastAsia="fi-FI"/>
        </w:rPr>
        <w:t>Matti Meikäläinen</w:t>
      </w:r>
      <w:r w:rsidRPr="00B82D1B">
        <w:rPr>
          <w:rFonts w:ascii="Courier New" w:hAnsi="Courier New" w:cs="Courier New"/>
          <w:color w:val="0000FF"/>
          <w:sz w:val="18"/>
          <w:lang w:eastAsia="fi-FI"/>
        </w:rPr>
        <w:t>&lt;/</w:t>
      </w:r>
      <w:r w:rsidRPr="003624FA">
        <w:rPr>
          <w:rFonts w:ascii="Courier New" w:hAnsi="Courier New" w:cs="Courier New"/>
          <w:color w:val="800000"/>
          <w:sz w:val="18"/>
          <w:lang w:eastAsia="fi-FI"/>
        </w:rPr>
        <w:t>hl7fi:patientRegistrySpecifierName</w:t>
      </w:r>
      <w:r w:rsidRPr="003624FA">
        <w:rPr>
          <w:rFonts w:ascii="Courier New" w:hAnsi="Courier New" w:cs="Courier New"/>
          <w:color w:val="0000FF"/>
          <w:sz w:val="18"/>
          <w:lang w:eastAsia="fi-FI"/>
        </w:rPr>
        <w:t>&gt;</w:t>
      </w:r>
    </w:p>
    <w:p w:rsidR="00AD1D28" w:rsidRPr="00C1484B" w:rsidRDefault="00AD1D28" w:rsidP="00E80009">
      <w:pPr>
        <w:autoSpaceDE w:val="0"/>
        <w:autoSpaceDN w:val="0"/>
        <w:adjustRightInd w:val="0"/>
        <w:rPr>
          <w:rFonts w:ascii="Courier New" w:hAnsi="Courier New" w:cs="Courier New"/>
          <w:color w:val="0000FF"/>
          <w:sz w:val="18"/>
          <w:lang w:eastAsia="fi-FI"/>
        </w:rPr>
      </w:pPr>
    </w:p>
    <w:p w:rsidR="00D8203F" w:rsidRDefault="00D8203F" w:rsidP="00D8203F">
      <w:pPr>
        <w:autoSpaceDE w:val="0"/>
        <w:autoSpaceDN w:val="0"/>
        <w:adjustRightInd w:val="0"/>
      </w:pPr>
      <w:r>
        <w:t>Y-tunnuksettomalle työnantajayritykselle muodostetaan rekisterintarkenne THL:n OID-avaruuteen (537). Solmuluokkaa 30 seuraa työterveyspalvelunantajan yksilöintitunnus</w:t>
      </w:r>
      <w:r w:rsidR="00BD4C92">
        <w:t xml:space="preserve"> (palvelunantajan OID:n yksilöivä osa, esim. y-tunnus ilman väliviivaa)</w:t>
      </w:r>
      <w:r>
        <w:t xml:space="preserve"> sekä työnantaja-asiakkaan numeerinen yksilöintitunnus palvelunantajan järjestelmässä</w:t>
      </w:r>
    </w:p>
    <w:p w:rsidR="00D8203F" w:rsidRDefault="00D8203F" w:rsidP="00D8203F">
      <w:pPr>
        <w:autoSpaceDE w:val="0"/>
        <w:autoSpaceDN w:val="0"/>
        <w:adjustRightInd w:val="0"/>
      </w:pPr>
    </w:p>
    <w:p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C0C0C0"/>
          <w:sz w:val="18"/>
          <w:lang w:val="sv-SE" w:eastAsia="fi-FI"/>
        </w:rPr>
        <w:t xml:space="preserve"> FI  21.1</w:t>
      </w:r>
      <w:r w:rsidRPr="00C249B6">
        <w:rPr>
          <w:rFonts w:ascii="Courier New" w:hAnsi="Courier New" w:cs="Courier New"/>
          <w:color w:val="C0C0C0"/>
          <w:sz w:val="18"/>
          <w:lang w:val="sv-SE" w:eastAsia="fi-FI"/>
        </w:rPr>
        <w:tab/>
        <w:t xml:space="preserve">hl7fi: patientRegistrySpecifier - Potilasrekisteritarkenne </w:t>
      </w:r>
      <w:r w:rsidRPr="00C249B6">
        <w:rPr>
          <w:rFonts w:ascii="Courier New" w:hAnsi="Courier New" w:cs="Courier New"/>
          <w:color w:val="0000FF"/>
          <w:sz w:val="18"/>
          <w:lang w:val="sv-SE" w:eastAsia="fi-FI"/>
        </w:rPr>
        <w:t>--&gt;</w:t>
      </w:r>
    </w:p>
    <w:p w:rsidR="00D8203F" w:rsidRPr="00C249B6" w:rsidRDefault="00D8203F" w:rsidP="00D8203F">
      <w:pPr>
        <w:autoSpaceDE w:val="0"/>
        <w:autoSpaceDN w:val="0"/>
        <w:adjustRightInd w:val="0"/>
        <w:rPr>
          <w:lang w:val="sv-SE"/>
        </w:rPr>
      </w:pPr>
      <w:r w:rsidRPr="00C249B6">
        <w:rPr>
          <w:rFonts w:ascii="Courier New" w:hAnsi="Courier New" w:cs="Courier New"/>
          <w:color w:val="0000FF"/>
          <w:sz w:val="18"/>
          <w:lang w:val="sv-SE" w:eastAsia="fi-FI"/>
        </w:rPr>
        <w:t>&lt;</w:t>
      </w:r>
      <w:r w:rsidRPr="00C249B6">
        <w:rPr>
          <w:rFonts w:ascii="Courier New" w:hAnsi="Courier New" w:cs="Courier New"/>
          <w:color w:val="800000"/>
          <w:sz w:val="18"/>
          <w:lang w:val="sv-SE" w:eastAsia="fi-FI"/>
        </w:rPr>
        <w:t>hl7fi:patientRegistrySpecifier</w:t>
      </w:r>
      <w:r w:rsidRPr="00C249B6">
        <w:rPr>
          <w:rFonts w:ascii="Courier New" w:hAnsi="Courier New" w:cs="Courier New"/>
          <w:color w:val="008080"/>
          <w:sz w:val="18"/>
          <w:lang w:val="sv-SE" w:eastAsia="fi-FI"/>
        </w:rPr>
        <w:t xml:space="preserve"> </w:t>
      </w:r>
      <w:r w:rsidRPr="00C249B6">
        <w:rPr>
          <w:rFonts w:ascii="Courier New" w:hAnsi="Courier New" w:cs="Courier New"/>
          <w:color w:val="FF0000"/>
          <w:sz w:val="18"/>
          <w:lang w:val="sv-SE" w:eastAsia="fi-FI"/>
        </w:rPr>
        <w:t>root</w:t>
      </w:r>
      <w:r w:rsidRPr="00C249B6">
        <w:rPr>
          <w:rFonts w:ascii="Courier New" w:hAnsi="Courier New" w:cs="Courier New"/>
          <w:color w:val="0000FF"/>
          <w:sz w:val="18"/>
          <w:lang w:val="sv-SE" w:eastAsia="fi-FI"/>
        </w:rPr>
        <w:t>="</w:t>
      </w:r>
      <w:r w:rsidRPr="00C249B6">
        <w:rPr>
          <w:rFonts w:ascii="Courier New" w:hAnsi="Courier New" w:cs="Courier New"/>
          <w:color w:val="000000"/>
          <w:sz w:val="18"/>
          <w:lang w:val="sv-SE" w:eastAsia="fi-FI"/>
        </w:rPr>
        <w:t>1.2.246.537.30.2345678.11</w:t>
      </w:r>
      <w:r w:rsidRPr="00C249B6">
        <w:rPr>
          <w:rFonts w:ascii="Courier New" w:hAnsi="Courier New" w:cs="Courier New"/>
          <w:color w:val="0000FF"/>
          <w:sz w:val="18"/>
          <w:lang w:val="sv-SE" w:eastAsia="fi-FI"/>
        </w:rPr>
        <w:t>"/&gt;</w:t>
      </w:r>
    </w:p>
    <w:p w:rsidR="00D8203F" w:rsidRPr="00C249B6" w:rsidRDefault="00D8203F" w:rsidP="00D8203F">
      <w:pPr>
        <w:autoSpaceDE w:val="0"/>
        <w:autoSpaceDN w:val="0"/>
        <w:adjustRightInd w:val="0"/>
        <w:rPr>
          <w:lang w:val="sv-SE"/>
        </w:rPr>
      </w:pPr>
    </w:p>
    <w:p w:rsidR="00D8203F" w:rsidRPr="00874FAD" w:rsidRDefault="00D8203F" w:rsidP="00D8203F">
      <w:pPr>
        <w:autoSpaceDE w:val="0"/>
        <w:autoSpaceDN w:val="0"/>
        <w:adjustRightInd w:val="0"/>
      </w:pPr>
      <w:r w:rsidRPr="00874FAD">
        <w:t>Tarkenteen nimi:</w:t>
      </w:r>
    </w:p>
    <w:p w:rsidR="00D8203F" w:rsidRPr="00874FAD" w:rsidRDefault="00D8203F" w:rsidP="00D8203F">
      <w:pPr>
        <w:autoSpaceDE w:val="0"/>
        <w:autoSpaceDN w:val="0"/>
        <w:adjustRightInd w:val="0"/>
        <w:rPr>
          <w:rFonts w:ascii="Courier New" w:hAnsi="Courier New" w:cs="Courier New"/>
          <w:color w:val="0000FF"/>
          <w:sz w:val="18"/>
          <w:lang w:eastAsia="fi-FI"/>
        </w:rPr>
      </w:pPr>
    </w:p>
    <w:p w:rsidR="00D8203F" w:rsidRPr="00783DF0" w:rsidRDefault="00D8203F" w:rsidP="00D8203F">
      <w:pPr>
        <w:autoSpaceDE w:val="0"/>
        <w:autoSpaceDN w:val="0"/>
        <w:adjustRightInd w:val="0"/>
        <w:rPr>
          <w:rFonts w:ascii="Courier New" w:hAnsi="Courier New" w:cs="Courier New"/>
          <w:color w:val="0000FF"/>
          <w:sz w:val="18"/>
          <w:lang w:eastAsia="fi-FI"/>
        </w:rPr>
      </w:pPr>
      <w:r w:rsidRPr="00783DF0">
        <w:rPr>
          <w:rFonts w:ascii="Courier New" w:hAnsi="Courier New" w:cs="Courier New"/>
          <w:color w:val="0000FF"/>
          <w:sz w:val="18"/>
          <w:lang w:eastAsia="fi-FI"/>
        </w:rPr>
        <w:t>&lt;!--</w:t>
      </w:r>
      <w:r w:rsidRPr="00783DF0">
        <w:rPr>
          <w:rFonts w:ascii="Courier New" w:hAnsi="Courier New" w:cs="Courier New"/>
          <w:color w:val="C0C0C0"/>
          <w:sz w:val="18"/>
          <w:lang w:eastAsia="fi-FI"/>
        </w:rPr>
        <w:t xml:space="preserve"> FI  21.2</w:t>
      </w:r>
      <w:r w:rsidRPr="00783DF0">
        <w:rPr>
          <w:rFonts w:ascii="Courier New" w:hAnsi="Courier New" w:cs="Courier New"/>
          <w:color w:val="C0C0C0"/>
          <w:sz w:val="18"/>
          <w:lang w:eastAsia="fi-FI"/>
        </w:rPr>
        <w:tab/>
        <w:t xml:space="preserve">hl7fi: patientRegistrySpecifierName – Potilasrekisteritarkenteen nimi </w:t>
      </w:r>
      <w:r w:rsidRPr="00783DF0">
        <w:rPr>
          <w:rFonts w:ascii="Courier New" w:hAnsi="Courier New" w:cs="Courier New"/>
          <w:color w:val="0000FF"/>
          <w:sz w:val="18"/>
          <w:lang w:eastAsia="fi-FI"/>
        </w:rPr>
        <w:t>--&gt;</w:t>
      </w:r>
    </w:p>
    <w:p w:rsidR="00D8203F" w:rsidRDefault="00D8203F" w:rsidP="00D8203F">
      <w:pPr>
        <w:autoSpaceDE w:val="0"/>
        <w:autoSpaceDN w:val="0"/>
        <w:adjustRightInd w:val="0"/>
        <w:rPr>
          <w:rFonts w:ascii="Courier New" w:hAnsi="Courier New" w:cs="Courier New"/>
          <w:color w:val="0000FF"/>
          <w:sz w:val="18"/>
          <w:lang w:eastAsia="fi-FI"/>
        </w:rPr>
      </w:pP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r>
        <w:rPr>
          <w:rFonts w:ascii="Courier New" w:hAnsi="Courier New" w:cs="Courier New"/>
          <w:color w:val="000000"/>
          <w:sz w:val="18"/>
          <w:lang w:eastAsia="fi-FI"/>
        </w:rPr>
        <w:t>Employer</w:t>
      </w:r>
      <w:r w:rsidRPr="00324316">
        <w:rPr>
          <w:rFonts w:ascii="Courier New" w:hAnsi="Courier New" w:cs="Courier New"/>
          <w:color w:val="000000"/>
          <w:sz w:val="18"/>
          <w:lang w:eastAsia="fi-FI"/>
        </w:rPr>
        <w:t xml:space="preserve"> Ltd</w:t>
      </w:r>
      <w:r w:rsidRPr="0033357D">
        <w:rPr>
          <w:rFonts w:ascii="Courier New" w:hAnsi="Courier New" w:cs="Courier New"/>
          <w:color w:val="0000FF"/>
          <w:sz w:val="18"/>
          <w:lang w:eastAsia="fi-FI"/>
        </w:rPr>
        <w:t>&lt;/</w:t>
      </w:r>
      <w:r w:rsidRPr="0033357D">
        <w:rPr>
          <w:rFonts w:ascii="Courier New" w:hAnsi="Courier New" w:cs="Courier New"/>
          <w:color w:val="800000"/>
          <w:sz w:val="18"/>
          <w:lang w:eastAsia="fi-FI"/>
        </w:rPr>
        <w:t>hl7fi:patientRegistrySpecifierName</w:t>
      </w:r>
      <w:r w:rsidRPr="0033357D">
        <w:rPr>
          <w:rFonts w:ascii="Courier New" w:hAnsi="Courier New" w:cs="Courier New"/>
          <w:color w:val="0000FF"/>
          <w:sz w:val="18"/>
          <w:lang w:eastAsia="fi-FI"/>
        </w:rPr>
        <w:t>&gt;</w:t>
      </w:r>
    </w:p>
    <w:p w:rsidR="00D8203F" w:rsidRPr="0033357D" w:rsidRDefault="00D8203F" w:rsidP="00E80009">
      <w:pPr>
        <w:autoSpaceDE w:val="0"/>
        <w:autoSpaceDN w:val="0"/>
        <w:adjustRightInd w:val="0"/>
        <w:rPr>
          <w:rFonts w:ascii="Courier New" w:hAnsi="Courier New" w:cs="Courier New"/>
          <w:color w:val="0000FF"/>
          <w:sz w:val="18"/>
          <w:lang w:eastAsia="fi-FI"/>
        </w:rPr>
      </w:pPr>
    </w:p>
    <w:p w:rsidR="001C3B79" w:rsidRPr="00D251B1" w:rsidRDefault="001C3B79" w:rsidP="001C3B79">
      <w:pPr>
        <w:pStyle w:val="Otsikko3"/>
      </w:pPr>
      <w:bookmarkStart w:id="1598" w:name="_Toc314137178"/>
      <w:bookmarkStart w:id="1599" w:name="_Toc314137934"/>
      <w:bookmarkStart w:id="1600" w:name="_Toc314138455"/>
      <w:bookmarkStart w:id="1601" w:name="_Toc314138978"/>
      <w:bookmarkStart w:id="1602" w:name="_Toc119320198"/>
      <w:bookmarkEnd w:id="1598"/>
      <w:bookmarkEnd w:id="1599"/>
      <w:bookmarkEnd w:id="1600"/>
      <w:bookmarkEnd w:id="1601"/>
      <w:r w:rsidRPr="00D251B1">
        <w:t>hl7fi:</w:t>
      </w:r>
      <w:r w:rsidR="00644699" w:rsidRPr="00D251B1">
        <w:t>custodianType</w:t>
      </w:r>
      <w:r w:rsidR="003834CA">
        <w:t>C</w:t>
      </w:r>
      <w:r w:rsidR="00644699" w:rsidRPr="00D251B1">
        <w:t>ode</w:t>
      </w:r>
      <w:r w:rsidRPr="00D251B1">
        <w:t xml:space="preserve"> – </w:t>
      </w:r>
      <w:r w:rsidR="00D26EC1" w:rsidRPr="00D251B1">
        <w:t>asiakirjan r</w:t>
      </w:r>
      <w:r w:rsidR="00644699" w:rsidRPr="00D251B1">
        <w:t>ekisteripitäjän laji</w:t>
      </w:r>
      <w:bookmarkEnd w:id="1602"/>
    </w:p>
    <w:p w:rsidR="00C44061" w:rsidRPr="00D251B1" w:rsidRDefault="00E80009" w:rsidP="00C44061">
      <w:pPr>
        <w:autoSpaceDE w:val="0"/>
        <w:autoSpaceDN w:val="0"/>
        <w:adjustRightInd w:val="0"/>
      </w:pPr>
      <w:r>
        <w:t>Elementti i</w:t>
      </w:r>
      <w:r w:rsidRPr="00E80009">
        <w:t>lmaisee</w:t>
      </w:r>
      <w:r>
        <w:t xml:space="preserve">, </w:t>
      </w:r>
      <w:r w:rsidRPr="00E80009">
        <w:t>onko rekisterinpitäjä julkinen vai yksityinen</w:t>
      </w:r>
      <w:r>
        <w:t xml:space="preserve">. </w:t>
      </w:r>
      <w:r w:rsidR="008B69D7" w:rsidRPr="008B69D7">
        <w:t>Tietokenttää voidaan käyttää kyselyparametrina ja se on pakollinen tieto palvelutapahtuma- ja hoitoasiakirjoissa.</w:t>
      </w:r>
    </w:p>
    <w:p w:rsidR="00365CC8" w:rsidRPr="00D251B1" w:rsidRDefault="00365CC8" w:rsidP="001C3B79">
      <w:pPr>
        <w:autoSpaceDE w:val="0"/>
        <w:autoSpaceDN w:val="0"/>
        <w:adjustRightInd w:val="0"/>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365CC8" w:rsidRPr="00D251B1" w:rsidTr="00D60709">
        <w:tc>
          <w:tcPr>
            <w:tcW w:w="4962" w:type="dxa"/>
            <w:gridSpan w:val="2"/>
            <w:shd w:val="clear" w:color="auto" w:fill="E6E6E6"/>
          </w:tcPr>
          <w:p w:rsidR="00365CC8" w:rsidRDefault="00502A17" w:rsidP="00D60709">
            <w:pPr>
              <w:spacing w:before="120"/>
              <w:rPr>
                <w:b/>
              </w:rPr>
            </w:pPr>
            <w:r w:rsidRPr="00502A17">
              <w:rPr>
                <w:b/>
              </w:rPr>
              <w:t>Koodisto</w:t>
            </w:r>
            <w:r w:rsidR="00365CC8" w:rsidRPr="00502A17">
              <w:rPr>
                <w:b/>
              </w:rPr>
              <w:t>:</w:t>
            </w:r>
            <w:r w:rsidR="00365CC8" w:rsidRPr="00D251B1">
              <w:rPr>
                <w:b/>
              </w:rPr>
              <w:t xml:space="preserve"> </w:t>
            </w:r>
            <w:r w:rsidR="00D423F1" w:rsidRPr="00D251B1">
              <w:rPr>
                <w:b/>
              </w:rPr>
              <w:t>1.2.246.537.5.40172.2008</w:t>
            </w:r>
          </w:p>
          <w:p w:rsidR="00502A17" w:rsidRPr="00D251B1" w:rsidRDefault="00502A17" w:rsidP="00D60709">
            <w:pPr>
              <w:spacing w:before="120"/>
              <w:rPr>
                <w:b/>
              </w:rPr>
            </w:pPr>
            <w:r w:rsidRPr="00502A17">
              <w:rPr>
                <w:b/>
              </w:rPr>
              <w:t>eArkisto - Rekisteripitäjän laji</w:t>
            </w:r>
          </w:p>
        </w:tc>
      </w:tr>
      <w:tr w:rsidR="00365CC8" w:rsidRPr="00D251B1" w:rsidTr="00D60709">
        <w:tc>
          <w:tcPr>
            <w:tcW w:w="851" w:type="dxa"/>
          </w:tcPr>
          <w:p w:rsidR="00365CC8" w:rsidRPr="00D251B1" w:rsidRDefault="00365CC8" w:rsidP="00D60709">
            <w:pPr>
              <w:spacing w:before="120"/>
            </w:pPr>
            <w:r w:rsidRPr="00D251B1">
              <w:t>1</w:t>
            </w:r>
          </w:p>
        </w:tc>
        <w:tc>
          <w:tcPr>
            <w:tcW w:w="4111" w:type="dxa"/>
          </w:tcPr>
          <w:p w:rsidR="00365CC8" w:rsidRPr="00D251B1" w:rsidRDefault="008730F0" w:rsidP="00D60709">
            <w:pPr>
              <w:spacing w:before="120"/>
            </w:pPr>
            <w:r w:rsidRPr="00D251B1">
              <w:t>j</w:t>
            </w:r>
            <w:r w:rsidR="00365CC8" w:rsidRPr="00D251B1">
              <w:t>ulkinen</w:t>
            </w:r>
          </w:p>
        </w:tc>
      </w:tr>
      <w:tr w:rsidR="00365CC8" w:rsidRPr="00D251B1" w:rsidTr="00D60709">
        <w:tc>
          <w:tcPr>
            <w:tcW w:w="851" w:type="dxa"/>
          </w:tcPr>
          <w:p w:rsidR="00365CC8" w:rsidRPr="00D251B1" w:rsidRDefault="00365CC8" w:rsidP="00D60709">
            <w:pPr>
              <w:spacing w:before="120"/>
            </w:pPr>
            <w:r w:rsidRPr="00D251B1">
              <w:t>2</w:t>
            </w:r>
          </w:p>
        </w:tc>
        <w:tc>
          <w:tcPr>
            <w:tcW w:w="4111" w:type="dxa"/>
          </w:tcPr>
          <w:p w:rsidR="00365CC8" w:rsidRPr="00D251B1" w:rsidRDefault="00365CC8" w:rsidP="00D60709">
            <w:pPr>
              <w:spacing w:before="120"/>
            </w:pPr>
            <w:r w:rsidRPr="00D251B1">
              <w:t>yksityinen</w:t>
            </w:r>
          </w:p>
        </w:tc>
      </w:tr>
    </w:tbl>
    <w:p w:rsidR="00365CC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6B2F7F" w:rsidRPr="00D251B1" w:rsidRDefault="006B2F7F" w:rsidP="001C3B79">
      <w:pPr>
        <w:autoSpaceDE w:val="0"/>
        <w:autoSpaceDN w:val="0"/>
        <w:adjustRightInd w:val="0"/>
      </w:pPr>
    </w:p>
    <w:p w:rsidR="00502A17" w:rsidRPr="00502A17" w:rsidRDefault="00502A17" w:rsidP="00502A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502A17">
        <w:rPr>
          <w:rFonts w:ascii="Courier New" w:hAnsi="Courier New" w:cs="Courier New"/>
          <w:color w:val="0000FF"/>
          <w:sz w:val="18"/>
          <w:lang w:eastAsia="fi-FI"/>
        </w:rPr>
        <w:t>&lt;!--</w:t>
      </w:r>
      <w:r w:rsidRPr="00502A17">
        <w:rPr>
          <w:rFonts w:ascii="Courier New" w:hAnsi="Courier New" w:cs="Courier New"/>
          <w:color w:val="C0C0C0"/>
          <w:sz w:val="18"/>
          <w:lang w:eastAsia="fi-FI"/>
        </w:rPr>
        <w:t xml:space="preserve"> FI 22 hl7fi:custodianType</w:t>
      </w:r>
      <w:r w:rsidR="003834CA">
        <w:rPr>
          <w:rFonts w:ascii="Courier New" w:hAnsi="Courier New" w:cs="Courier New"/>
          <w:color w:val="C0C0C0"/>
          <w:sz w:val="18"/>
          <w:lang w:eastAsia="fi-FI"/>
        </w:rPr>
        <w:t>C</w:t>
      </w:r>
      <w:r w:rsidRPr="00502A17">
        <w:rPr>
          <w:rFonts w:ascii="Courier New" w:hAnsi="Courier New" w:cs="Courier New"/>
          <w:color w:val="C0C0C0"/>
          <w:sz w:val="18"/>
          <w:lang w:eastAsia="fi-FI"/>
        </w:rPr>
        <w:t xml:space="preserve">ode – Rekisteripitäjän laji </w:t>
      </w:r>
      <w:r w:rsidRPr="00502A17">
        <w:rPr>
          <w:rFonts w:ascii="Courier New" w:hAnsi="Courier New" w:cs="Courier New"/>
          <w:color w:val="0000FF"/>
          <w:sz w:val="18"/>
          <w:lang w:eastAsia="fi-FI"/>
        </w:rPr>
        <w:t>--&gt;</w:t>
      </w:r>
    </w:p>
    <w:p w:rsidR="00502A17" w:rsidRPr="0097130A" w:rsidRDefault="00502A17" w:rsidP="00502A17">
      <w:pPr>
        <w:autoSpaceDE w:val="0"/>
        <w:autoSpaceDN w:val="0"/>
        <w:adjustRightInd w:val="0"/>
        <w:rPr>
          <w:rFonts w:ascii="Courier New" w:hAnsi="Courier New" w:cs="Courier New"/>
          <w:color w:val="0000FF"/>
          <w:sz w:val="18"/>
          <w:lang w:eastAsia="fi-FI"/>
        </w:rPr>
      </w:pPr>
      <w:r w:rsidRPr="00502A17">
        <w:rPr>
          <w:rFonts w:ascii="Courier New" w:hAnsi="Courier New" w:cs="Courier New"/>
          <w:color w:val="008080"/>
          <w:sz w:val="18"/>
          <w:lang w:eastAsia="fi-FI"/>
        </w:rPr>
        <w:tab/>
      </w:r>
      <w:r w:rsidRPr="00502A17">
        <w:rPr>
          <w:rFonts w:ascii="Courier New" w:hAnsi="Courier New" w:cs="Courier New"/>
          <w:color w:val="008080"/>
          <w:sz w:val="18"/>
          <w:lang w:eastAsia="fi-FI"/>
        </w:rPr>
        <w:tab/>
      </w:r>
      <w:r w:rsidRPr="0097130A">
        <w:rPr>
          <w:rFonts w:ascii="Courier New" w:hAnsi="Courier New" w:cs="Courier New"/>
          <w:color w:val="0000FF"/>
          <w:sz w:val="18"/>
          <w:lang w:eastAsia="fi-FI"/>
        </w:rPr>
        <w:t>&lt;</w:t>
      </w:r>
      <w:r w:rsidRPr="0097130A">
        <w:rPr>
          <w:rFonts w:ascii="Courier New" w:hAnsi="Courier New" w:cs="Courier New"/>
          <w:color w:val="800000"/>
          <w:sz w:val="18"/>
          <w:lang w:eastAsia="fi-FI"/>
        </w:rPr>
        <w:t>hl7fi:custodianTypeCode</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codeSystem</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1.2.246.537.5.40172.2008</w:t>
      </w:r>
      <w:r w:rsidRPr="0097130A">
        <w:rPr>
          <w:rFonts w:ascii="Courier New" w:hAnsi="Courier New" w:cs="Courier New"/>
          <w:color w:val="0000FF"/>
          <w:sz w:val="18"/>
          <w:lang w:eastAsia="fi-FI"/>
        </w:rPr>
        <w:t>"</w:t>
      </w:r>
    </w:p>
    <w:p w:rsidR="00502A17" w:rsidRPr="0097130A" w:rsidRDefault="00502A17" w:rsidP="00502A17">
      <w:pPr>
        <w:autoSpaceDE w:val="0"/>
        <w:autoSpaceDN w:val="0"/>
        <w:adjustRightInd w:val="0"/>
        <w:ind w:left="568" w:firstLine="284"/>
        <w:rPr>
          <w:rFonts w:ascii="Courier New" w:hAnsi="Courier New" w:cs="Courier New"/>
          <w:color w:val="0000FF"/>
          <w:sz w:val="18"/>
          <w:lang w:eastAsia="fi-FI"/>
        </w:rPr>
      </w:pPr>
      <w:r w:rsidRPr="0097130A">
        <w:rPr>
          <w:rFonts w:ascii="Courier New" w:hAnsi="Courier New" w:cs="Courier New"/>
          <w:color w:val="FF0000"/>
          <w:sz w:val="18"/>
          <w:lang w:eastAsia="fi-FI"/>
        </w:rPr>
        <w:t>codeSystemName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eArkisto - Rekisteripitäjän laji 2008</w:t>
      </w:r>
      <w:r w:rsidRPr="0097130A">
        <w:rPr>
          <w:rFonts w:ascii="Courier New" w:hAnsi="Courier New" w:cs="Courier New"/>
          <w:color w:val="0000FF"/>
          <w:sz w:val="18"/>
          <w:lang w:eastAsia="fi-FI"/>
        </w:rPr>
        <w:t>"</w:t>
      </w:r>
      <w:r w:rsidRPr="0097130A">
        <w:rPr>
          <w:rFonts w:ascii="Courier New" w:hAnsi="Courier New" w:cs="Courier New"/>
          <w:color w:val="008080"/>
          <w:sz w:val="18"/>
          <w:lang w:eastAsia="fi-FI"/>
        </w:rPr>
        <w:t xml:space="preserve"> </w:t>
      </w:r>
      <w:r w:rsidRPr="0097130A">
        <w:rPr>
          <w:rFonts w:ascii="Courier New" w:hAnsi="Courier New" w:cs="Courier New"/>
          <w:color w:val="FF0000"/>
          <w:sz w:val="18"/>
          <w:lang w:eastAsia="fi-FI"/>
        </w:rPr>
        <w:t>displayName</w:t>
      </w:r>
      <w:r w:rsidRPr="0097130A">
        <w:rPr>
          <w:rFonts w:ascii="Courier New" w:hAnsi="Courier New" w:cs="Courier New"/>
          <w:color w:val="0000FF"/>
          <w:sz w:val="18"/>
          <w:lang w:eastAsia="fi-FI"/>
        </w:rPr>
        <w:t>="</w:t>
      </w:r>
      <w:r w:rsidRPr="0097130A">
        <w:rPr>
          <w:rFonts w:ascii="Courier New" w:hAnsi="Courier New" w:cs="Courier New"/>
          <w:color w:val="000000"/>
          <w:sz w:val="18"/>
          <w:lang w:eastAsia="fi-FI"/>
        </w:rPr>
        <w:t>Julkinen</w:t>
      </w:r>
      <w:r w:rsidRPr="0097130A">
        <w:rPr>
          <w:rFonts w:ascii="Courier New" w:hAnsi="Courier New" w:cs="Courier New"/>
          <w:color w:val="0000FF"/>
          <w:sz w:val="18"/>
          <w:lang w:eastAsia="fi-FI"/>
        </w:rPr>
        <w:t>"/&gt;</w:t>
      </w:r>
    </w:p>
    <w:p w:rsidR="001C3B79" w:rsidRDefault="001C3B79" w:rsidP="001C3B79">
      <w:pPr>
        <w:pStyle w:val="Otsikko3"/>
      </w:pPr>
      <w:bookmarkStart w:id="1603" w:name="_Toc314137180"/>
      <w:bookmarkStart w:id="1604" w:name="_Toc314137936"/>
      <w:bookmarkStart w:id="1605" w:name="_Toc314138457"/>
      <w:bookmarkStart w:id="1606" w:name="_Toc314138980"/>
      <w:bookmarkStart w:id="1607" w:name="_Toc314137181"/>
      <w:bookmarkStart w:id="1608" w:name="_Toc314137937"/>
      <w:bookmarkStart w:id="1609" w:name="_Toc314138458"/>
      <w:bookmarkStart w:id="1610" w:name="_Toc314138981"/>
      <w:bookmarkStart w:id="1611" w:name="_Toc314137182"/>
      <w:bookmarkStart w:id="1612" w:name="_Toc314137938"/>
      <w:bookmarkStart w:id="1613" w:name="_Toc314138459"/>
      <w:bookmarkStart w:id="1614" w:name="_Toc314138982"/>
      <w:bookmarkStart w:id="1615" w:name="_Toc119320199"/>
      <w:bookmarkEnd w:id="1603"/>
      <w:bookmarkEnd w:id="1604"/>
      <w:bookmarkEnd w:id="1605"/>
      <w:bookmarkEnd w:id="1606"/>
      <w:bookmarkEnd w:id="1607"/>
      <w:bookmarkEnd w:id="1608"/>
      <w:bookmarkEnd w:id="1609"/>
      <w:bookmarkEnd w:id="1610"/>
      <w:bookmarkEnd w:id="1611"/>
      <w:bookmarkEnd w:id="1612"/>
      <w:bookmarkEnd w:id="1613"/>
      <w:bookmarkEnd w:id="1614"/>
      <w:r w:rsidRPr="00D251B1">
        <w:t>hl7fi:</w:t>
      </w:r>
      <w:r w:rsidR="008D554F" w:rsidRPr="00D251B1">
        <w:t xml:space="preserve"> encompassingEncounter</w:t>
      </w:r>
      <w:r w:rsidR="003834CA">
        <w:t>C</w:t>
      </w:r>
      <w:r w:rsidR="008D554F" w:rsidRPr="00D251B1">
        <w:t>ode</w:t>
      </w:r>
      <w:r w:rsidR="008D554F" w:rsidRPr="00D251B1" w:rsidDel="0089527F">
        <w:t xml:space="preserve"> </w:t>
      </w:r>
      <w:r w:rsidRPr="00D251B1">
        <w:t xml:space="preserve">– </w:t>
      </w:r>
      <w:r w:rsidR="001D1C82" w:rsidRPr="001D1C82">
        <w:t>palvelutapahtuman laji</w:t>
      </w:r>
      <w:bookmarkEnd w:id="1615"/>
      <w:r w:rsidR="001D1C82" w:rsidRPr="001D1C82" w:rsidDel="001D1C82">
        <w:t xml:space="preserve"> </w:t>
      </w:r>
    </w:p>
    <w:p w:rsidR="001D1C82" w:rsidRDefault="00A108C2" w:rsidP="00B42120">
      <w:r w:rsidRPr="00A108C2">
        <w:t>Tieto siitä, sisältääkö palvelutapahtuma osastohoitoa vai ei</w:t>
      </w:r>
      <w:r w:rsidR="00A25FF5">
        <w:t>,</w:t>
      </w:r>
      <w:r w:rsidRPr="00A108C2">
        <w:t xml:space="preserve"> tulee merkitä palvelutapahtuma-asiakirjaan koodistonmukaisella arvolla.</w:t>
      </w:r>
      <w:r>
        <w:t xml:space="preserve"> </w:t>
      </w:r>
      <w:r w:rsidR="001D1C82">
        <w:t>Koodi 1 ilmaisee</w:t>
      </w:r>
      <w:r>
        <w:t>,</w:t>
      </w:r>
      <w:r w:rsidR="001D1C82">
        <w:t xml:space="preserve"> että kyseessä on lain tarkoittama osastohoito.</w:t>
      </w:r>
      <w:r>
        <w:t xml:space="preserve"> Jatkossa </w:t>
      </w:r>
      <w:r w:rsidRPr="005E1038">
        <w:t>palvelutapahtuma</w:t>
      </w:r>
      <w:r>
        <w:t>an</w:t>
      </w:r>
      <w:r w:rsidRPr="005E1038">
        <w:t xml:space="preserve"> </w:t>
      </w:r>
      <w:r>
        <w:t>voi sisältyä ehkä muitakin ”erikoishoitoja”.</w:t>
      </w:r>
    </w:p>
    <w:p w:rsidR="001D1C82" w:rsidRPr="005E1038" w:rsidRDefault="001D1C82" w:rsidP="001D1C82">
      <w:pPr>
        <w:autoSpaceDE w:val="0"/>
        <w:autoSpaceDN w:val="0"/>
        <w:adjustRightInd w:val="0"/>
        <w:rPr>
          <w:highlight w:val="white"/>
        </w:rPr>
      </w:pP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1D1C82" w:rsidRPr="00D60709" w:rsidTr="00114417">
        <w:tc>
          <w:tcPr>
            <w:tcW w:w="4962" w:type="dxa"/>
            <w:gridSpan w:val="2"/>
            <w:shd w:val="clear" w:color="auto" w:fill="E6E6E6"/>
          </w:tcPr>
          <w:p w:rsidR="001D1C82" w:rsidRDefault="00114417" w:rsidP="00DB7A34">
            <w:pPr>
              <w:spacing w:before="120"/>
              <w:rPr>
                <w:b/>
              </w:rPr>
            </w:pPr>
            <w:r>
              <w:rPr>
                <w:b/>
              </w:rPr>
              <w:t>Koodisto</w:t>
            </w:r>
            <w:r w:rsidR="001D1C82" w:rsidRPr="00D60709">
              <w:rPr>
                <w:b/>
              </w:rPr>
              <w:t xml:space="preserve">: </w:t>
            </w:r>
            <w:r w:rsidR="00B23398" w:rsidRPr="00B23398">
              <w:rPr>
                <w:b/>
              </w:rPr>
              <w:t>1.2.246.537.5.40156.2008</w:t>
            </w:r>
          </w:p>
          <w:p w:rsidR="00114417" w:rsidRPr="001D1C82" w:rsidRDefault="00114417" w:rsidP="00DB7A34">
            <w:pPr>
              <w:spacing w:before="120"/>
              <w:rPr>
                <w:b/>
              </w:rPr>
            </w:pPr>
            <w:r w:rsidRPr="00114417">
              <w:rPr>
                <w:b/>
              </w:rPr>
              <w:t>eArkisto - Palvelutapahtuman laji</w:t>
            </w:r>
          </w:p>
        </w:tc>
      </w:tr>
      <w:tr w:rsidR="001D1C82" w:rsidTr="00114417">
        <w:tc>
          <w:tcPr>
            <w:tcW w:w="851" w:type="dxa"/>
          </w:tcPr>
          <w:p w:rsidR="001D1C82" w:rsidRDefault="001D1C82" w:rsidP="00DB7A34">
            <w:pPr>
              <w:spacing w:before="120"/>
            </w:pPr>
            <w:r>
              <w:t>1</w:t>
            </w:r>
          </w:p>
        </w:tc>
        <w:tc>
          <w:tcPr>
            <w:tcW w:w="4111" w:type="dxa"/>
          </w:tcPr>
          <w:p w:rsidR="001D1C82" w:rsidRDefault="00B23398" w:rsidP="00DB7A34">
            <w:pPr>
              <w:spacing w:before="120"/>
            </w:pPr>
            <w:r>
              <w:t>O</w:t>
            </w:r>
            <w:r w:rsidR="001D1C82">
              <w:t>sastohoito</w:t>
            </w:r>
            <w:r w:rsidR="003B52BF">
              <w:t>jakso</w:t>
            </w:r>
          </w:p>
        </w:tc>
      </w:tr>
      <w:tr w:rsidR="003B52BF" w:rsidTr="00114417">
        <w:tc>
          <w:tcPr>
            <w:tcW w:w="851" w:type="dxa"/>
          </w:tcPr>
          <w:p w:rsidR="003B52BF" w:rsidRDefault="003B52BF" w:rsidP="00DB7A34">
            <w:pPr>
              <w:spacing w:before="120"/>
            </w:pPr>
            <w:r>
              <w:t>2</w:t>
            </w:r>
          </w:p>
        </w:tc>
        <w:tc>
          <w:tcPr>
            <w:tcW w:w="4111" w:type="dxa"/>
          </w:tcPr>
          <w:p w:rsidR="003B52BF" w:rsidRDefault="00B23398" w:rsidP="00DB7A34">
            <w:pPr>
              <w:spacing w:before="120"/>
            </w:pPr>
            <w:r>
              <w:t>A</w:t>
            </w:r>
            <w:r w:rsidR="003B52BF">
              <w:t>vohoitokäyntitieto</w:t>
            </w:r>
          </w:p>
        </w:tc>
      </w:tr>
    </w:tbl>
    <w:p w:rsidR="001D1C82" w:rsidRDefault="001D1C82" w:rsidP="001D1C82">
      <w:pPr>
        <w:autoSpaceDE w:val="0"/>
        <w:autoSpaceDN w:val="0"/>
        <w:adjustRightInd w:val="0"/>
        <w:rPr>
          <w:rFonts w:ascii="Arial" w:hAnsi="Arial" w:cs="Arial"/>
          <w:color w:val="000000"/>
          <w:sz w:val="20"/>
          <w:highlight w:val="white"/>
        </w:rPr>
      </w:pPr>
    </w:p>
    <w:p w:rsidR="00114417" w:rsidRPr="00114417" w:rsidRDefault="00114417" w:rsidP="00114417">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114417">
        <w:rPr>
          <w:rFonts w:ascii="Courier New" w:hAnsi="Courier New" w:cs="Courier New"/>
          <w:color w:val="0000FF"/>
          <w:sz w:val="18"/>
          <w:lang w:eastAsia="fi-FI"/>
        </w:rPr>
        <w:t>&lt;!--</w:t>
      </w:r>
      <w:r w:rsidRPr="00114417">
        <w:rPr>
          <w:rFonts w:ascii="Courier New" w:hAnsi="Courier New" w:cs="Courier New"/>
          <w:color w:val="C0C0C0"/>
          <w:sz w:val="18"/>
          <w:lang w:eastAsia="fi-FI"/>
        </w:rPr>
        <w:t xml:space="preserve"> FI 23 hl7fi:encompassingEncounter</w:t>
      </w:r>
      <w:r w:rsidR="003834CA">
        <w:rPr>
          <w:rFonts w:ascii="Courier New" w:hAnsi="Courier New" w:cs="Courier New"/>
          <w:color w:val="C0C0C0"/>
          <w:sz w:val="18"/>
          <w:lang w:eastAsia="fi-FI"/>
        </w:rPr>
        <w:t>C</w:t>
      </w:r>
      <w:r w:rsidRPr="00114417">
        <w:rPr>
          <w:rFonts w:ascii="Courier New" w:hAnsi="Courier New" w:cs="Courier New"/>
          <w:color w:val="C0C0C0"/>
          <w:sz w:val="18"/>
          <w:lang w:eastAsia="fi-FI"/>
        </w:rPr>
        <w:t xml:space="preserve">ode – palvelutapahtuman laji </w:t>
      </w:r>
      <w:r w:rsidRPr="00114417">
        <w:rPr>
          <w:rFonts w:ascii="Courier New" w:hAnsi="Courier New" w:cs="Courier New"/>
          <w:color w:val="0000FF"/>
          <w:sz w:val="18"/>
          <w:lang w:eastAsia="fi-FI"/>
        </w:rPr>
        <w:t>--&gt;</w:t>
      </w:r>
    </w:p>
    <w:p w:rsidR="00114417" w:rsidRPr="00874FAD" w:rsidRDefault="00114417" w:rsidP="00114417">
      <w:pPr>
        <w:autoSpaceDE w:val="0"/>
        <w:autoSpaceDN w:val="0"/>
        <w:adjustRightInd w:val="0"/>
        <w:rPr>
          <w:rFonts w:ascii="Courier New" w:hAnsi="Courier New" w:cs="Courier New"/>
          <w:color w:val="008080"/>
          <w:sz w:val="18"/>
          <w:lang w:eastAsia="fi-FI"/>
        </w:rPr>
      </w:pPr>
      <w:r w:rsidRPr="00114417">
        <w:rPr>
          <w:rFonts w:ascii="Courier New" w:hAnsi="Courier New" w:cs="Courier New"/>
          <w:color w:val="008080"/>
          <w:sz w:val="18"/>
          <w:lang w:eastAsia="fi-FI"/>
        </w:rPr>
        <w:tab/>
      </w:r>
      <w:r w:rsidRPr="00114417">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hl7fi:encompassingEncounterCode</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codeSystem</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1.2.246.537.5.40156.2008</w:t>
      </w:r>
      <w:r w:rsidRPr="00874FAD">
        <w:rPr>
          <w:rFonts w:ascii="Courier New" w:hAnsi="Courier New" w:cs="Courier New"/>
          <w:color w:val="0000FF"/>
          <w:sz w:val="18"/>
          <w:lang w:eastAsia="fi-FI"/>
        </w:rPr>
        <w:t>"</w:t>
      </w:r>
      <w:r w:rsidRPr="00874FAD">
        <w:rPr>
          <w:rFonts w:ascii="Courier New" w:hAnsi="Courier New" w:cs="Courier New"/>
          <w:color w:val="008080"/>
          <w:sz w:val="18"/>
          <w:lang w:eastAsia="fi-FI"/>
        </w:rPr>
        <w:t xml:space="preserve"> </w:t>
      </w:r>
    </w:p>
    <w:p w:rsidR="00114417" w:rsidRDefault="00114417" w:rsidP="00114417">
      <w:pPr>
        <w:autoSpaceDE w:val="0"/>
        <w:autoSpaceDN w:val="0"/>
        <w:adjustRightInd w:val="0"/>
        <w:ind w:left="568" w:firstLine="284"/>
        <w:rPr>
          <w:rFonts w:ascii="Courier New" w:hAnsi="Courier New" w:cs="Courier New"/>
          <w:color w:val="008080"/>
          <w:sz w:val="18"/>
          <w:lang w:eastAsia="fi-FI"/>
        </w:rPr>
      </w:pPr>
      <w:r w:rsidRPr="00114417">
        <w:rPr>
          <w:rFonts w:ascii="Courier New" w:hAnsi="Courier New" w:cs="Courier New"/>
          <w:color w:val="FF0000"/>
          <w:sz w:val="18"/>
          <w:lang w:eastAsia="fi-FI"/>
        </w:rPr>
        <w:t>codeSystemName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eArkisto - Palvelutapahtuman laji 2008</w:t>
      </w:r>
      <w:r w:rsidRPr="00114417">
        <w:rPr>
          <w:rFonts w:ascii="Courier New" w:hAnsi="Courier New" w:cs="Courier New"/>
          <w:color w:val="0000FF"/>
          <w:sz w:val="18"/>
          <w:lang w:eastAsia="fi-FI"/>
        </w:rPr>
        <w:t>"</w:t>
      </w:r>
      <w:r w:rsidRPr="00114417">
        <w:rPr>
          <w:rFonts w:ascii="Courier New" w:hAnsi="Courier New" w:cs="Courier New"/>
          <w:color w:val="008080"/>
          <w:sz w:val="18"/>
          <w:lang w:eastAsia="fi-FI"/>
        </w:rPr>
        <w:t xml:space="preserve"> </w:t>
      </w:r>
    </w:p>
    <w:p w:rsidR="00114417" w:rsidRPr="00114417" w:rsidRDefault="00114417" w:rsidP="00114417">
      <w:pPr>
        <w:autoSpaceDE w:val="0"/>
        <w:autoSpaceDN w:val="0"/>
        <w:adjustRightInd w:val="0"/>
        <w:ind w:left="568" w:firstLine="284"/>
        <w:rPr>
          <w:rFonts w:ascii="Courier New" w:hAnsi="Courier New" w:cs="Courier New"/>
          <w:color w:val="0000FF"/>
          <w:sz w:val="18"/>
          <w:lang w:eastAsia="fi-FI"/>
        </w:rPr>
      </w:pPr>
      <w:r w:rsidRPr="00114417">
        <w:rPr>
          <w:rFonts w:ascii="Courier New" w:hAnsi="Courier New" w:cs="Courier New"/>
          <w:color w:val="FF0000"/>
          <w:sz w:val="18"/>
          <w:lang w:eastAsia="fi-FI"/>
        </w:rPr>
        <w:t>displayName</w:t>
      </w:r>
      <w:r w:rsidRPr="00114417">
        <w:rPr>
          <w:rFonts w:ascii="Courier New" w:hAnsi="Courier New" w:cs="Courier New"/>
          <w:color w:val="0000FF"/>
          <w:sz w:val="18"/>
          <w:lang w:eastAsia="fi-FI"/>
        </w:rPr>
        <w:t>="</w:t>
      </w:r>
      <w:r w:rsidRPr="00114417">
        <w:rPr>
          <w:rFonts w:ascii="Courier New" w:hAnsi="Courier New" w:cs="Courier New"/>
          <w:color w:val="000000"/>
          <w:sz w:val="18"/>
          <w:lang w:eastAsia="fi-FI"/>
        </w:rPr>
        <w:t>Avohoitokäyntitieto</w:t>
      </w:r>
      <w:r w:rsidRPr="00114417">
        <w:rPr>
          <w:rFonts w:ascii="Courier New" w:hAnsi="Courier New" w:cs="Courier New"/>
          <w:color w:val="0000FF"/>
          <w:sz w:val="18"/>
          <w:lang w:eastAsia="fi-FI"/>
        </w:rPr>
        <w:t>"/&gt;</w:t>
      </w:r>
    </w:p>
    <w:p w:rsidR="001C3B79" w:rsidRPr="00D251B1" w:rsidRDefault="001C3B79" w:rsidP="00F86DFF">
      <w:pPr>
        <w:pStyle w:val="Otsikko3"/>
      </w:pPr>
      <w:bookmarkStart w:id="1616" w:name="_Toc314137184"/>
      <w:bookmarkStart w:id="1617" w:name="_Toc314137940"/>
      <w:bookmarkStart w:id="1618" w:name="_Toc314138461"/>
      <w:bookmarkStart w:id="1619" w:name="_Toc314138984"/>
      <w:bookmarkStart w:id="1620" w:name="_Toc314137185"/>
      <w:bookmarkStart w:id="1621" w:name="_Toc314137941"/>
      <w:bookmarkStart w:id="1622" w:name="_Toc314138462"/>
      <w:bookmarkStart w:id="1623" w:name="_Toc314138985"/>
      <w:bookmarkStart w:id="1624" w:name="_Toc314137186"/>
      <w:bookmarkStart w:id="1625" w:name="_Toc314137942"/>
      <w:bookmarkStart w:id="1626" w:name="_Toc314138463"/>
      <w:bookmarkStart w:id="1627" w:name="_Toc314138986"/>
      <w:bookmarkStart w:id="1628" w:name="_Toc314137187"/>
      <w:bookmarkStart w:id="1629" w:name="_Toc314137943"/>
      <w:bookmarkStart w:id="1630" w:name="_Toc314138464"/>
      <w:bookmarkStart w:id="1631" w:name="_Toc314138987"/>
      <w:bookmarkStart w:id="1632" w:name="_Toc119320200"/>
      <w:bookmarkEnd w:id="1616"/>
      <w:bookmarkEnd w:id="1617"/>
      <w:bookmarkEnd w:id="1618"/>
      <w:bookmarkEnd w:id="1619"/>
      <w:bookmarkEnd w:id="1620"/>
      <w:bookmarkEnd w:id="1621"/>
      <w:bookmarkEnd w:id="1622"/>
      <w:bookmarkEnd w:id="1623"/>
      <w:bookmarkEnd w:id="1624"/>
      <w:bookmarkEnd w:id="1625"/>
      <w:bookmarkEnd w:id="1626"/>
      <w:bookmarkEnd w:id="1627"/>
      <w:bookmarkEnd w:id="1628"/>
      <w:bookmarkEnd w:id="1629"/>
      <w:bookmarkEnd w:id="1630"/>
      <w:bookmarkEnd w:id="1631"/>
      <w:r w:rsidRPr="00D251B1">
        <w:t>hl7fi:</w:t>
      </w:r>
      <w:r w:rsidR="00112D97" w:rsidRPr="00D251B1">
        <w:t>activeCustodian</w:t>
      </w:r>
      <w:r w:rsidR="00121FFB" w:rsidRPr="00D251B1" w:rsidDel="00121FFB">
        <w:t xml:space="preserve"> </w:t>
      </w:r>
      <w:r w:rsidRPr="00D251B1">
        <w:t xml:space="preserve">– </w:t>
      </w:r>
      <w:bookmarkStart w:id="1633" w:name="OLE_LINK24"/>
      <w:bookmarkStart w:id="1634" w:name="OLE_LINK25"/>
      <w:r w:rsidR="00D26EC1" w:rsidRPr="00D251B1">
        <w:t>asiakirjan a</w:t>
      </w:r>
      <w:r w:rsidR="005E1038" w:rsidRPr="00D251B1">
        <w:t xml:space="preserve">ktiivi </w:t>
      </w:r>
      <w:r w:rsidR="00D26EC1" w:rsidRPr="00D251B1">
        <w:t>rekisterinpitäjä</w:t>
      </w:r>
      <w:bookmarkEnd w:id="1632"/>
      <w:bookmarkEnd w:id="1633"/>
      <w:bookmarkEnd w:id="1634"/>
    </w:p>
    <w:p w:rsidR="00202A28" w:rsidRDefault="00DC52A6" w:rsidP="002854B0">
      <w:pPr>
        <w:autoSpaceDE w:val="0"/>
        <w:autoSpaceDN w:val="0"/>
        <w:adjustRightInd w:val="0"/>
      </w:pPr>
      <w:r w:rsidRPr="00DC52A6">
        <w:t>Jos rekisterinpitäjä muuttuu, niin tässä kentässä on tieto aktiivis</w:t>
      </w:r>
      <w:r>
        <w:t>es</w:t>
      </w:r>
      <w:r w:rsidRPr="00DC52A6">
        <w:t>ta rekisterinpitäjästä (ensimmäistä kertaa arkistoitaessa pitää olla tyhjä</w:t>
      </w:r>
      <w:r w:rsidR="00350F80">
        <w:t xml:space="preserve">; arkisto </w:t>
      </w:r>
      <w:r w:rsidR="009B4585">
        <w:t>täyttää ja hallinnoi tiedon</w:t>
      </w:r>
      <w:r w:rsidRPr="00DC52A6">
        <w:t xml:space="preserve">). </w:t>
      </w:r>
    </w:p>
    <w:p w:rsidR="00F86DFF" w:rsidRPr="00D251B1" w:rsidRDefault="00F86DFF" w:rsidP="002854B0">
      <w:pPr>
        <w:autoSpaceDE w:val="0"/>
        <w:autoSpaceDN w:val="0"/>
        <w:adjustRightInd w:val="0"/>
      </w:pPr>
    </w:p>
    <w:p w:rsidR="00892958" w:rsidRPr="00892958" w:rsidRDefault="00892958" w:rsidP="0089295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C0C0C0"/>
          <w:sz w:val="18"/>
          <w:lang w:eastAsia="fi-FI"/>
        </w:rPr>
        <w:t xml:space="preserve"> FI 24.1 hl7fi:activeCustodian  – asiakirjan aktiivi rekisterinpitäjä  </w:t>
      </w:r>
      <w:r w:rsidRPr="00892958">
        <w:rPr>
          <w:rFonts w:ascii="Courier New" w:hAnsi="Courier New" w:cs="Courier New"/>
          <w:color w:val="0000FF"/>
          <w:sz w:val="18"/>
          <w:lang w:eastAsia="fi-FI"/>
        </w:rPr>
        <w:t>--&gt;</w:t>
      </w:r>
    </w:p>
    <w:p w:rsidR="00892958" w:rsidRPr="00892958" w:rsidRDefault="00892958" w:rsidP="00892958">
      <w:pPr>
        <w:autoSpaceDE w:val="0"/>
        <w:autoSpaceDN w:val="0"/>
        <w:adjustRightInd w:val="0"/>
        <w:rPr>
          <w:rFonts w:ascii="Courier New" w:hAnsi="Courier New" w:cs="Courier New"/>
          <w:color w:val="0000FF"/>
          <w:sz w:val="18"/>
          <w:lang w:eastAsia="fi-FI"/>
        </w:rPr>
      </w:pPr>
      <w:r w:rsidRPr="00892958">
        <w:rPr>
          <w:rFonts w:ascii="Courier New" w:hAnsi="Courier New" w:cs="Courier New"/>
          <w:color w:val="008080"/>
          <w:sz w:val="18"/>
          <w:lang w:eastAsia="fi-FI"/>
        </w:rPr>
        <w:tab/>
      </w:r>
      <w:r w:rsidRPr="00892958">
        <w:rPr>
          <w:rFonts w:ascii="Courier New" w:hAnsi="Courier New" w:cs="Courier New"/>
          <w:color w:val="008080"/>
          <w:sz w:val="18"/>
          <w:lang w:eastAsia="fi-FI"/>
        </w:rPr>
        <w:tab/>
      </w:r>
      <w:r w:rsidRPr="00892958">
        <w:rPr>
          <w:rFonts w:ascii="Courier New" w:hAnsi="Courier New" w:cs="Courier New"/>
          <w:color w:val="0000FF"/>
          <w:sz w:val="18"/>
          <w:lang w:eastAsia="fi-FI"/>
        </w:rPr>
        <w:t>&lt;</w:t>
      </w:r>
      <w:r w:rsidRPr="00892958">
        <w:rPr>
          <w:rFonts w:ascii="Courier New" w:hAnsi="Courier New" w:cs="Courier New"/>
          <w:color w:val="800000"/>
          <w:sz w:val="18"/>
          <w:lang w:eastAsia="fi-FI"/>
        </w:rPr>
        <w:t>hl7fi:activeCustodian</w:t>
      </w:r>
      <w:r w:rsidRPr="00892958">
        <w:rPr>
          <w:rFonts w:ascii="Courier New" w:hAnsi="Courier New" w:cs="Courier New"/>
          <w:color w:val="008080"/>
          <w:sz w:val="18"/>
          <w:lang w:eastAsia="fi-FI"/>
        </w:rPr>
        <w:t xml:space="preserve"> </w:t>
      </w:r>
      <w:r w:rsidRPr="00892958">
        <w:rPr>
          <w:rFonts w:ascii="Courier New" w:hAnsi="Courier New" w:cs="Courier New"/>
          <w:color w:val="FF0000"/>
          <w:sz w:val="18"/>
          <w:lang w:eastAsia="fi-FI"/>
        </w:rPr>
        <w:t>root</w:t>
      </w:r>
      <w:r w:rsidRPr="00892958">
        <w:rPr>
          <w:rFonts w:ascii="Courier New" w:hAnsi="Courier New" w:cs="Courier New"/>
          <w:color w:val="0000FF"/>
          <w:sz w:val="18"/>
          <w:lang w:eastAsia="fi-FI"/>
        </w:rPr>
        <w:t>="</w:t>
      </w:r>
      <w:r w:rsidRPr="00892958">
        <w:rPr>
          <w:rFonts w:ascii="Courier New" w:hAnsi="Courier New" w:cs="Courier New"/>
          <w:color w:val="000000"/>
          <w:sz w:val="18"/>
          <w:lang w:eastAsia="fi-FI"/>
        </w:rPr>
        <w:t>1.2.246.10.1234567</w:t>
      </w:r>
      <w:r w:rsidRPr="00892958">
        <w:rPr>
          <w:rFonts w:ascii="Courier New" w:hAnsi="Courier New" w:cs="Courier New"/>
          <w:color w:val="0000FF"/>
          <w:sz w:val="18"/>
          <w:lang w:eastAsia="fi-FI"/>
        </w:rPr>
        <w:t>"/&gt;</w:t>
      </w:r>
    </w:p>
    <w:p w:rsidR="00202A28" w:rsidRDefault="00AB23F2" w:rsidP="006C4C3E">
      <w:pPr>
        <w:pStyle w:val="Otsikko3"/>
        <w:keepNext/>
      </w:pPr>
      <w:bookmarkStart w:id="1635" w:name="_Toc119320201"/>
      <w:r w:rsidRPr="00D251B1">
        <w:t>hl7fi:</w:t>
      </w:r>
      <w:r w:rsidR="00DF641F" w:rsidRPr="00D251B1">
        <w:t>encompassing</w:t>
      </w:r>
      <w:r w:rsidRPr="00D251B1">
        <w:t>Encounter</w:t>
      </w:r>
      <w:r w:rsidR="00DF641F" w:rsidRPr="00D251B1">
        <w:t>Master</w:t>
      </w:r>
      <w:r w:rsidR="00FC4317" w:rsidRPr="00D251B1">
        <w:t>C</w:t>
      </w:r>
      <w:r w:rsidR="00DF641F" w:rsidRPr="00D251B1">
        <w:t>ode</w:t>
      </w:r>
      <w:r w:rsidR="00DF641F" w:rsidRPr="00D251B1" w:rsidDel="0089527F">
        <w:t xml:space="preserve"> </w:t>
      </w:r>
      <w:r w:rsidR="00DF641F" w:rsidRPr="00D251B1">
        <w:t xml:space="preserve"> – </w:t>
      </w:r>
      <w:r w:rsidR="00202A28">
        <w:t>asiakirjan</w:t>
      </w:r>
      <w:r w:rsidR="00202A28" w:rsidRPr="00D251B1">
        <w:t xml:space="preserve"> </w:t>
      </w:r>
      <w:r w:rsidR="00DF641F" w:rsidRPr="00D251B1">
        <w:t>ensisijaisuus</w:t>
      </w:r>
      <w:bookmarkEnd w:id="1635"/>
      <w:r w:rsidR="00FC4317" w:rsidRPr="00D251B1">
        <w:t xml:space="preserve"> </w:t>
      </w:r>
      <w:r w:rsidR="00DF641F" w:rsidRPr="00D251B1">
        <w:tab/>
      </w:r>
    </w:p>
    <w:p w:rsidR="00F6139A" w:rsidRPr="00D251B1" w:rsidRDefault="00202A28" w:rsidP="00202A28">
      <w:r>
        <w:t>Elementti i</w:t>
      </w:r>
      <w:r w:rsidRPr="00202A28">
        <w:t>lmaisee, onko asiakirja palvelutapahtuma-asiakirja (=</w:t>
      </w:r>
      <w:r>
        <w:t xml:space="preserve"> </w:t>
      </w:r>
      <w:r w:rsidRPr="00202A28">
        <w:t xml:space="preserve">ensisijainen) vai </w:t>
      </w:r>
      <w:r w:rsidR="00BD281D">
        <w:t>hoito</w:t>
      </w:r>
      <w:r w:rsidRPr="00202A28">
        <w:t>asiakirja (=</w:t>
      </w:r>
      <w:r>
        <w:t xml:space="preserve"> </w:t>
      </w:r>
      <w:r w:rsidRPr="00202A28">
        <w:t>toissijainen)</w:t>
      </w:r>
      <w:r>
        <w:t xml:space="preserve">. </w:t>
      </w:r>
      <w:r w:rsidR="007367D1" w:rsidRPr="00D251B1">
        <w:t>Sen varmistamiseksi, että palvelutapahtuman asiaki</w:t>
      </w:r>
      <w:r w:rsidR="00AB23F2" w:rsidRPr="00D251B1">
        <w:t>r</w:t>
      </w:r>
      <w:r w:rsidR="007367D1" w:rsidRPr="00D251B1">
        <w:t xml:space="preserve">joissa on yhtäläiset kuvailutiedot, </w:t>
      </w:r>
      <w:r w:rsidR="00BD281D" w:rsidRPr="00BD281D">
        <w:t>täytetään tietyt kuvailutiedot  vain palvelutapahtuma-asiakirjaan, josta kansallinen arkisto kopioi tarvittavat tiedot palvelutapahtuman hoitoasiakirjoihin.</w:t>
      </w:r>
    </w:p>
    <w:p w:rsidR="005410D7" w:rsidRPr="00D251B1" w:rsidRDefault="005410D7" w:rsidP="00ED22E8">
      <w:pPr>
        <w:autoSpaceDE w:val="0"/>
        <w:autoSpaceDN w:val="0"/>
        <w:adjustRightInd w:val="0"/>
      </w:pPr>
    </w:p>
    <w:p w:rsidR="00BD281D" w:rsidRDefault="001257A6" w:rsidP="00B85335">
      <w:pPr>
        <w:autoSpaceDE w:val="0"/>
        <w:autoSpaceDN w:val="0"/>
        <w:adjustRightInd w:val="0"/>
      </w:pPr>
      <w:r>
        <w:t>Palvelutapahtuman kuvailu</w:t>
      </w:r>
      <w:r w:rsidR="005410D7" w:rsidRPr="004F5BD8">
        <w:t xml:space="preserve">tiedot </w:t>
      </w:r>
      <w:r w:rsidR="00820F49" w:rsidRPr="004F5BD8">
        <w:t>ovat</w:t>
      </w:r>
      <w:r w:rsidR="005410D7" w:rsidRPr="004F5BD8">
        <w:t xml:space="preserve"> käytettävissä </w:t>
      </w:r>
      <w:r w:rsidR="00BD281D">
        <w:t xml:space="preserve">ja kopioitavissa </w:t>
      </w:r>
      <w:r w:rsidR="005410D7" w:rsidRPr="004F5BD8">
        <w:t xml:space="preserve">vasta kun </w:t>
      </w:r>
      <w:r w:rsidR="00BD281D">
        <w:t>palvelutapahtuman ensisijainen asiakirja on arkistoitu.</w:t>
      </w:r>
      <w:r w:rsidR="00AA5FB8">
        <w:t xml:space="preserve"> </w:t>
      </w:r>
      <w:r w:rsidR="00BD281D">
        <w:t>Siksi</w:t>
      </w:r>
      <w:r w:rsidR="00E6127D">
        <w:t xml:space="preserve"> palvelutapahtuma-asiakirja tulee arkistoida </w:t>
      </w:r>
      <w:r w:rsidR="00BD281D" w:rsidRPr="00BD281D">
        <w:t>ennen palvelutapahtuman hoitoasiakirjojen arkistointia</w:t>
      </w:r>
      <w:r w:rsidR="005410D7" w:rsidRPr="004F5BD8">
        <w:t>.</w:t>
      </w:r>
      <w:r w:rsidR="00BD281D">
        <w:t xml:space="preserve"> Palvelutapahtuma- ja hoitoasiakirjoille </w:t>
      </w:r>
      <w:r w:rsidR="00BD281D" w:rsidRPr="00BD281D">
        <w:t>on erilaiset kuvailutietovaateet, jotka on kuva</w:t>
      </w:r>
      <w:r w:rsidR="00D2267C">
        <w:t>ttu Asiakirjojen kuvailutiedot -määrityksessä</w:t>
      </w:r>
      <w:r w:rsidR="00BD281D" w:rsidRPr="00BD281D">
        <w:t>.</w:t>
      </w:r>
    </w:p>
    <w:p w:rsidR="00F6139A" w:rsidRPr="00D251B1" w:rsidDel="007367D1" w:rsidRDefault="001574DE" w:rsidP="00ED22E8">
      <w:pPr>
        <w:autoSpaceDE w:val="0"/>
        <w:autoSpaceDN w:val="0"/>
        <w:adjustRightInd w:val="0"/>
      </w:pPr>
      <w:r w:rsidRPr="00D251B1">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4111"/>
      </w:tblGrid>
      <w:tr w:rsidR="00F6139A" w:rsidRPr="00D251B1" w:rsidTr="00D93289">
        <w:tc>
          <w:tcPr>
            <w:tcW w:w="4962" w:type="dxa"/>
            <w:gridSpan w:val="2"/>
            <w:shd w:val="clear" w:color="auto" w:fill="E6E6E6"/>
          </w:tcPr>
          <w:p w:rsidR="0089033C" w:rsidRPr="00D251B1" w:rsidRDefault="0089033C" w:rsidP="00D93289">
            <w:pPr>
              <w:spacing w:before="120"/>
              <w:rPr>
                <w:b/>
              </w:rPr>
            </w:pPr>
            <w:r w:rsidRPr="00D251B1">
              <w:rPr>
                <w:b/>
              </w:rPr>
              <w:t xml:space="preserve">Koodisto: </w:t>
            </w:r>
            <w:r w:rsidR="00603FF9" w:rsidRPr="00D251B1">
              <w:rPr>
                <w:b/>
              </w:rPr>
              <w:t>1.2.246.537.5.40180.2008</w:t>
            </w:r>
          </w:p>
          <w:p w:rsidR="00F6139A" w:rsidRPr="00D251B1" w:rsidRDefault="00B44845" w:rsidP="00B44845">
            <w:pPr>
              <w:spacing w:before="120"/>
              <w:rPr>
                <w:b/>
              </w:rPr>
            </w:pPr>
            <w:r>
              <w:rPr>
                <w:b/>
              </w:rPr>
              <w:t>eArkisto - P</w:t>
            </w:r>
            <w:r w:rsidR="00603FF9" w:rsidRPr="00D251B1">
              <w:rPr>
                <w:b/>
              </w:rPr>
              <w:t>alvelutapahtuman ensisijaisuus</w:t>
            </w:r>
            <w:r w:rsidR="00F6139A" w:rsidRPr="00D251B1">
              <w:rPr>
                <w:b/>
              </w:rPr>
              <w:t xml:space="preserve"> </w:t>
            </w:r>
          </w:p>
        </w:tc>
      </w:tr>
      <w:tr w:rsidR="00F6139A" w:rsidRPr="00D251B1" w:rsidTr="00D93289">
        <w:tc>
          <w:tcPr>
            <w:tcW w:w="851" w:type="dxa"/>
          </w:tcPr>
          <w:p w:rsidR="00F6139A" w:rsidRPr="00D251B1" w:rsidRDefault="00F6139A" w:rsidP="00D93289">
            <w:pPr>
              <w:spacing w:before="120"/>
            </w:pPr>
            <w:r w:rsidRPr="00D251B1">
              <w:t>1</w:t>
            </w:r>
          </w:p>
        </w:tc>
        <w:tc>
          <w:tcPr>
            <w:tcW w:w="4111" w:type="dxa"/>
          </w:tcPr>
          <w:p w:rsidR="00F6139A" w:rsidRPr="00D251B1" w:rsidRDefault="00F6139A" w:rsidP="00FC4317">
            <w:pPr>
              <w:spacing w:before="120"/>
            </w:pPr>
            <w:r w:rsidRPr="00D251B1">
              <w:t>ensi</w:t>
            </w:r>
            <w:r w:rsidR="00FC4317" w:rsidRPr="00D251B1">
              <w:t>sijainen</w:t>
            </w:r>
          </w:p>
        </w:tc>
      </w:tr>
      <w:tr w:rsidR="00F6139A" w:rsidRPr="00D251B1" w:rsidTr="00D93289">
        <w:tc>
          <w:tcPr>
            <w:tcW w:w="851" w:type="dxa"/>
          </w:tcPr>
          <w:p w:rsidR="00F6139A" w:rsidRPr="00D251B1" w:rsidRDefault="00F6139A" w:rsidP="00D93289">
            <w:pPr>
              <w:spacing w:before="120"/>
            </w:pPr>
            <w:r w:rsidRPr="00D251B1">
              <w:t>2</w:t>
            </w:r>
          </w:p>
        </w:tc>
        <w:tc>
          <w:tcPr>
            <w:tcW w:w="4111" w:type="dxa"/>
          </w:tcPr>
          <w:p w:rsidR="00F6139A" w:rsidRPr="00D251B1" w:rsidRDefault="00F6139A" w:rsidP="00D93289">
            <w:pPr>
              <w:spacing w:before="120"/>
            </w:pPr>
            <w:r w:rsidRPr="00D251B1">
              <w:t>toissijainen</w:t>
            </w:r>
          </w:p>
        </w:tc>
      </w:tr>
    </w:tbl>
    <w:p w:rsidR="00ED22E8" w:rsidRPr="00D251B1" w:rsidRDefault="001F2D50" w:rsidP="006B2F7F">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6B2F7F" w:rsidRPr="00D251B1" w:rsidRDefault="006B2F7F" w:rsidP="00ED22E8">
      <w:pPr>
        <w:autoSpaceDE w:val="0"/>
        <w:autoSpaceDN w:val="0"/>
        <w:adjustRightInd w:val="0"/>
      </w:pPr>
    </w:p>
    <w:p w:rsidR="00024C26" w:rsidRPr="006C4C3E" w:rsidRDefault="00024C26" w:rsidP="00024C26">
      <w:pPr>
        <w:autoSpaceDE w:val="0"/>
        <w:autoSpaceDN w:val="0"/>
        <w:adjustRightInd w:val="0"/>
        <w:rPr>
          <w:rFonts w:ascii="Courier New" w:hAnsi="Courier New" w:cs="Courier New"/>
          <w:color w:val="0000FF"/>
          <w:sz w:val="18"/>
          <w:szCs w:val="18"/>
          <w:lang w:eastAsia="fi-FI"/>
        </w:rPr>
      </w:pPr>
      <w:bookmarkStart w:id="1636" w:name="_Toc189893089"/>
      <w:bookmarkStart w:id="1637" w:name="_Toc189893090"/>
      <w:bookmarkEnd w:id="1636"/>
      <w:bookmarkEnd w:id="1637"/>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585858"/>
          <w:sz w:val="18"/>
          <w:szCs w:val="18"/>
          <w:lang w:eastAsia="fi-FI"/>
        </w:rPr>
        <w:t xml:space="preserve"> FI 25 hl7fi:encompassingEncounterMasterCode – asiakirjan ensisijaisuus </w:t>
      </w:r>
      <w:r w:rsidRPr="006C4C3E">
        <w:rPr>
          <w:rFonts w:ascii="Courier New" w:hAnsi="Courier New" w:cs="Courier New"/>
          <w:color w:val="0000FF"/>
          <w:sz w:val="18"/>
          <w:szCs w:val="18"/>
          <w:lang w:eastAsia="fi-FI"/>
        </w:rPr>
        <w:t>--&gt;</w:t>
      </w:r>
    </w:p>
    <w:p w:rsidR="00024C26" w:rsidRPr="006C4C3E" w:rsidRDefault="00024C26" w:rsidP="00024C26">
      <w:pPr>
        <w:autoSpaceDE w:val="0"/>
        <w:autoSpaceDN w:val="0"/>
        <w:adjustRightInd w:val="0"/>
        <w:rPr>
          <w:rFonts w:ascii="Courier New" w:hAnsi="Courier New" w:cs="Courier New"/>
          <w:color w:val="0000FF"/>
          <w:sz w:val="18"/>
          <w:szCs w:val="18"/>
          <w:lang w:eastAsia="fi-FI"/>
        </w:rPr>
      </w:pPr>
      <w:r w:rsidRPr="006C4C3E">
        <w:rPr>
          <w:rFonts w:ascii="Courier New" w:hAnsi="Courier New" w:cs="Courier New"/>
          <w:color w:val="000000"/>
          <w:sz w:val="18"/>
          <w:szCs w:val="18"/>
          <w:lang w:eastAsia="fi-FI"/>
        </w:rPr>
        <w:t xml:space="preserve">  </w:t>
      </w:r>
      <w:r w:rsidRPr="006C4C3E">
        <w:rPr>
          <w:rFonts w:ascii="Courier New" w:hAnsi="Courier New" w:cs="Courier New"/>
          <w:color w:val="0000FF"/>
          <w:sz w:val="18"/>
          <w:szCs w:val="18"/>
          <w:lang w:eastAsia="fi-FI"/>
        </w:rPr>
        <w:t>&lt;</w:t>
      </w:r>
      <w:r w:rsidRPr="006C4C3E">
        <w:rPr>
          <w:rFonts w:ascii="Courier New" w:hAnsi="Courier New" w:cs="Courier New"/>
          <w:color w:val="800000"/>
          <w:sz w:val="18"/>
          <w:szCs w:val="18"/>
          <w:lang w:eastAsia="fi-FI"/>
        </w:rPr>
        <w:t>hl7fi:encompassingEncounterMasterCode</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2</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1.2.246.537.5.40180.2008</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codeSystemName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eArkisto - Palvelutapahtuman ensisijaisuus</w:t>
      </w:r>
      <w:r w:rsidRPr="006C4C3E">
        <w:rPr>
          <w:rFonts w:ascii="Courier New" w:hAnsi="Courier New" w:cs="Courier New"/>
          <w:color w:val="0000FF"/>
          <w:sz w:val="18"/>
          <w:szCs w:val="18"/>
          <w:lang w:eastAsia="fi-FI"/>
        </w:rPr>
        <w:t>"</w:t>
      </w:r>
      <w:r w:rsidRPr="006C4C3E">
        <w:rPr>
          <w:rFonts w:ascii="Courier New" w:hAnsi="Courier New" w:cs="Courier New"/>
          <w:i/>
          <w:iCs/>
          <w:color w:val="008080"/>
          <w:sz w:val="18"/>
          <w:szCs w:val="18"/>
          <w:lang w:eastAsia="fi-FI"/>
        </w:rPr>
        <w:t xml:space="preserve"> </w:t>
      </w:r>
      <w:r w:rsidRPr="006C4C3E">
        <w:rPr>
          <w:rFonts w:ascii="Courier New" w:hAnsi="Courier New" w:cs="Courier New"/>
          <w:color w:val="FF0000"/>
          <w:sz w:val="18"/>
          <w:szCs w:val="18"/>
          <w:lang w:eastAsia="fi-FI"/>
        </w:rPr>
        <w:t>displayName</w:t>
      </w:r>
      <w:r w:rsidRPr="006C4C3E">
        <w:rPr>
          <w:rFonts w:ascii="Courier New" w:hAnsi="Courier New" w:cs="Courier New"/>
          <w:color w:val="0000FF"/>
          <w:sz w:val="18"/>
          <w:szCs w:val="18"/>
          <w:lang w:eastAsia="fi-FI"/>
        </w:rPr>
        <w:t>="</w:t>
      </w:r>
      <w:r w:rsidRPr="006C4C3E">
        <w:rPr>
          <w:rFonts w:ascii="Courier New" w:hAnsi="Courier New" w:cs="Courier New"/>
          <w:color w:val="000000"/>
          <w:sz w:val="18"/>
          <w:szCs w:val="18"/>
          <w:lang w:eastAsia="fi-FI"/>
        </w:rPr>
        <w:t>toissijainen</w:t>
      </w:r>
      <w:r w:rsidRPr="006C4C3E">
        <w:rPr>
          <w:rFonts w:ascii="Courier New" w:hAnsi="Courier New" w:cs="Courier New"/>
          <w:color w:val="0000FF"/>
          <w:sz w:val="18"/>
          <w:szCs w:val="18"/>
          <w:lang w:eastAsia="fi-FI"/>
        </w:rPr>
        <w:t>"/&gt;</w:t>
      </w:r>
    </w:p>
    <w:p w:rsidR="00AB23F2" w:rsidRPr="00D251B1" w:rsidRDefault="00AB23F2" w:rsidP="00FC4317">
      <w:pPr>
        <w:pStyle w:val="Otsikko3"/>
        <w:rPr>
          <w:rFonts w:ascii="Arial" w:hAnsi="Arial" w:cs="Arial"/>
          <w:color w:val="000000"/>
          <w:sz w:val="20"/>
          <w:highlight w:val="white"/>
        </w:rPr>
      </w:pPr>
      <w:bookmarkStart w:id="1638" w:name="_Toc314137190"/>
      <w:bookmarkStart w:id="1639" w:name="_Toc314137946"/>
      <w:bookmarkStart w:id="1640" w:name="_Toc314138467"/>
      <w:bookmarkStart w:id="1641" w:name="_Toc314138990"/>
      <w:bookmarkStart w:id="1642" w:name="_Toc314137191"/>
      <w:bookmarkStart w:id="1643" w:name="_Toc314137947"/>
      <w:bookmarkStart w:id="1644" w:name="_Toc314138468"/>
      <w:bookmarkStart w:id="1645" w:name="_Toc314138991"/>
      <w:bookmarkStart w:id="1646" w:name="_Toc314137192"/>
      <w:bookmarkStart w:id="1647" w:name="_Toc314137948"/>
      <w:bookmarkStart w:id="1648" w:name="_Toc314138469"/>
      <w:bookmarkStart w:id="1649" w:name="_Toc314138992"/>
      <w:bookmarkStart w:id="1650" w:name="_Toc314137193"/>
      <w:bookmarkStart w:id="1651" w:name="_Toc314137949"/>
      <w:bookmarkStart w:id="1652" w:name="_Toc314138470"/>
      <w:bookmarkStart w:id="1653" w:name="_Toc314138993"/>
      <w:bookmarkStart w:id="1654" w:name="_Toc119320202"/>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bookmarkEnd w:id="1652"/>
      <w:bookmarkEnd w:id="1653"/>
      <w:r w:rsidRPr="00D251B1">
        <w:t>hl7fi:secondaryEncompassingEncounterId – toissijainen palvelutapahtumatunnus</w:t>
      </w:r>
      <w:r w:rsidR="000B0AF4">
        <w:t xml:space="preserve"> (ei käytössä)</w:t>
      </w:r>
      <w:bookmarkEnd w:id="1654"/>
    </w:p>
    <w:p w:rsidR="004514E3"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rPr>
      </w:pPr>
      <w:r w:rsidRPr="00D251B1">
        <w:rPr>
          <w:color w:val="000000"/>
          <w:szCs w:val="24"/>
          <w:highlight w:val="white"/>
        </w:rPr>
        <w:t xml:space="preserve">Tässä kentässä ilmoitetaan toissijaiset palvelutapahtumatunnukset (toistuva kenttä). </w:t>
      </w:r>
      <w:r w:rsidR="00D663AA" w:rsidRPr="00D251B1">
        <w:rPr>
          <w:color w:val="000000"/>
          <w:szCs w:val="24"/>
          <w:highlight w:val="white"/>
        </w:rPr>
        <w:t>Tietoken</w:t>
      </w:r>
      <w:r w:rsidR="001E42B8">
        <w:rPr>
          <w:color w:val="000000"/>
          <w:szCs w:val="24"/>
          <w:highlight w:val="white"/>
        </w:rPr>
        <w:t>t</w:t>
      </w:r>
      <w:r w:rsidR="00D663AA" w:rsidRPr="00D251B1">
        <w:rPr>
          <w:color w:val="000000"/>
          <w:szCs w:val="24"/>
          <w:highlight w:val="white"/>
        </w:rPr>
        <w:t xml:space="preserve">tää käytetään lähetteen ja hoitopalautteen liittämiseksi saajan </w:t>
      </w:r>
      <w:r w:rsidR="008813C3" w:rsidRPr="00D251B1">
        <w:rPr>
          <w:color w:val="000000"/>
          <w:szCs w:val="24"/>
          <w:highlight w:val="white"/>
        </w:rPr>
        <w:t xml:space="preserve">palvelutapahtuman </w:t>
      </w:r>
      <w:r w:rsidR="00D663AA" w:rsidRPr="00D251B1">
        <w:rPr>
          <w:color w:val="000000"/>
          <w:szCs w:val="24"/>
          <w:highlight w:val="white"/>
        </w:rPr>
        <w:t xml:space="preserve">asiakirjaksi. </w:t>
      </w:r>
      <w:r w:rsidRPr="00D251B1">
        <w:rPr>
          <w:color w:val="000000"/>
          <w:szCs w:val="24"/>
          <w:highlight w:val="white"/>
        </w:rPr>
        <w:t>Asiakirjan arkistointi hetkellä toissijainen palvelutapahtumatunnus on tyhjä. Tietoa muutetaan erikseen arkistoon lähetettävällä metatietojen muutossanomall</w:t>
      </w:r>
      <w:r w:rsidR="00AA453F" w:rsidRPr="00D251B1">
        <w:rPr>
          <w:color w:val="000000"/>
          <w:szCs w:val="24"/>
          <w:highlight w:val="white"/>
        </w:rPr>
        <w:t>a.</w:t>
      </w:r>
      <w:r w:rsidR="000B0AF4">
        <w:rPr>
          <w:color w:val="000000"/>
          <w:szCs w:val="24"/>
          <w:highlight w:val="white"/>
        </w:rPr>
        <w:t xml:space="preserve"> Elementti ei ole käytössä.</w:t>
      </w:r>
    </w:p>
    <w:p w:rsidR="00AA453F" w:rsidRPr="00D251B1" w:rsidRDefault="00FC4317" w:rsidP="00AA453F">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szCs w:val="24"/>
          <w:highlight w:val="white"/>
          <w:lang w:eastAsia="fi-FI"/>
        </w:rPr>
      </w:pPr>
      <w:r w:rsidRPr="00D251B1">
        <w:rPr>
          <w:color w:val="000000"/>
          <w:szCs w:val="24"/>
          <w:highlight w:val="white"/>
        </w:rPr>
        <w:t xml:space="preserve"> </w:t>
      </w:r>
    </w:p>
    <w:p w:rsidR="000B0AF4" w:rsidRDefault="000B0AF4" w:rsidP="000B0AF4">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B0AF4">
        <w:rPr>
          <w:rFonts w:ascii="Courier New" w:hAnsi="Courier New" w:cs="Courier New"/>
          <w:color w:val="0000FF"/>
          <w:sz w:val="18"/>
          <w:lang w:eastAsia="fi-FI"/>
        </w:rPr>
        <w:t>&lt;!--</w:t>
      </w:r>
      <w:r w:rsidRPr="000B0AF4">
        <w:rPr>
          <w:rFonts w:ascii="Courier New" w:hAnsi="Courier New" w:cs="Courier New"/>
          <w:color w:val="C0C0C0"/>
          <w:sz w:val="18"/>
          <w:lang w:eastAsia="fi-FI"/>
        </w:rPr>
        <w:t xml:space="preserve"> FI 26 hl7fi:secondaryEncompassingEncounterId – toissijainen </w:t>
      </w:r>
    </w:p>
    <w:p w:rsidR="000B0AF4" w:rsidRPr="000B0AF4" w:rsidRDefault="000B0AF4" w:rsidP="000B0AF4">
      <w:pPr>
        <w:autoSpaceDE w:val="0"/>
        <w:autoSpaceDN w:val="0"/>
        <w:adjustRightInd w:val="0"/>
        <w:ind w:left="284" w:firstLine="284"/>
        <w:rPr>
          <w:rFonts w:ascii="Courier New" w:hAnsi="Courier New" w:cs="Courier New"/>
          <w:color w:val="0000FF"/>
          <w:sz w:val="18"/>
          <w:lang w:eastAsia="fi-FI"/>
        </w:rPr>
      </w:pPr>
      <w:r w:rsidRPr="000B0AF4">
        <w:rPr>
          <w:rFonts w:ascii="Courier New" w:hAnsi="Courier New" w:cs="Courier New"/>
          <w:color w:val="C0C0C0"/>
          <w:sz w:val="18"/>
          <w:lang w:eastAsia="fi-FI"/>
        </w:rPr>
        <w:t xml:space="preserve">palvelutapahtumatunnus </w:t>
      </w:r>
      <w:r w:rsidRPr="000B0AF4">
        <w:rPr>
          <w:rFonts w:ascii="Courier New" w:hAnsi="Courier New" w:cs="Courier New"/>
          <w:color w:val="0000FF"/>
          <w:sz w:val="18"/>
          <w:lang w:eastAsia="fi-FI"/>
        </w:rPr>
        <w:t>--&gt;</w:t>
      </w:r>
    </w:p>
    <w:p w:rsidR="000B0AF4" w:rsidRPr="000B0AF4" w:rsidRDefault="000B0AF4" w:rsidP="000B0AF4">
      <w:pPr>
        <w:autoSpaceDE w:val="0"/>
        <w:autoSpaceDN w:val="0"/>
        <w:adjustRightInd w:val="0"/>
        <w:rPr>
          <w:rFonts w:ascii="Courier New" w:hAnsi="Courier New" w:cs="Courier New"/>
          <w:color w:val="0000FF"/>
          <w:sz w:val="18"/>
          <w:lang w:val="en-US" w:eastAsia="fi-FI"/>
        </w:rPr>
      </w:pPr>
      <w:r w:rsidRPr="000B0AF4">
        <w:rPr>
          <w:rFonts w:ascii="Courier New" w:hAnsi="Courier New" w:cs="Courier New"/>
          <w:color w:val="008080"/>
          <w:sz w:val="18"/>
          <w:lang w:eastAsia="fi-FI"/>
        </w:rPr>
        <w:tab/>
      </w:r>
      <w:r w:rsidRPr="000B0AF4">
        <w:rPr>
          <w:rFonts w:ascii="Courier New" w:hAnsi="Courier New" w:cs="Courier New"/>
          <w:color w:val="008080"/>
          <w:sz w:val="18"/>
          <w:lang w:eastAsia="fi-FI"/>
        </w:rPr>
        <w:tab/>
      </w:r>
      <w:r w:rsidRPr="000B0AF4">
        <w:rPr>
          <w:rFonts w:ascii="Courier New" w:hAnsi="Courier New" w:cs="Courier New"/>
          <w:color w:val="0000FF"/>
          <w:sz w:val="18"/>
          <w:lang w:val="en-US" w:eastAsia="fi-FI"/>
        </w:rPr>
        <w:t>&lt;</w:t>
      </w:r>
      <w:r w:rsidRPr="000B0AF4">
        <w:rPr>
          <w:rFonts w:ascii="Courier New" w:hAnsi="Courier New" w:cs="Courier New"/>
          <w:color w:val="800000"/>
          <w:sz w:val="18"/>
          <w:lang w:val="en-US" w:eastAsia="fi-FI"/>
        </w:rPr>
        <w:t>hl7fi:secondaryEncompassingEncounterId</w:t>
      </w:r>
      <w:r w:rsidRPr="000B0AF4">
        <w:rPr>
          <w:rFonts w:ascii="Courier New" w:hAnsi="Courier New" w:cs="Courier New"/>
          <w:color w:val="008080"/>
          <w:sz w:val="18"/>
          <w:lang w:val="en-US" w:eastAsia="fi-FI"/>
        </w:rPr>
        <w:t xml:space="preserve"> </w:t>
      </w:r>
      <w:r w:rsidRPr="000B0AF4">
        <w:rPr>
          <w:rFonts w:ascii="Courier New" w:hAnsi="Courier New" w:cs="Courier New"/>
          <w:color w:val="FF0000"/>
          <w:sz w:val="18"/>
          <w:lang w:val="en-US" w:eastAsia="fi-FI"/>
        </w:rPr>
        <w:t>root</w:t>
      </w:r>
      <w:r w:rsidRPr="000B0AF4">
        <w:rPr>
          <w:rFonts w:ascii="Courier New" w:hAnsi="Courier New" w:cs="Courier New"/>
          <w:color w:val="0000FF"/>
          <w:sz w:val="18"/>
          <w:lang w:val="en-US" w:eastAsia="fi-FI"/>
        </w:rPr>
        <w:t>="</w:t>
      </w:r>
      <w:r w:rsidRPr="000B0AF4">
        <w:rPr>
          <w:rFonts w:ascii="Courier New" w:hAnsi="Courier New" w:cs="Courier New"/>
          <w:color w:val="000000"/>
          <w:sz w:val="18"/>
          <w:lang w:val="en-US" w:eastAsia="fi-FI"/>
        </w:rPr>
        <w:t>1.2.246.10.2345678.14.2011.12233</w:t>
      </w:r>
      <w:r w:rsidRPr="000B0AF4">
        <w:rPr>
          <w:rFonts w:ascii="Courier New" w:hAnsi="Courier New" w:cs="Courier New"/>
          <w:color w:val="0000FF"/>
          <w:sz w:val="18"/>
          <w:lang w:val="en-US" w:eastAsia="fi-FI"/>
        </w:rPr>
        <w:t>"/&gt;</w:t>
      </w:r>
    </w:p>
    <w:p w:rsidR="006517D3" w:rsidRPr="00874FAD" w:rsidRDefault="00533B09" w:rsidP="00533B09">
      <w:pPr>
        <w:pStyle w:val="Otsikko3"/>
        <w:rPr>
          <w:lang w:val="en-US"/>
        </w:rPr>
      </w:pPr>
      <w:bookmarkStart w:id="1655" w:name="_Toc314137195"/>
      <w:bookmarkStart w:id="1656" w:name="_Toc314137951"/>
      <w:bookmarkStart w:id="1657" w:name="_Toc314138472"/>
      <w:bookmarkStart w:id="1658" w:name="_Toc314138995"/>
      <w:bookmarkStart w:id="1659" w:name="_Toc314137196"/>
      <w:bookmarkStart w:id="1660" w:name="_Toc314137952"/>
      <w:bookmarkStart w:id="1661" w:name="_Toc314138473"/>
      <w:bookmarkStart w:id="1662" w:name="_Toc314138996"/>
      <w:bookmarkEnd w:id="1655"/>
      <w:bookmarkEnd w:id="1656"/>
      <w:bookmarkEnd w:id="1657"/>
      <w:bookmarkEnd w:id="1658"/>
      <w:bookmarkEnd w:id="1659"/>
      <w:bookmarkEnd w:id="1660"/>
      <w:bookmarkEnd w:id="1661"/>
      <w:bookmarkEnd w:id="1662"/>
      <w:r w:rsidRPr="00874FAD">
        <w:rPr>
          <w:lang w:val="en-US"/>
        </w:rPr>
        <w:t xml:space="preserve"> </w:t>
      </w:r>
      <w:bookmarkStart w:id="1663" w:name="_Toc119320203"/>
      <w:r w:rsidR="006517D3" w:rsidRPr="00874FAD">
        <w:rPr>
          <w:lang w:val="en-US"/>
        </w:rPr>
        <w:t>hl7fi:</w:t>
      </w:r>
      <w:r w:rsidR="00882FDA" w:rsidRPr="00874FAD">
        <w:rPr>
          <w:lang w:val="en-US"/>
        </w:rPr>
        <w:t>outsourcingService</w:t>
      </w:r>
      <w:r w:rsidR="00122938" w:rsidRPr="00874FAD">
        <w:rPr>
          <w:lang w:val="en-US"/>
        </w:rPr>
        <w:t>Customer</w:t>
      </w:r>
      <w:r w:rsidR="006517D3" w:rsidRPr="00874FAD">
        <w:rPr>
          <w:lang w:val="en-US"/>
        </w:rPr>
        <w:t xml:space="preserve"> – </w:t>
      </w:r>
      <w:r w:rsidR="00315B12" w:rsidRPr="00874FAD">
        <w:rPr>
          <w:lang w:val="en-US"/>
        </w:rPr>
        <w:t>palvelunjärjestäjä</w:t>
      </w:r>
      <w:bookmarkEnd w:id="1663"/>
    </w:p>
    <w:p w:rsidR="00602C05" w:rsidRDefault="005903BC" w:rsidP="00602C05">
      <w:r w:rsidRPr="005903BC">
        <w:t xml:space="preserve">Palvelun järjestäjämisvastuussa tai työterveyshuollolla palvelun tuottajana olevan toimintayksikön OID-koodi </w:t>
      </w:r>
      <w:r>
        <w:t xml:space="preserve">ja nimi ilmoitetaan tässä kohdassa. </w:t>
      </w:r>
    </w:p>
    <w:p w:rsidR="00E076A3" w:rsidRPr="00D251B1" w:rsidRDefault="00E076A3" w:rsidP="00602C05"/>
    <w:p w:rsidR="005903BC" w:rsidRPr="003266BB"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874FAD">
        <w:rPr>
          <w:rFonts w:ascii="Courier New" w:hAnsi="Courier New" w:cs="Courier New"/>
          <w:color w:val="0000FF"/>
          <w:sz w:val="18"/>
          <w:lang w:val="en-US" w:eastAsia="fi-FI"/>
        </w:rPr>
        <w:t>&lt;!--</w:t>
      </w:r>
      <w:r w:rsidRPr="00874FAD">
        <w:rPr>
          <w:rFonts w:ascii="Courier New" w:hAnsi="Courier New" w:cs="Courier New"/>
          <w:color w:val="C0C0C0"/>
          <w:sz w:val="18"/>
          <w:lang w:val="en-US" w:eastAsia="fi-FI"/>
        </w:rPr>
        <w:t xml:space="preserve"> FI 27.1 hl7fi:outsourcingServiceCustomer – palvelunjärjestäjä </w:t>
      </w:r>
      <w:r w:rsidRPr="003266BB">
        <w:rPr>
          <w:rFonts w:ascii="Courier New" w:hAnsi="Courier New" w:cs="Courier New"/>
          <w:color w:val="0000FF"/>
          <w:sz w:val="18"/>
          <w:lang w:val="en-US" w:eastAsia="fi-FI"/>
        </w:rPr>
        <w:t>--&gt;</w:t>
      </w:r>
    </w:p>
    <w:p w:rsidR="005903BC" w:rsidRPr="00381947" w:rsidRDefault="005903BC" w:rsidP="005903BC">
      <w:pPr>
        <w:autoSpaceDE w:val="0"/>
        <w:autoSpaceDN w:val="0"/>
        <w:adjustRightInd w:val="0"/>
        <w:rPr>
          <w:rFonts w:ascii="Courier New" w:hAnsi="Courier New" w:cs="Courier New"/>
          <w:color w:val="0000FF"/>
          <w:sz w:val="18"/>
          <w:lang w:val="en-US"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381947">
        <w:rPr>
          <w:rFonts w:ascii="Courier New" w:hAnsi="Courier New" w:cs="Courier New"/>
          <w:color w:val="0000FF"/>
          <w:sz w:val="18"/>
          <w:lang w:val="en-US" w:eastAsia="fi-FI"/>
        </w:rPr>
        <w:t>&lt;</w:t>
      </w:r>
      <w:r w:rsidRPr="00381947">
        <w:rPr>
          <w:rFonts w:ascii="Courier New" w:hAnsi="Courier New" w:cs="Courier New"/>
          <w:color w:val="800000"/>
          <w:sz w:val="18"/>
          <w:lang w:val="en-US" w:eastAsia="fi-FI"/>
        </w:rPr>
        <w:t>hl7fi:outsourcingServiceCustomer</w:t>
      </w:r>
      <w:r w:rsidRPr="00381947">
        <w:rPr>
          <w:rFonts w:ascii="Courier New" w:hAnsi="Courier New" w:cs="Courier New"/>
          <w:color w:val="008080"/>
          <w:sz w:val="18"/>
          <w:lang w:val="en-US" w:eastAsia="fi-FI"/>
        </w:rPr>
        <w:t xml:space="preserve"> </w:t>
      </w:r>
      <w:r w:rsidRPr="00381947">
        <w:rPr>
          <w:rFonts w:ascii="Courier New" w:hAnsi="Courier New" w:cs="Courier New"/>
          <w:color w:val="FF0000"/>
          <w:sz w:val="18"/>
          <w:lang w:val="en-US" w:eastAsia="fi-FI"/>
        </w:rPr>
        <w:t>root</w:t>
      </w:r>
      <w:r w:rsidRPr="00381947">
        <w:rPr>
          <w:rFonts w:ascii="Courier New" w:hAnsi="Courier New" w:cs="Courier New"/>
          <w:color w:val="0000FF"/>
          <w:sz w:val="18"/>
          <w:lang w:val="en-US" w:eastAsia="fi-FI"/>
        </w:rPr>
        <w:t>="</w:t>
      </w:r>
      <w:r w:rsidRPr="00381947">
        <w:rPr>
          <w:rFonts w:ascii="Courier New" w:hAnsi="Courier New" w:cs="Courier New"/>
          <w:color w:val="000000"/>
          <w:sz w:val="18"/>
          <w:lang w:val="en-US" w:eastAsia="fi-FI"/>
        </w:rPr>
        <w:t>1.2.246.10.1234567</w:t>
      </w:r>
      <w:r w:rsidRPr="00381947">
        <w:rPr>
          <w:rFonts w:ascii="Courier New" w:hAnsi="Courier New" w:cs="Courier New"/>
          <w:color w:val="0000FF"/>
          <w:sz w:val="18"/>
          <w:lang w:val="en-US" w:eastAsia="fi-FI"/>
        </w:rPr>
        <w:t>"/&gt;</w:t>
      </w:r>
    </w:p>
    <w:p w:rsidR="005903BC" w:rsidRPr="005903BC" w:rsidRDefault="005903BC" w:rsidP="005903BC">
      <w:pPr>
        <w:autoSpaceDE w:val="0"/>
        <w:autoSpaceDN w:val="0"/>
        <w:adjustRightInd w:val="0"/>
        <w:rPr>
          <w:rFonts w:ascii="Courier New" w:hAnsi="Courier New" w:cs="Courier New"/>
          <w:color w:val="0000FF"/>
          <w:sz w:val="18"/>
          <w:lang w:eastAsia="fi-FI"/>
        </w:rPr>
      </w:pPr>
      <w:r w:rsidRPr="00381947">
        <w:rPr>
          <w:rFonts w:ascii="Courier New" w:hAnsi="Courier New" w:cs="Courier New"/>
          <w:color w:val="008080"/>
          <w:sz w:val="18"/>
          <w:lang w:val="en-US" w:eastAsia="fi-FI"/>
        </w:rPr>
        <w:tab/>
      </w:r>
      <w:r w:rsidRPr="00381947">
        <w:rPr>
          <w:rFonts w:ascii="Courier New" w:hAnsi="Courier New" w:cs="Courier New"/>
          <w:color w:val="008080"/>
          <w:sz w:val="18"/>
          <w:lang w:val="en-US" w:eastAsia="fi-FI"/>
        </w:rPr>
        <w:tab/>
      </w:r>
      <w:r w:rsidRPr="005903BC">
        <w:rPr>
          <w:rFonts w:ascii="Courier New" w:hAnsi="Courier New" w:cs="Courier New"/>
          <w:color w:val="0000FF"/>
          <w:sz w:val="18"/>
          <w:lang w:eastAsia="fi-FI"/>
        </w:rPr>
        <w:t>&lt;!--</w:t>
      </w:r>
      <w:r w:rsidRPr="005903BC">
        <w:rPr>
          <w:rFonts w:ascii="Courier New" w:hAnsi="Courier New" w:cs="Courier New"/>
          <w:color w:val="C0C0C0"/>
          <w:sz w:val="18"/>
          <w:lang w:eastAsia="fi-FI"/>
        </w:rPr>
        <w:t xml:space="preserve"> FI 27.2 hl7fi:outsourcingServiceCustomerName – palvelunjärjestäjän nimi </w:t>
      </w:r>
      <w:r w:rsidRPr="005903BC">
        <w:rPr>
          <w:rFonts w:ascii="Courier New" w:hAnsi="Courier New" w:cs="Courier New"/>
          <w:color w:val="0000FF"/>
          <w:sz w:val="18"/>
          <w:lang w:eastAsia="fi-FI"/>
        </w:rPr>
        <w:t>--&gt;</w:t>
      </w:r>
    </w:p>
    <w:p w:rsidR="005903BC" w:rsidRPr="005903BC" w:rsidRDefault="005903BC" w:rsidP="005903BC">
      <w:pPr>
        <w:autoSpaceDE w:val="0"/>
        <w:autoSpaceDN w:val="0"/>
        <w:adjustRightInd w:val="0"/>
        <w:rPr>
          <w:rFonts w:ascii="Courier New" w:hAnsi="Courier New" w:cs="Courier New"/>
          <w:color w:val="0000FF"/>
          <w:sz w:val="18"/>
          <w:lang w:val="en-US" w:eastAsia="fi-FI"/>
        </w:rPr>
      </w:pPr>
      <w:r w:rsidRPr="005903BC">
        <w:rPr>
          <w:rFonts w:ascii="Courier New" w:hAnsi="Courier New" w:cs="Courier New"/>
          <w:color w:val="008080"/>
          <w:sz w:val="18"/>
          <w:lang w:eastAsia="fi-FI"/>
        </w:rPr>
        <w:tab/>
      </w:r>
      <w:r w:rsidRPr="005903BC">
        <w:rPr>
          <w:rFonts w:ascii="Courier New" w:hAnsi="Courier New" w:cs="Courier New"/>
          <w:color w:val="008080"/>
          <w:sz w:val="18"/>
          <w:lang w:eastAsia="fi-FI"/>
        </w:rPr>
        <w:tab/>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r w:rsidRPr="005903BC">
        <w:rPr>
          <w:rFonts w:ascii="Courier New" w:hAnsi="Courier New" w:cs="Courier New"/>
          <w:color w:val="000000"/>
          <w:sz w:val="18"/>
          <w:lang w:val="en-US" w:eastAsia="fi-FI"/>
        </w:rPr>
        <w:t>X-x shp</w:t>
      </w:r>
      <w:r w:rsidRPr="005903BC">
        <w:rPr>
          <w:rFonts w:ascii="Courier New" w:hAnsi="Courier New" w:cs="Courier New"/>
          <w:color w:val="0000FF"/>
          <w:sz w:val="18"/>
          <w:lang w:val="en-US" w:eastAsia="fi-FI"/>
        </w:rPr>
        <w:t>&lt;/</w:t>
      </w:r>
      <w:r w:rsidRPr="005903BC">
        <w:rPr>
          <w:rFonts w:ascii="Courier New" w:hAnsi="Courier New" w:cs="Courier New"/>
          <w:color w:val="800000"/>
          <w:sz w:val="18"/>
          <w:lang w:val="en-US" w:eastAsia="fi-FI"/>
        </w:rPr>
        <w:t>hl7fi:outsourcingServiceCustomerName</w:t>
      </w:r>
      <w:r w:rsidRPr="005903BC">
        <w:rPr>
          <w:rFonts w:ascii="Courier New" w:hAnsi="Courier New" w:cs="Courier New"/>
          <w:color w:val="0000FF"/>
          <w:sz w:val="18"/>
          <w:lang w:val="en-US" w:eastAsia="fi-FI"/>
        </w:rPr>
        <w:t>&gt;</w:t>
      </w:r>
    </w:p>
    <w:p w:rsidR="004053E4" w:rsidRPr="00D251B1" w:rsidRDefault="004053E4" w:rsidP="004053E4">
      <w:pPr>
        <w:pStyle w:val="Otsikko3"/>
      </w:pPr>
      <w:bookmarkStart w:id="1664" w:name="_Toc314137198"/>
      <w:bookmarkStart w:id="1665" w:name="_Toc314137954"/>
      <w:bookmarkStart w:id="1666" w:name="_Toc314138475"/>
      <w:bookmarkStart w:id="1667" w:name="_Toc314138998"/>
      <w:bookmarkStart w:id="1668" w:name="_Toc314137199"/>
      <w:bookmarkStart w:id="1669" w:name="_Toc314137955"/>
      <w:bookmarkStart w:id="1670" w:name="_Toc314138476"/>
      <w:bookmarkStart w:id="1671" w:name="_Toc314138999"/>
      <w:bookmarkStart w:id="1672" w:name="_Toc314137200"/>
      <w:bookmarkStart w:id="1673" w:name="_Toc314137956"/>
      <w:bookmarkStart w:id="1674" w:name="_Toc314138477"/>
      <w:bookmarkStart w:id="1675" w:name="_Toc314139000"/>
      <w:bookmarkStart w:id="1676" w:name="_Toc314137201"/>
      <w:bookmarkStart w:id="1677" w:name="_Toc314137957"/>
      <w:bookmarkStart w:id="1678" w:name="_Toc314138478"/>
      <w:bookmarkStart w:id="1679" w:name="_Toc314139001"/>
      <w:bookmarkStart w:id="1680" w:name="_Toc119320204"/>
      <w:bookmarkEnd w:id="1664"/>
      <w:bookmarkEnd w:id="1665"/>
      <w:bookmarkEnd w:id="1666"/>
      <w:bookmarkEnd w:id="1667"/>
      <w:bookmarkEnd w:id="1668"/>
      <w:bookmarkEnd w:id="1669"/>
      <w:bookmarkEnd w:id="1670"/>
      <w:bookmarkEnd w:id="1671"/>
      <w:bookmarkEnd w:id="1672"/>
      <w:bookmarkEnd w:id="1673"/>
      <w:bookmarkEnd w:id="1674"/>
      <w:bookmarkEnd w:id="1675"/>
      <w:bookmarkEnd w:id="1676"/>
      <w:bookmarkEnd w:id="1677"/>
      <w:bookmarkEnd w:id="1678"/>
      <w:bookmarkEnd w:id="1679"/>
      <w:r w:rsidRPr="00D251B1">
        <w:t>hl7fi:</w:t>
      </w:r>
      <w:r w:rsidR="00122938" w:rsidRPr="00D251B1">
        <w:t>r</w:t>
      </w:r>
      <w:r w:rsidR="00770D91" w:rsidRPr="00D251B1">
        <w:t>etentionPeriodClass</w:t>
      </w:r>
      <w:r w:rsidRPr="00D251B1">
        <w:t xml:space="preserve"> – asiakirjan säilytysaikaluokka</w:t>
      </w:r>
      <w:bookmarkEnd w:id="1680"/>
    </w:p>
    <w:p w:rsidR="00FE40EB" w:rsidRPr="00D251B1" w:rsidRDefault="00892A3B" w:rsidP="004053E4">
      <w:r w:rsidRPr="00892A3B">
        <w:t>Säilytysaikaluokka perustuu potilasasiakirja-asetukseen ja sen säilytysaikaliitteen pohjalta tehtyyn potilasasiakirjaoppaan soveltamisohjeeseen</w:t>
      </w:r>
      <w:r w:rsidR="00FB3F14">
        <w:t xml:space="preserve"> (tulossa)</w:t>
      </w:r>
      <w:r w:rsidRPr="00892A3B">
        <w:t xml:space="preserve">. Päättely perustuu tehtäväluokkaan ja asiakirjatyyppiin. </w:t>
      </w:r>
      <w:r w:rsidR="00FB3F14">
        <w:t>Säilytysaikaluokka i</w:t>
      </w:r>
      <w:r w:rsidRPr="00892A3B">
        <w:t>lmenee näkymäluokituksen lisätietona.</w:t>
      </w:r>
      <w:r>
        <w:t xml:space="preserve"> </w:t>
      </w:r>
      <w:r w:rsidR="0034707A" w:rsidRPr="00D251B1">
        <w:t>Asiakirjan hävitysaika lasketetaan säilytysaika</w:t>
      </w:r>
      <w:r w:rsidR="00FE40EB" w:rsidRPr="00D251B1">
        <w:t>luokan perusteella</w:t>
      </w:r>
      <w:r w:rsidR="0057610E" w:rsidRPr="0057610E">
        <w:t xml:space="preserve"> huomioiden mahdollinen asiakirjan pidennetty säilytysaika</w:t>
      </w:r>
      <w:r w:rsidR="00FE40EB" w:rsidRPr="00D251B1">
        <w:t>.</w:t>
      </w:r>
      <w:r w:rsidR="00C56188">
        <w:t xml:space="preserve"> Taulukossa on listattu potilastiedon arkistoon arkistoitavilla asiakirjoilla toistaiseksi käytössä olevat säilytysaikaluokat.</w:t>
      </w:r>
    </w:p>
    <w:p w:rsidR="00FE40EB" w:rsidRDefault="00FE40EB" w:rsidP="004053E4"/>
    <w:p w:rsidR="00B24DE2" w:rsidRPr="00D251B1" w:rsidRDefault="00B24DE2" w:rsidP="004053E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4053E4" w:rsidRPr="00D251B1" w:rsidTr="004514E3">
        <w:tc>
          <w:tcPr>
            <w:tcW w:w="4962" w:type="dxa"/>
            <w:gridSpan w:val="2"/>
            <w:shd w:val="clear" w:color="auto" w:fill="E6E6E6"/>
          </w:tcPr>
          <w:p w:rsidR="00892A3B" w:rsidRDefault="004053E4" w:rsidP="006C4C3E">
            <w:pPr>
              <w:keepNext/>
              <w:keepLines/>
              <w:spacing w:before="120"/>
              <w:rPr>
                <w:b/>
              </w:rPr>
            </w:pPr>
            <w:r w:rsidRPr="00D251B1">
              <w:rPr>
                <w:b/>
              </w:rPr>
              <w:t xml:space="preserve">Koodisto: 1.2.246.537.5.40158.2008 </w:t>
            </w:r>
          </w:p>
          <w:p w:rsidR="004053E4" w:rsidRPr="00D251B1" w:rsidRDefault="00892A3B" w:rsidP="006C4C3E">
            <w:pPr>
              <w:keepNext/>
              <w:keepLines/>
              <w:rPr>
                <w:b/>
              </w:rPr>
            </w:pPr>
            <w:r w:rsidRPr="00892A3B">
              <w:rPr>
                <w:b/>
              </w:rPr>
              <w:t>eArkisto - Säilytysaikaluokka</w:t>
            </w:r>
          </w:p>
        </w:tc>
      </w:tr>
      <w:tr w:rsidR="004053E4" w:rsidRPr="00D251B1" w:rsidTr="004514E3">
        <w:tc>
          <w:tcPr>
            <w:tcW w:w="1134" w:type="dxa"/>
            <w:vAlign w:val="bottom"/>
          </w:tcPr>
          <w:p w:rsidR="004053E4" w:rsidRPr="00D251B1" w:rsidRDefault="004053E4" w:rsidP="006C4C3E">
            <w:pPr>
              <w:keepNext/>
              <w:keepLines/>
              <w:spacing w:before="120"/>
            </w:pPr>
            <w:r w:rsidRPr="00D251B1">
              <w:rPr>
                <w:rFonts w:ascii="Arial" w:hAnsi="Arial" w:cs="Arial"/>
                <w:sz w:val="20"/>
              </w:rPr>
              <w:t>1</w:t>
            </w:r>
          </w:p>
        </w:tc>
        <w:tc>
          <w:tcPr>
            <w:tcW w:w="3828" w:type="dxa"/>
            <w:vAlign w:val="bottom"/>
          </w:tcPr>
          <w:p w:rsidR="004053E4" w:rsidRPr="00D251B1" w:rsidRDefault="004053E4" w:rsidP="006C4C3E">
            <w:pPr>
              <w:keepNext/>
              <w:keepLines/>
              <w:spacing w:before="120"/>
            </w:pPr>
            <w:r w:rsidRPr="00D251B1">
              <w:rPr>
                <w:rFonts w:ascii="Arial" w:hAnsi="Arial" w:cs="Arial"/>
                <w:sz w:val="20"/>
              </w:rPr>
              <w:t>Pysyvästi säilytettävä</w:t>
            </w:r>
          </w:p>
        </w:tc>
      </w:tr>
      <w:tr w:rsidR="00C56188" w:rsidRPr="00D251B1" w:rsidTr="004514E3">
        <w:tc>
          <w:tcPr>
            <w:tcW w:w="1134" w:type="dxa"/>
            <w:vAlign w:val="bottom"/>
          </w:tcPr>
          <w:p w:rsidR="00C56188" w:rsidRPr="00D251B1" w:rsidRDefault="00C56188" w:rsidP="00C56188">
            <w:pPr>
              <w:keepNext/>
              <w:keepLines/>
              <w:spacing w:before="120"/>
            </w:pPr>
            <w:r w:rsidRPr="00D251B1">
              <w:rPr>
                <w:rFonts w:ascii="Arial" w:hAnsi="Arial" w:cs="Arial"/>
                <w:sz w:val="20"/>
              </w:rPr>
              <w:t>2</w:t>
            </w:r>
          </w:p>
        </w:tc>
        <w:tc>
          <w:tcPr>
            <w:tcW w:w="3828" w:type="dxa"/>
            <w:vAlign w:val="bottom"/>
          </w:tcPr>
          <w:p w:rsidR="00C56188" w:rsidRPr="00D251B1" w:rsidRDefault="00C56188" w:rsidP="00C56188">
            <w:pPr>
              <w:keepNext/>
              <w:keepLines/>
              <w:spacing w:before="120"/>
            </w:pPr>
            <w:r w:rsidRPr="000E21A3">
              <w:rPr>
                <w:rFonts w:ascii="Arial" w:hAnsi="Arial" w:cs="Arial"/>
                <w:sz w:val="20"/>
              </w:rPr>
              <w:t>12 vuotta potilaan kuolemasta tai 120 vuotta syntymästä</w:t>
            </w:r>
          </w:p>
        </w:tc>
      </w:tr>
      <w:tr w:rsidR="00C56188" w:rsidRPr="00D251B1" w:rsidTr="004514E3">
        <w:tc>
          <w:tcPr>
            <w:tcW w:w="1134" w:type="dxa"/>
            <w:vAlign w:val="bottom"/>
          </w:tcPr>
          <w:p w:rsidR="00C56188" w:rsidRPr="00D251B1" w:rsidRDefault="00C56188" w:rsidP="00C56188">
            <w:pPr>
              <w:keepNext/>
              <w:keepLines/>
              <w:spacing w:before="120"/>
            </w:pPr>
            <w:r w:rsidRPr="00D251B1">
              <w:rPr>
                <w:rFonts w:ascii="Arial" w:hAnsi="Arial" w:cs="Arial"/>
                <w:sz w:val="20"/>
              </w:rPr>
              <w:t>3</w:t>
            </w:r>
          </w:p>
        </w:tc>
        <w:tc>
          <w:tcPr>
            <w:tcW w:w="3828" w:type="dxa"/>
            <w:vAlign w:val="bottom"/>
          </w:tcPr>
          <w:p w:rsidR="00C56188" w:rsidRPr="00D251B1" w:rsidRDefault="00C56188" w:rsidP="00C56188">
            <w:pPr>
              <w:keepNext/>
              <w:keepLines/>
              <w:spacing w:before="120"/>
            </w:pPr>
            <w:r w:rsidRPr="000E21A3">
              <w:rPr>
                <w:rFonts w:ascii="Arial" w:hAnsi="Arial" w:cs="Arial"/>
                <w:sz w:val="20"/>
              </w:rPr>
              <w:t>12 vuotta asiakirjan syntymisestä tai hoitojakson päättymisestä</w:t>
            </w:r>
          </w:p>
        </w:tc>
      </w:tr>
    </w:tbl>
    <w:p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869C4" w:rsidRPr="00D251B1" w:rsidRDefault="005869C4" w:rsidP="005869C4">
      <w:pPr>
        <w:rPr>
          <w:highlight w:val="white"/>
        </w:rPr>
      </w:pPr>
    </w:p>
    <w:p w:rsidR="007F3FFF" w:rsidRPr="007F3FFF" w:rsidRDefault="007F3FFF" w:rsidP="007F3FFF">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C0C0C0"/>
          <w:sz w:val="18"/>
          <w:lang w:eastAsia="fi-FI"/>
        </w:rPr>
        <w:t xml:space="preserve"> FI 28 hl7fi:retentionPeriodClass – asiakirjan säilytysaikaluokka </w:t>
      </w:r>
      <w:r w:rsidRPr="007F3FFF">
        <w:rPr>
          <w:rFonts w:ascii="Courier New" w:hAnsi="Courier New" w:cs="Courier New"/>
          <w:color w:val="0000FF"/>
          <w:sz w:val="18"/>
          <w:lang w:eastAsia="fi-FI"/>
        </w:rPr>
        <w:t>--&gt;</w:t>
      </w:r>
    </w:p>
    <w:p w:rsidR="007F3FFF" w:rsidRDefault="007F3FFF" w:rsidP="007F3FFF">
      <w:pPr>
        <w:autoSpaceDE w:val="0"/>
        <w:autoSpaceDN w:val="0"/>
        <w:adjustRightInd w:val="0"/>
        <w:rPr>
          <w:rFonts w:ascii="Courier New" w:hAnsi="Courier New" w:cs="Courier New"/>
          <w:color w:val="008080"/>
          <w:sz w:val="18"/>
          <w:lang w:eastAsia="fi-FI"/>
        </w:rPr>
      </w:pPr>
      <w:r w:rsidRPr="007F3FFF">
        <w:rPr>
          <w:rFonts w:ascii="Courier New" w:hAnsi="Courier New" w:cs="Courier New"/>
          <w:color w:val="008080"/>
          <w:sz w:val="18"/>
          <w:lang w:eastAsia="fi-FI"/>
        </w:rPr>
        <w:tab/>
      </w:r>
      <w:r w:rsidRPr="007F3FFF">
        <w:rPr>
          <w:rFonts w:ascii="Courier New" w:hAnsi="Courier New" w:cs="Courier New"/>
          <w:color w:val="008080"/>
          <w:sz w:val="18"/>
          <w:lang w:eastAsia="fi-FI"/>
        </w:rPr>
        <w:tab/>
      </w:r>
      <w:r w:rsidRPr="007F3FFF">
        <w:rPr>
          <w:rFonts w:ascii="Courier New" w:hAnsi="Courier New" w:cs="Courier New"/>
          <w:color w:val="0000FF"/>
          <w:sz w:val="18"/>
          <w:lang w:eastAsia="fi-FI"/>
        </w:rPr>
        <w:t>&lt;</w:t>
      </w:r>
      <w:r w:rsidRPr="007F3FFF">
        <w:rPr>
          <w:rFonts w:ascii="Courier New" w:hAnsi="Courier New" w:cs="Courier New"/>
          <w:color w:val="800000"/>
          <w:sz w:val="18"/>
          <w:lang w:eastAsia="fi-FI"/>
        </w:rPr>
        <w:t>hl7fi:retentionPeriodClass</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2</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r w:rsidRPr="007F3FFF">
        <w:rPr>
          <w:rFonts w:ascii="Courier New" w:hAnsi="Courier New" w:cs="Courier New"/>
          <w:color w:val="FF0000"/>
          <w:sz w:val="18"/>
          <w:lang w:eastAsia="fi-FI"/>
        </w:rPr>
        <w:t>codeSystem</w:t>
      </w:r>
      <w:r w:rsidRPr="007F3FFF">
        <w:rPr>
          <w:rFonts w:ascii="Courier New" w:hAnsi="Courier New" w:cs="Courier New"/>
          <w:color w:val="0000FF"/>
          <w:sz w:val="18"/>
          <w:lang w:eastAsia="fi-FI"/>
        </w:rPr>
        <w:t>="</w:t>
      </w:r>
      <w:r w:rsidRPr="007F3FFF">
        <w:rPr>
          <w:rFonts w:ascii="Courier New" w:hAnsi="Courier New" w:cs="Courier New"/>
          <w:color w:val="000000"/>
          <w:sz w:val="18"/>
          <w:lang w:eastAsia="fi-FI"/>
        </w:rPr>
        <w:t>1.2.246.537.5.40158.2008</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rsidR="00C56188" w:rsidRDefault="00C56188" w:rsidP="00C56188">
      <w:pPr>
        <w:autoSpaceDE w:val="0"/>
        <w:autoSpaceDN w:val="0"/>
        <w:adjustRightInd w:val="0"/>
        <w:ind w:left="568" w:firstLine="284"/>
        <w:rPr>
          <w:rFonts w:ascii="Courier New" w:hAnsi="Courier New" w:cs="Courier New"/>
          <w:color w:val="008080"/>
          <w:sz w:val="18"/>
          <w:lang w:eastAsia="fi-FI"/>
        </w:rPr>
      </w:pPr>
      <w:r w:rsidRPr="007F3FFF">
        <w:rPr>
          <w:rFonts w:ascii="Courier New" w:hAnsi="Courier New" w:cs="Courier New"/>
          <w:color w:val="FF0000"/>
          <w:sz w:val="18"/>
          <w:lang w:eastAsia="fi-FI"/>
        </w:rPr>
        <w:t>codeSystemName</w:t>
      </w:r>
      <w:r w:rsidRPr="007F3FFF">
        <w:rPr>
          <w:rFonts w:ascii="Courier New" w:hAnsi="Courier New" w:cs="Courier New"/>
          <w:color w:val="0000FF"/>
          <w:sz w:val="18"/>
          <w:lang w:eastAsia="fi-FI"/>
        </w:rPr>
        <w:t>="</w:t>
      </w:r>
      <w:r w:rsidRPr="007109C3">
        <w:rPr>
          <w:rFonts w:ascii="Courier New" w:hAnsi="Courier New" w:cs="Courier New"/>
          <w:sz w:val="18"/>
          <w:lang w:eastAsia="fi-FI"/>
        </w:rPr>
        <w:t>eArkisto -</w:t>
      </w:r>
      <w:r>
        <w:rPr>
          <w:rFonts w:ascii="Courier New" w:hAnsi="Courier New" w:cs="Courier New"/>
          <w:color w:val="0000FF"/>
          <w:sz w:val="18"/>
          <w:lang w:eastAsia="fi-FI"/>
        </w:rPr>
        <w:t xml:space="preserve"> </w:t>
      </w:r>
      <w:r>
        <w:rPr>
          <w:rFonts w:ascii="Courier New" w:hAnsi="Courier New" w:cs="Courier New"/>
          <w:color w:val="000000"/>
          <w:sz w:val="18"/>
          <w:lang w:eastAsia="fi-FI"/>
        </w:rPr>
        <w:t>S</w:t>
      </w:r>
      <w:r w:rsidRPr="007F3FFF">
        <w:rPr>
          <w:rFonts w:ascii="Courier New" w:hAnsi="Courier New" w:cs="Courier New"/>
          <w:color w:val="000000"/>
          <w:sz w:val="18"/>
          <w:lang w:eastAsia="fi-FI"/>
        </w:rPr>
        <w:t>äilytysaikaluokka</w:t>
      </w:r>
      <w:r w:rsidRPr="007F3FFF">
        <w:rPr>
          <w:rFonts w:ascii="Courier New" w:hAnsi="Courier New" w:cs="Courier New"/>
          <w:color w:val="0000FF"/>
          <w:sz w:val="18"/>
          <w:lang w:eastAsia="fi-FI"/>
        </w:rPr>
        <w:t>"</w:t>
      </w:r>
      <w:r w:rsidRPr="007F3FFF">
        <w:rPr>
          <w:rFonts w:ascii="Courier New" w:hAnsi="Courier New" w:cs="Courier New"/>
          <w:color w:val="008080"/>
          <w:sz w:val="18"/>
          <w:lang w:eastAsia="fi-FI"/>
        </w:rPr>
        <w:t xml:space="preserve"> </w:t>
      </w:r>
    </w:p>
    <w:p w:rsidR="005869C4" w:rsidRPr="00D251B1" w:rsidRDefault="00C56188" w:rsidP="005869C4">
      <w:pPr>
        <w:pStyle w:val="Otsikko3"/>
      </w:pPr>
      <w:bookmarkStart w:id="1681" w:name="_Toc119320205"/>
      <w:r w:rsidRPr="007F3FFF">
        <w:rPr>
          <w:rFonts w:ascii="Courier New" w:hAnsi="Courier New" w:cs="Courier New"/>
          <w:color w:val="FF0000"/>
          <w:sz w:val="18"/>
          <w:lang w:eastAsia="fi-FI"/>
        </w:rPr>
        <w:t>displayName</w:t>
      </w:r>
      <w:r w:rsidRPr="007F3FFF">
        <w:rPr>
          <w:rFonts w:ascii="Courier New" w:hAnsi="Courier New" w:cs="Courier New"/>
          <w:color w:val="0000FF"/>
          <w:sz w:val="18"/>
          <w:lang w:eastAsia="fi-FI"/>
        </w:rPr>
        <w:t>="</w:t>
      </w:r>
      <w:r w:rsidRPr="007109C3">
        <w:rPr>
          <w:rFonts w:ascii="Courier New" w:hAnsi="Courier New" w:cs="Courier New"/>
          <w:sz w:val="18"/>
          <w:lang w:eastAsia="fi-FI"/>
        </w:rPr>
        <w:t>12 vuotta potilaan kuolemasta tai 120 vuotta syntymästä</w:t>
      </w:r>
      <w:r w:rsidRPr="007F3FFF">
        <w:rPr>
          <w:rFonts w:ascii="Courier New" w:hAnsi="Courier New" w:cs="Courier New"/>
          <w:color w:val="0000FF"/>
          <w:sz w:val="18"/>
          <w:lang w:eastAsia="fi-FI"/>
        </w:rPr>
        <w:t>"/&gt;</w:t>
      </w:r>
      <w:bookmarkStart w:id="1682" w:name="_Toc314137203"/>
      <w:bookmarkStart w:id="1683" w:name="_Toc314137959"/>
      <w:bookmarkStart w:id="1684" w:name="_Toc314138480"/>
      <w:bookmarkStart w:id="1685" w:name="_Toc314139003"/>
      <w:bookmarkStart w:id="1686" w:name="_Toc314137204"/>
      <w:bookmarkStart w:id="1687" w:name="_Toc314137960"/>
      <w:bookmarkStart w:id="1688" w:name="_Toc314138481"/>
      <w:bookmarkStart w:id="1689" w:name="_Toc314139004"/>
      <w:bookmarkStart w:id="1690" w:name="_Toc314137205"/>
      <w:bookmarkStart w:id="1691" w:name="_Toc314137961"/>
      <w:bookmarkStart w:id="1692" w:name="_Toc314138482"/>
      <w:bookmarkStart w:id="1693" w:name="_Toc314139005"/>
      <w:bookmarkStart w:id="1694" w:name="_Toc314137206"/>
      <w:bookmarkStart w:id="1695" w:name="_Toc314137962"/>
      <w:bookmarkStart w:id="1696" w:name="_Toc314138483"/>
      <w:bookmarkStart w:id="1697" w:name="_Toc314139006"/>
      <w:bookmarkStart w:id="1698" w:name="OLE_LINK27"/>
      <w:bookmarkStart w:id="1699" w:name="OLE_LINK28"/>
      <w:bookmarkEnd w:id="1682"/>
      <w:bookmarkEnd w:id="1683"/>
      <w:bookmarkEnd w:id="1684"/>
      <w:bookmarkEnd w:id="1685"/>
      <w:bookmarkEnd w:id="1686"/>
      <w:bookmarkEnd w:id="1687"/>
      <w:bookmarkEnd w:id="1688"/>
      <w:bookmarkEnd w:id="1689"/>
      <w:bookmarkEnd w:id="1690"/>
      <w:bookmarkEnd w:id="1691"/>
      <w:bookmarkEnd w:id="1692"/>
      <w:bookmarkEnd w:id="1693"/>
      <w:bookmarkEnd w:id="1694"/>
      <w:bookmarkEnd w:id="1695"/>
      <w:bookmarkEnd w:id="1696"/>
      <w:bookmarkEnd w:id="1697"/>
      <w:r w:rsidR="005869C4" w:rsidRPr="00D251B1">
        <w:t>hl7fi:</w:t>
      </w:r>
      <w:r w:rsidR="00351481" w:rsidRPr="00D251B1">
        <w:t>extended</w:t>
      </w:r>
      <w:r w:rsidR="00770D91" w:rsidRPr="00D251B1">
        <w:t>RetentionPeriod</w:t>
      </w:r>
      <w:bookmarkEnd w:id="1698"/>
      <w:bookmarkEnd w:id="1699"/>
      <w:r w:rsidR="005869C4" w:rsidRPr="00D251B1">
        <w:t xml:space="preserve"> – asiakirjan pidennetty säilytysaika</w:t>
      </w:r>
      <w:bookmarkEnd w:id="1681"/>
    </w:p>
    <w:p w:rsidR="00716F14" w:rsidRDefault="004C4ADD" w:rsidP="00044F05">
      <w:r w:rsidRPr="004C4ADD">
        <w:t xml:space="preserve">Ilmaistaan ajanjakso, jolla jatketaan asiakirjan normaalin säilytysaikaluokan perusteella laskettua säilytysaikaa. </w:t>
      </w:r>
      <w:r w:rsidR="00A73F77" w:rsidRPr="00D251B1">
        <w:rPr>
          <w:highlight w:val="white"/>
        </w:rPr>
        <w:t xml:space="preserve">Mikäli hoidollista tai muista syistä on </w:t>
      </w:r>
      <w:r w:rsidR="001E42B8" w:rsidRPr="00D251B1">
        <w:rPr>
          <w:highlight w:val="white"/>
        </w:rPr>
        <w:t>t</w:t>
      </w:r>
      <w:r w:rsidR="001E42B8">
        <w:rPr>
          <w:highlight w:val="white"/>
        </w:rPr>
        <w:t>a</w:t>
      </w:r>
      <w:r w:rsidR="001E42B8" w:rsidRPr="00D251B1">
        <w:rPr>
          <w:highlight w:val="white"/>
        </w:rPr>
        <w:t xml:space="preserve">rpeen </w:t>
      </w:r>
      <w:r w:rsidR="00A73F77" w:rsidRPr="00D251B1">
        <w:rPr>
          <w:highlight w:val="white"/>
        </w:rPr>
        <w:t>jatkaa asiakirjan säilytysaikaluokan mukais</w:t>
      </w:r>
      <w:r w:rsidR="00FE40EB" w:rsidRPr="00D251B1">
        <w:rPr>
          <w:highlight w:val="white"/>
        </w:rPr>
        <w:t xml:space="preserve">ta säilytysaikaa, niin annetaan </w:t>
      </w:r>
      <w:r w:rsidR="001E514A" w:rsidRPr="00D251B1">
        <w:rPr>
          <w:highlight w:val="white"/>
        </w:rPr>
        <w:t xml:space="preserve">metatietojen päivityksenä </w:t>
      </w:r>
      <w:r w:rsidR="00075B74" w:rsidRPr="00075B74">
        <w:t>ajanjakso, jolla säilytysaikaluokan mukaista säilytysaikaa jatketaan.</w:t>
      </w:r>
      <w:r w:rsidR="00B80F7D" w:rsidRPr="00B80F7D">
        <w:t xml:space="preserve"> Rekisterinpitäjän arkistonhoitaja tekee pidennyksen arkistohoitajan käyttöliittymä</w:t>
      </w:r>
      <w:r w:rsidR="00275E8B">
        <w:t>n kautta</w:t>
      </w:r>
      <w:r w:rsidR="00B80F7D" w:rsidRPr="00B80F7D">
        <w:t>.</w:t>
      </w:r>
      <w:r w:rsidR="00716F14">
        <w:t xml:space="preserve"> Huom. Säilytysajan pidentämistoiminto ei ole käytössä Arkistonhoitajan käyttöliittymän nykyisessä tuotantoversiossa.</w:t>
      </w:r>
    </w:p>
    <w:p w:rsidR="007648C5" w:rsidRDefault="007648C5" w:rsidP="00044F05"/>
    <w:p w:rsidR="007648C5" w:rsidRDefault="007648C5" w:rsidP="00A73F77">
      <w:pPr>
        <w:rPr>
          <w:highlight w:val="white"/>
        </w:rPr>
      </w:pPr>
    </w:p>
    <w:p w:rsidR="007648C5" w:rsidRDefault="007648C5" w:rsidP="00A73F77">
      <w:pPr>
        <w:rPr>
          <w:highlight w:val="white"/>
        </w:rPr>
      </w:pPr>
    </w:p>
    <w:p w:rsidR="007648C5" w:rsidRPr="00D251B1" w:rsidRDefault="007648C5" w:rsidP="00A73F77">
      <w:pPr>
        <w:rPr>
          <w:highlight w:val="white"/>
        </w:rPr>
      </w:pPr>
    </w:p>
    <w:p w:rsidR="00394D07" w:rsidRPr="00D251B1" w:rsidRDefault="00394D07" w:rsidP="00A73F77">
      <w:pPr>
        <w:rPr>
          <w:highlight w:val="white"/>
        </w:rPr>
      </w:pPr>
    </w:p>
    <w:p w:rsidR="00B80F7D" w:rsidRPr="00B80F7D" w:rsidRDefault="00B80F7D" w:rsidP="00B80F7D">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80F7D">
        <w:rPr>
          <w:rFonts w:ascii="Courier New" w:hAnsi="Courier New" w:cs="Courier New"/>
          <w:color w:val="0000FF"/>
          <w:sz w:val="18"/>
          <w:lang w:eastAsia="fi-FI"/>
        </w:rPr>
        <w:t>&lt;!--</w:t>
      </w:r>
      <w:r w:rsidRPr="00B80F7D">
        <w:rPr>
          <w:rFonts w:ascii="Courier New" w:hAnsi="Courier New" w:cs="Courier New"/>
          <w:color w:val="C0C0C0"/>
          <w:sz w:val="18"/>
          <w:lang w:eastAsia="fi-FI"/>
        </w:rPr>
        <w:t xml:space="preserve"> FI 29 hl7fi:extendedRetentionPeriod – asiakirjan pidennetty säilytysaika </w:t>
      </w:r>
      <w:r w:rsidRPr="00B80F7D">
        <w:rPr>
          <w:rFonts w:ascii="Courier New" w:hAnsi="Courier New" w:cs="Courier New"/>
          <w:color w:val="0000FF"/>
          <w:sz w:val="18"/>
          <w:lang w:eastAsia="fi-FI"/>
        </w:rPr>
        <w:t>--&gt;</w:t>
      </w:r>
    </w:p>
    <w:p w:rsidR="00B80F7D" w:rsidRPr="00874FAD" w:rsidRDefault="00B80F7D" w:rsidP="00B80F7D">
      <w:pPr>
        <w:autoSpaceDE w:val="0"/>
        <w:autoSpaceDN w:val="0"/>
        <w:adjustRightInd w:val="0"/>
        <w:rPr>
          <w:rFonts w:ascii="Courier New" w:hAnsi="Courier New" w:cs="Courier New"/>
          <w:color w:val="0000FF"/>
          <w:sz w:val="18"/>
          <w:lang w:eastAsia="fi-FI"/>
        </w:rPr>
      </w:pPr>
      <w:r w:rsidRPr="00B80F7D">
        <w:rPr>
          <w:rFonts w:ascii="Courier New" w:hAnsi="Courier New" w:cs="Courier New"/>
          <w:color w:val="008080"/>
          <w:sz w:val="18"/>
          <w:lang w:eastAsia="fi-FI"/>
        </w:rPr>
        <w:tab/>
      </w:r>
      <w:r w:rsidRPr="00B80F7D">
        <w:rPr>
          <w:rFonts w:ascii="Courier New" w:hAnsi="Courier New" w:cs="Courier New"/>
          <w:color w:val="008080"/>
          <w:sz w:val="18"/>
          <w:lang w:eastAsia="fi-FI"/>
        </w:rPr>
        <w:tab/>
      </w:r>
      <w:r w:rsidRPr="00874FAD">
        <w:rPr>
          <w:rFonts w:ascii="Courier New" w:hAnsi="Courier New" w:cs="Courier New"/>
          <w:color w:val="0000FF"/>
          <w:sz w:val="18"/>
          <w:lang w:eastAsia="fi-FI"/>
        </w:rPr>
        <w:t>&lt;</w:t>
      </w:r>
      <w:r w:rsidRPr="00874FAD">
        <w:rPr>
          <w:rFonts w:ascii="Courier New" w:hAnsi="Courier New" w:cs="Courier New"/>
          <w:color w:val="800000"/>
          <w:sz w:val="18"/>
          <w:lang w:eastAsia="fi-FI"/>
        </w:rPr>
        <w:t>hl7fi:extendedRetentionPeriod</w:t>
      </w:r>
      <w:r w:rsidRPr="00874FAD">
        <w:rPr>
          <w:rFonts w:ascii="Courier New" w:hAnsi="Courier New" w:cs="Courier New"/>
          <w:color w:val="008080"/>
          <w:sz w:val="18"/>
          <w:lang w:eastAsia="fi-FI"/>
        </w:rPr>
        <w:t xml:space="preserve"> </w:t>
      </w:r>
      <w:r w:rsidRPr="00874FAD">
        <w:rPr>
          <w:rFonts w:ascii="Courier New" w:hAnsi="Courier New" w:cs="Courier New"/>
          <w:color w:val="FF0000"/>
          <w:sz w:val="18"/>
          <w:lang w:eastAsia="fi-FI"/>
        </w:rPr>
        <w:t>value</w:t>
      </w:r>
      <w:r w:rsidRPr="00874FAD">
        <w:rPr>
          <w:rFonts w:ascii="Courier New" w:hAnsi="Courier New" w:cs="Courier New"/>
          <w:color w:val="0000FF"/>
          <w:sz w:val="18"/>
          <w:lang w:eastAsia="fi-FI"/>
        </w:rPr>
        <w:t>="</w:t>
      </w:r>
      <w:r w:rsidRPr="00874FAD">
        <w:rPr>
          <w:rFonts w:ascii="Courier New" w:hAnsi="Courier New" w:cs="Courier New"/>
          <w:color w:val="000000"/>
          <w:sz w:val="18"/>
          <w:lang w:eastAsia="fi-FI"/>
        </w:rPr>
        <w:t>20250130</w:t>
      </w:r>
      <w:r w:rsidRPr="00874FAD">
        <w:rPr>
          <w:rFonts w:ascii="Courier New" w:hAnsi="Courier New" w:cs="Courier New"/>
          <w:color w:val="0000FF"/>
          <w:sz w:val="18"/>
          <w:lang w:eastAsia="fi-FI"/>
        </w:rPr>
        <w:t>"/&gt;</w:t>
      </w:r>
    </w:p>
    <w:p w:rsidR="005869C4" w:rsidRPr="00D251B1" w:rsidRDefault="005869C4" w:rsidP="005869C4">
      <w:pPr>
        <w:pStyle w:val="Otsikko3"/>
      </w:pPr>
      <w:bookmarkStart w:id="1700" w:name="_Toc119320206"/>
      <w:r w:rsidRPr="00D251B1">
        <w:t>hl7fi:</w:t>
      </w:r>
      <w:r w:rsidR="00351481" w:rsidRPr="00D251B1">
        <w:t>sensitiveDoc</w:t>
      </w:r>
      <w:r w:rsidR="00B17B35" w:rsidRPr="00D251B1">
        <w:t>u</w:t>
      </w:r>
      <w:r w:rsidR="00351481" w:rsidRPr="00D251B1">
        <w:t>ment</w:t>
      </w:r>
      <w:r w:rsidRPr="00D251B1">
        <w:t xml:space="preserve"> – </w:t>
      </w:r>
      <w:bookmarkStart w:id="1701" w:name="OLE_LINK26"/>
      <w:r w:rsidRPr="00D251B1">
        <w:t xml:space="preserve">asiakirjan </w:t>
      </w:r>
      <w:r w:rsidR="0010339F" w:rsidRPr="00D251B1">
        <w:t>erityissisältö</w:t>
      </w:r>
      <w:bookmarkEnd w:id="1700"/>
      <w:bookmarkEnd w:id="1701"/>
    </w:p>
    <w:p w:rsidR="00392A4A" w:rsidRPr="00D251B1" w:rsidRDefault="00B45738" w:rsidP="00392A4A">
      <w:pPr>
        <w:rPr>
          <w:highlight w:val="white"/>
        </w:rPr>
      </w:pPr>
      <w:r w:rsidRPr="00B45738">
        <w:t xml:space="preserve">Ilmaisee asiakirjan sellaisen erityissisällön, joka vaikuttaa asiakirjan näyttämiseen </w:t>
      </w:r>
      <w:r w:rsidR="00275E8B" w:rsidRPr="00275E8B">
        <w:t>Omien tietojen katselussa</w:t>
      </w:r>
      <w:r w:rsidRPr="00B45738">
        <w:t xml:space="preserve"> kansalaiselle tai muuhun  käsittelytilanteeseen. Toistaiseksi käytössä </w:t>
      </w:r>
      <w:r>
        <w:t xml:space="preserve">on </w:t>
      </w:r>
      <w:r w:rsidRPr="00B45738">
        <w:t xml:space="preserve">vain luokka "erillinen muuta henkilöä koskeva asiakirja". </w:t>
      </w:r>
      <w:r>
        <w:t xml:space="preserve">Tieto on </w:t>
      </w:r>
      <w:r w:rsidRPr="00B45738">
        <w:t>pakollinen, jos kyse on muuta henkilöä koskevasta asiakirjasta.</w:t>
      </w:r>
    </w:p>
    <w:p w:rsidR="00FB5643" w:rsidRPr="00D251B1" w:rsidRDefault="00FB5643" w:rsidP="005869C4"/>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3828"/>
      </w:tblGrid>
      <w:tr w:rsidR="00FB5643" w:rsidRPr="00D251B1" w:rsidTr="005B2074">
        <w:tc>
          <w:tcPr>
            <w:tcW w:w="4962" w:type="dxa"/>
            <w:gridSpan w:val="2"/>
            <w:shd w:val="clear" w:color="auto" w:fill="E6E6E6"/>
          </w:tcPr>
          <w:p w:rsidR="002C7F82" w:rsidRPr="00D251B1" w:rsidRDefault="00FB5643" w:rsidP="005B2074">
            <w:pPr>
              <w:spacing w:before="120"/>
              <w:rPr>
                <w:b/>
              </w:rPr>
            </w:pPr>
            <w:r w:rsidRPr="00D251B1">
              <w:rPr>
                <w:b/>
              </w:rPr>
              <w:t xml:space="preserve">Koodisto: </w:t>
            </w:r>
            <w:r w:rsidR="00D35B82" w:rsidRPr="00D251B1">
              <w:rPr>
                <w:b/>
              </w:rPr>
              <w:t>1.2.246.537.5.40169.2008</w:t>
            </w:r>
          </w:p>
          <w:p w:rsidR="00FB5643" w:rsidRPr="00D251B1" w:rsidRDefault="00B45738" w:rsidP="00835057">
            <w:pPr>
              <w:spacing w:before="120"/>
              <w:rPr>
                <w:b/>
              </w:rPr>
            </w:pPr>
            <w:r>
              <w:rPr>
                <w:b/>
              </w:rPr>
              <w:t xml:space="preserve">eArkisto - </w:t>
            </w:r>
            <w:r w:rsidR="00835057">
              <w:rPr>
                <w:b/>
              </w:rPr>
              <w:t>A</w:t>
            </w:r>
            <w:r w:rsidR="00835057" w:rsidRPr="00D251B1">
              <w:rPr>
                <w:b/>
              </w:rPr>
              <w:t xml:space="preserve">siakirjan </w:t>
            </w:r>
            <w:r w:rsidR="005B5174" w:rsidRPr="00D251B1">
              <w:rPr>
                <w:b/>
              </w:rPr>
              <w:t>erityissisältö</w:t>
            </w:r>
          </w:p>
        </w:tc>
      </w:tr>
      <w:tr w:rsidR="00FB5643" w:rsidRPr="00D251B1" w:rsidTr="005B2074">
        <w:tc>
          <w:tcPr>
            <w:tcW w:w="1134" w:type="dxa"/>
            <w:vAlign w:val="bottom"/>
          </w:tcPr>
          <w:p w:rsidR="00FB5643" w:rsidRPr="00D251B1" w:rsidRDefault="00FB5643" w:rsidP="005B2074">
            <w:pPr>
              <w:spacing w:before="120"/>
            </w:pPr>
            <w:r w:rsidRPr="00D251B1">
              <w:rPr>
                <w:rFonts w:ascii="Arial" w:hAnsi="Arial" w:cs="Arial"/>
                <w:sz w:val="20"/>
              </w:rPr>
              <w:t>1</w:t>
            </w:r>
          </w:p>
        </w:tc>
        <w:tc>
          <w:tcPr>
            <w:tcW w:w="3828" w:type="dxa"/>
            <w:vAlign w:val="bottom"/>
          </w:tcPr>
          <w:p w:rsidR="00FB5643" w:rsidRPr="00D251B1" w:rsidRDefault="003B1771" w:rsidP="005B2074">
            <w:pPr>
              <w:spacing w:before="120"/>
            </w:pPr>
            <w:r w:rsidRPr="00D251B1">
              <w:t>erillinen muuta henkilöä koskeva asiakirja</w:t>
            </w:r>
          </w:p>
        </w:tc>
      </w:tr>
    </w:tbl>
    <w:p w:rsidR="003A3A3C" w:rsidRPr="00D251B1" w:rsidRDefault="001F2D50" w:rsidP="003A3A3C">
      <w:pPr>
        <w:autoSpaceDE w:val="0"/>
        <w:autoSpaceDN w:val="0"/>
        <w:adjustRightInd w:val="0"/>
        <w:ind w:left="284" w:firstLine="284"/>
        <w:rPr>
          <w:rFonts w:ascii="Arial" w:hAnsi="Arial" w:cs="Arial"/>
          <w:color w:val="0000FF"/>
          <w:szCs w:val="24"/>
          <w:lang w:eastAsia="fi-FI"/>
        </w:rPr>
      </w:pPr>
      <w:r w:rsidRPr="0017635F">
        <w:rPr>
          <w:sz w:val="20"/>
          <w:lang w:eastAsia="fi-FI"/>
        </w:rPr>
        <w:t>(</w:t>
      </w:r>
      <w:r>
        <w:rPr>
          <w:sz w:val="20"/>
          <w:lang w:eastAsia="fi-FI"/>
        </w:rPr>
        <w:t>t</w:t>
      </w:r>
      <w:r w:rsidRPr="0017635F">
        <w:rPr>
          <w:sz w:val="20"/>
          <w:lang w:eastAsia="fi-FI"/>
        </w:rPr>
        <w:t xml:space="preserve">arkista koodiston ajantasaiset arvot </w:t>
      </w:r>
      <w:r>
        <w:rPr>
          <w:sz w:val="20"/>
          <w:lang w:eastAsia="fi-FI"/>
        </w:rPr>
        <w:t xml:space="preserve">THL:n </w:t>
      </w:r>
      <w:r w:rsidRPr="0017635F">
        <w:rPr>
          <w:sz w:val="20"/>
          <w:lang w:eastAsia="fi-FI"/>
        </w:rPr>
        <w:t>ylläpitämästä kansallisesta koodistopalvelusta)</w:t>
      </w:r>
    </w:p>
    <w:p w:rsidR="005869C4" w:rsidRPr="00D251B1" w:rsidRDefault="005869C4" w:rsidP="005869C4">
      <w:pPr>
        <w:rPr>
          <w:highlight w:val="white"/>
        </w:rPr>
      </w:pPr>
    </w:p>
    <w:p w:rsidR="00B45738" w:rsidRPr="00B45738" w:rsidRDefault="00B45738" w:rsidP="00B45738">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C0C0C0"/>
          <w:sz w:val="18"/>
          <w:lang w:eastAsia="fi-FI"/>
        </w:rPr>
        <w:t xml:space="preserve"> FI 30 hl7fi:sensitiveDocument – asiakirjan erityissisältö </w:t>
      </w:r>
      <w:r w:rsidRPr="00B45738">
        <w:rPr>
          <w:rFonts w:ascii="Courier New" w:hAnsi="Courier New" w:cs="Courier New"/>
          <w:color w:val="0000FF"/>
          <w:sz w:val="18"/>
          <w:lang w:eastAsia="fi-FI"/>
        </w:rPr>
        <w:t>--&gt;</w:t>
      </w:r>
    </w:p>
    <w:p w:rsidR="00B45738" w:rsidRDefault="00B45738" w:rsidP="00B45738">
      <w:pPr>
        <w:autoSpaceDE w:val="0"/>
        <w:autoSpaceDN w:val="0"/>
        <w:adjustRightInd w:val="0"/>
        <w:rPr>
          <w:rFonts w:ascii="Courier New" w:hAnsi="Courier New" w:cs="Courier New"/>
          <w:color w:val="0000FF"/>
          <w:sz w:val="18"/>
          <w:lang w:eastAsia="fi-FI"/>
        </w:rPr>
      </w:pPr>
      <w:r w:rsidRPr="00B45738">
        <w:rPr>
          <w:rFonts w:ascii="Courier New" w:hAnsi="Courier New" w:cs="Courier New"/>
          <w:color w:val="008080"/>
          <w:sz w:val="18"/>
          <w:lang w:eastAsia="fi-FI"/>
        </w:rPr>
        <w:tab/>
      </w:r>
      <w:r w:rsidRPr="00B45738">
        <w:rPr>
          <w:rFonts w:ascii="Courier New" w:hAnsi="Courier New" w:cs="Courier New"/>
          <w:color w:val="008080"/>
          <w:sz w:val="18"/>
          <w:lang w:eastAsia="fi-FI"/>
        </w:rPr>
        <w:tab/>
      </w:r>
      <w:r w:rsidRPr="00B45738">
        <w:rPr>
          <w:rFonts w:ascii="Courier New" w:hAnsi="Courier New" w:cs="Courier New"/>
          <w:color w:val="0000FF"/>
          <w:sz w:val="18"/>
          <w:lang w:eastAsia="fi-FI"/>
        </w:rPr>
        <w:t>&lt;</w:t>
      </w:r>
      <w:r w:rsidRPr="00B45738">
        <w:rPr>
          <w:rFonts w:ascii="Courier New" w:hAnsi="Courier New" w:cs="Courier New"/>
          <w:color w:val="800000"/>
          <w:sz w:val="18"/>
          <w:lang w:eastAsia="fi-FI"/>
        </w:rPr>
        <w:t>hl7fi:sensitiveDocument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r w:rsidRPr="00B45738">
        <w:rPr>
          <w:rFonts w:ascii="Courier New" w:hAnsi="Courier New" w:cs="Courier New"/>
          <w:color w:val="FF0000"/>
          <w:sz w:val="18"/>
          <w:lang w:eastAsia="fi-FI"/>
        </w:rPr>
        <w:t>codeSystem</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1.2.246.537.5.40169.2008</w:t>
      </w:r>
      <w:r w:rsidRPr="00B45738">
        <w:rPr>
          <w:rFonts w:ascii="Courier New" w:hAnsi="Courier New" w:cs="Courier New"/>
          <w:color w:val="0000FF"/>
          <w:sz w:val="18"/>
          <w:lang w:eastAsia="fi-FI"/>
        </w:rPr>
        <w:t>"</w:t>
      </w:r>
    </w:p>
    <w:p w:rsidR="00B45738" w:rsidRDefault="00B45738" w:rsidP="00B45738">
      <w:pPr>
        <w:autoSpaceDE w:val="0"/>
        <w:autoSpaceDN w:val="0"/>
        <w:adjustRightInd w:val="0"/>
        <w:ind w:left="568" w:firstLine="284"/>
        <w:rPr>
          <w:rFonts w:ascii="Courier New" w:hAnsi="Courier New" w:cs="Courier New"/>
          <w:color w:val="008080"/>
          <w:sz w:val="18"/>
          <w:lang w:eastAsia="fi-FI"/>
        </w:rPr>
      </w:pPr>
      <w:r w:rsidRPr="00B45738">
        <w:rPr>
          <w:rFonts w:ascii="Courier New" w:hAnsi="Courier New" w:cs="Courier New"/>
          <w:color w:val="FF0000"/>
          <w:sz w:val="18"/>
          <w:lang w:eastAsia="fi-FI"/>
        </w:rPr>
        <w:t>codeSystemName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asiakirjan erityissisältö</w:t>
      </w:r>
      <w:r w:rsidRPr="00B45738">
        <w:rPr>
          <w:rFonts w:ascii="Courier New" w:hAnsi="Courier New" w:cs="Courier New"/>
          <w:color w:val="0000FF"/>
          <w:sz w:val="18"/>
          <w:lang w:eastAsia="fi-FI"/>
        </w:rPr>
        <w:t>"</w:t>
      </w:r>
      <w:r w:rsidRPr="00B45738">
        <w:rPr>
          <w:rFonts w:ascii="Courier New" w:hAnsi="Courier New" w:cs="Courier New"/>
          <w:color w:val="008080"/>
          <w:sz w:val="18"/>
          <w:lang w:eastAsia="fi-FI"/>
        </w:rPr>
        <w:t xml:space="preserve"> </w:t>
      </w:r>
    </w:p>
    <w:p w:rsidR="00B45738" w:rsidRPr="00B45738" w:rsidRDefault="00B45738" w:rsidP="00B45738">
      <w:pPr>
        <w:autoSpaceDE w:val="0"/>
        <w:autoSpaceDN w:val="0"/>
        <w:adjustRightInd w:val="0"/>
        <w:ind w:left="568" w:firstLine="284"/>
        <w:rPr>
          <w:rFonts w:ascii="Courier New" w:hAnsi="Courier New" w:cs="Courier New"/>
          <w:color w:val="0000FF"/>
          <w:sz w:val="18"/>
          <w:lang w:eastAsia="fi-FI"/>
        </w:rPr>
      </w:pPr>
      <w:r w:rsidRPr="00B45738">
        <w:rPr>
          <w:rFonts w:ascii="Courier New" w:hAnsi="Courier New" w:cs="Courier New"/>
          <w:color w:val="FF0000"/>
          <w:sz w:val="18"/>
          <w:lang w:eastAsia="fi-FI"/>
        </w:rPr>
        <w:t>displayName</w:t>
      </w:r>
      <w:r w:rsidRPr="00B45738">
        <w:rPr>
          <w:rFonts w:ascii="Courier New" w:hAnsi="Courier New" w:cs="Courier New"/>
          <w:color w:val="0000FF"/>
          <w:sz w:val="18"/>
          <w:lang w:eastAsia="fi-FI"/>
        </w:rPr>
        <w:t>="</w:t>
      </w:r>
      <w:r w:rsidRPr="00B45738">
        <w:rPr>
          <w:rFonts w:ascii="Courier New" w:hAnsi="Courier New" w:cs="Courier New"/>
          <w:color w:val="000000"/>
          <w:sz w:val="18"/>
          <w:lang w:eastAsia="fi-FI"/>
        </w:rPr>
        <w:t>erillinen muuta henkilöä</w:t>
      </w:r>
      <w:r>
        <w:rPr>
          <w:rFonts w:ascii="Courier New" w:hAnsi="Courier New" w:cs="Courier New"/>
          <w:color w:val="000000"/>
          <w:sz w:val="18"/>
          <w:lang w:eastAsia="fi-FI"/>
        </w:rPr>
        <w:t xml:space="preserve"> </w:t>
      </w:r>
      <w:r w:rsidRPr="00B45738">
        <w:rPr>
          <w:rFonts w:ascii="Courier New" w:hAnsi="Courier New" w:cs="Courier New"/>
          <w:color w:val="000000"/>
          <w:sz w:val="18"/>
          <w:lang w:eastAsia="fi-FI"/>
        </w:rPr>
        <w:t>koskeva asiakirja</w:t>
      </w:r>
      <w:r w:rsidRPr="00B45738">
        <w:rPr>
          <w:rFonts w:ascii="Courier New" w:hAnsi="Courier New" w:cs="Courier New"/>
          <w:color w:val="0000FF"/>
          <w:sz w:val="18"/>
          <w:lang w:eastAsia="fi-FI"/>
        </w:rPr>
        <w:t>"/&gt;</w:t>
      </w:r>
    </w:p>
    <w:p w:rsidR="00F97610" w:rsidRPr="00D251B1" w:rsidRDefault="00A55822" w:rsidP="00A55822">
      <w:pPr>
        <w:pStyle w:val="Otsikko3"/>
      </w:pPr>
      <w:bookmarkStart w:id="1702" w:name="_Toc314137209"/>
      <w:bookmarkStart w:id="1703" w:name="_Toc314137965"/>
      <w:bookmarkStart w:id="1704" w:name="_Toc314138486"/>
      <w:bookmarkStart w:id="1705" w:name="_Toc314139009"/>
      <w:bookmarkStart w:id="1706" w:name="_Toc119320207"/>
      <w:bookmarkEnd w:id="1702"/>
      <w:bookmarkEnd w:id="1703"/>
      <w:bookmarkEnd w:id="1704"/>
      <w:bookmarkEnd w:id="1705"/>
      <w:r w:rsidRPr="00D251B1">
        <w:t>hl7fi:eprServiceProvider</w:t>
      </w:r>
      <w:r w:rsidR="00170BC5" w:rsidRPr="00D251B1">
        <w:t xml:space="preserve"> – </w:t>
      </w:r>
      <w:r w:rsidRPr="00D251B1">
        <w:t>järjestelmäpalvelujen antaja</w:t>
      </w:r>
      <w:r w:rsidR="000D7202">
        <w:t xml:space="preserve"> (ei käytössä)</w:t>
      </w:r>
      <w:bookmarkEnd w:id="1706"/>
    </w:p>
    <w:p w:rsidR="00216098" w:rsidRPr="00D251B1" w:rsidRDefault="00F97610" w:rsidP="00F97610">
      <w:r w:rsidRPr="00D251B1">
        <w:t>Mikäli tervey</w:t>
      </w:r>
      <w:r w:rsidR="001E42B8">
        <w:t>den</w:t>
      </w:r>
      <w:r w:rsidRPr="00D251B1">
        <w:t xml:space="preserve">huollon ammattihenkilö tarjoaa </w:t>
      </w:r>
      <w:r w:rsidR="00E85413" w:rsidRPr="00D251B1">
        <w:t>palvelujaan yksityisenä ammatinharjoitta</w:t>
      </w:r>
      <w:r w:rsidR="001E42B8">
        <w:t>ja</w:t>
      </w:r>
      <w:r w:rsidR="00E85413" w:rsidRPr="00D251B1">
        <w:t>na jonkun potilas</w:t>
      </w:r>
      <w:r w:rsidR="00FF7979" w:rsidRPr="00D251B1">
        <w:t>kertomus</w:t>
      </w:r>
      <w:r w:rsidR="00E85413" w:rsidRPr="00D251B1">
        <w:t>järjestelmä</w:t>
      </w:r>
      <w:r w:rsidR="00D35B82" w:rsidRPr="00D251B1">
        <w:t>n</w:t>
      </w:r>
      <w:r w:rsidR="00E85413" w:rsidRPr="00D251B1">
        <w:t xml:space="preserve"> tai laitteistopalvelujen alaisuudessa, niin potilaskertomusasiakirjoihin liitetään tieto </w:t>
      </w:r>
      <w:r w:rsidR="00F3059A" w:rsidRPr="00D251B1">
        <w:t>järjestelmäpalvelujen antajasta</w:t>
      </w:r>
      <w:r w:rsidR="003B31B5" w:rsidRPr="00D251B1">
        <w:t xml:space="preserve"> ja nimestä</w:t>
      </w:r>
      <w:r w:rsidR="00E85413" w:rsidRPr="00D251B1">
        <w:t>.</w:t>
      </w:r>
      <w:r w:rsidR="000D7202">
        <w:t xml:space="preserve"> Elementti ei ole käytössä.</w:t>
      </w:r>
    </w:p>
    <w:p w:rsidR="00216098" w:rsidRPr="00D251B1" w:rsidRDefault="00216098" w:rsidP="00F97610"/>
    <w:p w:rsidR="000D7202" w:rsidRPr="000D7202" w:rsidRDefault="000D7202" w:rsidP="000D720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31.1 hl7fi:eprServiceProvider  – Järjestelmäpalvelujen antaja </w:t>
      </w:r>
      <w:r w:rsidRPr="000D7202">
        <w:rPr>
          <w:rFonts w:ascii="Courier New" w:hAnsi="Courier New" w:cs="Courier New"/>
          <w:color w:val="0000FF"/>
          <w:sz w:val="18"/>
          <w:lang w:eastAsia="fi-FI"/>
        </w:rPr>
        <w:t>--&gt;</w:t>
      </w:r>
    </w:p>
    <w:p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800000"/>
          <w:sz w:val="18"/>
          <w:lang w:eastAsia="fi-FI"/>
        </w:rPr>
        <w:t>hl7fi:eprServiceProvider</w:t>
      </w:r>
      <w:r w:rsidRPr="000D7202">
        <w:rPr>
          <w:rFonts w:ascii="Courier New" w:hAnsi="Courier New" w:cs="Courier New"/>
          <w:color w:val="008080"/>
          <w:sz w:val="18"/>
          <w:lang w:eastAsia="fi-FI"/>
        </w:rPr>
        <w:t xml:space="preserve"> </w:t>
      </w:r>
      <w:r w:rsidRPr="000D7202">
        <w:rPr>
          <w:rFonts w:ascii="Courier New" w:hAnsi="Courier New" w:cs="Courier New"/>
          <w:color w:val="FF0000"/>
          <w:sz w:val="18"/>
          <w:lang w:eastAsia="fi-FI"/>
        </w:rPr>
        <w:t>root</w:t>
      </w:r>
      <w:r w:rsidRPr="000D7202">
        <w:rPr>
          <w:rFonts w:ascii="Courier New" w:hAnsi="Courier New" w:cs="Courier New"/>
          <w:color w:val="0000FF"/>
          <w:sz w:val="18"/>
          <w:lang w:eastAsia="fi-FI"/>
        </w:rPr>
        <w:t>="</w:t>
      </w:r>
      <w:r w:rsidRPr="000D7202">
        <w:rPr>
          <w:rFonts w:ascii="Courier New" w:hAnsi="Courier New" w:cs="Courier New"/>
          <w:color w:val="000000"/>
          <w:sz w:val="18"/>
          <w:lang w:eastAsia="fi-FI"/>
        </w:rPr>
        <w:t>1.2.246.10.1234567</w:t>
      </w:r>
      <w:r w:rsidRPr="000D7202">
        <w:rPr>
          <w:rFonts w:ascii="Courier New" w:hAnsi="Courier New" w:cs="Courier New"/>
          <w:color w:val="0000FF"/>
          <w:sz w:val="18"/>
          <w:lang w:eastAsia="fi-FI"/>
        </w:rPr>
        <w:t>"/&gt;</w:t>
      </w:r>
    </w:p>
    <w:p w:rsidR="000D7202" w:rsidRPr="000D7202" w:rsidRDefault="000D7202" w:rsidP="000D7202">
      <w:pPr>
        <w:autoSpaceDE w:val="0"/>
        <w:autoSpaceDN w:val="0"/>
        <w:adjustRightInd w:val="0"/>
        <w:rPr>
          <w:rFonts w:ascii="Courier New" w:hAnsi="Courier New" w:cs="Courier New"/>
          <w:color w:val="0000FF"/>
          <w:sz w:val="18"/>
          <w:lang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0D7202">
        <w:rPr>
          <w:rFonts w:ascii="Courier New" w:hAnsi="Courier New" w:cs="Courier New"/>
          <w:color w:val="0000FF"/>
          <w:sz w:val="18"/>
          <w:lang w:eastAsia="fi-FI"/>
        </w:rPr>
        <w:t>&lt;!--</w:t>
      </w:r>
      <w:r w:rsidRPr="000D7202">
        <w:rPr>
          <w:rFonts w:ascii="Courier New" w:hAnsi="Courier New" w:cs="Courier New"/>
          <w:color w:val="C0C0C0"/>
          <w:sz w:val="18"/>
          <w:lang w:eastAsia="fi-FI"/>
        </w:rPr>
        <w:t xml:space="preserve"> FI 31.2 hl7fi:eprServiceProvider</w:t>
      </w:r>
      <w:r w:rsidR="00A832BF">
        <w:rPr>
          <w:rFonts w:ascii="Courier New" w:hAnsi="Courier New" w:cs="Courier New"/>
          <w:color w:val="C0C0C0"/>
          <w:sz w:val="18"/>
          <w:lang w:eastAsia="fi-FI"/>
        </w:rPr>
        <w:t>Name</w:t>
      </w:r>
      <w:r w:rsidRPr="000D7202">
        <w:rPr>
          <w:rFonts w:ascii="Courier New" w:hAnsi="Courier New" w:cs="Courier New"/>
          <w:color w:val="C0C0C0"/>
          <w:sz w:val="18"/>
          <w:lang w:eastAsia="fi-FI"/>
        </w:rPr>
        <w:t xml:space="preserve"> – Järjestelmäpalvelujen antajan nimi </w:t>
      </w:r>
      <w:r w:rsidRPr="000D7202">
        <w:rPr>
          <w:rFonts w:ascii="Courier New" w:hAnsi="Courier New" w:cs="Courier New"/>
          <w:color w:val="0000FF"/>
          <w:sz w:val="18"/>
          <w:lang w:eastAsia="fi-FI"/>
        </w:rPr>
        <w:t>--&gt;</w:t>
      </w:r>
    </w:p>
    <w:p w:rsidR="000D7202" w:rsidRPr="00A939B0" w:rsidRDefault="000D7202" w:rsidP="000D7202">
      <w:pPr>
        <w:autoSpaceDE w:val="0"/>
        <w:autoSpaceDN w:val="0"/>
        <w:adjustRightInd w:val="0"/>
        <w:rPr>
          <w:rFonts w:ascii="Courier New" w:hAnsi="Courier New" w:cs="Courier New"/>
          <w:color w:val="0000FF"/>
          <w:sz w:val="18"/>
          <w:lang w:val="en-US" w:eastAsia="fi-FI"/>
        </w:rPr>
      </w:pPr>
      <w:r w:rsidRPr="000D7202">
        <w:rPr>
          <w:rFonts w:ascii="Courier New" w:hAnsi="Courier New" w:cs="Courier New"/>
          <w:color w:val="008080"/>
          <w:sz w:val="18"/>
          <w:lang w:eastAsia="fi-FI"/>
        </w:rPr>
        <w:tab/>
      </w:r>
      <w:r w:rsidRPr="000D7202">
        <w:rPr>
          <w:rFonts w:ascii="Courier New" w:hAnsi="Courier New" w:cs="Courier New"/>
          <w:color w:val="008080"/>
          <w:sz w:val="18"/>
          <w:lang w:eastAsia="fi-FI"/>
        </w:rPr>
        <w:tab/>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r w:rsidRPr="00A939B0">
        <w:rPr>
          <w:rFonts w:ascii="Courier New" w:hAnsi="Courier New" w:cs="Courier New"/>
          <w:color w:val="000000"/>
          <w:sz w:val="18"/>
          <w:lang w:val="en-US" w:eastAsia="fi-FI"/>
        </w:rPr>
        <w:t>Terveyspalvelut Oy</w:t>
      </w:r>
      <w:r w:rsidRPr="00A939B0">
        <w:rPr>
          <w:rFonts w:ascii="Courier New" w:hAnsi="Courier New" w:cs="Courier New"/>
          <w:color w:val="0000FF"/>
          <w:sz w:val="18"/>
          <w:lang w:val="en-US" w:eastAsia="fi-FI"/>
        </w:rPr>
        <w:t>&lt;/</w:t>
      </w:r>
      <w:r w:rsidRPr="00A939B0">
        <w:rPr>
          <w:rFonts w:ascii="Courier New" w:hAnsi="Courier New" w:cs="Courier New"/>
          <w:color w:val="800000"/>
          <w:sz w:val="18"/>
          <w:lang w:val="en-US" w:eastAsia="fi-FI"/>
        </w:rPr>
        <w:t>hl7fi:eprServiceProviderName</w:t>
      </w:r>
      <w:r w:rsidRPr="00A939B0">
        <w:rPr>
          <w:rFonts w:ascii="Courier New" w:hAnsi="Courier New" w:cs="Courier New"/>
          <w:color w:val="0000FF"/>
          <w:sz w:val="18"/>
          <w:lang w:val="en-US" w:eastAsia="fi-FI"/>
        </w:rPr>
        <w:t>&gt;</w:t>
      </w:r>
    </w:p>
    <w:p w:rsidR="00AE3ECA" w:rsidRPr="00D251B1" w:rsidRDefault="00E023BE" w:rsidP="00E023BE">
      <w:pPr>
        <w:pStyle w:val="Otsikko3"/>
      </w:pPr>
      <w:bookmarkStart w:id="1707" w:name="_Toc314137211"/>
      <w:bookmarkStart w:id="1708" w:name="_Toc314137967"/>
      <w:bookmarkStart w:id="1709" w:name="_Toc314138488"/>
      <w:bookmarkStart w:id="1710" w:name="_Toc314139011"/>
      <w:bookmarkStart w:id="1711" w:name="_Toc314137212"/>
      <w:bookmarkStart w:id="1712" w:name="_Toc314137968"/>
      <w:bookmarkStart w:id="1713" w:name="_Toc314138489"/>
      <w:bookmarkStart w:id="1714" w:name="_Toc314139012"/>
      <w:bookmarkStart w:id="1715" w:name="_Toc314137213"/>
      <w:bookmarkStart w:id="1716" w:name="_Toc314137969"/>
      <w:bookmarkStart w:id="1717" w:name="_Toc314138490"/>
      <w:bookmarkStart w:id="1718" w:name="_Toc314139013"/>
      <w:bookmarkStart w:id="1719" w:name="_Toc314137214"/>
      <w:bookmarkStart w:id="1720" w:name="_Toc314137970"/>
      <w:bookmarkStart w:id="1721" w:name="_Toc314138491"/>
      <w:bookmarkStart w:id="1722" w:name="_Toc314139014"/>
      <w:bookmarkStart w:id="1723" w:name="_Toc314137215"/>
      <w:bookmarkStart w:id="1724" w:name="_Toc314137971"/>
      <w:bookmarkStart w:id="1725" w:name="_Toc314138492"/>
      <w:bookmarkStart w:id="1726" w:name="_Toc314139015"/>
      <w:bookmarkStart w:id="1727" w:name="_Toc119320208"/>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r w:rsidRPr="00D251B1">
        <w:t>hl7fi:releaseDateForPatientViewing</w:t>
      </w:r>
      <w:r w:rsidR="00170BC5" w:rsidRPr="00D251B1">
        <w:t xml:space="preserve"> – </w:t>
      </w:r>
      <w:r w:rsidR="00077F25" w:rsidRPr="00D251B1">
        <w:t>k</w:t>
      </w:r>
      <w:r w:rsidRPr="00D251B1">
        <w:t>a</w:t>
      </w:r>
      <w:r w:rsidR="001E42B8">
        <w:t>n</w:t>
      </w:r>
      <w:r w:rsidRPr="00D251B1">
        <w:t xml:space="preserve">salaisen </w:t>
      </w:r>
      <w:r w:rsidR="002B26B9">
        <w:t>katselun viivästyttäminen</w:t>
      </w:r>
      <w:bookmarkEnd w:id="1727"/>
    </w:p>
    <w:p w:rsidR="00293879" w:rsidRDefault="002B26B9" w:rsidP="00044F05">
      <w:r w:rsidRPr="002B26B9">
        <w:t>Ilmaisee päivämäärän, mistä lähtien (ensimmäinen päivä)</w:t>
      </w:r>
      <w:r>
        <w:t xml:space="preserve"> arkistoon tallennettu </w:t>
      </w:r>
      <w:r w:rsidRPr="002B26B9">
        <w:t>asiakir</w:t>
      </w:r>
      <w:r>
        <w:t xml:space="preserve">ja voidaan näyttää </w:t>
      </w:r>
      <w:r w:rsidR="00275E8B" w:rsidRPr="00275E8B">
        <w:t>Omien tietojen katselussa</w:t>
      </w:r>
      <w:r>
        <w:t xml:space="preserve">. </w:t>
      </w:r>
      <w:r w:rsidRPr="002B26B9">
        <w:t>Asiakirjakohtaisen viivästyttämistiedon avulla voidaan toteuttaa erityinen tarve estää potilasta näkemästä tietoa tilanteessa, johon ammattihenkilö ei voi henkilökohtaisesti osallistua.</w:t>
      </w:r>
      <w:r>
        <w:t xml:space="preserve"> </w:t>
      </w:r>
      <w:r w:rsidRPr="002B26B9">
        <w:t xml:space="preserve">Tällä kentällä toteutaan myös lain 159 19 § 3. momentin mukainen esto luovuttaa potilaalle tietoja, joiden luovuttamisesta voi terveydenhuollon ammattihenkilön harkinnan mukaan aiheutua vakavaa vaaraa potilaan terveydelle tai hoidolle taikka jonkun muun oikeuksille. </w:t>
      </w:r>
    </w:p>
    <w:p w:rsidR="00293879" w:rsidRDefault="00293879" w:rsidP="00044F05">
      <w:r>
        <w:t>Viivästämispäivää (releaseDateForPatientViewing) ei käytetä luovutusilmoitusasiakirjalla estämään lokitietojen näyttämistä kansalaiselle Omakannassa. Jos on lakisääteinen peruste estää luovutusilmoitukseen sisältyvien luovutustietojen näyttäminen kansalaiselle, salassapidon kesto ilmaistaan luovutusilmoituksen lomakerakenteen tietokentän 24 (Salassapitoaika/pysyvä) arvona.</w:t>
      </w:r>
    </w:p>
    <w:p w:rsidR="002B26B9" w:rsidRPr="00D251B1" w:rsidRDefault="007648C5" w:rsidP="00AE3ECA">
      <w:r>
        <w:t xml:space="preserve"> </w:t>
      </w:r>
    </w:p>
    <w:p w:rsidR="00394D07" w:rsidRPr="00D251B1" w:rsidRDefault="00394D07" w:rsidP="005869C4">
      <w:pPr>
        <w:rPr>
          <w:highlight w:val="white"/>
        </w:rPr>
      </w:pPr>
    </w:p>
    <w:p w:rsidR="002B26B9" w:rsidRDefault="002B26B9" w:rsidP="002B26B9">
      <w:pPr>
        <w:autoSpaceDE w:val="0"/>
        <w:autoSpaceDN w:val="0"/>
        <w:adjustRightInd w:val="0"/>
        <w:rPr>
          <w:rFonts w:ascii="Courier New" w:hAnsi="Courier New" w:cs="Courier New"/>
          <w:color w:val="C0C0C0"/>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2B26B9">
        <w:rPr>
          <w:rFonts w:ascii="Courier New" w:hAnsi="Courier New" w:cs="Courier New"/>
          <w:color w:val="0000FF"/>
          <w:sz w:val="18"/>
          <w:lang w:eastAsia="fi-FI"/>
        </w:rPr>
        <w:t>&lt;!--</w:t>
      </w:r>
      <w:r w:rsidRPr="002B26B9">
        <w:rPr>
          <w:rFonts w:ascii="Courier New" w:hAnsi="Courier New" w:cs="Courier New"/>
          <w:color w:val="C0C0C0"/>
          <w:sz w:val="18"/>
          <w:lang w:eastAsia="fi-FI"/>
        </w:rPr>
        <w:t xml:space="preserve"> FI 32 hl7fi:releaseDateForPatientViewing – kansalaisen katselun viivästyttäminen </w:t>
      </w:r>
    </w:p>
    <w:p w:rsidR="002B26B9" w:rsidRPr="00874FAD" w:rsidRDefault="002B26B9" w:rsidP="002B26B9">
      <w:pPr>
        <w:autoSpaceDE w:val="0"/>
        <w:autoSpaceDN w:val="0"/>
        <w:adjustRightInd w:val="0"/>
        <w:ind w:left="284" w:firstLine="284"/>
        <w:rPr>
          <w:rFonts w:ascii="Courier New" w:hAnsi="Courier New" w:cs="Courier New"/>
          <w:color w:val="0000FF"/>
          <w:sz w:val="18"/>
          <w:lang w:val="en-US" w:eastAsia="fi-FI"/>
        </w:rPr>
      </w:pPr>
      <w:r w:rsidRPr="00874FAD">
        <w:rPr>
          <w:rFonts w:ascii="Courier New" w:hAnsi="Courier New" w:cs="Courier New"/>
          <w:color w:val="0000FF"/>
          <w:sz w:val="18"/>
          <w:lang w:val="en-US" w:eastAsia="fi-FI"/>
        </w:rPr>
        <w:t>--&gt;</w:t>
      </w:r>
    </w:p>
    <w:p w:rsidR="002B26B9" w:rsidRPr="002B26B9" w:rsidRDefault="002B26B9" w:rsidP="002B26B9">
      <w:pPr>
        <w:autoSpaceDE w:val="0"/>
        <w:autoSpaceDN w:val="0"/>
        <w:adjustRightInd w:val="0"/>
        <w:rPr>
          <w:rFonts w:ascii="Courier New" w:hAnsi="Courier New" w:cs="Courier New"/>
          <w:color w:val="0000FF"/>
          <w:sz w:val="18"/>
          <w:lang w:val="en-US" w:eastAsia="fi-FI"/>
        </w:rPr>
      </w:pPr>
      <w:r w:rsidRPr="00874FAD">
        <w:rPr>
          <w:rFonts w:ascii="Courier New" w:hAnsi="Courier New" w:cs="Courier New"/>
          <w:color w:val="008080"/>
          <w:sz w:val="18"/>
          <w:lang w:val="en-US" w:eastAsia="fi-FI"/>
        </w:rPr>
        <w:tab/>
      </w:r>
      <w:r w:rsidRPr="00874FAD">
        <w:rPr>
          <w:rFonts w:ascii="Courier New" w:hAnsi="Courier New" w:cs="Courier New"/>
          <w:color w:val="008080"/>
          <w:sz w:val="18"/>
          <w:lang w:val="en-US" w:eastAsia="fi-FI"/>
        </w:rPr>
        <w:tab/>
      </w:r>
      <w:r w:rsidRPr="002B26B9">
        <w:rPr>
          <w:rFonts w:ascii="Courier New" w:hAnsi="Courier New" w:cs="Courier New"/>
          <w:color w:val="0000FF"/>
          <w:sz w:val="18"/>
          <w:lang w:val="en-US" w:eastAsia="fi-FI"/>
        </w:rPr>
        <w:t>&lt;</w:t>
      </w:r>
      <w:r w:rsidRPr="002B26B9">
        <w:rPr>
          <w:rFonts w:ascii="Courier New" w:hAnsi="Courier New" w:cs="Courier New"/>
          <w:color w:val="800000"/>
          <w:sz w:val="18"/>
          <w:lang w:val="en-US" w:eastAsia="fi-FI"/>
        </w:rPr>
        <w:t>hl7fi:releaseDateForPatientViewing</w:t>
      </w:r>
      <w:r w:rsidRPr="002B26B9">
        <w:rPr>
          <w:rFonts w:ascii="Courier New" w:hAnsi="Courier New" w:cs="Courier New"/>
          <w:color w:val="008080"/>
          <w:sz w:val="18"/>
          <w:lang w:val="en-US" w:eastAsia="fi-FI"/>
        </w:rPr>
        <w:t xml:space="preserve"> </w:t>
      </w:r>
      <w:r w:rsidRPr="002B26B9">
        <w:rPr>
          <w:rFonts w:ascii="Courier New" w:hAnsi="Courier New" w:cs="Courier New"/>
          <w:color w:val="FF0000"/>
          <w:sz w:val="18"/>
          <w:lang w:val="en-US" w:eastAsia="fi-FI"/>
        </w:rPr>
        <w:t>value</w:t>
      </w:r>
      <w:r w:rsidRPr="002B26B9">
        <w:rPr>
          <w:rFonts w:ascii="Courier New" w:hAnsi="Courier New" w:cs="Courier New"/>
          <w:color w:val="0000FF"/>
          <w:sz w:val="18"/>
          <w:lang w:val="en-US" w:eastAsia="fi-FI"/>
        </w:rPr>
        <w:t>="</w:t>
      </w:r>
      <w:r w:rsidRPr="002B26B9">
        <w:rPr>
          <w:rFonts w:ascii="Courier New" w:hAnsi="Courier New" w:cs="Courier New"/>
          <w:color w:val="000000"/>
          <w:sz w:val="18"/>
          <w:lang w:val="en-US" w:eastAsia="fi-FI"/>
        </w:rPr>
        <w:t>20120101</w:t>
      </w:r>
      <w:r w:rsidRPr="002B26B9">
        <w:rPr>
          <w:rFonts w:ascii="Courier New" w:hAnsi="Courier New" w:cs="Courier New"/>
          <w:color w:val="0000FF"/>
          <w:sz w:val="18"/>
          <w:lang w:val="en-US" w:eastAsia="fi-FI"/>
        </w:rPr>
        <w:t>"/&gt;</w:t>
      </w:r>
    </w:p>
    <w:p w:rsidR="00AC080F" w:rsidRPr="00874FAD" w:rsidRDefault="00AC080F" w:rsidP="00AC080F">
      <w:pPr>
        <w:pStyle w:val="Otsikko3"/>
        <w:rPr>
          <w:lang w:val="en-US"/>
        </w:rPr>
      </w:pPr>
      <w:bookmarkStart w:id="1728" w:name="_Toc314137217"/>
      <w:bookmarkStart w:id="1729" w:name="_Toc314137973"/>
      <w:bookmarkStart w:id="1730" w:name="_Toc314138494"/>
      <w:bookmarkStart w:id="1731" w:name="_Toc314139017"/>
      <w:bookmarkStart w:id="1732" w:name="_Toc314137218"/>
      <w:bookmarkStart w:id="1733" w:name="_Toc314137974"/>
      <w:bookmarkStart w:id="1734" w:name="_Toc314138495"/>
      <w:bookmarkStart w:id="1735" w:name="_Toc314139018"/>
      <w:bookmarkStart w:id="1736" w:name="_Toc314137219"/>
      <w:bookmarkStart w:id="1737" w:name="_Toc314137975"/>
      <w:bookmarkStart w:id="1738" w:name="_Toc314138496"/>
      <w:bookmarkStart w:id="1739" w:name="_Toc314139019"/>
      <w:bookmarkStart w:id="1740" w:name="_Toc119320209"/>
      <w:bookmarkEnd w:id="1728"/>
      <w:bookmarkEnd w:id="1729"/>
      <w:bookmarkEnd w:id="1730"/>
      <w:bookmarkEnd w:id="1731"/>
      <w:bookmarkEnd w:id="1732"/>
      <w:bookmarkEnd w:id="1733"/>
      <w:bookmarkEnd w:id="1734"/>
      <w:bookmarkEnd w:id="1735"/>
      <w:bookmarkEnd w:id="1736"/>
      <w:bookmarkEnd w:id="1737"/>
      <w:bookmarkEnd w:id="1738"/>
      <w:bookmarkEnd w:id="1739"/>
      <w:r w:rsidRPr="00874FAD">
        <w:rPr>
          <w:lang w:val="en-US"/>
        </w:rPr>
        <w:t>hl7fi:</w:t>
      </w:r>
      <w:r w:rsidR="002170D1" w:rsidRPr="00874FAD">
        <w:rPr>
          <w:lang w:val="en-US"/>
        </w:rPr>
        <w:t xml:space="preserve"> patientHomeMunicipality</w:t>
      </w:r>
      <w:r w:rsidRPr="00874FAD">
        <w:rPr>
          <w:lang w:val="en-US"/>
        </w:rPr>
        <w:t xml:space="preserve"> – potilaan kotikunta</w:t>
      </w:r>
      <w:bookmarkEnd w:id="1740"/>
    </w:p>
    <w:p w:rsidR="00AC080F" w:rsidRPr="00D251B1" w:rsidRDefault="00355780" w:rsidP="00AC080F">
      <w:pPr>
        <w:ind w:left="568" w:firstLine="284"/>
        <w:rPr>
          <w:sz w:val="20"/>
          <w:highlight w:val="white"/>
        </w:rPr>
      </w:pPr>
      <w:r w:rsidRPr="00355780">
        <w:t xml:space="preserve">Potilaan kotikunta. </w:t>
      </w:r>
      <w:r>
        <w:t xml:space="preserve">Palvelutapahtuma-asiakirjoissa </w:t>
      </w:r>
      <w:r w:rsidRPr="00355780">
        <w:t>palvelutapahtuman alkaessa. Ehto: julkisen palvelujen antajan rekisteriin kuuluvissa palvelutapahtuma-asiakirjoissa pakollinen, tarkistus tehdään Rekisterinpitäjä laji -kenttää vasten.</w:t>
      </w:r>
      <w:r w:rsidRPr="00355780" w:rsidDel="00355780">
        <w:t xml:space="preserve"> </w:t>
      </w:r>
    </w:p>
    <w:p w:rsidR="00EA0452" w:rsidRPr="00EA0452" w:rsidRDefault="00EA0452" w:rsidP="00EA0452">
      <w:pPr>
        <w:autoSpaceDE w:val="0"/>
        <w:autoSpaceDN w:val="0"/>
        <w:adjustRightInd w:val="0"/>
        <w:rPr>
          <w:rFonts w:ascii="Courier New" w:hAnsi="Courier New" w:cs="Courier New"/>
          <w:color w:val="0000FF"/>
          <w:sz w:val="18"/>
          <w:lang w:eastAsia="fi-FI"/>
        </w:rPr>
      </w:pPr>
      <w:r w:rsidRPr="00A939B0">
        <w:rPr>
          <w:rFonts w:ascii="Courier New" w:hAnsi="Courier New" w:cs="Courier New"/>
          <w:color w:val="008080"/>
          <w:sz w:val="18"/>
          <w:lang w:eastAsia="fi-FI"/>
        </w:rPr>
        <w:tab/>
      </w:r>
      <w:r w:rsidRPr="00A939B0">
        <w:rPr>
          <w:rFonts w:ascii="Courier New" w:hAnsi="Courier New" w:cs="Courier New"/>
          <w:color w:val="008080"/>
          <w:sz w:val="18"/>
          <w:lang w:eastAsia="fi-FI"/>
        </w:rPr>
        <w:tab/>
      </w:r>
      <w:r w:rsidRPr="00EA0452">
        <w:rPr>
          <w:rFonts w:ascii="Courier New" w:hAnsi="Courier New" w:cs="Courier New"/>
          <w:color w:val="0000FF"/>
          <w:sz w:val="18"/>
          <w:lang w:eastAsia="fi-FI"/>
        </w:rPr>
        <w:t>&lt;!--</w:t>
      </w:r>
      <w:r w:rsidRPr="00EA0452">
        <w:rPr>
          <w:rFonts w:ascii="Courier New" w:hAnsi="Courier New" w:cs="Courier New"/>
          <w:color w:val="C0C0C0"/>
          <w:sz w:val="18"/>
          <w:lang w:eastAsia="fi-FI"/>
        </w:rPr>
        <w:t xml:space="preserve"> FI 33 hl7fi:patientHomeMunicipality – potilaan kotikunta </w:t>
      </w:r>
      <w:r w:rsidRPr="00EA0452">
        <w:rPr>
          <w:rFonts w:ascii="Courier New" w:hAnsi="Courier New" w:cs="Courier New"/>
          <w:color w:val="0000FF"/>
          <w:sz w:val="18"/>
          <w:lang w:eastAsia="fi-FI"/>
        </w:rPr>
        <w:t>--&gt;</w:t>
      </w:r>
    </w:p>
    <w:p w:rsidR="00EA0452" w:rsidRDefault="00EA0452" w:rsidP="00EA0452">
      <w:pPr>
        <w:autoSpaceDE w:val="0"/>
        <w:autoSpaceDN w:val="0"/>
        <w:adjustRightInd w:val="0"/>
        <w:rPr>
          <w:rFonts w:ascii="Courier New" w:hAnsi="Courier New" w:cs="Courier New"/>
          <w:color w:val="0000FF"/>
          <w:sz w:val="18"/>
          <w:lang w:val="en-US" w:eastAsia="fi-FI"/>
        </w:rPr>
      </w:pPr>
      <w:r w:rsidRPr="00EA0452">
        <w:rPr>
          <w:rFonts w:ascii="Courier New" w:hAnsi="Courier New" w:cs="Courier New"/>
          <w:color w:val="008080"/>
          <w:sz w:val="18"/>
          <w:lang w:eastAsia="fi-FI"/>
        </w:rPr>
        <w:tab/>
      </w:r>
      <w:r w:rsidRPr="00EA0452">
        <w:rPr>
          <w:rFonts w:ascii="Courier New" w:hAnsi="Courier New" w:cs="Courier New"/>
          <w:color w:val="008080"/>
          <w:sz w:val="18"/>
          <w:lang w:eastAsia="fi-FI"/>
        </w:rPr>
        <w:tab/>
      </w:r>
      <w:r w:rsidRPr="00EA0452">
        <w:rPr>
          <w:rFonts w:ascii="Courier New" w:hAnsi="Courier New" w:cs="Courier New"/>
          <w:color w:val="0000FF"/>
          <w:sz w:val="18"/>
          <w:lang w:val="en-US" w:eastAsia="fi-FI"/>
        </w:rPr>
        <w:t>&lt;</w:t>
      </w:r>
      <w:r w:rsidRPr="00EA0452">
        <w:rPr>
          <w:rFonts w:ascii="Courier New" w:hAnsi="Courier New" w:cs="Courier New"/>
          <w:color w:val="800000"/>
          <w:sz w:val="18"/>
          <w:lang w:val="en-US" w:eastAsia="fi-FI"/>
        </w:rPr>
        <w:t>hl7fi:patientHomeMunicipality</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915</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codeSystem</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1.2.246.537.6.21.2003</w:t>
      </w:r>
      <w:r w:rsidRPr="00EA0452">
        <w:rPr>
          <w:rFonts w:ascii="Courier New" w:hAnsi="Courier New" w:cs="Courier New"/>
          <w:color w:val="0000FF"/>
          <w:sz w:val="18"/>
          <w:lang w:val="en-US" w:eastAsia="fi-FI"/>
        </w:rPr>
        <w:t>"</w:t>
      </w:r>
    </w:p>
    <w:p w:rsidR="00EA0452" w:rsidRPr="00EA0452" w:rsidRDefault="00EA0452" w:rsidP="00EA0452">
      <w:pPr>
        <w:autoSpaceDE w:val="0"/>
        <w:autoSpaceDN w:val="0"/>
        <w:adjustRightInd w:val="0"/>
        <w:ind w:left="568" w:firstLine="284"/>
        <w:rPr>
          <w:rFonts w:ascii="Courier New" w:hAnsi="Courier New" w:cs="Courier New"/>
          <w:color w:val="0000FF"/>
          <w:sz w:val="18"/>
          <w:lang w:val="en-US" w:eastAsia="fi-FI"/>
        </w:rPr>
      </w:pPr>
      <w:r w:rsidRPr="00EA0452">
        <w:rPr>
          <w:rFonts w:ascii="Courier New" w:hAnsi="Courier New" w:cs="Courier New"/>
          <w:color w:val="FF0000"/>
          <w:sz w:val="18"/>
          <w:lang w:val="en-US" w:eastAsia="fi-FI"/>
        </w:rPr>
        <w:t>codeSystemName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VRK/THL - Kuntakoodit 2003</w:t>
      </w:r>
      <w:r w:rsidRPr="00EA0452">
        <w:rPr>
          <w:rFonts w:ascii="Courier New" w:hAnsi="Courier New" w:cs="Courier New"/>
          <w:color w:val="0000FF"/>
          <w:sz w:val="18"/>
          <w:lang w:val="en-US" w:eastAsia="fi-FI"/>
        </w:rPr>
        <w:t>"</w:t>
      </w:r>
      <w:r w:rsidRPr="00EA0452">
        <w:rPr>
          <w:rFonts w:ascii="Courier New" w:hAnsi="Courier New" w:cs="Courier New"/>
          <w:color w:val="008080"/>
          <w:sz w:val="18"/>
          <w:lang w:val="en-US" w:eastAsia="fi-FI"/>
        </w:rPr>
        <w:t xml:space="preserve"> </w:t>
      </w:r>
      <w:r w:rsidRPr="00EA0452">
        <w:rPr>
          <w:rFonts w:ascii="Courier New" w:hAnsi="Courier New" w:cs="Courier New"/>
          <w:color w:val="FF0000"/>
          <w:sz w:val="18"/>
          <w:lang w:val="en-US" w:eastAsia="fi-FI"/>
        </w:rPr>
        <w:t>displayName</w:t>
      </w:r>
      <w:r w:rsidRPr="00EA0452">
        <w:rPr>
          <w:rFonts w:ascii="Courier New" w:hAnsi="Courier New" w:cs="Courier New"/>
          <w:color w:val="0000FF"/>
          <w:sz w:val="18"/>
          <w:lang w:val="en-US" w:eastAsia="fi-FI"/>
        </w:rPr>
        <w:t>="</w:t>
      </w:r>
      <w:r w:rsidRPr="00EA0452">
        <w:rPr>
          <w:rFonts w:ascii="Courier New" w:hAnsi="Courier New" w:cs="Courier New"/>
          <w:color w:val="000000"/>
          <w:sz w:val="18"/>
          <w:lang w:val="en-US" w:eastAsia="fi-FI"/>
        </w:rPr>
        <w:t>Varkaus</w:t>
      </w:r>
      <w:r w:rsidRPr="00EA0452">
        <w:rPr>
          <w:rFonts w:ascii="Courier New" w:hAnsi="Courier New" w:cs="Courier New"/>
          <w:color w:val="0000FF"/>
          <w:sz w:val="18"/>
          <w:lang w:val="en-US" w:eastAsia="fi-FI"/>
        </w:rPr>
        <w:t>"/&gt;</w:t>
      </w:r>
    </w:p>
    <w:p w:rsidR="004664CA" w:rsidRDefault="004664CA">
      <w:pPr>
        <w:rPr>
          <w:rFonts w:ascii="Arial" w:hAnsi="Arial" w:cs="Arial"/>
          <w:color w:val="000000"/>
          <w:sz w:val="20"/>
          <w:highlight w:val="white"/>
          <w:lang w:val="en-GB" w:eastAsia="fi-FI"/>
        </w:rPr>
      </w:pPr>
      <w:r>
        <w:rPr>
          <w:rFonts w:ascii="Arial" w:hAnsi="Arial" w:cs="Arial"/>
          <w:color w:val="000000"/>
          <w:sz w:val="20"/>
          <w:highlight w:val="white"/>
          <w:lang w:val="en-GB" w:eastAsia="fi-FI"/>
        </w:rPr>
        <w:br w:type="page"/>
      </w:r>
    </w:p>
    <w:p w:rsidR="00EA0452" w:rsidRDefault="00EA0452"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rFonts w:ascii="Arial" w:hAnsi="Arial" w:cs="Arial"/>
          <w:color w:val="000000"/>
          <w:sz w:val="20"/>
          <w:highlight w:val="white"/>
          <w:lang w:val="en-GB" w:eastAsia="fi-FI"/>
        </w:rPr>
      </w:pPr>
    </w:p>
    <w:p w:rsidR="0059473C" w:rsidRDefault="0022681B" w:rsidP="0022681B">
      <w:pPr>
        <w:pStyle w:val="Otsikko1"/>
        <w:rPr>
          <w:highlight w:val="white"/>
          <w:lang w:val="en-GB" w:eastAsia="fi-FI"/>
        </w:rPr>
      </w:pPr>
      <w:bookmarkStart w:id="1741" w:name="_Toc314137221"/>
      <w:bookmarkStart w:id="1742" w:name="_Toc314137977"/>
      <w:bookmarkStart w:id="1743" w:name="_Toc314138498"/>
      <w:bookmarkStart w:id="1744" w:name="_Toc314139021"/>
      <w:bookmarkStart w:id="1745" w:name="_Toc119320210"/>
      <w:bookmarkEnd w:id="1741"/>
      <w:bookmarkEnd w:id="1742"/>
      <w:bookmarkEnd w:id="1743"/>
      <w:bookmarkEnd w:id="1744"/>
      <w:r>
        <w:rPr>
          <w:highlight w:val="white"/>
          <w:lang w:val="en-GB" w:eastAsia="fi-FI"/>
        </w:rPr>
        <w:t>Header Näyttömuotoesimerkki</w:t>
      </w:r>
      <w:bookmarkEnd w:id="1745"/>
    </w:p>
    <w:p w:rsidR="0022681B"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val="en-GB" w:eastAsia="fi-FI"/>
        </w:rPr>
      </w:pPr>
    </w:p>
    <w:p w:rsidR="0059473C" w:rsidRPr="006C4C3E" w:rsidRDefault="0022681B"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r w:rsidRPr="006C4C3E">
        <w:rPr>
          <w:color w:val="000000"/>
          <w:highlight w:val="white"/>
          <w:lang w:eastAsia="fi-FI"/>
        </w:rPr>
        <w:t>Seuraavassa on kokonaisuutena liitteenä olevan xml esimerkin ja tyylitiedostoversion mukainen näyttömuoto:</w:t>
      </w:r>
    </w:p>
    <w:p w:rsidR="003C5984" w:rsidRPr="006C4C3E" w:rsidRDefault="003C5984" w:rsidP="009E7BD9">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rPr>
          <w:color w:val="000000"/>
          <w:highlight w:val="white"/>
          <w:lang w:eastAsia="fi-FI"/>
        </w:rPr>
      </w:pPr>
    </w:p>
    <w:p w:rsidR="002F2BF2" w:rsidRPr="0097130A" w:rsidRDefault="002F2BF2" w:rsidP="006C4C3E">
      <w:pPr>
        <w:spacing w:before="240" w:after="240"/>
        <w:rPr>
          <w:rStyle w:val="Korostus"/>
          <w:b/>
          <w:bCs/>
          <w:i w:val="0"/>
          <w:iCs w:val="0"/>
          <w:color w:val="008000"/>
        </w:rPr>
      </w:pPr>
      <w:bookmarkStart w:id="1746" w:name="_Toc216057856"/>
      <w:bookmarkStart w:id="1747" w:name="_Toc216142495"/>
      <w:bookmarkStart w:id="1748" w:name="_Toc216057858"/>
      <w:bookmarkStart w:id="1749" w:name="_Toc216142497"/>
      <w:bookmarkStart w:id="1750" w:name="_Toc216057859"/>
      <w:bookmarkStart w:id="1751" w:name="_Toc216142498"/>
      <w:bookmarkStart w:id="1752" w:name="_Toc216057860"/>
      <w:bookmarkStart w:id="1753" w:name="_Toc216142499"/>
      <w:bookmarkStart w:id="1754" w:name="_Toc216057861"/>
      <w:bookmarkStart w:id="1755" w:name="_Toc216142500"/>
      <w:bookmarkStart w:id="1756" w:name="_Toc216057862"/>
      <w:bookmarkStart w:id="1757" w:name="_Toc216142501"/>
      <w:bookmarkStart w:id="1758" w:name="_Toc216057863"/>
      <w:bookmarkStart w:id="1759" w:name="_Toc216142502"/>
      <w:bookmarkStart w:id="1760" w:name="_Toc216057865"/>
      <w:bookmarkStart w:id="1761" w:name="_Toc216142504"/>
      <w:bookmarkStart w:id="1762" w:name="_Toc216057866"/>
      <w:bookmarkStart w:id="1763" w:name="_Toc216142505"/>
      <w:bookmarkStart w:id="1764" w:name="_Toc216057867"/>
      <w:bookmarkStart w:id="1765" w:name="_Toc216142506"/>
      <w:bookmarkStart w:id="1766" w:name="_Toc216057868"/>
      <w:bookmarkStart w:id="1767" w:name="_Toc216142507"/>
      <w:bookmarkStart w:id="1768" w:name="_Toc216057869"/>
      <w:bookmarkStart w:id="1769" w:name="_Toc216142508"/>
      <w:bookmarkStart w:id="1770" w:name="_Toc216057870"/>
      <w:bookmarkStart w:id="1771" w:name="_Toc216142509"/>
      <w:bookmarkStart w:id="1772" w:name="_Toc216057871"/>
      <w:bookmarkStart w:id="1773" w:name="_Toc216142510"/>
      <w:bookmarkStart w:id="1774" w:name="_Toc216057873"/>
      <w:bookmarkStart w:id="1775" w:name="_Toc216142512"/>
      <w:bookmarkStart w:id="1776" w:name="_Toc216057874"/>
      <w:bookmarkStart w:id="1777" w:name="_Toc216142513"/>
      <w:bookmarkStart w:id="1778" w:name="_Toc216057875"/>
      <w:bookmarkStart w:id="1779" w:name="_Toc216142514"/>
      <w:bookmarkStart w:id="1780" w:name="_Toc216057876"/>
      <w:bookmarkStart w:id="1781" w:name="_Toc216142515"/>
      <w:bookmarkStart w:id="1782" w:name="_Toc216057877"/>
      <w:bookmarkStart w:id="1783" w:name="_Toc216142516"/>
      <w:bookmarkStart w:id="1784" w:name="_Toc216057878"/>
      <w:bookmarkStart w:id="1785" w:name="_Toc216142517"/>
      <w:bookmarkEnd w:id="1746"/>
      <w:bookmarkEnd w:id="1747"/>
      <w:bookmarkEnd w:id="1748"/>
      <w:bookmarkEnd w:id="1749"/>
      <w:bookmarkEnd w:id="1750"/>
      <w:bookmarkEnd w:id="1751"/>
      <w:bookmarkEnd w:id="1752"/>
      <w:bookmarkEnd w:id="1753"/>
      <w:bookmarkEnd w:id="1754"/>
      <w:bookmarkEnd w:id="1755"/>
      <w:bookmarkEnd w:id="1756"/>
      <w:bookmarkEnd w:id="1757"/>
      <w:bookmarkEnd w:id="1758"/>
      <w:bookmarkEnd w:id="1759"/>
      <w:bookmarkEnd w:id="1760"/>
      <w:bookmarkEnd w:id="1761"/>
      <w:bookmarkEnd w:id="1762"/>
      <w:bookmarkEnd w:id="1763"/>
      <w:bookmarkEnd w:id="1764"/>
      <w:bookmarkEnd w:id="1765"/>
      <w:bookmarkEnd w:id="1766"/>
      <w:bookmarkEnd w:id="1767"/>
      <w:bookmarkEnd w:id="1768"/>
      <w:bookmarkEnd w:id="1769"/>
      <w:bookmarkEnd w:id="1770"/>
      <w:bookmarkEnd w:id="1771"/>
      <w:bookmarkEnd w:id="1772"/>
      <w:bookmarkEnd w:id="1773"/>
      <w:bookmarkEnd w:id="1774"/>
      <w:bookmarkEnd w:id="1775"/>
      <w:bookmarkEnd w:id="1776"/>
      <w:bookmarkEnd w:id="1777"/>
      <w:bookmarkEnd w:id="1778"/>
      <w:bookmarkEnd w:id="1779"/>
      <w:bookmarkEnd w:id="1780"/>
      <w:bookmarkEnd w:id="1781"/>
      <w:bookmarkEnd w:id="1782"/>
      <w:bookmarkEnd w:id="1783"/>
      <w:bookmarkEnd w:id="1784"/>
      <w:bookmarkEnd w:id="1785"/>
      <w:r w:rsidRPr="00932E6E">
        <w:rPr>
          <w:rStyle w:val="Korostus"/>
          <w:b/>
          <w:bCs/>
          <w:i w:val="0"/>
          <w:iCs w:val="0"/>
          <w:color w:val="008000"/>
        </w:rPr>
        <w:t xml:space="preserve"> </w:t>
      </w:r>
      <w:r w:rsidRPr="0097130A">
        <w:rPr>
          <w:rStyle w:val="Korostus"/>
          <w:b/>
          <w:bCs/>
          <w:i w:val="0"/>
          <w:iCs w:val="0"/>
          <w:color w:val="008000"/>
        </w:rPr>
        <w:t>CDA R2 tuloste (CDA_Fi_header_2012-01-10.xsl)</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tunnisteet</w:t>
      </w:r>
    </w:p>
    <w:p w:rsidR="002F2BF2" w:rsidRPr="006C4C3E" w:rsidRDefault="002F2BF2" w:rsidP="002F2BF2">
      <w:pPr>
        <w:rPr>
          <w:b/>
          <w:bCs/>
          <w:color w:val="008000"/>
          <w:sz w:val="22"/>
        </w:rPr>
      </w:pPr>
      <w:r w:rsidRPr="006C4C3E">
        <w:rPr>
          <w:rStyle w:val="Korostus"/>
          <w:b/>
          <w:bCs/>
          <w:i w:val="0"/>
          <w:iCs w:val="0"/>
          <w:color w:val="008000"/>
          <w:sz w:val="22"/>
        </w:rPr>
        <w:t xml:space="preserve">2.2.04 Asiakirjan tunnus: </w:t>
      </w:r>
      <w:r w:rsidRPr="006C4C3E">
        <w:rPr>
          <w:rStyle w:val="Korostus"/>
          <w:b/>
          <w:bCs/>
          <w:i w:val="0"/>
          <w:iCs w:val="0"/>
          <w:sz w:val="22"/>
        </w:rPr>
        <w:t>1.2.246.10.1234567.11.2011.3456</w:t>
      </w:r>
      <w:r w:rsidRPr="006C4C3E">
        <w:rPr>
          <w:b/>
          <w:bCs/>
          <w:sz w:val="22"/>
        </w:rPr>
        <w:br/>
      </w:r>
      <w:r w:rsidRPr="006C4C3E">
        <w:rPr>
          <w:rStyle w:val="Korostus"/>
          <w:b/>
          <w:bCs/>
          <w:i w:val="0"/>
          <w:iCs w:val="0"/>
          <w:color w:val="008000"/>
          <w:sz w:val="22"/>
        </w:rPr>
        <w:t xml:space="preserve">2.2.10 Alkuperäisen asiakirjan tunnus: </w:t>
      </w:r>
      <w:r w:rsidRPr="006C4C3E">
        <w:rPr>
          <w:rStyle w:val="Korostus"/>
          <w:b/>
          <w:bCs/>
          <w:i w:val="0"/>
          <w:iCs w:val="0"/>
          <w:sz w:val="22"/>
        </w:rPr>
        <w:t>1.2.246.10.1234567.11.2011.1234</w:t>
      </w:r>
      <w:r w:rsidRPr="006C4C3E">
        <w:rPr>
          <w:b/>
          <w:bCs/>
          <w:sz w:val="22"/>
        </w:rPr>
        <w:br/>
      </w:r>
      <w:r w:rsidRPr="006C4C3E">
        <w:rPr>
          <w:rStyle w:val="Korostus"/>
          <w:b/>
          <w:bCs/>
          <w:i w:val="0"/>
          <w:iCs w:val="0"/>
          <w:color w:val="008000"/>
          <w:sz w:val="22"/>
        </w:rPr>
        <w:t xml:space="preserve">2.2.11 Asiakirjan versio: </w:t>
      </w:r>
      <w:r w:rsidRPr="006C4C3E">
        <w:rPr>
          <w:rStyle w:val="Korostus"/>
          <w:b/>
          <w:bCs/>
          <w:i w:val="0"/>
          <w:iCs w:val="0"/>
          <w:sz w:val="22"/>
        </w:rPr>
        <w:t>2</w:t>
      </w:r>
      <w:r w:rsidRPr="006C4C3E">
        <w:rPr>
          <w:b/>
          <w:bCs/>
          <w:sz w:val="22"/>
        </w:rPr>
        <w:br/>
      </w:r>
      <w:r w:rsidRPr="006C4C3E">
        <w:rPr>
          <w:rStyle w:val="Korostus"/>
          <w:b/>
          <w:bCs/>
          <w:i w:val="0"/>
          <w:iCs w:val="0"/>
          <w:color w:val="008000"/>
          <w:sz w:val="22"/>
        </w:rPr>
        <w:t xml:space="preserve">2.2.24 Korjattu asiakirja: </w:t>
      </w:r>
      <w:r w:rsidRPr="006C4C3E">
        <w:rPr>
          <w:rStyle w:val="Korostus"/>
          <w:b/>
          <w:bCs/>
          <w:i w:val="0"/>
          <w:iCs w:val="0"/>
          <w:sz w:val="22"/>
        </w:rPr>
        <w:t>id: 1.2.246.10.1234567.11.2011.1234 setId: 1.2.246.10.1234567.11.2011.1234 versio: 1</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Tekniset CDAR2 rakenteen tiedot</w:t>
      </w:r>
    </w:p>
    <w:p w:rsidR="002F2BF2" w:rsidRPr="006C4C3E" w:rsidRDefault="002F2BF2" w:rsidP="002F2BF2">
      <w:pPr>
        <w:rPr>
          <w:b/>
          <w:bCs/>
          <w:color w:val="008000"/>
          <w:sz w:val="22"/>
        </w:rPr>
      </w:pPr>
      <w:r w:rsidRPr="006C4C3E">
        <w:rPr>
          <w:rStyle w:val="Korostus"/>
          <w:b/>
          <w:bCs/>
          <w:i w:val="0"/>
          <w:iCs w:val="0"/>
          <w:color w:val="008000"/>
          <w:sz w:val="22"/>
        </w:rPr>
        <w:t xml:space="preserve">2.2.01 Asiakirjan aluekoodi: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2.2.02 Asiakirjassa noudatettu teknillinen standardiversio : </w:t>
      </w:r>
      <w:r w:rsidRPr="006C4C3E">
        <w:rPr>
          <w:rStyle w:val="Korostus"/>
          <w:b/>
          <w:bCs/>
          <w:i w:val="0"/>
          <w:iCs w:val="0"/>
          <w:sz w:val="22"/>
        </w:rPr>
        <w:t>2.16.840.1.113883.1.3.POCD_HD000040</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1.2.246.777.11.2011.7</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3</w:t>
      </w:r>
      <w:r w:rsidRPr="006C4C3E">
        <w:rPr>
          <w:rStyle w:val="Korostus"/>
          <w:b/>
          <w:bCs/>
          <w:i w:val="0"/>
          <w:iCs w:val="0"/>
          <w:sz w:val="22"/>
        </w:rPr>
        <w:t>.</w:t>
      </w:r>
      <w:r w:rsidR="0037558B">
        <w:rPr>
          <w:rStyle w:val="Korostus"/>
          <w:b/>
          <w:bCs/>
          <w:i w:val="0"/>
          <w:iCs w:val="0"/>
          <w:sz w:val="22"/>
        </w:rPr>
        <w:t>1</w:t>
      </w:r>
      <w:r w:rsidRPr="006C4C3E">
        <w:rPr>
          <w:b/>
          <w:bCs/>
          <w:sz w:val="22"/>
        </w:rPr>
        <w:br/>
      </w:r>
      <w:r w:rsidRPr="006C4C3E">
        <w:rPr>
          <w:rStyle w:val="Korostus"/>
          <w:b/>
          <w:bCs/>
          <w:i w:val="0"/>
          <w:iCs w:val="0"/>
          <w:color w:val="008000"/>
          <w:sz w:val="22"/>
        </w:rPr>
        <w:t xml:space="preserve">2.2.03 Asiakirjassa noudatettu määritys: </w:t>
      </w:r>
      <w:r w:rsidRPr="006C4C3E">
        <w:rPr>
          <w:rStyle w:val="Korostus"/>
          <w:b/>
          <w:bCs/>
          <w:i w:val="0"/>
          <w:iCs w:val="0"/>
          <w:sz w:val="22"/>
        </w:rPr>
        <w:t>1.2.246.777.11.201</w:t>
      </w:r>
      <w:r w:rsidR="0037558B">
        <w:rPr>
          <w:rStyle w:val="Korostus"/>
          <w:b/>
          <w:bCs/>
          <w:i w:val="0"/>
          <w:iCs w:val="0"/>
          <w:sz w:val="22"/>
        </w:rPr>
        <w:t>2</w:t>
      </w:r>
      <w:r w:rsidRPr="006C4C3E">
        <w:rPr>
          <w:rStyle w:val="Korostus"/>
          <w:b/>
          <w:bCs/>
          <w:i w:val="0"/>
          <w:iCs w:val="0"/>
          <w:sz w:val="22"/>
        </w:rPr>
        <w:t>.</w:t>
      </w:r>
      <w:r w:rsidR="0037558B">
        <w:rPr>
          <w:rStyle w:val="Korostus"/>
          <w:b/>
          <w:bCs/>
          <w:i w:val="0"/>
          <w:iCs w:val="0"/>
          <w:sz w:val="22"/>
        </w:rPr>
        <w:t>9</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Potilas</w:t>
      </w:r>
    </w:p>
    <w:p w:rsidR="002F2BF2" w:rsidRPr="006C4C3E" w:rsidRDefault="002F2BF2" w:rsidP="002F2BF2">
      <w:pPr>
        <w:rPr>
          <w:b/>
          <w:bCs/>
          <w:color w:val="008000"/>
          <w:sz w:val="22"/>
        </w:rPr>
      </w:pPr>
      <w:r w:rsidRPr="006C4C3E">
        <w:rPr>
          <w:rStyle w:val="Korostus"/>
          <w:b/>
          <w:bCs/>
          <w:i w:val="0"/>
          <w:iCs w:val="0"/>
          <w:color w:val="008000"/>
          <w:sz w:val="22"/>
        </w:rPr>
        <w:t xml:space="preserve">2.2.13.1 Potilaan henkilötunnus: </w:t>
      </w:r>
      <w:r w:rsidRPr="006C4C3E">
        <w:rPr>
          <w:rStyle w:val="Korostus"/>
          <w:b/>
          <w:bCs/>
          <w:i w:val="0"/>
          <w:iCs w:val="0"/>
          <w:sz w:val="22"/>
        </w:rPr>
        <w:t>1.2.246.21.010144-123X</w:t>
      </w:r>
      <w:r w:rsidRPr="006C4C3E">
        <w:rPr>
          <w:b/>
          <w:bCs/>
          <w:sz w:val="22"/>
        </w:rPr>
        <w:br/>
      </w:r>
      <w:r w:rsidRPr="006C4C3E">
        <w:rPr>
          <w:rStyle w:val="Korostus"/>
          <w:b/>
          <w:bCs/>
          <w:i w:val="0"/>
          <w:iCs w:val="0"/>
          <w:color w:val="008000"/>
          <w:sz w:val="22"/>
        </w:rPr>
        <w:t xml:space="preserve">2.2.13.1 Potilaan henkilötunnus: </w:t>
      </w:r>
      <w:r w:rsidRPr="006C4C3E">
        <w:rPr>
          <w:rStyle w:val="Korostus"/>
          <w:b/>
          <w:bCs/>
          <w:i w:val="0"/>
          <w:iCs w:val="0"/>
          <w:sz w:val="22"/>
        </w:rPr>
        <w:t>1.2.246.10.1234567.22.2008.010144-1EMM</w:t>
      </w:r>
      <w:r w:rsidRPr="006C4C3E">
        <w:rPr>
          <w:b/>
          <w:bCs/>
          <w:sz w:val="22"/>
        </w:rPr>
        <w:br/>
      </w:r>
      <w:r w:rsidRPr="006C4C3E">
        <w:rPr>
          <w:rStyle w:val="Korostus"/>
          <w:b/>
          <w:bCs/>
          <w:i w:val="0"/>
          <w:iCs w:val="0"/>
          <w:color w:val="008000"/>
          <w:sz w:val="22"/>
        </w:rPr>
        <w:t xml:space="preserve">2.2.13.2 Potilaan nimi: </w:t>
      </w:r>
      <w:r w:rsidRPr="006C4C3E">
        <w:rPr>
          <w:rStyle w:val="Korostus"/>
          <w:b/>
          <w:bCs/>
          <w:i w:val="0"/>
          <w:iCs w:val="0"/>
          <w:sz w:val="22"/>
        </w:rPr>
        <w:t>Meikäläinen, Erkki</w:t>
      </w:r>
      <w:r w:rsidRPr="006C4C3E">
        <w:rPr>
          <w:b/>
          <w:bCs/>
          <w:sz w:val="22"/>
        </w:rPr>
        <w:br/>
      </w:r>
      <w:r w:rsidRPr="006C4C3E">
        <w:rPr>
          <w:rStyle w:val="Korostus"/>
          <w:b/>
          <w:bCs/>
          <w:i w:val="0"/>
          <w:iCs w:val="0"/>
          <w:color w:val="008000"/>
          <w:sz w:val="22"/>
        </w:rPr>
        <w:t xml:space="preserve">2.2.13.3 Potilaan syntymäaika: </w:t>
      </w:r>
      <w:r w:rsidRPr="006C4C3E">
        <w:rPr>
          <w:rStyle w:val="Korostus"/>
          <w:b/>
          <w:bCs/>
          <w:i w:val="0"/>
          <w:iCs w:val="0"/>
          <w:sz w:val="22"/>
        </w:rPr>
        <w:t>1.1.1944</w:t>
      </w:r>
      <w:r w:rsidRPr="006C4C3E">
        <w:rPr>
          <w:b/>
          <w:bCs/>
          <w:sz w:val="22"/>
        </w:rPr>
        <w:br/>
      </w:r>
      <w:r w:rsidRPr="006C4C3E">
        <w:rPr>
          <w:rStyle w:val="Korostus"/>
          <w:b/>
          <w:bCs/>
          <w:i w:val="0"/>
          <w:iCs w:val="0"/>
          <w:color w:val="008000"/>
          <w:sz w:val="22"/>
        </w:rPr>
        <w:t xml:space="preserve">2.2.13.4 Potilaan sukupuoli: </w:t>
      </w:r>
      <w:r w:rsidRPr="006C4C3E">
        <w:rPr>
          <w:rStyle w:val="Korostus"/>
          <w:b/>
          <w:bCs/>
          <w:i w:val="0"/>
          <w:iCs w:val="0"/>
          <w:sz w:val="22"/>
        </w:rPr>
        <w:t>1,  mies -- koodisto:  1.2.246.537.5.1.1997,  AR/YDIN - Sukupuoli 1997</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Ammattihenkilö</w:t>
      </w:r>
    </w:p>
    <w:p w:rsidR="002F2BF2" w:rsidRPr="006C4C3E" w:rsidRDefault="002F2BF2" w:rsidP="002F2BF2">
      <w:pPr>
        <w:spacing w:after="240"/>
        <w:rPr>
          <w:b/>
          <w:bCs/>
          <w:color w:val="008000"/>
          <w:sz w:val="22"/>
        </w:rPr>
      </w:pPr>
      <w:r w:rsidRPr="006C4C3E">
        <w:rPr>
          <w:b/>
          <w:bCs/>
          <w:color w:val="008000"/>
          <w:sz w:val="22"/>
        </w:rPr>
        <w:t xml:space="preserve">2.2.14.1 Ammattihenkilön tunniste: </w:t>
      </w:r>
      <w:r w:rsidRPr="006C4C3E">
        <w:rPr>
          <w:b/>
          <w:sz w:val="22"/>
        </w:rPr>
        <w:t>1.2.246.21.123456-1234</w:t>
      </w:r>
      <w:r w:rsidRPr="006C4C3E">
        <w:rPr>
          <w:sz w:val="22"/>
        </w:rPr>
        <w:br/>
      </w:r>
      <w:r w:rsidRPr="006C4C3E">
        <w:rPr>
          <w:b/>
          <w:bCs/>
          <w:color w:val="008000"/>
          <w:sz w:val="22"/>
        </w:rPr>
        <w:t xml:space="preserve">2.2.14.2 Ammattihenkilön nimi: </w:t>
      </w:r>
      <w:r w:rsidRPr="006C4C3E">
        <w:rPr>
          <w:b/>
          <w:sz w:val="22"/>
        </w:rPr>
        <w:t>Pekka Päivystäjä</w:t>
      </w:r>
      <w:r w:rsidRPr="006C4C3E">
        <w:rPr>
          <w:sz w:val="22"/>
        </w:rPr>
        <w:br/>
      </w:r>
      <w:r w:rsidRPr="006C4C3E">
        <w:rPr>
          <w:b/>
          <w:bCs/>
          <w:color w:val="008000"/>
          <w:sz w:val="22"/>
        </w:rPr>
        <w:t xml:space="preserve">2.2.14.3 Ammattihenkilötiedon muodostamisaika: </w:t>
      </w:r>
      <w:r w:rsidRPr="006C4C3E">
        <w:rPr>
          <w:b/>
          <w:sz w:val="22"/>
        </w:rPr>
        <w:t>-</w:t>
      </w:r>
      <w:r w:rsidRPr="006C4C3E">
        <w:rPr>
          <w:sz w:val="22"/>
        </w:rPr>
        <w:t xml:space="preserve"> </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elinkaari</w:t>
      </w:r>
    </w:p>
    <w:p w:rsidR="002F2BF2" w:rsidRPr="006C4C3E" w:rsidRDefault="002F2BF2" w:rsidP="002F2BF2">
      <w:pPr>
        <w:rPr>
          <w:b/>
          <w:bCs/>
          <w:color w:val="008000"/>
          <w:sz w:val="22"/>
        </w:rPr>
      </w:pPr>
      <w:r w:rsidRPr="006C4C3E">
        <w:rPr>
          <w:rStyle w:val="Korostus"/>
          <w:b/>
          <w:bCs/>
          <w:i w:val="0"/>
          <w:iCs w:val="0"/>
          <w:color w:val="008000"/>
          <w:sz w:val="22"/>
        </w:rPr>
        <w:t xml:space="preserve">2.2.07 Asiakirjan luontiaika: </w:t>
      </w:r>
      <w:r w:rsidRPr="006C4C3E">
        <w:rPr>
          <w:rStyle w:val="Korostus"/>
          <w:b/>
          <w:bCs/>
          <w:i w:val="0"/>
          <w:iCs w:val="0"/>
          <w:sz w:val="22"/>
        </w:rPr>
        <w:t>30.10.2011 klo 15:22:33</w:t>
      </w:r>
      <w:r w:rsidRPr="006C4C3E">
        <w:rPr>
          <w:b/>
          <w:bCs/>
          <w:sz w:val="22"/>
        </w:rPr>
        <w:br/>
      </w:r>
      <w:r w:rsidRPr="006C4C3E">
        <w:rPr>
          <w:rStyle w:val="Korostus"/>
          <w:b/>
          <w:bCs/>
          <w:i w:val="0"/>
          <w:iCs w:val="0"/>
          <w:color w:val="008000"/>
          <w:sz w:val="22"/>
        </w:rPr>
        <w:t xml:space="preserve">2.4.04 Asiakirjan arkistointiaika (arkisto täyttää): </w:t>
      </w:r>
      <w:r w:rsidRPr="006C4C3E">
        <w:rPr>
          <w:rStyle w:val="Korostus"/>
          <w:b/>
          <w:bCs/>
          <w:i w:val="0"/>
          <w:iCs w:val="0"/>
          <w:sz w:val="22"/>
        </w:rPr>
        <w:t>30.10.2011 klo 23:23:23</w:t>
      </w:r>
      <w:r w:rsidRPr="006C4C3E">
        <w:rPr>
          <w:b/>
          <w:bCs/>
          <w:sz w:val="22"/>
        </w:rPr>
        <w:br/>
      </w:r>
      <w:r w:rsidRPr="006C4C3E">
        <w:rPr>
          <w:rStyle w:val="Korostus"/>
          <w:b/>
          <w:bCs/>
          <w:i w:val="0"/>
          <w:iCs w:val="0"/>
          <w:color w:val="008000"/>
          <w:sz w:val="22"/>
        </w:rPr>
        <w:t xml:space="preserve">2.2.12 Asiakirjan kopiointiaika (arkisto täyttää): </w:t>
      </w:r>
      <w:r w:rsidRPr="006C4C3E">
        <w:rPr>
          <w:rStyle w:val="Korostus"/>
          <w:b/>
          <w:bCs/>
          <w:i w:val="0"/>
          <w:iCs w:val="0"/>
          <w:sz w:val="22"/>
        </w:rPr>
        <w:t>31.10.2011 klo 11:00:30</w:t>
      </w:r>
      <w:r w:rsidRPr="006C4C3E">
        <w:rPr>
          <w:b/>
          <w:bCs/>
          <w:sz w:val="22"/>
        </w:rPr>
        <w:br/>
      </w:r>
      <w:r w:rsidRPr="006C4C3E">
        <w:rPr>
          <w:rStyle w:val="Korostus"/>
          <w:b/>
          <w:bCs/>
          <w:i w:val="0"/>
          <w:iCs w:val="0"/>
          <w:color w:val="008000"/>
          <w:sz w:val="22"/>
        </w:rPr>
        <w:t xml:space="preserve">2.4.11 Asiakirjan hävittämisaika (arkisto täyttää): </w:t>
      </w:r>
      <w:r w:rsidRPr="006C4C3E">
        <w:rPr>
          <w:rStyle w:val="Korostus"/>
          <w:b/>
          <w:bCs/>
          <w:i w:val="0"/>
          <w:iCs w:val="0"/>
          <w:sz w:val="22"/>
        </w:rPr>
        <w:t>27.11.2014</w:t>
      </w:r>
      <w:r w:rsidRPr="006C4C3E">
        <w:rPr>
          <w:b/>
          <w:bCs/>
          <w:sz w:val="22"/>
        </w:rPr>
        <w:br/>
      </w:r>
      <w:r w:rsidRPr="006C4C3E">
        <w:rPr>
          <w:rStyle w:val="Korostus"/>
          <w:b/>
          <w:bCs/>
          <w:i w:val="0"/>
          <w:iCs w:val="0"/>
          <w:color w:val="008000"/>
          <w:sz w:val="22"/>
        </w:rPr>
        <w:t xml:space="preserve">2.4.13 Asiakirjan valmistumisen tila: </w:t>
      </w:r>
      <w:r w:rsidRPr="006C4C3E">
        <w:rPr>
          <w:rStyle w:val="Korostus"/>
          <w:b/>
          <w:bCs/>
          <w:i w:val="0"/>
          <w:iCs w:val="0"/>
          <w:sz w:val="22"/>
        </w:rPr>
        <w:t>3,  arkistointivalmis -- koodisto:  1.2.246.537.5.40154.2008,  eArkisto - asiakirjan valmistumisen tila</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11:22:33</w:t>
      </w:r>
      <w:r w:rsidRPr="006C4C3E">
        <w:rPr>
          <w:rStyle w:val="Korostus"/>
          <w:b/>
          <w:bCs/>
          <w:i w:val="0"/>
          <w:iCs w:val="0"/>
          <w:color w:val="008000"/>
          <w:sz w:val="22"/>
        </w:rPr>
        <w:t xml:space="preserve"> objektiväli: </w:t>
      </w:r>
      <w:r w:rsidRPr="006C4C3E">
        <w:rPr>
          <w:rStyle w:val="Korostus"/>
          <w:b/>
          <w:bCs/>
          <w:i w:val="0"/>
          <w:iCs w:val="0"/>
          <w:sz w:val="22"/>
        </w:rPr>
        <w:t>1.2.246.10.1234567.14.2008.123.1 - 1.2.246.10.1234567.14.2008.123.12</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muutos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1.2.246.10.1234567.14.2008.123.8 - 1.2.246.10.1234567.14.2008.123.8</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lisäys</w:t>
      </w:r>
      <w:r w:rsidRPr="006C4C3E">
        <w:rPr>
          <w:rStyle w:val="Korostus"/>
          <w:b/>
          <w:bCs/>
          <w:i w:val="0"/>
          <w:iCs w:val="0"/>
          <w:color w:val="008000"/>
          <w:sz w:val="22"/>
        </w:rPr>
        <w:t xml:space="preserve"> saika: </w:t>
      </w:r>
      <w:r w:rsidRPr="006C4C3E">
        <w:rPr>
          <w:rStyle w:val="Korostus"/>
          <w:b/>
          <w:bCs/>
          <w:i w:val="0"/>
          <w:iCs w:val="0"/>
          <w:sz w:val="22"/>
        </w:rPr>
        <w:t>30.1.2008 klo 15:40:45</w:t>
      </w:r>
      <w:r w:rsidRPr="006C4C3E">
        <w:rPr>
          <w:rStyle w:val="Korostus"/>
          <w:b/>
          <w:bCs/>
          <w:i w:val="0"/>
          <w:iCs w:val="0"/>
          <w:color w:val="008000"/>
          <w:sz w:val="22"/>
        </w:rPr>
        <w:t xml:space="preserve"> objektiväli: </w:t>
      </w:r>
      <w:r w:rsidRPr="006C4C3E">
        <w:rPr>
          <w:rStyle w:val="Korostus"/>
          <w:b/>
          <w:bCs/>
          <w:i w:val="0"/>
          <w:iCs w:val="0"/>
          <w:sz w:val="22"/>
        </w:rPr>
        <w:t>1.2.246.10.1234567.14.2008.123.13 - 1.2.246.10.1234567.14.2008.123.13</w:t>
      </w:r>
      <w:r w:rsidRPr="006C4C3E">
        <w:rPr>
          <w:b/>
          <w:bCs/>
          <w:sz w:val="22"/>
        </w:rPr>
        <w:br/>
      </w:r>
      <w:r w:rsidRPr="006C4C3E">
        <w:rPr>
          <w:rStyle w:val="Korostus"/>
          <w:b/>
          <w:bCs/>
          <w:i w:val="0"/>
          <w:iCs w:val="0"/>
          <w:color w:val="008000"/>
          <w:sz w:val="22"/>
        </w:rPr>
        <w:t xml:space="preserve">2.4.14 Asiakirjan käsittelyhistoria muutoslaji: </w:t>
      </w:r>
      <w:r w:rsidRPr="006C4C3E">
        <w:rPr>
          <w:rStyle w:val="Korostus"/>
          <w:b/>
          <w:bCs/>
          <w:i w:val="0"/>
          <w:iCs w:val="0"/>
          <w:sz w:val="22"/>
        </w:rPr>
        <w:t>poisto</w:t>
      </w:r>
      <w:r w:rsidRPr="006C4C3E">
        <w:rPr>
          <w:rStyle w:val="Korostus"/>
          <w:b/>
          <w:bCs/>
          <w:i w:val="0"/>
          <w:iCs w:val="0"/>
          <w:color w:val="008000"/>
          <w:sz w:val="22"/>
        </w:rPr>
        <w:t xml:space="preserve"> saika: </w:t>
      </w:r>
      <w:r w:rsidRPr="006C4C3E">
        <w:rPr>
          <w:rStyle w:val="Korostus"/>
          <w:b/>
          <w:bCs/>
          <w:i w:val="0"/>
          <w:iCs w:val="0"/>
          <w:sz w:val="22"/>
        </w:rPr>
        <w:t>30.1.2008 klo 18:10:20</w:t>
      </w:r>
      <w:r w:rsidRPr="006C4C3E">
        <w:rPr>
          <w:rStyle w:val="Korostus"/>
          <w:b/>
          <w:bCs/>
          <w:i w:val="0"/>
          <w:iCs w:val="0"/>
          <w:color w:val="008000"/>
          <w:sz w:val="22"/>
        </w:rPr>
        <w:t xml:space="preserve"> objektiväli: </w:t>
      </w:r>
      <w:r w:rsidRPr="006C4C3E">
        <w:rPr>
          <w:rStyle w:val="Korostus"/>
          <w:b/>
          <w:bCs/>
          <w:i w:val="0"/>
          <w:iCs w:val="0"/>
          <w:sz w:val="22"/>
        </w:rPr>
        <w:t>1.2.246.10.1234567.14.2008.123.3 - 1.2.246.10.1234567.14.2008.123.3</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Asiakirjahallinto</w:t>
      </w:r>
    </w:p>
    <w:p w:rsidR="002F2BF2" w:rsidRPr="006C4C3E" w:rsidRDefault="002F2BF2" w:rsidP="002F2BF2">
      <w:pPr>
        <w:rPr>
          <w:b/>
          <w:bCs/>
          <w:color w:val="008000"/>
          <w:sz w:val="22"/>
        </w:rPr>
      </w:pPr>
      <w:r w:rsidRPr="006C4C3E">
        <w:rPr>
          <w:rStyle w:val="Korostus"/>
          <w:b/>
          <w:bCs/>
          <w:i w:val="0"/>
          <w:iCs w:val="0"/>
          <w:color w:val="008000"/>
          <w:sz w:val="22"/>
        </w:rPr>
        <w:t xml:space="preserve">2.2.17 Asiakirjan rekisterinpitäjä: </w:t>
      </w:r>
      <w:r w:rsidRPr="006C4C3E">
        <w:rPr>
          <w:rStyle w:val="Korostus"/>
          <w:b/>
          <w:bCs/>
          <w:i w:val="0"/>
          <w:iCs w:val="0"/>
          <w:sz w:val="22"/>
        </w:rPr>
        <w:t>1.2.246.10.1234567.19.0, XXX Sairaanhoitopiirin kuntayhtymä</w:t>
      </w:r>
      <w:r w:rsidRPr="006C4C3E">
        <w:rPr>
          <w:b/>
          <w:bCs/>
          <w:sz w:val="22"/>
        </w:rPr>
        <w:br/>
      </w:r>
      <w:r w:rsidRPr="006C4C3E">
        <w:rPr>
          <w:rStyle w:val="Korostus"/>
          <w:b/>
          <w:bCs/>
          <w:i w:val="0"/>
          <w:iCs w:val="0"/>
          <w:color w:val="008000"/>
          <w:sz w:val="22"/>
        </w:rPr>
        <w:t xml:space="preserve">2.2.05 Asiakirjan potilasrekisteritunnus: </w:t>
      </w:r>
      <w:r w:rsidRPr="006C4C3E">
        <w:rPr>
          <w:rStyle w:val="Korostus"/>
          <w:b/>
          <w:bCs/>
          <w:i w:val="0"/>
          <w:iCs w:val="0"/>
          <w:sz w:val="22"/>
        </w:rPr>
        <w:t>2,  julkinen terveydenhuolto -- koodisto:  1.2.246.537.5.40150.2009,  KanTa-palvelut - Potilasasiakirjan rekisteritunnus</w:t>
      </w:r>
      <w:r w:rsidRPr="006C4C3E">
        <w:rPr>
          <w:b/>
          <w:bCs/>
          <w:sz w:val="22"/>
        </w:rPr>
        <w:br/>
      </w:r>
      <w:r w:rsidRPr="006C4C3E">
        <w:rPr>
          <w:rStyle w:val="Korostus"/>
          <w:b/>
          <w:bCs/>
          <w:i w:val="0"/>
          <w:iCs w:val="0"/>
          <w:color w:val="008000"/>
          <w:sz w:val="22"/>
        </w:rPr>
        <w:t xml:space="preserve">2.4.21.1 Asiakirjan potilasrekisteritarkenne: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2.4.21.2 Asiakirjan potilasrekisteritarkenteen nimi: </w:t>
      </w:r>
      <w:r w:rsidRPr="006C4C3E">
        <w:rPr>
          <w:rStyle w:val="Korostus"/>
          <w:b/>
          <w:bCs/>
          <w:i w:val="0"/>
          <w:iCs w:val="0"/>
          <w:sz w:val="22"/>
        </w:rPr>
        <w:t>Työnantaja Oy</w:t>
      </w:r>
      <w:r w:rsidRPr="006C4C3E">
        <w:rPr>
          <w:b/>
          <w:bCs/>
          <w:sz w:val="22"/>
        </w:rPr>
        <w:br/>
      </w:r>
      <w:r w:rsidRPr="006C4C3E">
        <w:rPr>
          <w:rStyle w:val="Korostus"/>
          <w:b/>
          <w:bCs/>
          <w:i w:val="0"/>
          <w:iCs w:val="0"/>
          <w:color w:val="008000"/>
          <w:sz w:val="22"/>
        </w:rPr>
        <w:t xml:space="preserve">2.4.33 Potilaan kotikunta: </w:t>
      </w:r>
      <w:r w:rsidRPr="006C4C3E">
        <w:rPr>
          <w:rStyle w:val="Korostus"/>
          <w:b/>
          <w:bCs/>
          <w:i w:val="0"/>
          <w:iCs w:val="0"/>
          <w:sz w:val="22"/>
        </w:rPr>
        <w:t>915,  Varkaus -- koodisto:  1.2.246.537.6.21.2003,  VRK/THL - Kuntakoodit 2003</w:t>
      </w:r>
      <w:r w:rsidRPr="006C4C3E">
        <w:rPr>
          <w:b/>
          <w:bCs/>
          <w:sz w:val="22"/>
        </w:rPr>
        <w:br/>
      </w:r>
      <w:r w:rsidRPr="006C4C3E">
        <w:rPr>
          <w:rStyle w:val="Korostus"/>
          <w:b/>
          <w:bCs/>
          <w:i w:val="0"/>
          <w:iCs w:val="0"/>
          <w:color w:val="008000"/>
          <w:sz w:val="22"/>
        </w:rPr>
        <w:t xml:space="preserve">2.4.24.1 Asiakirjan aktiivi rekisterinpitäjä (arkisto täyttää):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2.4.24.2 Asiakirjan aktiivi rekisterinpitäjän nimi (arkisto täyttää): </w:t>
      </w:r>
      <w:r w:rsidRPr="006C4C3E">
        <w:rPr>
          <w:rStyle w:val="Korostus"/>
          <w:b/>
          <w:bCs/>
          <w:i w:val="0"/>
          <w:iCs w:val="0"/>
          <w:sz w:val="22"/>
        </w:rPr>
        <w:t>Uusi rekisterinpitäjä</w:t>
      </w:r>
      <w:r w:rsidRPr="006C4C3E">
        <w:rPr>
          <w:b/>
          <w:bCs/>
          <w:sz w:val="22"/>
        </w:rPr>
        <w:br/>
      </w:r>
      <w:r w:rsidRPr="006C4C3E">
        <w:rPr>
          <w:rStyle w:val="Korostus"/>
          <w:b/>
          <w:bCs/>
          <w:i w:val="0"/>
          <w:iCs w:val="0"/>
          <w:color w:val="008000"/>
          <w:sz w:val="22"/>
        </w:rPr>
        <w:t xml:space="preserve">2.4.12 Asiakirjan tehtäväluokka (eAMS): </w:t>
      </w:r>
      <w:r w:rsidRPr="006C4C3E">
        <w:rPr>
          <w:rStyle w:val="Korostus"/>
          <w:b/>
          <w:bCs/>
          <w:i w:val="0"/>
          <w:iCs w:val="0"/>
          <w:sz w:val="22"/>
        </w:rPr>
        <w:t>06.03,  Potilaan hoito -- koodisto:  1.2.246.537.6.300.2010,  STM - Terveydenhuollon tehtäväluokitus</w:t>
      </w:r>
      <w:r w:rsidRPr="006C4C3E">
        <w:rPr>
          <w:b/>
          <w:bCs/>
          <w:sz w:val="22"/>
        </w:rPr>
        <w:br/>
      </w:r>
      <w:r w:rsidRPr="006C4C3E">
        <w:rPr>
          <w:rStyle w:val="Korostus"/>
          <w:b/>
          <w:bCs/>
          <w:i w:val="0"/>
          <w:iCs w:val="0"/>
          <w:color w:val="008000"/>
          <w:sz w:val="22"/>
        </w:rPr>
        <w:t xml:space="preserve">2.4.28 Asiakirjan säilytysaikaluokka: </w:t>
      </w:r>
      <w:r w:rsidRPr="006C4C3E">
        <w:rPr>
          <w:rStyle w:val="Korostus"/>
          <w:b/>
          <w:bCs/>
          <w:i w:val="0"/>
          <w:iCs w:val="0"/>
          <w:sz w:val="22"/>
        </w:rPr>
        <w:t>2,  Potilaan eliniän ajan säilytettävät -- koodisto:  1.2.246.537.5.40158.2008,  eArkisto - säilytysaikaluokka</w:t>
      </w:r>
      <w:r w:rsidRPr="006C4C3E">
        <w:rPr>
          <w:b/>
          <w:bCs/>
          <w:sz w:val="22"/>
        </w:rPr>
        <w:br/>
      </w:r>
      <w:r w:rsidRPr="006C4C3E">
        <w:rPr>
          <w:rStyle w:val="Korostus"/>
          <w:b/>
          <w:bCs/>
          <w:i w:val="0"/>
          <w:iCs w:val="0"/>
          <w:color w:val="008000"/>
          <w:sz w:val="22"/>
        </w:rPr>
        <w:t xml:space="preserve">2.4.29 Asiakirjan pidennetty säilytysaika: </w:t>
      </w:r>
      <w:r w:rsidRPr="006C4C3E">
        <w:rPr>
          <w:rStyle w:val="Korostus"/>
          <w:b/>
          <w:bCs/>
          <w:i w:val="0"/>
          <w:iCs w:val="0"/>
          <w:sz w:val="22"/>
        </w:rPr>
        <w:t>30.1.2025</w:t>
      </w:r>
      <w:r w:rsidRPr="006C4C3E">
        <w:rPr>
          <w:b/>
          <w:bCs/>
          <w:sz w:val="22"/>
        </w:rPr>
        <w:br/>
      </w:r>
      <w:r w:rsidRPr="006C4C3E">
        <w:rPr>
          <w:rStyle w:val="Korostus"/>
          <w:b/>
          <w:bCs/>
          <w:i w:val="0"/>
          <w:iCs w:val="0"/>
          <w:color w:val="008000"/>
          <w:sz w:val="22"/>
        </w:rPr>
        <w:t xml:space="preserve">2.2.06 Asiakirjan otsikko: </w:t>
      </w:r>
      <w:r w:rsidRPr="006C4C3E">
        <w:rPr>
          <w:rStyle w:val="Korostus"/>
          <w:b/>
          <w:bCs/>
          <w:i w:val="0"/>
          <w:iCs w:val="0"/>
          <w:sz w:val="22"/>
        </w:rPr>
        <w:t>Potilasasiakirja</w:t>
      </w:r>
      <w:r w:rsidRPr="006C4C3E">
        <w:rPr>
          <w:b/>
          <w:bCs/>
          <w:sz w:val="22"/>
        </w:rPr>
        <w:br/>
      </w:r>
      <w:r w:rsidRPr="006C4C3E">
        <w:rPr>
          <w:rStyle w:val="Korostus"/>
          <w:b/>
          <w:bCs/>
          <w:i w:val="0"/>
          <w:iCs w:val="0"/>
          <w:color w:val="008000"/>
          <w:sz w:val="22"/>
        </w:rPr>
        <w:t xml:space="preserve">2.2.09 Asiakirjan kieli: </w:t>
      </w:r>
      <w:r w:rsidRPr="006C4C3E">
        <w:rPr>
          <w:rStyle w:val="Korostus"/>
          <w:b/>
          <w:bCs/>
          <w:i w:val="0"/>
          <w:iCs w:val="0"/>
          <w:sz w:val="22"/>
        </w:rPr>
        <w:t>fi</w:t>
      </w:r>
      <w:r w:rsidRPr="006C4C3E">
        <w:rPr>
          <w:b/>
          <w:bCs/>
          <w:sz w:val="22"/>
        </w:rPr>
        <w:br/>
      </w:r>
      <w:r w:rsidRPr="006C4C3E">
        <w:rPr>
          <w:rStyle w:val="Korostus"/>
          <w:b/>
          <w:bCs/>
          <w:i w:val="0"/>
          <w:iCs w:val="0"/>
          <w:color w:val="008000"/>
          <w:sz w:val="22"/>
        </w:rPr>
        <w:t xml:space="preserve">2.4.09 Asiakirjan tyyppi: </w:t>
      </w:r>
      <w:r w:rsidRPr="006C4C3E">
        <w:rPr>
          <w:rStyle w:val="Korostus"/>
          <w:b/>
          <w:bCs/>
          <w:i w:val="0"/>
          <w:iCs w:val="0"/>
          <w:sz w:val="22"/>
        </w:rPr>
        <w:t>1,  Kertomusteksti -- koodisto:  1.2.246.537.5.5001.2011,  Asiakirjatyyppi</w:t>
      </w:r>
      <w:r w:rsidRPr="006C4C3E">
        <w:rPr>
          <w:b/>
          <w:bCs/>
          <w:sz w:val="22"/>
        </w:rPr>
        <w:br/>
      </w:r>
      <w:r w:rsidRPr="006C4C3E">
        <w:rPr>
          <w:rStyle w:val="Korostus"/>
          <w:b/>
          <w:bCs/>
          <w:i w:val="0"/>
          <w:iCs w:val="0"/>
          <w:color w:val="008000"/>
          <w:sz w:val="22"/>
        </w:rPr>
        <w:t xml:space="preserve">2.2.08 Asiakirjan luottamuksellisuus: </w:t>
      </w:r>
      <w:r w:rsidRPr="006C4C3E">
        <w:rPr>
          <w:rStyle w:val="Korostus"/>
          <w:b/>
          <w:bCs/>
          <w:i w:val="0"/>
          <w:iCs w:val="0"/>
          <w:sz w:val="22"/>
        </w:rPr>
        <w:t>5,  Terveydenhuollon salassapidettävä -- koodisto:  1.2.246.777.5.99902.2006,  KanTa-palvelut - Asiakirjan luottamuksellisuus</w:t>
      </w:r>
      <w:r w:rsidRPr="006C4C3E">
        <w:rPr>
          <w:b/>
          <w:bCs/>
          <w:sz w:val="22"/>
        </w:rPr>
        <w:br/>
      </w:r>
      <w:r w:rsidRPr="006C4C3E">
        <w:rPr>
          <w:rStyle w:val="Korostus"/>
          <w:b/>
          <w:bCs/>
          <w:i w:val="0"/>
          <w:iCs w:val="0"/>
          <w:color w:val="008000"/>
          <w:sz w:val="22"/>
        </w:rPr>
        <w:t xml:space="preserve">2.4.02 Asiakirjan sisällysluettelo (näkymät): </w:t>
      </w:r>
      <w:r w:rsidRPr="006C4C3E">
        <w:rPr>
          <w:rStyle w:val="Korostus"/>
          <w:b/>
          <w:bCs/>
          <w:i w:val="0"/>
          <w:iCs w:val="0"/>
          <w:sz w:val="22"/>
        </w:rPr>
        <w:t>  SIS  KIR  LAB  RTG</w:t>
      </w:r>
      <w:r w:rsidRPr="006C4C3E">
        <w:rPr>
          <w:sz w:val="22"/>
        </w:rPr>
        <w:br/>
      </w:r>
      <w:r w:rsidRPr="006C4C3E">
        <w:rPr>
          <w:rStyle w:val="Korostus"/>
          <w:b/>
          <w:bCs/>
          <w:i w:val="0"/>
          <w:iCs w:val="0"/>
          <w:color w:val="008000"/>
          <w:sz w:val="22"/>
        </w:rPr>
        <w:t xml:space="preserve">2.4.06 Asiakirjan tiedostomuoto: </w:t>
      </w:r>
      <w:r w:rsidRPr="006C4C3E">
        <w:rPr>
          <w:rStyle w:val="Korostus"/>
          <w:b/>
          <w:bCs/>
          <w:i w:val="0"/>
          <w:iCs w:val="0"/>
          <w:sz w:val="22"/>
        </w:rPr>
        <w:t>1,  CDA R2 -- koodisto:  1.2.246.537.5.40179.2008,  eArkisto - Asiakirjan tiedostomuoto</w:t>
      </w:r>
      <w:r w:rsidRPr="006C4C3E">
        <w:rPr>
          <w:b/>
          <w:bCs/>
          <w:sz w:val="22"/>
        </w:rPr>
        <w:br/>
      </w:r>
      <w:r w:rsidRPr="006C4C3E">
        <w:rPr>
          <w:rStyle w:val="Korostus"/>
          <w:b/>
          <w:bCs/>
          <w:i w:val="0"/>
          <w:iCs w:val="0"/>
          <w:color w:val="008000"/>
          <w:sz w:val="22"/>
        </w:rPr>
        <w:t xml:space="preserve">2.4.30 Asiakirjan erityissisältö: </w:t>
      </w:r>
      <w:r w:rsidRPr="006C4C3E">
        <w:rPr>
          <w:rStyle w:val="Korostus"/>
          <w:b/>
          <w:bCs/>
          <w:i w:val="0"/>
          <w:iCs w:val="0"/>
          <w:sz w:val="22"/>
        </w:rPr>
        <w:t>1,  erillinen muuta henkilöä koskeva asiakirja -- koodisto:  1.2.246.537.5.40169.2008,  eArkisto - Asiakirjan erityissisältö</w:t>
      </w:r>
      <w:r w:rsidRPr="006C4C3E">
        <w:rPr>
          <w:b/>
          <w:bCs/>
          <w:sz w:val="22"/>
        </w:rPr>
        <w:br/>
      </w:r>
      <w:r w:rsidRPr="006C4C3E">
        <w:rPr>
          <w:b/>
          <w:bCs/>
          <w:color w:val="008000"/>
          <w:sz w:val="22"/>
        </w:rPr>
        <w:t xml:space="preserve">2.2.21.2 Asiakirjan toista henkilöä sisältävien tietojen omistajan henkilötunnus: </w:t>
      </w:r>
      <w:r w:rsidRPr="006C4C3E">
        <w:rPr>
          <w:sz w:val="22"/>
        </w:rPr>
        <w:t>1.2.246.21.010112-321X</w:t>
      </w:r>
      <w:r w:rsidRPr="006C4C3E">
        <w:rPr>
          <w:sz w:val="22"/>
        </w:rPr>
        <w:br/>
      </w:r>
      <w:r w:rsidRPr="006C4C3E">
        <w:rPr>
          <w:rStyle w:val="Korostus"/>
          <w:b/>
          <w:bCs/>
          <w:i w:val="0"/>
          <w:iCs w:val="0"/>
          <w:color w:val="008000"/>
          <w:sz w:val="22"/>
        </w:rPr>
        <w:t xml:space="preserve">2.4.32 Kansalaisen katseltavissa oleva asiakirja ajankohdasta lukien: </w:t>
      </w:r>
      <w:r w:rsidRPr="006C4C3E">
        <w:rPr>
          <w:rStyle w:val="Korostus"/>
          <w:b/>
          <w:bCs/>
          <w:i w:val="0"/>
          <w:iCs w:val="0"/>
          <w:sz w:val="22"/>
        </w:rPr>
        <w:t>1.1.2012</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Palvelutapahtuman tiedot</w:t>
      </w:r>
    </w:p>
    <w:p w:rsidR="002F2BF2" w:rsidRPr="006C4C3E" w:rsidRDefault="002F2BF2" w:rsidP="002F2BF2">
      <w:pPr>
        <w:rPr>
          <w:b/>
          <w:bCs/>
          <w:color w:val="008000"/>
          <w:sz w:val="22"/>
        </w:rPr>
      </w:pPr>
      <w:r w:rsidRPr="006C4C3E">
        <w:rPr>
          <w:rStyle w:val="Korostus"/>
          <w:b/>
          <w:bCs/>
          <w:i w:val="0"/>
          <w:iCs w:val="0"/>
          <w:color w:val="008000"/>
          <w:sz w:val="22"/>
        </w:rPr>
        <w:t xml:space="preserve">2.2.26.1 Palvelutapahtumatunnus: </w:t>
      </w:r>
      <w:r w:rsidRPr="006C4C3E">
        <w:rPr>
          <w:rStyle w:val="Korostus"/>
          <w:b/>
          <w:bCs/>
          <w:i w:val="0"/>
          <w:iCs w:val="0"/>
          <w:sz w:val="22"/>
        </w:rPr>
        <w:t>1.2.246.10.1234567.14.2011.123</w:t>
      </w:r>
      <w:r w:rsidRPr="006C4C3E">
        <w:rPr>
          <w:b/>
          <w:bCs/>
          <w:sz w:val="22"/>
        </w:rPr>
        <w:br/>
      </w:r>
      <w:r w:rsidRPr="006C4C3E">
        <w:rPr>
          <w:rStyle w:val="Korostus"/>
          <w:b/>
          <w:bCs/>
          <w:i w:val="0"/>
          <w:iCs w:val="0"/>
          <w:color w:val="008000"/>
          <w:sz w:val="22"/>
        </w:rPr>
        <w:t xml:space="preserve">2.4.25 Palvelutapahtumatietojen ensisijaisuus asiakirjassa: </w:t>
      </w:r>
      <w:r w:rsidRPr="006C4C3E">
        <w:rPr>
          <w:rStyle w:val="Korostus"/>
          <w:b/>
          <w:bCs/>
          <w:i w:val="0"/>
          <w:iCs w:val="0"/>
          <w:sz w:val="22"/>
        </w:rPr>
        <w:t>2,  toissijainen -- koodisto:  1.2.246.537.5.40180.2008,  eArkisto - Palvelutapahtuman ensisijaisuus</w:t>
      </w:r>
      <w:r w:rsidRPr="006C4C3E">
        <w:rPr>
          <w:b/>
          <w:bCs/>
          <w:sz w:val="22"/>
        </w:rPr>
        <w:br/>
      </w:r>
      <w:r w:rsidRPr="006C4C3E">
        <w:rPr>
          <w:rStyle w:val="Korostus"/>
          <w:b/>
          <w:bCs/>
          <w:i w:val="0"/>
          <w:iCs w:val="0"/>
          <w:color w:val="008000"/>
          <w:sz w:val="22"/>
        </w:rPr>
        <w:t xml:space="preserve">2.2.26.4 Palveluntuottaja: </w:t>
      </w:r>
      <w:r w:rsidRPr="006C4C3E">
        <w:rPr>
          <w:rStyle w:val="Korostus"/>
          <w:b/>
          <w:bCs/>
          <w:i w:val="0"/>
          <w:iCs w:val="0"/>
          <w:sz w:val="22"/>
        </w:rPr>
        <w:t>1.2.246.10.1234567, XXX Sairaanhoitopiirin kuntayhtymä</w:t>
      </w:r>
    </w:p>
    <w:p w:rsidR="002F2BF2" w:rsidRPr="006C4C3E" w:rsidRDefault="002F2BF2" w:rsidP="006C4C3E">
      <w:pPr>
        <w:rPr>
          <w:rStyle w:val="Korostus"/>
          <w:i w:val="0"/>
          <w:iCs w:val="0"/>
          <w:sz w:val="22"/>
        </w:rPr>
      </w:pPr>
      <w:r w:rsidRPr="006C4C3E">
        <w:rPr>
          <w:rStyle w:val="Korostus"/>
          <w:i w:val="0"/>
          <w:iCs w:val="0"/>
          <w:sz w:val="22"/>
        </w:rPr>
        <w:t>Palvelutapahtuman tiedot ensisijaisella asiakirjalla</w:t>
      </w:r>
    </w:p>
    <w:p w:rsidR="002F2BF2" w:rsidRPr="006C4C3E" w:rsidRDefault="002F2BF2" w:rsidP="002F2BF2">
      <w:pPr>
        <w:rPr>
          <w:rStyle w:val="Korostus"/>
          <w:i w:val="0"/>
          <w:iCs w:val="0"/>
        </w:rPr>
      </w:pPr>
      <w:r w:rsidRPr="006C4C3E">
        <w:rPr>
          <w:rStyle w:val="Korostus"/>
          <w:b/>
          <w:bCs/>
          <w:i w:val="0"/>
          <w:iCs w:val="0"/>
          <w:color w:val="008000"/>
          <w:sz w:val="22"/>
        </w:rPr>
        <w:t xml:space="preserve">2.2.26.3 Palvelutapahtuman kokonaishoitoaika: </w:t>
      </w:r>
      <w:r w:rsidRPr="006C4C3E">
        <w:rPr>
          <w:rStyle w:val="Korostus"/>
          <w:b/>
          <w:bCs/>
          <w:i w:val="0"/>
          <w:iCs w:val="0"/>
          <w:sz w:val="22"/>
        </w:rPr>
        <w:t>30.10.2011 klo 14:15:30 - 30.10.2011 klo 14:54:00</w:t>
      </w:r>
      <w:r w:rsidRPr="006C4C3E">
        <w:rPr>
          <w:b/>
          <w:bCs/>
          <w:sz w:val="22"/>
        </w:rPr>
        <w:br/>
      </w:r>
      <w:r w:rsidRPr="006C4C3E">
        <w:rPr>
          <w:rStyle w:val="Korostus"/>
          <w:b/>
          <w:bCs/>
          <w:i w:val="0"/>
          <w:iCs w:val="0"/>
          <w:color w:val="008000"/>
          <w:sz w:val="22"/>
        </w:rPr>
        <w:t xml:space="preserve">2.2.26.5 Palveluyksikön hoitoaika: </w:t>
      </w:r>
      <w:r w:rsidRPr="006C4C3E">
        <w:rPr>
          <w:rStyle w:val="Korostus"/>
          <w:b/>
          <w:bCs/>
          <w:i w:val="0"/>
          <w:iCs w:val="0"/>
          <w:sz w:val="22"/>
        </w:rPr>
        <w:t>30.10.2011 klo 14:15:30 - 30.10.2011 klo 14:54:00</w:t>
      </w:r>
      <w:r w:rsidRPr="006C4C3E">
        <w:rPr>
          <w:rStyle w:val="Korostus"/>
          <w:b/>
          <w:bCs/>
          <w:i w:val="0"/>
          <w:iCs w:val="0"/>
          <w:color w:val="008000"/>
          <w:sz w:val="22"/>
        </w:rPr>
        <w:t xml:space="preserve"> palveluyksikkö: </w:t>
      </w:r>
      <w:r w:rsidRPr="006C4C3E">
        <w:rPr>
          <w:rStyle w:val="Korostus"/>
          <w:b/>
          <w:bCs/>
          <w:i w:val="0"/>
          <w:iCs w:val="0"/>
          <w:sz w:val="22"/>
        </w:rPr>
        <w:t>XXX terveyskeskus</w:t>
      </w:r>
      <w:r w:rsidRPr="006C4C3E">
        <w:rPr>
          <w:b/>
          <w:bCs/>
          <w:sz w:val="22"/>
        </w:rPr>
        <w:br/>
      </w:r>
      <w:r w:rsidRPr="006C4C3E">
        <w:rPr>
          <w:rStyle w:val="Korostus"/>
          <w:b/>
          <w:bCs/>
          <w:i w:val="0"/>
          <w:iCs w:val="0"/>
          <w:color w:val="008000"/>
          <w:sz w:val="22"/>
        </w:rPr>
        <w:t xml:space="preserve">2.2.23 Annettu palvelu: </w:t>
      </w:r>
      <w:r w:rsidRPr="006C4C3E">
        <w:rPr>
          <w:rStyle w:val="Korostus"/>
          <w:b/>
          <w:bCs/>
          <w:i w:val="0"/>
          <w:iCs w:val="0"/>
          <w:sz w:val="22"/>
        </w:rPr>
        <w:t>1321,  Äkillisten sairastapausten hoito -- koodisto:  1.2.246.537.6.30.2008,  THL - Terveysalan palveluluokitus</w:t>
      </w:r>
      <w:r w:rsidRPr="006C4C3E">
        <w:rPr>
          <w:b/>
          <w:bCs/>
          <w:sz w:val="22"/>
        </w:rPr>
        <w:br/>
      </w:r>
      <w:r w:rsidRPr="006C4C3E">
        <w:rPr>
          <w:rStyle w:val="Korostus"/>
          <w:b/>
          <w:bCs/>
          <w:i w:val="0"/>
          <w:iCs w:val="0"/>
          <w:color w:val="008000"/>
          <w:sz w:val="22"/>
        </w:rPr>
        <w:t xml:space="preserve">2.4.23 Palvelutapahtuman laji: </w:t>
      </w:r>
      <w:r w:rsidRPr="006C4C3E">
        <w:rPr>
          <w:rStyle w:val="Korostus"/>
          <w:b/>
          <w:bCs/>
          <w:i w:val="0"/>
          <w:iCs w:val="0"/>
          <w:sz w:val="22"/>
        </w:rPr>
        <w:t>2,  Avohoitokäyntitieto -- koodisto:  1.2.246.537.5.40156.2008,  eArkisto - Palvelutapahtuman laji 2008</w:t>
      </w:r>
      <w:r w:rsidRPr="006C4C3E">
        <w:rPr>
          <w:b/>
          <w:bCs/>
          <w:sz w:val="22"/>
        </w:rPr>
        <w:br/>
      </w:r>
      <w:r w:rsidRPr="006C4C3E">
        <w:rPr>
          <w:rStyle w:val="Korostus"/>
          <w:b/>
          <w:bCs/>
          <w:i w:val="0"/>
          <w:iCs w:val="0"/>
          <w:color w:val="008000"/>
          <w:sz w:val="22"/>
        </w:rPr>
        <w:t xml:space="preserve">2.4.22 Rekisteripitäjän laji: </w:t>
      </w:r>
      <w:r w:rsidRPr="006C4C3E">
        <w:rPr>
          <w:rStyle w:val="Korostus"/>
          <w:b/>
          <w:bCs/>
          <w:i w:val="0"/>
          <w:iCs w:val="0"/>
          <w:sz w:val="22"/>
        </w:rPr>
        <w:t>1,  Julkinen -- koodisto:  1.2.246.537.5.40172.2008,  eArkisto - Rekisteripitäjän laji 2008</w:t>
      </w:r>
      <w:r w:rsidRPr="006C4C3E">
        <w:rPr>
          <w:b/>
          <w:bCs/>
          <w:sz w:val="22"/>
        </w:rPr>
        <w:br/>
      </w:r>
      <w:r w:rsidRPr="006C4C3E">
        <w:rPr>
          <w:rStyle w:val="Korostus"/>
          <w:b/>
          <w:bCs/>
          <w:i w:val="0"/>
          <w:iCs w:val="0"/>
          <w:color w:val="008000"/>
          <w:sz w:val="22"/>
        </w:rPr>
        <w:t xml:space="preserve">2.4.27.1 Palvelunjärjestäjä: </w:t>
      </w:r>
      <w:r w:rsidRPr="006C4C3E">
        <w:rPr>
          <w:rStyle w:val="Korostus"/>
          <w:b/>
          <w:bCs/>
          <w:i w:val="0"/>
          <w:iCs w:val="0"/>
          <w:sz w:val="22"/>
        </w:rPr>
        <w:t>1.2.246.10.1234567</w:t>
      </w:r>
      <w:r w:rsidRPr="006C4C3E">
        <w:rPr>
          <w:b/>
          <w:bCs/>
          <w:sz w:val="22"/>
        </w:rPr>
        <w:br/>
      </w:r>
      <w:r w:rsidRPr="006C4C3E">
        <w:rPr>
          <w:rStyle w:val="Korostus"/>
          <w:b/>
          <w:bCs/>
          <w:i w:val="0"/>
          <w:iCs w:val="0"/>
          <w:color w:val="008000"/>
          <w:sz w:val="22"/>
        </w:rPr>
        <w:t xml:space="preserve">2.4.27.2 Palvelunjärjestäjän nimi: </w:t>
      </w:r>
      <w:r w:rsidRPr="006C4C3E">
        <w:rPr>
          <w:rStyle w:val="Korostus"/>
          <w:b/>
          <w:bCs/>
          <w:i w:val="0"/>
          <w:iCs w:val="0"/>
          <w:sz w:val="22"/>
        </w:rPr>
        <w:t>X-x shp</w:t>
      </w:r>
      <w:r w:rsidRPr="006C4C3E">
        <w:rPr>
          <w:b/>
          <w:bCs/>
          <w:sz w:val="22"/>
        </w:rPr>
        <w:br/>
      </w:r>
      <w:r w:rsidRPr="006C4C3E">
        <w:rPr>
          <w:rStyle w:val="Korostus"/>
          <w:b/>
          <w:bCs/>
          <w:i w:val="0"/>
          <w:iCs w:val="0"/>
          <w:color w:val="008000"/>
          <w:sz w:val="22"/>
        </w:rPr>
        <w:t xml:space="preserve">2.4.15.1 Palvelutapahtuman palvelukokonaisuustunnus: </w:t>
      </w:r>
      <w:r w:rsidRPr="006C4C3E">
        <w:rPr>
          <w:rStyle w:val="Korostus"/>
          <w:b/>
          <w:bCs/>
          <w:i w:val="0"/>
          <w:iCs w:val="0"/>
          <w:sz w:val="22"/>
        </w:rPr>
        <w:t>1.2.246.10.1234567.14.2009.123111222, Keuhko-ongelma</w:t>
      </w:r>
      <w:r w:rsidRPr="006C4C3E">
        <w:rPr>
          <w:b/>
          <w:bCs/>
          <w:sz w:val="22"/>
        </w:rPr>
        <w:br/>
      </w:r>
      <w:r w:rsidRPr="006C4C3E">
        <w:rPr>
          <w:rStyle w:val="Korostus"/>
          <w:b/>
          <w:bCs/>
          <w:i w:val="0"/>
          <w:iCs w:val="0"/>
          <w:color w:val="008000"/>
          <w:sz w:val="22"/>
        </w:rPr>
        <w:t xml:space="preserve">2.4.15.2 Palvelutapahtuman palvelukokonaisuusluokka: </w:t>
      </w:r>
      <w:r w:rsidRPr="006C4C3E">
        <w:rPr>
          <w:rStyle w:val="Korostus"/>
          <w:b/>
          <w:bCs/>
          <w:i w:val="0"/>
          <w:iCs w:val="0"/>
          <w:sz w:val="22"/>
        </w:rPr>
        <w:t>PK1029,  Oireet, taudinmerkit ja löydökset -- koodisto:  1.2.246.537.6.89.2008,  THL - Palvelukokonaisuusluokitus 2008</w:t>
      </w:r>
      <w:r w:rsidRPr="006C4C3E">
        <w:rPr>
          <w:b/>
          <w:bCs/>
          <w:sz w:val="22"/>
        </w:rPr>
        <w:br/>
      </w:r>
      <w:r w:rsidRPr="006C4C3E">
        <w:rPr>
          <w:rStyle w:val="Korostus"/>
          <w:b/>
          <w:bCs/>
          <w:i w:val="0"/>
          <w:iCs w:val="0"/>
          <w:color w:val="008000"/>
          <w:sz w:val="22"/>
        </w:rPr>
        <w:t xml:space="preserve">2.4.16.1 Palvelutapahtuman palvelun tuottajan oma palvelukokonaisuustunnus: </w:t>
      </w:r>
      <w:r w:rsidRPr="006C4C3E">
        <w:rPr>
          <w:rStyle w:val="Korostus"/>
          <w:b/>
          <w:bCs/>
          <w:i w:val="0"/>
          <w:iCs w:val="0"/>
          <w:sz w:val="22"/>
        </w:rPr>
        <w:t>1.2.246.10.1234567.14.2009.45671212, Pallolaajennus</w:t>
      </w:r>
      <w:r w:rsidRPr="006C4C3E">
        <w:rPr>
          <w:b/>
          <w:bCs/>
          <w:sz w:val="22"/>
        </w:rPr>
        <w:br/>
      </w:r>
      <w:r w:rsidRPr="006C4C3E">
        <w:rPr>
          <w:rStyle w:val="Korostus"/>
          <w:b/>
          <w:bCs/>
          <w:i w:val="0"/>
          <w:iCs w:val="0"/>
          <w:color w:val="008000"/>
          <w:sz w:val="22"/>
        </w:rPr>
        <w:t>2.4.16.2 Palvelutapahtuman palvelun tuottajan oma palvelukokonaisuusluokka:</w:t>
      </w:r>
      <w:r w:rsidRPr="006C4C3E">
        <w:rPr>
          <w:rStyle w:val="Korostus"/>
          <w:b/>
          <w:bCs/>
          <w:i w:val="0"/>
          <w:iCs w:val="0"/>
          <w:sz w:val="22"/>
        </w:rPr>
        <w:t xml:space="preserve"> PK1029,  Oireet, taudinmerkit ja löydökset -- koodisto:  1.2.246.537.6.89.2008,  THL - Palvelukokonaisuusluokitus 2008</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Ei käytössä kansallisessa arkistossa</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Asiakirjan allekirjoitus ja salaus</w:t>
      </w:r>
    </w:p>
    <w:p w:rsidR="002F2BF2" w:rsidRPr="006C4C3E" w:rsidRDefault="002F2BF2" w:rsidP="006C4C3E">
      <w:pPr>
        <w:spacing w:before="240" w:after="240"/>
        <w:rPr>
          <w:rStyle w:val="Korostus"/>
          <w:b/>
          <w:bCs/>
          <w:i w:val="0"/>
          <w:iCs w:val="0"/>
          <w:color w:val="008000"/>
        </w:rPr>
      </w:pPr>
      <w:r w:rsidRPr="006C4C3E">
        <w:rPr>
          <w:rStyle w:val="Korostus"/>
          <w:b/>
          <w:bCs/>
          <w:i w:val="0"/>
          <w:iCs w:val="0"/>
          <w:color w:val="008000"/>
        </w:rPr>
        <w:t>Muut metatiedot</w:t>
      </w:r>
    </w:p>
    <w:p w:rsidR="00C52154" w:rsidRDefault="002F2BF2" w:rsidP="006C4C3E">
      <w:pPr>
        <w:rPr>
          <w:rStyle w:val="Korostus"/>
          <w:b/>
          <w:bCs/>
          <w:i w:val="0"/>
          <w:iCs w:val="0"/>
          <w:sz w:val="22"/>
        </w:rPr>
      </w:pPr>
      <w:r w:rsidRPr="006C4C3E">
        <w:rPr>
          <w:rStyle w:val="Korostus"/>
          <w:b/>
          <w:bCs/>
          <w:i w:val="0"/>
          <w:iCs w:val="0"/>
          <w:color w:val="008000"/>
          <w:sz w:val="22"/>
        </w:rPr>
        <w:t>2.4.07 Asiakirjan tuottanut ohjelmisto: toimittaja:</w:t>
      </w:r>
      <w:r w:rsidRPr="006C4C3E">
        <w:rPr>
          <w:rStyle w:val="Korostus"/>
          <w:b/>
          <w:bCs/>
          <w:i w:val="0"/>
          <w:iCs w:val="0"/>
          <w:sz w:val="22"/>
        </w:rPr>
        <w:t xml:space="preserve"> Yritys Oy tuote: Potilaskertomus versio: 1.12 teksti: Yritys Oy Potilaskertomus 1.12</w:t>
      </w:r>
      <w:r w:rsidRPr="006C4C3E">
        <w:rPr>
          <w:rStyle w:val="Korostus"/>
          <w:bCs/>
          <w:i w:val="0"/>
          <w:iCs w:val="0"/>
          <w:sz w:val="22"/>
        </w:rPr>
        <w:br/>
      </w:r>
      <w:r w:rsidRPr="006C4C3E">
        <w:rPr>
          <w:rStyle w:val="Korostus"/>
          <w:b/>
          <w:bCs/>
          <w:i w:val="0"/>
          <w:iCs w:val="0"/>
          <w:color w:val="008000"/>
          <w:sz w:val="22"/>
        </w:rPr>
        <w:t>2.4.17 Toimittajan tuotealue: toimittaja:</w:t>
      </w:r>
      <w:r w:rsidRPr="006C4C3E">
        <w:rPr>
          <w:rStyle w:val="Korostus"/>
          <w:b/>
          <w:bCs/>
          <w:i w:val="0"/>
          <w:iCs w:val="0"/>
          <w:sz w:val="22"/>
        </w:rPr>
        <w:t xml:space="preserve"> Yritys Oy tuote: Potilaskertomus versio: 1.12</w:t>
      </w:r>
    </w:p>
    <w:p w:rsidR="006E5562" w:rsidRDefault="006E5562" w:rsidP="006C4C3E">
      <w:pPr>
        <w:rPr>
          <w:rStyle w:val="Korostus"/>
          <w:b/>
          <w:bCs/>
          <w:i w:val="0"/>
          <w:iCs w:val="0"/>
          <w:sz w:val="22"/>
        </w:rPr>
      </w:pPr>
    </w:p>
    <w:p w:rsidR="006E5562" w:rsidRDefault="00484E51" w:rsidP="00484E51">
      <w:pPr>
        <w:pStyle w:val="Otsikko1"/>
        <w:keepLines w:val="0"/>
        <w:tabs>
          <w:tab w:val="clear" w:pos="709"/>
          <w:tab w:val="num" w:pos="432"/>
        </w:tabs>
        <w:spacing w:after="60"/>
        <w:ind w:left="432" w:hanging="432"/>
      </w:pPr>
      <w:r>
        <w:br w:type="page"/>
      </w:r>
      <w:bookmarkStart w:id="1786" w:name="_Toc119320211"/>
      <w:r w:rsidR="006E5562" w:rsidRPr="00484E51">
        <w:t>Versiohistoria</w:t>
      </w:r>
      <w:bookmarkEnd w:id="1786"/>
    </w:p>
    <w:p w:rsidR="00484E51" w:rsidRDefault="00484E51" w:rsidP="00484E51"/>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652"/>
        <w:gridCol w:w="7654"/>
      </w:tblGrid>
      <w:tr w:rsidR="00484E51" w:rsidTr="00195266">
        <w:trPr>
          <w:tblHeader/>
        </w:trPr>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r>
              <w:t>Versio</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r>
              <w:t>Pvm ja tekijät</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195266">
            <w:pPr>
              <w:rPr>
                <w:sz w:val="22"/>
                <w:szCs w:val="22"/>
              </w:rPr>
            </w:pPr>
            <w:r>
              <w:rPr>
                <w:sz w:val="22"/>
                <w:szCs w:val="22"/>
              </w:rPr>
              <w:t>Muutoksen selite</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tc>
        <w:tc>
          <w:tcPr>
            <w:tcW w:w="7654" w:type="dxa"/>
            <w:tcBorders>
              <w:top w:val="single" w:sz="4" w:space="0" w:color="auto"/>
              <w:left w:val="single" w:sz="4" w:space="0" w:color="auto"/>
              <w:bottom w:val="single" w:sz="4" w:space="0" w:color="auto"/>
              <w:right w:val="single" w:sz="4" w:space="0" w:color="auto"/>
            </w:tcBorders>
          </w:tcPr>
          <w:p w:rsidR="00484E51" w:rsidRDefault="00484E51" w:rsidP="00195266">
            <w:pPr>
              <w:rPr>
                <w:sz w:val="22"/>
                <w:szCs w:val="22"/>
              </w:rPr>
            </w:pPr>
            <w:r>
              <w:rPr>
                <w:sz w:val="22"/>
                <w:szCs w:val="22"/>
              </w:rPr>
              <w:t>Versiohistoria versioon 4.66 asti löytyy dokumentin vanhemmista versioista</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r>
              <w:t>4.66.4</w:t>
            </w:r>
          </w:p>
        </w:tc>
        <w:tc>
          <w:tcPr>
            <w:tcW w:w="1652" w:type="dxa"/>
            <w:tcBorders>
              <w:top w:val="single" w:sz="4" w:space="0" w:color="auto"/>
              <w:left w:val="single" w:sz="4" w:space="0" w:color="auto"/>
              <w:bottom w:val="single" w:sz="4" w:space="0" w:color="auto"/>
              <w:right w:val="single" w:sz="4" w:space="0" w:color="auto"/>
            </w:tcBorders>
          </w:tcPr>
          <w:p w:rsidR="00484E51" w:rsidRDefault="00673F0B" w:rsidP="00195266">
            <w:r>
              <w:t>10.11</w:t>
            </w:r>
            <w:r w:rsidR="00484E51">
              <w:t>.2022</w:t>
            </w:r>
            <w:r w:rsidR="00484E51">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195266">
            <w:r>
              <w:t>Otettu käyttöön dataEnterer-rakenne vanhojen tietojen arkistoinnissa</w:t>
            </w:r>
            <w:r w:rsidR="00381947">
              <w:t xml:space="preserve">, </w:t>
            </w:r>
            <w:r>
              <w:t>kpl 2.2.15.</w:t>
            </w:r>
          </w:p>
          <w:p w:rsidR="00381947" w:rsidRDefault="00381947" w:rsidP="00195266">
            <w:r>
              <w:t xml:space="preserve">Tarkennettu arkistoitavien CDA R2 asiakirjojen oletusnimiavaruus, kpl 2.2. </w:t>
            </w:r>
          </w:p>
          <w:p w:rsidR="00381947" w:rsidRDefault="00381947" w:rsidP="00381947">
            <w:pPr>
              <w:rPr>
                <w:sz w:val="22"/>
                <w:szCs w:val="22"/>
              </w:rPr>
            </w:pPr>
            <w:r>
              <w:t xml:space="preserve">Tarkennettu Kannasta palautettaviin asiakirjoihin lisättävien tietojen nimiavaruus, kpl 2.2.12 ja </w:t>
            </w:r>
            <w:r w:rsidR="003C5B23">
              <w:t>kpl 2.2.25.2</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r>
              <w:t>4.66.3</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r>
              <w:t>17.6.2022</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Termi väestötasoinen ostopalvelun valtuutus muutettu rekisteritasoinen ostopalvelun valtuutus –termiksi</w:t>
            </w:r>
          </w:p>
          <w:p w:rsidR="00484E51" w:rsidRDefault="00484E51" w:rsidP="00484E51">
            <w:r>
              <w:t>Muutokset kpl 2.2.13</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195266">
            <w:r>
              <w:t>4.66.2</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195266">
            <w:r>
              <w:t>28.3.2022</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Tuotantoversio</w:t>
            </w:r>
            <w:r>
              <w:br/>
              <w:t xml:space="preserve">Sisältää RC-versioissa julkaistut muutokset </w:t>
            </w:r>
          </w:p>
          <w:p w:rsidR="00484E51" w:rsidRDefault="00484E51" w:rsidP="00484E51"/>
          <w:p w:rsidR="00484E51" w:rsidRDefault="00484E51" w:rsidP="00484E51">
            <w:r>
              <w:t>Lisäksi tarkennettu</w:t>
            </w:r>
          </w:p>
          <w:p w:rsidR="00484E51" w:rsidRDefault="00484E51" w:rsidP="00484E51">
            <w:r>
              <w:t xml:space="preserve"> - Kpl 1.1 koodiarvon pitkän nimen käyttö header- ja body-osassa 2016-vaiheistuksen asiakirjoista alkaen</w:t>
            </w:r>
          </w:p>
          <w:p w:rsidR="00484E51" w:rsidRDefault="00484E51" w:rsidP="00484E51">
            <w:r>
              <w:t xml:space="preserve"> - Kpl 2.2.26 Tarkennettu palveluyksikkötiedon kirjaamista vanhoilla asiakirjoilla </w:t>
            </w:r>
          </w:p>
          <w:p w:rsidR="00484E51" w:rsidRDefault="00484E51" w:rsidP="00484E51">
            <w:r>
              <w:t>- Kpl 2.4.24 Asiakirjan aktiivi rekisterinpitäjä –tiedosta palautetaan CDA R2 asiakirjalla ja MR-sanomalla rekisterinpitäjän OID, ei nimeä.</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24.11.2020</w:t>
            </w:r>
          </w:p>
          <w:p w:rsidR="00484E51" w:rsidRPr="00EC6FEE" w:rsidRDefault="00484E51" w:rsidP="00484E51">
            <w:r>
              <w:t>RC4</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 xml:space="preserve">Kpl 2.2.14 Tarkennettu author-rakenteen käyttöä: ammattihenkilön tiedot tuodaan header-osaan vain jos asiakirjassa on merkinnän tekijä –tietoja. </w:t>
            </w:r>
          </w:p>
          <w:p w:rsidR="00484E51" w:rsidRDefault="00484E51" w:rsidP="00484E51">
            <w:r>
              <w:t>Kpl 2.2.4: Tarkennettu asiakirjan yksilöintitunnuksen OID-juuren muodostamista.</w:t>
            </w:r>
          </w:p>
          <w:p w:rsidR="00484E51" w:rsidRDefault="00484E51" w:rsidP="00484E51">
            <w:r>
              <w:t xml:space="preserve">Kpl 1.1 lisätty huomautus siitä, että ajantasaiset koodistotiedot on varmistettava koodistopalvelimelta. </w:t>
            </w:r>
            <w:r>
              <w:br/>
              <w:t>Kpl 2.4.2 ja 2.4.9 luokitusten nimien päivityksiä.</w:t>
            </w:r>
          </w:p>
          <w:p w:rsidR="00484E51" w:rsidRDefault="00484E51" w:rsidP="00484E51">
            <w:r>
              <w:t>Kpl 2.2.3 Korjattu kirjoitusvirhe määrittelykokoelma-esimerkistä.</w:t>
            </w:r>
          </w:p>
          <w:p w:rsidR="00484E51" w:rsidRDefault="00484E51" w:rsidP="00484E51">
            <w:r>
              <w:t>Kpl 2.4.28 Päivitetty Potilastiedon arkistossa käytössä olevien säilytysaikaluokkien nimet.</w:t>
            </w:r>
          </w:p>
          <w:p w:rsidR="00484E51" w:rsidRDefault="00484E51" w:rsidP="00484E51">
            <w:r>
              <w:t>Kpl 2.2.22: Tarkennettu pakollisuusehtoa (uusi palvelupyyntö PPA voidaan ottaa käyttöön ennen ostopalveluratkaisun muutoksia).</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4.66.2</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10.9.2019</w:t>
            </w:r>
          </w:p>
          <w:p w:rsidR="00484E51" w:rsidRDefault="00484E51" w:rsidP="00484E51">
            <w:r>
              <w:t>10.8.2020</w:t>
            </w:r>
          </w:p>
          <w:p w:rsidR="00484E51" w:rsidRDefault="00484E51" w:rsidP="00484E51">
            <w:r>
              <w:t>RC3</w:t>
            </w:r>
          </w:p>
          <w:p w:rsidR="00484E51" w:rsidRPr="00F54725" w:rsidRDefault="00484E51" w:rsidP="00484E51">
            <w: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Kpl 2.2.14: Lisätty esimerkkiin pakollinen etunimi.</w:t>
            </w:r>
          </w:p>
          <w:p w:rsidR="00484E51" w:rsidRDefault="00484E51" w:rsidP="00484E51">
            <w:pPr>
              <w:rPr>
                <w:rFonts w:eastAsia="SimSun"/>
                <w:color w:val="000000"/>
                <w:szCs w:val="24"/>
              </w:rPr>
            </w:pPr>
            <w:r>
              <w:t xml:space="preserve">Kpl 2.2.22: </w:t>
            </w:r>
            <w:r w:rsidRPr="00C92054">
              <w:rPr>
                <w:rFonts w:eastAsia="SimSun"/>
                <w:color w:val="000000"/>
                <w:szCs w:val="24"/>
              </w:rPr>
              <w:t>Ostopalvelutilanteessa palvelutapahtumaan kytketyt ostopalvelun valtutuksen tunnisteet tuodaan inFulfillmentOf-rakenteessa</w:t>
            </w:r>
            <w:r>
              <w:rPr>
                <w:rFonts w:eastAsia="SimSun"/>
                <w:color w:val="000000"/>
                <w:szCs w:val="24"/>
              </w:rPr>
              <w:t xml:space="preserve">. </w:t>
            </w:r>
          </w:p>
          <w:p w:rsidR="00484E51" w:rsidRDefault="00484E51" w:rsidP="00484E51">
            <w:pPr>
              <w:rPr>
                <w:rFonts w:eastAsia="SimSun"/>
                <w:color w:val="000000"/>
                <w:szCs w:val="24"/>
              </w:rPr>
            </w:pPr>
          </w:p>
          <w:p w:rsidR="00484E51" w:rsidRDefault="00484E51" w:rsidP="00484E51">
            <w:pPr>
              <w:rPr>
                <w:rFonts w:eastAsia="SimSun"/>
                <w:color w:val="000000"/>
                <w:szCs w:val="24"/>
              </w:rPr>
            </w:pPr>
            <w:r>
              <w:rPr>
                <w:rFonts w:eastAsia="SimSun"/>
                <w:color w:val="000000"/>
                <w:szCs w:val="24"/>
              </w:rPr>
              <w:t xml:space="preserve">Kpl 2.2.25: Tarkennettu </w:t>
            </w:r>
            <w:r>
              <w:t>Huoltajille luovuttamisen kielto –tiedon mahdollinen toistuma lähete- ja hoitopalaute-asiakirjalla.</w:t>
            </w:r>
          </w:p>
          <w:p w:rsidR="00484E51" w:rsidRDefault="00484E51" w:rsidP="00484E51"/>
          <w:p w:rsidR="00484E51" w:rsidRDefault="00484E51" w:rsidP="00484E51">
            <w:r>
              <w:t xml:space="preserve">Kpl 2.2.26: Lisätty kohtaan 4 tarkennus, että palvelujen antajan tunnistetietoina on annettava sekä id että nimi. </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4.66.1</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30.4.2019</w:t>
            </w:r>
            <w:r>
              <w:br/>
              <w:t>Kela</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30.4.2019 Siirrytty uuteen versiointikäytäntöön. Errata-dokumentista siirretyt ja muut muutokset kuvattu seuraavassa:</w:t>
            </w:r>
          </w:p>
          <w:p w:rsidR="00484E51" w:rsidRDefault="00484E51" w:rsidP="00484E51">
            <w:r w:rsidRPr="00630773">
              <w:t xml:space="preserve">Tarkennus ja selvennys </w:t>
            </w:r>
            <w:r>
              <w:t xml:space="preserve">kappaleeseen </w:t>
            </w:r>
            <w:r w:rsidRPr="00630773">
              <w:t>2.2 CDA R2 asiakirja</w:t>
            </w:r>
            <w:r>
              <w:t xml:space="preserve"> liityen tyylitiedoston virallisuuteen ja käyttöön sekä ylläpitovastuisiin.</w:t>
            </w:r>
          </w:p>
          <w:p w:rsidR="00484E51" w:rsidRDefault="00484E51" w:rsidP="00484E51">
            <w:r>
              <w:t>Kpl 2.2.13: maininta väestötasoisesta ostopalvelunvaltuuksesta, jossa ei anneta potilaan tietoja.</w:t>
            </w:r>
          </w:p>
          <w:p w:rsidR="00484E51" w:rsidRDefault="00484E51" w:rsidP="00484E51">
            <w:r>
              <w:t>Tarkennuksia kappaleeseen 2.2.21.2</w:t>
            </w:r>
          </w:p>
          <w:p w:rsidR="00484E51" w:rsidRDefault="00484E51" w:rsidP="00484E51">
            <w:pPr>
              <w:numPr>
                <w:ilvl w:val="0"/>
                <w:numId w:val="36"/>
              </w:numPr>
            </w:pPr>
            <w:r>
              <w:t>poistettu teksti ”</w:t>
            </w:r>
            <w:r w:rsidRPr="00716F14">
              <w:t xml:space="preserve"> Mikäli kyseinen toinen henkilö haluaa tarkistaa itseään koskevat tiedot, niin rekisterinpitäjä hakee kyseiset tiedot kansallisesta arkistosta.</w:t>
            </w:r>
            <w:r>
              <w:t>”</w:t>
            </w:r>
          </w:p>
          <w:p w:rsidR="00484E51" w:rsidRDefault="00484E51" w:rsidP="00484E51">
            <w:pPr>
              <w:numPr>
                <w:ilvl w:val="0"/>
                <w:numId w:val="36"/>
              </w:numPr>
              <w:rPr>
                <w:rStyle w:val="Voimakas"/>
                <w:b w:val="0"/>
                <w:bCs w:val="0"/>
              </w:rPr>
            </w:pPr>
            <w:r>
              <w:t>lisätty esimerkki nimen käytöstä</w:t>
            </w:r>
          </w:p>
          <w:p w:rsidR="00484E51" w:rsidRDefault="00484E51" w:rsidP="00484E51">
            <w:r w:rsidRPr="00EE5EF0">
              <w:t>Lisätty kuvaus työterveyshuollon rekisterintarkenteen muodostamisesta y-tunnuksettomalle yritykselle, kpl 2.4.21</w:t>
            </w:r>
          </w:p>
          <w:p w:rsidR="00484E51" w:rsidRDefault="00484E51" w:rsidP="00484E51">
            <w:r>
              <w:t xml:space="preserve">Kpl 2.2.26: </w:t>
            </w:r>
          </w:p>
          <w:p w:rsidR="00484E51" w:rsidRDefault="00484E51" w:rsidP="00484E51">
            <w:pPr>
              <w:numPr>
                <w:ilvl w:val="0"/>
                <w:numId w:val="35"/>
              </w:numPr>
            </w:pPr>
            <w:r>
              <w:t>Poistettu teksti ”esimerkiksi itsenäinen ammatinharjoittaja”</w:t>
            </w:r>
          </w:p>
          <w:p w:rsidR="00484E51" w:rsidRDefault="00484E51" w:rsidP="00484E51">
            <w:pPr>
              <w:numPr>
                <w:ilvl w:val="0"/>
                <w:numId w:val="35"/>
              </w:numPr>
            </w:pPr>
            <w:r>
              <w:t xml:space="preserve">Lisätty viittaus dokumenttiin </w:t>
            </w:r>
            <w:r w:rsidRPr="000C0FD7">
              <w:t>Yksityisten organisaatiotiedot HL7-sanomissa ja asiakirjoissa</w:t>
            </w:r>
            <w:r w:rsidDel="00FE299F">
              <w:t xml:space="preserve"> </w:t>
            </w:r>
          </w:p>
          <w:p w:rsidR="00484E51" w:rsidRDefault="00484E51" w:rsidP="00484E51">
            <w:r>
              <w:t>Kpl 2.2.7: poistettu maininta aikavyöhyketiedon käyttöönotosta.</w:t>
            </w:r>
          </w:p>
          <w:p w:rsidR="00484E51" w:rsidRDefault="00484E51" w:rsidP="00484E51">
            <w:r w:rsidRPr="00C249B6">
              <w:t>Lisätty lukuun 2.2.25 uusi kappale 2.2.25.2 ClinicalDocument.author</w:t>
            </w:r>
            <w:r>
              <w:t>i</w:t>
            </w:r>
            <w:r w:rsidRPr="00C249B6">
              <w:t xml:space="preserve">zation käytöstä </w:t>
            </w:r>
            <w:r>
              <w:t>huoltajille luovuttamisen kiellon</w:t>
            </w:r>
            <w:r w:rsidRPr="00C249B6">
              <w:t xml:space="preserve"> asettamista varten. </w:t>
            </w:r>
          </w:p>
          <w:p w:rsidR="00484E51" w:rsidRDefault="00484E51" w:rsidP="00484E51">
            <w:pPr>
              <w:pBdr>
                <w:bottom w:val="single" w:sz="6" w:space="1" w:color="auto"/>
              </w:pBdr>
            </w:pPr>
            <w:r>
              <w:t>Kpl 2.4.29: Säilytysajan pidentämistoiminto ei ole käytössä Arkistonhoitajan käyttöliittymän nykyisessä tuotantoversiossa.</w:t>
            </w:r>
          </w:p>
          <w:p w:rsidR="00484E51" w:rsidRDefault="00484E51" w:rsidP="00484E51">
            <w:pPr>
              <w:pBdr>
                <w:bottom w:val="single" w:sz="6" w:space="1" w:color="auto"/>
              </w:pBdr>
            </w:pPr>
            <w:r>
              <w:t>Kpl 2.4.32: tarkennus liittyen luovutusilmoitukseen.</w:t>
            </w:r>
          </w:p>
          <w:p w:rsidR="00484E51" w:rsidRDefault="00484E51" w:rsidP="00484E51">
            <w:pPr>
              <w:pBdr>
                <w:bottom w:val="single" w:sz="6" w:space="1" w:color="auto"/>
              </w:pBdr>
            </w:pPr>
            <w:r w:rsidRPr="00D4710E">
              <w:t>Kpl 2.2.4: suositus yhteisliittymisen</w:t>
            </w:r>
            <w:r>
              <w:t xml:space="preserve"> ja itsenäisen ammatinharjoittajan</w:t>
            </w:r>
            <w:r w:rsidRPr="00D4710E">
              <w:t xml:space="preserve"> OID-tunnuksen muodostamiseen.</w:t>
            </w:r>
          </w:p>
        </w:tc>
      </w:tr>
      <w:tr w:rsidR="00484E51" w:rsidTr="00195266">
        <w:tc>
          <w:tcPr>
            <w:tcW w:w="1008"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4.66</w:t>
            </w:r>
          </w:p>
        </w:tc>
        <w:tc>
          <w:tcPr>
            <w:tcW w:w="1652" w:type="dxa"/>
            <w:tcBorders>
              <w:top w:val="single" w:sz="4" w:space="0" w:color="auto"/>
              <w:left w:val="single" w:sz="4" w:space="0" w:color="auto"/>
              <w:bottom w:val="single" w:sz="4" w:space="0" w:color="auto"/>
              <w:right w:val="single" w:sz="4" w:space="0" w:color="auto"/>
            </w:tcBorders>
          </w:tcPr>
          <w:p w:rsidR="00484E51" w:rsidRDefault="00484E51" w:rsidP="00484E51">
            <w:pPr>
              <w:pStyle w:val="Vakiosisennys"/>
            </w:pPr>
            <w:r>
              <w:t>2.12.2015</w:t>
            </w:r>
          </w:p>
        </w:tc>
        <w:tc>
          <w:tcPr>
            <w:tcW w:w="7654" w:type="dxa"/>
            <w:tcBorders>
              <w:top w:val="single" w:sz="4" w:space="0" w:color="auto"/>
              <w:left w:val="single" w:sz="4" w:space="0" w:color="auto"/>
              <w:bottom w:val="single" w:sz="4" w:space="0" w:color="auto"/>
              <w:right w:val="single" w:sz="4" w:space="0" w:color="auto"/>
            </w:tcBorders>
          </w:tcPr>
          <w:p w:rsidR="00484E51" w:rsidRDefault="00484E51" w:rsidP="00484E51">
            <w:r>
              <w:t>Kpl 1.1 päivitetty. Lisätty kuvailutietojen maksimipituuksia koskeva huomautus.</w:t>
            </w:r>
          </w:p>
          <w:p w:rsidR="00484E51" w:rsidRDefault="00484E51" w:rsidP="00484E51">
            <w:r>
              <w:t>Kpl 2.2.26 päivitetty. Jos kyseessä on yhteisliittyjämalli ja ostopalvelu, asiakirjan kuvailutiedoissa ei anneta isännän tietoja.</w:t>
            </w:r>
          </w:p>
          <w:p w:rsidR="00484E51" w:rsidRDefault="00484E51" w:rsidP="00484E51">
            <w:r>
              <w:t>Kpl 2.2.3, päivitetty määrittelykokoelmaa koskevaa tekstiä.</w:t>
            </w:r>
          </w:p>
          <w:p w:rsidR="00484E51" w:rsidRDefault="00484E51" w:rsidP="00484E51">
            <w:r>
              <w:t>Kpl 2.2.7, lisätty aikavyöhyketietoa koskeva huomio</w:t>
            </w:r>
          </w:p>
          <w:p w:rsidR="00484E51" w:rsidRDefault="00484E51" w:rsidP="00484E51">
            <w:r>
              <w:t xml:space="preserve">Kpl 2.4.16, </w:t>
            </w:r>
            <w:r w:rsidRPr="00D251B1">
              <w:t xml:space="preserve">hl7fi:episodeLink </w:t>
            </w:r>
            <w:r>
              <w:t>poistettu käytöstä</w:t>
            </w:r>
          </w:p>
          <w:p w:rsidR="00484E51" w:rsidRDefault="00484E51" w:rsidP="00484E51">
            <w:r>
              <w:t>Tekstitarkennuksia lukuihin 2.2, 2.2.13, 2.4.9</w:t>
            </w:r>
          </w:p>
        </w:tc>
      </w:tr>
    </w:tbl>
    <w:p w:rsidR="00484E51" w:rsidRPr="00484E51" w:rsidRDefault="00484E51" w:rsidP="00484E51"/>
    <w:sectPr w:rsidR="00484E51" w:rsidRPr="00484E51" w:rsidSect="007648C5">
      <w:headerReference w:type="default" r:id="rId25"/>
      <w:footerReference w:type="default" r:id="rId26"/>
      <w:headerReference w:type="first" r:id="rId27"/>
      <w:footerReference w:type="first" r:id="rId28"/>
      <w:pgSz w:w="11906" w:h="16838" w:code="9"/>
      <w:pgMar w:top="567" w:right="851" w:bottom="1134" w:left="1134" w:header="567" w:footer="28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9A0F47" w:rsidRDefault="009A0F47">
      <w:r>
        <w:separator/>
      </w:r>
    </w:p>
  </w:endnote>
  <w:endnote w:type="continuationSeparator" w:id="0">
    <w:p w:rsidR="009A0F47" w:rsidRDefault="009A0F47">
      <w:r>
        <w:continuationSeparator/>
      </w:r>
    </w:p>
  </w:endnote>
  <w:endnote w:type="continuationNotice" w:id="1">
    <w:p w:rsidR="009A0F47" w:rsidRDefault="009A0F4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1)">
    <w:altName w:val="Arial"/>
    <w:panose1 w:val="00000000000000000000"/>
    <w:charset w:val="00"/>
    <w:family w:val="swiss"/>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MetaNormalLF-Roman">
    <w:panose1 w:val="00000000000000000000"/>
    <w:charset w:val="00"/>
    <w:family w:val="moder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48C5" w:rsidRPr="00816F2A" w:rsidRDefault="007648C5" w:rsidP="00816F2A">
    <w:pPr>
      <w:pStyle w:val="Alatunniste"/>
      <w:tabs>
        <w:tab w:val="right" w:pos="9639"/>
      </w:tabs>
      <w:rPr>
        <w:lang w:val="en-GB"/>
      </w:rPr>
    </w:pPr>
    <w:r>
      <w:fldChar w:fldCharType="begin"/>
    </w:r>
    <w:r w:rsidRPr="00EE6567">
      <w:rPr>
        <w:lang w:val="en-GB"/>
      </w:rPr>
      <w:instrText xml:space="preserve"> FILENAME </w:instrText>
    </w:r>
    <w:r>
      <w:fldChar w:fldCharType="separate"/>
    </w:r>
    <w:r w:rsidR="00F13C7A">
      <w:rPr>
        <w:lang w:val="en-GB"/>
      </w:rPr>
      <w:t>Arkiston_CDA_R2_Header_v4.66.4.doc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743AC">
      <w:rPr>
        <w:lang w:val="en-GB"/>
      </w:rPr>
      <w:t>1.2.246.777.11.2015.</w:t>
    </w:r>
    <w:r>
      <w:rPr>
        <w:lang w:val="en-US"/>
      </w:rPr>
      <w:t>38</w:t>
    </w:r>
    <w:r>
      <w:rPr>
        <w:lang w:val="en-GB"/>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7648C5" w:rsidRPr="00EE6567" w:rsidRDefault="007648C5" w:rsidP="00A27B11">
    <w:pPr>
      <w:pStyle w:val="Alatunniste"/>
      <w:tabs>
        <w:tab w:val="right" w:pos="9639"/>
      </w:tabs>
      <w:rPr>
        <w:lang w:val="en-GB"/>
      </w:rPr>
    </w:pPr>
    <w:r>
      <w:fldChar w:fldCharType="begin"/>
    </w:r>
    <w:r w:rsidRPr="00EE6567">
      <w:rPr>
        <w:lang w:val="en-GB"/>
      </w:rPr>
      <w:instrText xml:space="preserve"> FILENAME </w:instrText>
    </w:r>
    <w:r>
      <w:fldChar w:fldCharType="separate"/>
    </w:r>
    <w:r w:rsidR="00874FAD">
      <w:rPr>
        <w:lang w:val="en-GB"/>
      </w:rPr>
      <w:t>Arkiston_CDA_R2_Header_v4.66.4_tracking.doc</w:t>
    </w:r>
    <w:r>
      <w:fldChar w:fldCharType="end"/>
    </w:r>
    <w:r w:rsidRPr="00EE6567">
      <w:rPr>
        <w:lang w:val="en-GB"/>
      </w:rPr>
      <w:tab/>
      <w:t>URN:OID:</w:t>
    </w:r>
    <w:r>
      <w:fldChar w:fldCharType="begin"/>
    </w:r>
    <w:r w:rsidRPr="00544A63">
      <w:rPr>
        <w:lang w:val="en-US"/>
      </w:rPr>
      <w:instrText xml:space="preserve"> DOCPROPERTY  OID  \* MERGEFORMAT </w:instrText>
    </w:r>
    <w:r>
      <w:fldChar w:fldCharType="separate"/>
    </w:r>
    <w:r w:rsidRPr="002C6781">
      <w:rPr>
        <w:lang w:val="en-GB"/>
      </w:rPr>
      <w:t>1.2.246.777.11.2015.</w:t>
    </w:r>
    <w:r>
      <w:rPr>
        <w:lang w:val="en-US"/>
      </w:rPr>
      <w:t>38</w:t>
    </w:r>
    <w:r>
      <w:rPr>
        <w:lang w:val="en-GB"/>
      </w:rPr>
      <w:fldChar w:fldCharType="end"/>
    </w:r>
  </w:p>
  <w:p w:rsidR="007648C5" w:rsidRPr="00A27B11" w:rsidRDefault="007648C5" w:rsidP="00A27B11">
    <w:pPr>
      <w:pStyle w:val="Alatunniste"/>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9A0F47" w:rsidRDefault="009A0F47">
      <w:r>
        <w:separator/>
      </w:r>
    </w:p>
  </w:footnote>
  <w:footnote w:type="continuationSeparator" w:id="0">
    <w:p w:rsidR="009A0F47" w:rsidRDefault="009A0F47">
      <w:r>
        <w:continuationSeparator/>
      </w:r>
    </w:p>
  </w:footnote>
  <w:footnote w:type="continuationNotice" w:id="1">
    <w:p w:rsidR="009A0F47" w:rsidRDefault="009A0F4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Borders>
        <w:bottom w:val="single" w:sz="4" w:space="0" w:color="auto"/>
      </w:tblBorders>
      <w:tblLayout w:type="fixed"/>
      <w:tblCellMar>
        <w:left w:w="107" w:type="dxa"/>
        <w:right w:w="107" w:type="dxa"/>
      </w:tblCellMar>
      <w:tblLook w:val="0000" w:firstRow="0" w:lastRow="0" w:firstColumn="0" w:lastColumn="0" w:noHBand="0" w:noVBand="0"/>
    </w:tblPr>
    <w:tblGrid>
      <w:gridCol w:w="2694"/>
      <w:gridCol w:w="1051"/>
      <w:gridCol w:w="3201"/>
      <w:gridCol w:w="1418"/>
      <w:gridCol w:w="999"/>
    </w:tblGrid>
    <w:tr w:rsidR="007648C5">
      <w:tc>
        <w:tcPr>
          <w:tcW w:w="2694" w:type="dxa"/>
        </w:tcPr>
        <w:p w:rsidR="007648C5" w:rsidRDefault="00E64440">
          <w:r w:rsidRPr="00667DF3">
            <w:rPr>
              <w:noProof/>
              <w:lang w:eastAsia="fi-FI"/>
            </w:rPr>
            <w:drawing>
              <wp:inline distT="0" distB="0" distL="0" distR="0">
                <wp:extent cx="1569720" cy="267335"/>
                <wp:effectExtent l="0" t="0" r="0" b="0"/>
                <wp:docPr id="12" name="Kuva 17" descr="so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7" descr="so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9720" cy="267335"/>
                        </a:xfrm>
                        <a:prstGeom prst="rect">
                          <a:avLst/>
                        </a:prstGeom>
                        <a:noFill/>
                        <a:ln>
                          <a:noFill/>
                        </a:ln>
                      </pic:spPr>
                    </pic:pic>
                  </a:graphicData>
                </a:graphic>
              </wp:inline>
            </w:drawing>
          </w:r>
        </w:p>
      </w:tc>
      <w:tc>
        <w:tcPr>
          <w:tcW w:w="1051" w:type="dxa"/>
        </w:tcPr>
        <w:p w:rsidR="007648C5" w:rsidRDefault="007648C5"/>
      </w:tc>
      <w:tc>
        <w:tcPr>
          <w:tcW w:w="3201" w:type="dxa"/>
        </w:tcPr>
        <w:p w:rsidR="007648C5" w:rsidRDefault="007648C5">
          <w:fldSimple w:instr=" TITLE  \* MERGEFORMAT ">
            <w:r>
              <w:t>KanTa eArkiston CDA R2 Header</w:t>
            </w:r>
          </w:fldSimple>
        </w:p>
      </w:tc>
      <w:tc>
        <w:tcPr>
          <w:tcW w:w="1418" w:type="dxa"/>
        </w:tcPr>
        <w:p w:rsidR="007648C5" w:rsidRDefault="007648C5">
          <w:r>
            <w:fldChar w:fldCharType="begin"/>
          </w:r>
          <w:r>
            <w:instrText xml:space="preserve"> KEYWORDS  \* LOWER </w:instrText>
          </w:r>
          <w:r>
            <w:fldChar w:fldCharType="end"/>
          </w:r>
        </w:p>
      </w:tc>
      <w:tc>
        <w:tcPr>
          <w:tcW w:w="999" w:type="dxa"/>
        </w:tcPr>
        <w:p w:rsidR="007648C5" w:rsidRDefault="007648C5">
          <w:r>
            <w:rPr>
              <w:rStyle w:val="Sivunumero"/>
            </w:rPr>
            <w:fldChar w:fldCharType="begin"/>
          </w:r>
          <w:r>
            <w:rPr>
              <w:rStyle w:val="Sivunumero"/>
            </w:rPr>
            <w:instrText xml:space="preserve"> PAGE </w:instrText>
          </w:r>
          <w:r>
            <w:rPr>
              <w:rStyle w:val="Sivunumero"/>
            </w:rPr>
            <w:fldChar w:fldCharType="separate"/>
          </w:r>
          <w:r>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Pr>
              <w:rStyle w:val="Sivunumero"/>
              <w:noProof/>
            </w:rPr>
            <w:t>60</w:t>
          </w:r>
          <w:r>
            <w:rPr>
              <w:rStyle w:val="Sivunumero"/>
            </w:rPr>
            <w:fldChar w:fldCharType="end"/>
          </w:r>
          <w:r>
            <w:rPr>
              <w:rStyle w:val="Sivunumero"/>
            </w:rPr>
            <w:t>)</w:t>
          </w:r>
        </w:p>
      </w:tc>
    </w:tr>
    <w:tr w:rsidR="007648C5">
      <w:tc>
        <w:tcPr>
          <w:tcW w:w="2694" w:type="dxa"/>
        </w:tcPr>
        <w:p w:rsidR="007648C5" w:rsidRDefault="007648C5"/>
      </w:tc>
      <w:tc>
        <w:tcPr>
          <w:tcW w:w="1051" w:type="dxa"/>
        </w:tcPr>
        <w:p w:rsidR="007648C5" w:rsidRDefault="007648C5"/>
      </w:tc>
      <w:tc>
        <w:tcPr>
          <w:tcW w:w="3201" w:type="dxa"/>
        </w:tcPr>
        <w:p w:rsidR="007648C5" w:rsidRDefault="007648C5">
          <w:fldSimple w:instr=" SUBJECT  \* MERGEFORMAT ">
            <w:r>
              <w:t>Määrittelydokumentti</w:t>
            </w:r>
          </w:fldSimple>
        </w:p>
      </w:tc>
      <w:tc>
        <w:tcPr>
          <w:tcW w:w="1418" w:type="dxa"/>
        </w:tcPr>
        <w:p w:rsidR="007648C5" w:rsidRDefault="007648C5"/>
      </w:tc>
      <w:tc>
        <w:tcPr>
          <w:tcW w:w="999" w:type="dxa"/>
        </w:tcPr>
        <w:p w:rsidR="007648C5" w:rsidRDefault="007648C5"/>
      </w:tc>
    </w:tr>
    <w:tr w:rsidR="007648C5">
      <w:tc>
        <w:tcPr>
          <w:tcW w:w="2694" w:type="dxa"/>
        </w:tcPr>
        <w:p w:rsidR="007648C5" w:rsidRDefault="007648C5"/>
      </w:tc>
      <w:tc>
        <w:tcPr>
          <w:tcW w:w="1051" w:type="dxa"/>
        </w:tcPr>
        <w:p w:rsidR="007648C5" w:rsidRDefault="007648C5"/>
      </w:tc>
      <w:tc>
        <w:tcPr>
          <w:tcW w:w="3201" w:type="dxa"/>
        </w:tcPr>
        <w:p w:rsidR="007648C5" w:rsidRDefault="007648C5"/>
      </w:tc>
      <w:tc>
        <w:tcPr>
          <w:tcW w:w="1418" w:type="dxa"/>
        </w:tcPr>
        <w:p w:rsidR="007648C5" w:rsidRDefault="007648C5"/>
      </w:tc>
      <w:tc>
        <w:tcPr>
          <w:tcW w:w="999" w:type="dxa"/>
        </w:tcPr>
        <w:p w:rsidR="007648C5" w:rsidRDefault="007648C5"/>
      </w:tc>
    </w:tr>
    <w:tr w:rsidR="007648C5" w:rsidRPr="00AF6CE4">
      <w:tc>
        <w:tcPr>
          <w:tcW w:w="2694" w:type="dxa"/>
        </w:tcPr>
        <w:p w:rsidR="007648C5" w:rsidRDefault="007648C5"/>
      </w:tc>
      <w:tc>
        <w:tcPr>
          <w:tcW w:w="1051" w:type="dxa"/>
        </w:tcPr>
        <w:p w:rsidR="007648C5" w:rsidRDefault="007648C5"/>
      </w:tc>
      <w:tc>
        <w:tcPr>
          <w:tcW w:w="3201" w:type="dxa"/>
        </w:tcPr>
        <w:p w:rsidR="007648C5" w:rsidRDefault="007648C5">
          <w:r>
            <w:fldChar w:fldCharType="begin"/>
          </w:r>
          <w:r>
            <w:instrText xml:space="preserve"> SAVEDATE \@ "dd.MM.yyyy" \* LOWER </w:instrText>
          </w:r>
          <w:r>
            <w:fldChar w:fldCharType="separate"/>
          </w:r>
          <w:r w:rsidR="00E64440">
            <w:rPr>
              <w:noProof/>
            </w:rPr>
            <w:t>14.11.2022</w:t>
          </w:r>
          <w:r>
            <w:rPr>
              <w:noProof/>
            </w:rPr>
            <w:fldChar w:fldCharType="end"/>
          </w:r>
        </w:p>
      </w:tc>
      <w:tc>
        <w:tcPr>
          <w:tcW w:w="1418" w:type="dxa"/>
        </w:tcPr>
        <w:p w:rsidR="007648C5" w:rsidRPr="009A16F1" w:rsidRDefault="007648C5">
          <w:pPr>
            <w:rPr>
              <w:lang w:val="en-US"/>
            </w:rPr>
          </w:pPr>
          <w:r>
            <w:fldChar w:fldCharType="begin"/>
          </w:r>
          <w:r w:rsidRPr="009A16F1">
            <w:rPr>
              <w:lang w:val="en-US"/>
            </w:rPr>
            <w:instrText xml:space="preserve"> FILENAME  \* LOWER </w:instrText>
          </w:r>
          <w:r>
            <w:fldChar w:fldCharType="separate"/>
          </w:r>
          <w:r>
            <w:rPr>
              <w:noProof/>
              <w:lang w:val="en-US"/>
            </w:rPr>
            <w:t>kanta_earkiston_cda_r2_header_v452_tracking.docx</w:t>
          </w:r>
          <w:r>
            <w:rPr>
              <w:noProof/>
            </w:rPr>
            <w:fldChar w:fldCharType="end"/>
          </w:r>
        </w:p>
      </w:tc>
      <w:tc>
        <w:tcPr>
          <w:tcW w:w="999" w:type="dxa"/>
        </w:tcPr>
        <w:p w:rsidR="007648C5" w:rsidRPr="009A16F1" w:rsidRDefault="007648C5">
          <w:pPr>
            <w:rPr>
              <w:lang w:val="en-US"/>
            </w:rPr>
          </w:pPr>
        </w:p>
      </w:tc>
    </w:tr>
  </w:tbl>
  <w:p w:rsidR="007648C5" w:rsidRPr="009A16F1" w:rsidRDefault="007648C5">
    <w:pPr>
      <w:spacing w:before="120"/>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rsidTr="00534CA2">
      <w:trPr>
        <w:cantSplit/>
      </w:trPr>
      <w:tc>
        <w:tcPr>
          <w:tcW w:w="3544" w:type="dxa"/>
          <w:vMerge w:val="restart"/>
        </w:tcPr>
        <w:p w:rsidR="007648C5" w:rsidRDefault="00E64440" w:rsidP="005D7586">
          <w:pPr>
            <w:pStyle w:val="Yltunniste"/>
            <w:rPr>
              <w:i/>
              <w:iCs/>
              <w:sz w:val="36"/>
              <w:szCs w:val="36"/>
            </w:rPr>
          </w:pPr>
          <w:r w:rsidRPr="00B82DDB">
            <w:rPr>
              <w:i/>
              <w:sz w:val="52"/>
              <w:lang w:eastAsia="fi-FI"/>
            </w:rPr>
            <w:drawing>
              <wp:inline distT="0" distB="0" distL="0" distR="0">
                <wp:extent cx="741680" cy="655320"/>
                <wp:effectExtent l="0" t="0" r="0" b="0"/>
                <wp:docPr id="13" name="Kuva 1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rsidR="007648C5" w:rsidRDefault="007648C5" w:rsidP="005D5781">
          <w:pPr>
            <w:pStyle w:val="Yltunniste"/>
            <w:jc w:val="center"/>
          </w:pPr>
        </w:p>
      </w:tc>
      <w:tc>
        <w:tcPr>
          <w:tcW w:w="1843" w:type="dxa"/>
        </w:tcPr>
        <w:p w:rsidR="007648C5" w:rsidRDefault="007648C5" w:rsidP="00484E51">
          <w:pPr>
            <w:pStyle w:val="Yltunniste"/>
            <w:jc w:val="center"/>
          </w:pPr>
          <w:r>
            <w:t xml:space="preserve">Versio </w:t>
          </w:r>
          <w:fldSimple w:instr=" DOCPROPERTY  Versio  \* MERGEFORMAT ">
            <w:r>
              <w:t>4.66</w:t>
            </w:r>
          </w:fldSimple>
          <w:r>
            <w:t>.</w:t>
          </w:r>
          <w:r w:rsidR="00484E51">
            <w:t>4</w:t>
          </w:r>
        </w:p>
      </w:tc>
      <w:tc>
        <w:tcPr>
          <w:tcW w:w="850" w:type="dxa"/>
        </w:tcPr>
        <w:p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F13C7A">
            <w:rPr>
              <w:rStyle w:val="Sivunumero"/>
            </w:rPr>
            <w:t>3</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13C7A">
            <w:rPr>
              <w:rStyle w:val="Sivunumero"/>
            </w:rPr>
            <w:t>52</w:t>
          </w:r>
          <w:r>
            <w:rPr>
              <w:rStyle w:val="Sivunumero"/>
            </w:rPr>
            <w:fldChar w:fldCharType="end"/>
          </w:r>
          <w:r>
            <w:rPr>
              <w:rStyle w:val="Sivunumero"/>
            </w:rPr>
            <w:t>)</w:t>
          </w:r>
        </w:p>
      </w:tc>
    </w:tr>
    <w:tr w:rsidR="007648C5" w:rsidRPr="002E0BC0" w:rsidTr="00534CA2">
      <w:trPr>
        <w:cantSplit/>
      </w:trPr>
      <w:tc>
        <w:tcPr>
          <w:tcW w:w="3544" w:type="dxa"/>
          <w:vMerge/>
        </w:tcPr>
        <w:p w:rsidR="007648C5" w:rsidRDefault="007648C5" w:rsidP="005D7586">
          <w:pPr>
            <w:pStyle w:val="Yltunniste"/>
          </w:pPr>
        </w:p>
      </w:tc>
      <w:tc>
        <w:tcPr>
          <w:tcW w:w="3544" w:type="dxa"/>
        </w:tcPr>
        <w:p w:rsidR="007648C5" w:rsidRDefault="007648C5" w:rsidP="005D7586">
          <w:pPr>
            <w:pStyle w:val="Yltunniste"/>
          </w:pPr>
        </w:p>
      </w:tc>
      <w:tc>
        <w:tcPr>
          <w:tcW w:w="1843" w:type="dxa"/>
        </w:tcPr>
        <w:p w:rsidR="007648C5" w:rsidRPr="002E0BC0" w:rsidRDefault="00673F0B" w:rsidP="003A46A8">
          <w:pPr>
            <w:pStyle w:val="Yltunniste"/>
            <w:jc w:val="center"/>
            <w:rPr>
              <w:lang w:val="sv-SE"/>
            </w:rPr>
          </w:pPr>
          <w:r>
            <w:rPr>
              <w:lang w:val="en-GB"/>
            </w:rPr>
            <w:t>10.11</w:t>
          </w:r>
          <w:r w:rsidR="005D5781">
            <w:rPr>
              <w:lang w:val="en-GB"/>
            </w:rPr>
            <w:t>.2022</w:t>
          </w:r>
        </w:p>
        <w:p w:rsidR="007648C5" w:rsidRPr="002E0BC0" w:rsidRDefault="007648C5" w:rsidP="001042CB">
          <w:pPr>
            <w:pStyle w:val="Yltunniste"/>
            <w:jc w:val="center"/>
            <w:rPr>
              <w:lang w:val="sv-SE"/>
            </w:rPr>
          </w:pPr>
        </w:p>
        <w:p w:rsidR="007648C5" w:rsidRPr="002E0BC0" w:rsidRDefault="007648C5" w:rsidP="007B3FA5">
          <w:pPr>
            <w:tabs>
              <w:tab w:val="left" w:pos="1562"/>
            </w:tabs>
            <w:rPr>
              <w:lang w:val="sv-SE"/>
            </w:rPr>
          </w:pPr>
          <w:r w:rsidRPr="002E0BC0">
            <w:rPr>
              <w:lang w:val="sv-SE"/>
            </w:rPr>
            <w:tab/>
          </w:r>
        </w:p>
      </w:tc>
      <w:tc>
        <w:tcPr>
          <w:tcW w:w="850" w:type="dxa"/>
        </w:tcPr>
        <w:p w:rsidR="007648C5" w:rsidRPr="002E0BC0" w:rsidRDefault="007648C5" w:rsidP="005D7586">
          <w:pPr>
            <w:pStyle w:val="Yltunniste"/>
            <w:rPr>
              <w:lang w:val="sv-SE"/>
            </w:rPr>
          </w:pPr>
        </w:p>
      </w:tc>
    </w:tr>
    <w:tr w:rsidR="007648C5" w:rsidRPr="002E0BC0" w:rsidTr="00534CA2">
      <w:trPr>
        <w:cantSplit/>
        <w:trHeight w:hRule="exact" w:val="284"/>
      </w:trPr>
      <w:tc>
        <w:tcPr>
          <w:tcW w:w="3544" w:type="dxa"/>
        </w:tcPr>
        <w:p w:rsidR="007648C5" w:rsidRPr="002E0BC0" w:rsidRDefault="007648C5" w:rsidP="005D7586">
          <w:pPr>
            <w:pStyle w:val="Yltunniste"/>
            <w:rPr>
              <w:i/>
              <w:sz w:val="44"/>
              <w:szCs w:val="44"/>
              <w:lang w:val="sv-SE"/>
            </w:rPr>
          </w:pPr>
          <w:r w:rsidRPr="002E0BC0">
            <w:rPr>
              <w:i/>
              <w:sz w:val="44"/>
              <w:szCs w:val="44"/>
              <w:lang w:val="sv-SE"/>
            </w:rPr>
            <w:t xml:space="preserve"> </w:t>
          </w:r>
        </w:p>
      </w:tc>
      <w:tc>
        <w:tcPr>
          <w:tcW w:w="3544" w:type="dxa"/>
        </w:tcPr>
        <w:p w:rsidR="007648C5" w:rsidRPr="002E0BC0" w:rsidRDefault="007648C5" w:rsidP="00975560">
          <w:pPr>
            <w:pStyle w:val="Yltunniste"/>
            <w:rPr>
              <w:lang w:val="sv-SE"/>
            </w:rPr>
          </w:pPr>
          <w:r w:rsidRPr="002E0BC0">
            <w:rPr>
              <w:lang w:val="sv-SE"/>
            </w:rPr>
            <w:t>Dokumentti: eArkiston CDA R2 Header</w:t>
          </w:r>
        </w:p>
      </w:tc>
      <w:tc>
        <w:tcPr>
          <w:tcW w:w="1843" w:type="dxa"/>
        </w:tcPr>
        <w:p w:rsidR="007648C5" w:rsidRPr="002E0BC0" w:rsidRDefault="007648C5" w:rsidP="005D7586">
          <w:pPr>
            <w:pStyle w:val="Yltunniste"/>
            <w:jc w:val="center"/>
            <w:rPr>
              <w:b/>
              <w:color w:val="FF0000"/>
              <w:sz w:val="16"/>
              <w:lang w:val="sv-SE"/>
            </w:rPr>
          </w:pPr>
        </w:p>
      </w:tc>
      <w:tc>
        <w:tcPr>
          <w:tcW w:w="850" w:type="dxa"/>
        </w:tcPr>
        <w:p w:rsidR="007648C5" w:rsidRPr="002E0BC0" w:rsidRDefault="007648C5" w:rsidP="005D7586">
          <w:pPr>
            <w:pStyle w:val="Yltunniste"/>
            <w:rPr>
              <w:lang w:val="sv-SE"/>
            </w:rPr>
          </w:pPr>
        </w:p>
      </w:tc>
    </w:tr>
  </w:tbl>
  <w:p w:rsidR="007648C5" w:rsidRPr="002E0BC0" w:rsidRDefault="007648C5" w:rsidP="00F113D8">
    <w:pPr>
      <w:pStyle w:val="Yltunniste"/>
      <w:rPr>
        <w:lang w:val="sv-S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7" w:type="dxa"/>
      <w:tblLayout w:type="fixed"/>
      <w:tblCellMar>
        <w:left w:w="107" w:type="dxa"/>
        <w:right w:w="107" w:type="dxa"/>
      </w:tblCellMar>
      <w:tblLook w:val="0000" w:firstRow="0" w:lastRow="0" w:firstColumn="0" w:lastColumn="0" w:noHBand="0" w:noVBand="0"/>
    </w:tblPr>
    <w:tblGrid>
      <w:gridCol w:w="3544"/>
      <w:gridCol w:w="3544"/>
      <w:gridCol w:w="1843"/>
      <w:gridCol w:w="850"/>
    </w:tblGrid>
    <w:tr w:rsidR="007648C5" w:rsidTr="00D75FE7">
      <w:trPr>
        <w:cantSplit/>
      </w:trPr>
      <w:tc>
        <w:tcPr>
          <w:tcW w:w="3544" w:type="dxa"/>
          <w:vMerge w:val="restart"/>
        </w:tcPr>
        <w:p w:rsidR="007648C5" w:rsidRDefault="00E64440" w:rsidP="005D7586">
          <w:pPr>
            <w:pStyle w:val="Yltunniste"/>
            <w:rPr>
              <w:i/>
              <w:iCs/>
              <w:sz w:val="36"/>
              <w:szCs w:val="36"/>
            </w:rPr>
          </w:pPr>
          <w:r w:rsidRPr="00B82DDB">
            <w:rPr>
              <w:i/>
              <w:sz w:val="52"/>
              <w:lang w:eastAsia="fi-FI"/>
            </w:rPr>
            <w:drawing>
              <wp:inline distT="0" distB="0" distL="0" distR="0">
                <wp:extent cx="741680" cy="655320"/>
                <wp:effectExtent l="0" t="0" r="0" b="0"/>
                <wp:docPr id="14" name="Kuva 19"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9"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1680" cy="655320"/>
                        </a:xfrm>
                        <a:prstGeom prst="rect">
                          <a:avLst/>
                        </a:prstGeom>
                        <a:noFill/>
                        <a:ln>
                          <a:noFill/>
                        </a:ln>
                      </pic:spPr>
                    </pic:pic>
                  </a:graphicData>
                </a:graphic>
              </wp:inline>
            </w:drawing>
          </w:r>
        </w:p>
      </w:tc>
      <w:tc>
        <w:tcPr>
          <w:tcW w:w="3544" w:type="dxa"/>
        </w:tcPr>
        <w:p w:rsidR="007648C5" w:rsidRDefault="007648C5" w:rsidP="005D7586">
          <w:pPr>
            <w:pStyle w:val="Yltunniste"/>
          </w:pPr>
        </w:p>
      </w:tc>
      <w:tc>
        <w:tcPr>
          <w:tcW w:w="1843" w:type="dxa"/>
        </w:tcPr>
        <w:p w:rsidR="007648C5" w:rsidRDefault="007648C5" w:rsidP="00874FAD">
          <w:pPr>
            <w:pStyle w:val="Yltunniste"/>
            <w:jc w:val="center"/>
          </w:pPr>
          <w:r>
            <w:t xml:space="preserve">Versio </w:t>
          </w:r>
          <w:fldSimple w:instr=" DOCPROPERTY  Versio  \* MERGEFORMAT ">
            <w:r>
              <w:t>4.66</w:t>
            </w:r>
          </w:fldSimple>
          <w:r>
            <w:t>.</w:t>
          </w:r>
          <w:r w:rsidR="00874FAD">
            <w:t>4</w:t>
          </w:r>
        </w:p>
      </w:tc>
      <w:tc>
        <w:tcPr>
          <w:tcW w:w="850" w:type="dxa"/>
        </w:tcPr>
        <w:p w:rsidR="007648C5" w:rsidRDefault="007648C5" w:rsidP="005D7586">
          <w:pPr>
            <w:pStyle w:val="Yltunniste"/>
          </w:pPr>
          <w:r>
            <w:rPr>
              <w:rStyle w:val="Sivunumero"/>
            </w:rPr>
            <w:fldChar w:fldCharType="begin"/>
          </w:r>
          <w:r>
            <w:rPr>
              <w:rStyle w:val="Sivunumero"/>
            </w:rPr>
            <w:instrText xml:space="preserve"> PAGE </w:instrText>
          </w:r>
          <w:r>
            <w:rPr>
              <w:rStyle w:val="Sivunumero"/>
            </w:rPr>
            <w:fldChar w:fldCharType="separate"/>
          </w:r>
          <w:r w:rsidR="00F13C7A">
            <w:rPr>
              <w:rStyle w:val="Sivunumero"/>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F13C7A">
            <w:rPr>
              <w:rStyle w:val="Sivunumero"/>
            </w:rPr>
            <w:t>52</w:t>
          </w:r>
          <w:r>
            <w:rPr>
              <w:rStyle w:val="Sivunumero"/>
            </w:rPr>
            <w:fldChar w:fldCharType="end"/>
          </w:r>
          <w:r>
            <w:rPr>
              <w:rStyle w:val="Sivunumero"/>
            </w:rPr>
            <w:t>)</w:t>
          </w:r>
        </w:p>
      </w:tc>
    </w:tr>
    <w:tr w:rsidR="007648C5" w:rsidRPr="00C65CA0" w:rsidTr="00D75FE7">
      <w:trPr>
        <w:cantSplit/>
      </w:trPr>
      <w:tc>
        <w:tcPr>
          <w:tcW w:w="3544" w:type="dxa"/>
          <w:vMerge/>
        </w:tcPr>
        <w:p w:rsidR="007648C5" w:rsidRDefault="007648C5" w:rsidP="005D7586">
          <w:pPr>
            <w:pStyle w:val="Yltunniste"/>
          </w:pPr>
        </w:p>
      </w:tc>
      <w:tc>
        <w:tcPr>
          <w:tcW w:w="3544" w:type="dxa"/>
        </w:tcPr>
        <w:p w:rsidR="007648C5" w:rsidRDefault="007648C5" w:rsidP="007331AF">
          <w:pPr>
            <w:pStyle w:val="Yltunniste"/>
          </w:pPr>
        </w:p>
      </w:tc>
      <w:tc>
        <w:tcPr>
          <w:tcW w:w="1843" w:type="dxa"/>
        </w:tcPr>
        <w:p w:rsidR="007648C5" w:rsidRPr="00874FAD" w:rsidRDefault="007648C5" w:rsidP="005D7586">
          <w:pPr>
            <w:pStyle w:val="Yltunniste"/>
            <w:jc w:val="center"/>
          </w:pPr>
        </w:p>
        <w:p w:rsidR="007648C5" w:rsidRPr="00874FAD" w:rsidRDefault="00673F0B" w:rsidP="00E855C5">
          <w:pPr>
            <w:pStyle w:val="Yltunniste"/>
            <w:jc w:val="center"/>
          </w:pPr>
          <w:r>
            <w:t>10.11</w:t>
          </w:r>
          <w:r w:rsidR="00E855C5" w:rsidRPr="00874FAD">
            <w:t>.2022</w:t>
          </w:r>
        </w:p>
      </w:tc>
      <w:tc>
        <w:tcPr>
          <w:tcW w:w="850" w:type="dxa"/>
        </w:tcPr>
        <w:p w:rsidR="007648C5" w:rsidRPr="00874FAD" w:rsidRDefault="007648C5" w:rsidP="005D7586">
          <w:pPr>
            <w:pStyle w:val="Yltunniste"/>
          </w:pPr>
        </w:p>
      </w:tc>
    </w:tr>
    <w:tr w:rsidR="007648C5" w:rsidRPr="00C65CA0" w:rsidTr="00D75FE7">
      <w:trPr>
        <w:cantSplit/>
        <w:trHeight w:hRule="exact" w:val="284"/>
      </w:trPr>
      <w:tc>
        <w:tcPr>
          <w:tcW w:w="3544" w:type="dxa"/>
        </w:tcPr>
        <w:p w:rsidR="007648C5" w:rsidRPr="00874FAD" w:rsidRDefault="007648C5" w:rsidP="005D7586">
          <w:pPr>
            <w:pStyle w:val="Yltunniste"/>
            <w:rPr>
              <w:i/>
              <w:sz w:val="44"/>
              <w:szCs w:val="44"/>
            </w:rPr>
          </w:pPr>
          <w:r w:rsidRPr="00874FAD">
            <w:rPr>
              <w:i/>
              <w:sz w:val="44"/>
              <w:szCs w:val="44"/>
            </w:rPr>
            <w:t xml:space="preserve"> </w:t>
          </w:r>
        </w:p>
      </w:tc>
      <w:tc>
        <w:tcPr>
          <w:tcW w:w="3544" w:type="dxa"/>
        </w:tcPr>
        <w:p w:rsidR="007648C5" w:rsidRPr="00874FAD" w:rsidRDefault="007648C5" w:rsidP="00A90BBC">
          <w:pPr>
            <w:pStyle w:val="Yltunniste"/>
          </w:pPr>
          <w:r w:rsidRPr="00874FAD">
            <w:t>Dokumentti: eArkiston CDA R2 Header</w:t>
          </w:r>
        </w:p>
      </w:tc>
      <w:tc>
        <w:tcPr>
          <w:tcW w:w="1843" w:type="dxa"/>
        </w:tcPr>
        <w:p w:rsidR="007648C5" w:rsidRPr="00874FAD" w:rsidRDefault="007648C5" w:rsidP="005D7586">
          <w:pPr>
            <w:pStyle w:val="Yltunniste"/>
            <w:jc w:val="center"/>
            <w:rPr>
              <w:b/>
              <w:color w:val="FF0000"/>
              <w:sz w:val="16"/>
            </w:rPr>
          </w:pPr>
        </w:p>
      </w:tc>
      <w:tc>
        <w:tcPr>
          <w:tcW w:w="850" w:type="dxa"/>
        </w:tcPr>
        <w:p w:rsidR="007648C5" w:rsidRPr="00874FAD" w:rsidRDefault="007648C5" w:rsidP="005D7586">
          <w:pPr>
            <w:pStyle w:val="Yltunniste"/>
          </w:pPr>
        </w:p>
      </w:tc>
    </w:tr>
  </w:tbl>
  <w:p w:rsidR="007648C5" w:rsidRPr="00874FAD" w:rsidRDefault="007648C5" w:rsidP="00F113D8">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FFFFFFFF"/>
    <w:lvl w:ilvl="0">
      <w:start w:val="1"/>
      <w:numFmt w:val="decimal"/>
      <w:pStyle w:val="Otsikko1"/>
      <w:lvlText w:val="%1."/>
      <w:legacy w:legacy="1" w:legacySpace="144" w:legacyIndent="0"/>
      <w:lvlJc w:val="left"/>
    </w:lvl>
    <w:lvl w:ilvl="1">
      <w:start w:val="1"/>
      <w:numFmt w:val="decimal"/>
      <w:pStyle w:val="Otsikko2"/>
      <w:lvlText w:val="%1.%2"/>
      <w:legacy w:legacy="1" w:legacySpace="144" w:legacyIndent="0"/>
      <w:lvlJc w:val="left"/>
    </w:lvl>
    <w:lvl w:ilvl="2">
      <w:start w:val="1"/>
      <w:numFmt w:val="decimal"/>
      <w:pStyle w:val="Otsikko3"/>
      <w:lvlText w:val="%1.%2.%3"/>
      <w:legacy w:legacy="1" w:legacySpace="144" w:legacyIndent="0"/>
      <w:lvlJc w:val="left"/>
    </w:lvl>
    <w:lvl w:ilvl="3">
      <w:start w:val="1"/>
      <w:numFmt w:val="decimal"/>
      <w:pStyle w:val="Otsikko4"/>
      <w:lvlText w:val="%1.%2.%3.%4"/>
      <w:legacy w:legacy="1" w:legacySpace="144" w:legacyIndent="0"/>
      <w:lvlJc w:val="left"/>
    </w:lvl>
    <w:lvl w:ilvl="4">
      <w:start w:val="1"/>
      <w:numFmt w:val="decimal"/>
      <w:pStyle w:val="Otsikko5"/>
      <w:lvlText w:val="%1.%2.%3.%4.%5"/>
      <w:legacy w:legacy="1" w:legacySpace="144" w:legacyIndent="0"/>
      <w:lvlJc w:val="left"/>
    </w:lvl>
    <w:lvl w:ilvl="5">
      <w:start w:val="1"/>
      <w:numFmt w:val="decimal"/>
      <w:pStyle w:val="Otsikko6"/>
      <w:lvlText w:val="%1.%2.%3.%4.%5.%6"/>
      <w:legacy w:legacy="1" w:legacySpace="144" w:legacyIndent="0"/>
      <w:lvlJc w:val="left"/>
    </w:lvl>
    <w:lvl w:ilvl="6">
      <w:start w:val="1"/>
      <w:numFmt w:val="decimal"/>
      <w:pStyle w:val="Otsikko7"/>
      <w:lvlText w:val="%1.%2.%3.%4.%5.%6.%7"/>
      <w:legacy w:legacy="1" w:legacySpace="144" w:legacyIndent="0"/>
      <w:lvlJc w:val="left"/>
    </w:lvl>
    <w:lvl w:ilvl="7">
      <w:start w:val="1"/>
      <w:numFmt w:val="decimal"/>
      <w:pStyle w:val="Otsikko8"/>
      <w:lvlText w:val="%1.%2.%3.%4.%5.%6.%7.%8"/>
      <w:legacy w:legacy="1" w:legacySpace="144" w:legacyIndent="0"/>
      <w:lvlJc w:val="left"/>
    </w:lvl>
    <w:lvl w:ilvl="8">
      <w:start w:val="1"/>
      <w:numFmt w:val="decimal"/>
      <w:pStyle w:val="Otsikko9"/>
      <w:lvlText w:val="%1.%2.%3.%4.%5.%6.%7.%8.%9"/>
      <w:legacy w:legacy="1" w:legacySpace="144" w:legacyIndent="0"/>
      <w:lvlJc w:val="left"/>
    </w:lvl>
  </w:abstractNum>
  <w:abstractNum w:abstractNumId="1" w15:restartNumberingAfterBreak="0">
    <w:nsid w:val="00D92E39"/>
    <w:multiLevelType w:val="hybridMultilevel"/>
    <w:tmpl w:val="18C48A64"/>
    <w:lvl w:ilvl="0" w:tplc="040B000F">
      <w:start w:val="1"/>
      <w:numFmt w:val="decimal"/>
      <w:lvlText w:val="%1."/>
      <w:lvlJc w:val="left"/>
      <w:pPr>
        <w:ind w:left="720" w:hanging="360"/>
      </w:pPr>
    </w:lvl>
    <w:lvl w:ilvl="1" w:tplc="040B0019" w:tentative="1">
      <w:start w:val="1"/>
      <w:numFmt w:val="lowerLetter"/>
      <w:lvlText w:val="%2."/>
      <w:lvlJc w:val="left"/>
      <w:pPr>
        <w:ind w:left="1440" w:hanging="360"/>
      </w:pPr>
    </w:lvl>
    <w:lvl w:ilvl="2" w:tplc="040B001B" w:tentative="1">
      <w:start w:val="1"/>
      <w:numFmt w:val="lowerRoman"/>
      <w:lvlText w:val="%3."/>
      <w:lvlJc w:val="right"/>
      <w:pPr>
        <w:ind w:left="2160" w:hanging="180"/>
      </w:pPr>
    </w:lvl>
    <w:lvl w:ilvl="3" w:tplc="040B000F" w:tentative="1">
      <w:start w:val="1"/>
      <w:numFmt w:val="decimal"/>
      <w:lvlText w:val="%4."/>
      <w:lvlJc w:val="left"/>
      <w:pPr>
        <w:ind w:left="2880" w:hanging="360"/>
      </w:pPr>
    </w:lvl>
    <w:lvl w:ilvl="4" w:tplc="040B0019" w:tentative="1">
      <w:start w:val="1"/>
      <w:numFmt w:val="lowerLetter"/>
      <w:lvlText w:val="%5."/>
      <w:lvlJc w:val="left"/>
      <w:pPr>
        <w:ind w:left="3600" w:hanging="360"/>
      </w:pPr>
    </w:lvl>
    <w:lvl w:ilvl="5" w:tplc="040B001B" w:tentative="1">
      <w:start w:val="1"/>
      <w:numFmt w:val="lowerRoman"/>
      <w:lvlText w:val="%6."/>
      <w:lvlJc w:val="right"/>
      <w:pPr>
        <w:ind w:left="4320" w:hanging="180"/>
      </w:pPr>
    </w:lvl>
    <w:lvl w:ilvl="6" w:tplc="040B000F" w:tentative="1">
      <w:start w:val="1"/>
      <w:numFmt w:val="decimal"/>
      <w:lvlText w:val="%7."/>
      <w:lvlJc w:val="left"/>
      <w:pPr>
        <w:ind w:left="5040" w:hanging="360"/>
      </w:pPr>
    </w:lvl>
    <w:lvl w:ilvl="7" w:tplc="040B0019" w:tentative="1">
      <w:start w:val="1"/>
      <w:numFmt w:val="lowerLetter"/>
      <w:lvlText w:val="%8."/>
      <w:lvlJc w:val="left"/>
      <w:pPr>
        <w:ind w:left="5760" w:hanging="360"/>
      </w:pPr>
    </w:lvl>
    <w:lvl w:ilvl="8" w:tplc="040B001B" w:tentative="1">
      <w:start w:val="1"/>
      <w:numFmt w:val="lowerRoman"/>
      <w:lvlText w:val="%9."/>
      <w:lvlJc w:val="right"/>
      <w:pPr>
        <w:ind w:left="6480" w:hanging="180"/>
      </w:pPr>
    </w:lvl>
  </w:abstractNum>
  <w:abstractNum w:abstractNumId="2" w15:restartNumberingAfterBreak="0">
    <w:nsid w:val="02DF5A9E"/>
    <w:multiLevelType w:val="hybridMultilevel"/>
    <w:tmpl w:val="71BC963E"/>
    <w:lvl w:ilvl="0" w:tplc="3EBC092A">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3" w15:restartNumberingAfterBreak="0">
    <w:nsid w:val="0E323E0C"/>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32533C6"/>
    <w:multiLevelType w:val="hybridMultilevel"/>
    <w:tmpl w:val="9AE8258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5" w15:restartNumberingAfterBreak="0">
    <w:nsid w:val="14A114B5"/>
    <w:multiLevelType w:val="hybridMultilevel"/>
    <w:tmpl w:val="315AA6EC"/>
    <w:lvl w:ilvl="0" w:tplc="47A85C30">
      <w:start w:val="1"/>
      <w:numFmt w:val="bullet"/>
      <w:pStyle w:val="Normalbulleted"/>
      <w:lvlText w:val=""/>
      <w:lvlJc w:val="left"/>
      <w:pPr>
        <w:tabs>
          <w:tab w:val="num" w:pos="1021"/>
        </w:tabs>
        <w:ind w:left="1021" w:hanging="227"/>
      </w:pPr>
      <w:rPr>
        <w:rFonts w:ascii="Symbol" w:hAnsi="Symbol" w:hint="default"/>
      </w:rPr>
    </w:lvl>
    <w:lvl w:ilvl="1" w:tplc="3EBC092A">
      <w:start w:val="22"/>
      <w:numFmt w:val="bullet"/>
      <w:lvlText w:val="-"/>
      <w:lvlJc w:val="left"/>
      <w:pPr>
        <w:tabs>
          <w:tab w:val="num" w:pos="3708"/>
        </w:tabs>
        <w:ind w:left="3708" w:hanging="360"/>
      </w:pPr>
      <w:rPr>
        <w:rFonts w:ascii="Times New Roman" w:eastAsia="Times New Roman" w:hAnsi="Times New Roman" w:cs="Times New Roman" w:hint="default"/>
      </w:rPr>
    </w:lvl>
    <w:lvl w:ilvl="2" w:tplc="E79265C0">
      <w:start w:val="1"/>
      <w:numFmt w:val="bullet"/>
      <w:lvlText w:val=""/>
      <w:lvlJc w:val="left"/>
      <w:pPr>
        <w:tabs>
          <w:tab w:val="num" w:pos="4428"/>
        </w:tabs>
        <w:ind w:left="4428" w:hanging="360"/>
      </w:pPr>
      <w:rPr>
        <w:rFonts w:ascii="Wingdings" w:hAnsi="Wingdings" w:hint="default"/>
      </w:rPr>
    </w:lvl>
    <w:lvl w:ilvl="3" w:tplc="BD2CC6DA">
      <w:start w:val="1"/>
      <w:numFmt w:val="bullet"/>
      <w:pStyle w:val="Normalbulleted"/>
      <w:lvlText w:val=""/>
      <w:lvlJc w:val="left"/>
      <w:pPr>
        <w:tabs>
          <w:tab w:val="num" w:pos="5148"/>
        </w:tabs>
        <w:ind w:left="5148" w:hanging="360"/>
      </w:pPr>
      <w:rPr>
        <w:rFonts w:ascii="Symbol" w:hAnsi="Symbol" w:hint="default"/>
      </w:rPr>
    </w:lvl>
    <w:lvl w:ilvl="4" w:tplc="04090003">
      <w:start w:val="1"/>
      <w:numFmt w:val="bullet"/>
      <w:lvlText w:val="o"/>
      <w:lvlJc w:val="left"/>
      <w:pPr>
        <w:tabs>
          <w:tab w:val="num" w:pos="5868"/>
        </w:tabs>
        <w:ind w:left="5868" w:hanging="360"/>
      </w:pPr>
      <w:rPr>
        <w:rFonts w:ascii="Courier New" w:hAnsi="Courier New" w:cs="Courier New" w:hint="default"/>
      </w:rPr>
    </w:lvl>
    <w:lvl w:ilvl="5" w:tplc="04090005" w:tentative="1">
      <w:start w:val="1"/>
      <w:numFmt w:val="bullet"/>
      <w:lvlText w:val=""/>
      <w:lvlJc w:val="left"/>
      <w:pPr>
        <w:tabs>
          <w:tab w:val="num" w:pos="6588"/>
        </w:tabs>
        <w:ind w:left="6588" w:hanging="360"/>
      </w:pPr>
      <w:rPr>
        <w:rFonts w:ascii="Wingdings" w:hAnsi="Wingdings" w:hint="default"/>
      </w:rPr>
    </w:lvl>
    <w:lvl w:ilvl="6" w:tplc="04090001" w:tentative="1">
      <w:start w:val="1"/>
      <w:numFmt w:val="bullet"/>
      <w:lvlText w:val=""/>
      <w:lvlJc w:val="left"/>
      <w:pPr>
        <w:tabs>
          <w:tab w:val="num" w:pos="7308"/>
        </w:tabs>
        <w:ind w:left="7308" w:hanging="360"/>
      </w:pPr>
      <w:rPr>
        <w:rFonts w:ascii="Symbol" w:hAnsi="Symbol" w:hint="default"/>
      </w:rPr>
    </w:lvl>
    <w:lvl w:ilvl="7" w:tplc="04090003" w:tentative="1">
      <w:start w:val="1"/>
      <w:numFmt w:val="bullet"/>
      <w:lvlText w:val="o"/>
      <w:lvlJc w:val="left"/>
      <w:pPr>
        <w:tabs>
          <w:tab w:val="num" w:pos="8028"/>
        </w:tabs>
        <w:ind w:left="8028" w:hanging="360"/>
      </w:pPr>
      <w:rPr>
        <w:rFonts w:ascii="Courier New" w:hAnsi="Courier New" w:cs="Courier New" w:hint="default"/>
      </w:rPr>
    </w:lvl>
    <w:lvl w:ilvl="8" w:tplc="04090005" w:tentative="1">
      <w:start w:val="1"/>
      <w:numFmt w:val="bullet"/>
      <w:lvlText w:val=""/>
      <w:lvlJc w:val="left"/>
      <w:pPr>
        <w:tabs>
          <w:tab w:val="num" w:pos="8748"/>
        </w:tabs>
        <w:ind w:left="8748" w:hanging="360"/>
      </w:pPr>
      <w:rPr>
        <w:rFonts w:ascii="Wingdings" w:hAnsi="Wingdings" w:hint="default"/>
      </w:rPr>
    </w:lvl>
  </w:abstractNum>
  <w:abstractNum w:abstractNumId="6" w15:restartNumberingAfterBreak="0">
    <w:nsid w:val="1C7B4E03"/>
    <w:multiLevelType w:val="hybridMultilevel"/>
    <w:tmpl w:val="066EEBD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F315417"/>
    <w:multiLevelType w:val="hybridMultilevel"/>
    <w:tmpl w:val="BAB67802"/>
    <w:lvl w:ilvl="0" w:tplc="78CC9A9E">
      <w:start w:val="1"/>
      <w:numFmt w:val="decimal"/>
      <w:pStyle w:val="NormalNumbered"/>
      <w:lvlText w:val="%1."/>
      <w:lvlJc w:val="left"/>
      <w:pPr>
        <w:tabs>
          <w:tab w:val="num" w:pos="794"/>
        </w:tabs>
        <w:ind w:left="794" w:hanging="340"/>
      </w:pPr>
      <w:rPr>
        <w:rFonts w:hint="default"/>
      </w:rPr>
    </w:lvl>
    <w:lvl w:ilvl="1" w:tplc="040B0019">
      <w:start w:val="1"/>
      <w:numFmt w:val="lowerLetter"/>
      <w:lvlText w:val="%2."/>
      <w:lvlJc w:val="left"/>
      <w:pPr>
        <w:tabs>
          <w:tab w:val="num" w:pos="3708"/>
        </w:tabs>
        <w:ind w:left="3708" w:hanging="360"/>
      </w:pPr>
    </w:lvl>
    <w:lvl w:ilvl="2" w:tplc="040B001B" w:tentative="1">
      <w:start w:val="1"/>
      <w:numFmt w:val="lowerRoman"/>
      <w:lvlText w:val="%3."/>
      <w:lvlJc w:val="right"/>
      <w:pPr>
        <w:tabs>
          <w:tab w:val="num" w:pos="4428"/>
        </w:tabs>
        <w:ind w:left="4428" w:hanging="180"/>
      </w:pPr>
    </w:lvl>
    <w:lvl w:ilvl="3" w:tplc="040B000F" w:tentative="1">
      <w:start w:val="1"/>
      <w:numFmt w:val="decimal"/>
      <w:lvlText w:val="%4."/>
      <w:lvlJc w:val="left"/>
      <w:pPr>
        <w:tabs>
          <w:tab w:val="num" w:pos="5148"/>
        </w:tabs>
        <w:ind w:left="5148" w:hanging="360"/>
      </w:pPr>
    </w:lvl>
    <w:lvl w:ilvl="4" w:tplc="040B0019" w:tentative="1">
      <w:start w:val="1"/>
      <w:numFmt w:val="lowerLetter"/>
      <w:lvlText w:val="%5."/>
      <w:lvlJc w:val="left"/>
      <w:pPr>
        <w:tabs>
          <w:tab w:val="num" w:pos="5868"/>
        </w:tabs>
        <w:ind w:left="5868" w:hanging="360"/>
      </w:pPr>
    </w:lvl>
    <w:lvl w:ilvl="5" w:tplc="040B001B" w:tentative="1">
      <w:start w:val="1"/>
      <w:numFmt w:val="lowerRoman"/>
      <w:lvlText w:val="%6."/>
      <w:lvlJc w:val="right"/>
      <w:pPr>
        <w:tabs>
          <w:tab w:val="num" w:pos="6588"/>
        </w:tabs>
        <w:ind w:left="6588" w:hanging="180"/>
      </w:pPr>
    </w:lvl>
    <w:lvl w:ilvl="6" w:tplc="040B000F" w:tentative="1">
      <w:start w:val="1"/>
      <w:numFmt w:val="decimal"/>
      <w:lvlText w:val="%7."/>
      <w:lvlJc w:val="left"/>
      <w:pPr>
        <w:tabs>
          <w:tab w:val="num" w:pos="7308"/>
        </w:tabs>
        <w:ind w:left="7308" w:hanging="360"/>
      </w:pPr>
    </w:lvl>
    <w:lvl w:ilvl="7" w:tplc="040B0019" w:tentative="1">
      <w:start w:val="1"/>
      <w:numFmt w:val="lowerLetter"/>
      <w:lvlText w:val="%8."/>
      <w:lvlJc w:val="left"/>
      <w:pPr>
        <w:tabs>
          <w:tab w:val="num" w:pos="8028"/>
        </w:tabs>
        <w:ind w:left="8028" w:hanging="360"/>
      </w:pPr>
    </w:lvl>
    <w:lvl w:ilvl="8" w:tplc="040B001B" w:tentative="1">
      <w:start w:val="1"/>
      <w:numFmt w:val="lowerRoman"/>
      <w:lvlText w:val="%9."/>
      <w:lvlJc w:val="right"/>
      <w:pPr>
        <w:tabs>
          <w:tab w:val="num" w:pos="8748"/>
        </w:tabs>
        <w:ind w:left="8748" w:hanging="180"/>
      </w:pPr>
    </w:lvl>
  </w:abstractNum>
  <w:abstractNum w:abstractNumId="8" w15:restartNumberingAfterBreak="0">
    <w:nsid w:val="23FD5AA5"/>
    <w:multiLevelType w:val="hybridMultilevel"/>
    <w:tmpl w:val="1FD6DEDA"/>
    <w:lvl w:ilvl="0" w:tplc="C0947CFA">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261B1539"/>
    <w:multiLevelType w:val="multilevel"/>
    <w:tmpl w:val="040B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77B4B42"/>
    <w:multiLevelType w:val="hybridMultilevel"/>
    <w:tmpl w:val="AACE4964"/>
    <w:lvl w:ilvl="0" w:tplc="025A90FC">
      <w:start w:val="20"/>
      <w:numFmt w:val="bullet"/>
      <w:lvlText w:val="-"/>
      <w:lvlJc w:val="left"/>
      <w:pPr>
        <w:ind w:left="720" w:hanging="360"/>
      </w:pPr>
      <w:rPr>
        <w:rFonts w:ascii="Calibri" w:eastAsia="Calibri" w:hAnsi="Calibri"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start w:val="1"/>
      <w:numFmt w:val="bullet"/>
      <w:lvlText w:val="o"/>
      <w:lvlJc w:val="left"/>
      <w:pPr>
        <w:ind w:left="3600" w:hanging="360"/>
      </w:pPr>
      <w:rPr>
        <w:rFonts w:ascii="Courier New" w:hAnsi="Courier New" w:cs="Courier New" w:hint="default"/>
      </w:rPr>
    </w:lvl>
    <w:lvl w:ilvl="5" w:tplc="040B0005">
      <w:start w:val="1"/>
      <w:numFmt w:val="bullet"/>
      <w:lvlText w:val=""/>
      <w:lvlJc w:val="left"/>
      <w:pPr>
        <w:ind w:left="4320" w:hanging="360"/>
      </w:pPr>
      <w:rPr>
        <w:rFonts w:ascii="Wingdings" w:hAnsi="Wingdings" w:hint="default"/>
      </w:rPr>
    </w:lvl>
    <w:lvl w:ilvl="6" w:tplc="040B0001">
      <w:start w:val="1"/>
      <w:numFmt w:val="bullet"/>
      <w:lvlText w:val=""/>
      <w:lvlJc w:val="left"/>
      <w:pPr>
        <w:ind w:left="5040" w:hanging="360"/>
      </w:pPr>
      <w:rPr>
        <w:rFonts w:ascii="Symbol" w:hAnsi="Symbol" w:hint="default"/>
      </w:rPr>
    </w:lvl>
    <w:lvl w:ilvl="7" w:tplc="040B0003">
      <w:start w:val="1"/>
      <w:numFmt w:val="bullet"/>
      <w:lvlText w:val="o"/>
      <w:lvlJc w:val="left"/>
      <w:pPr>
        <w:ind w:left="5760" w:hanging="360"/>
      </w:pPr>
      <w:rPr>
        <w:rFonts w:ascii="Courier New" w:hAnsi="Courier New" w:cs="Courier New" w:hint="default"/>
      </w:rPr>
    </w:lvl>
    <w:lvl w:ilvl="8" w:tplc="040B0005">
      <w:start w:val="1"/>
      <w:numFmt w:val="bullet"/>
      <w:lvlText w:val=""/>
      <w:lvlJc w:val="left"/>
      <w:pPr>
        <w:ind w:left="6480" w:hanging="360"/>
      </w:pPr>
      <w:rPr>
        <w:rFonts w:ascii="Wingdings" w:hAnsi="Wingdings" w:hint="default"/>
      </w:rPr>
    </w:lvl>
  </w:abstractNum>
  <w:abstractNum w:abstractNumId="11" w15:restartNumberingAfterBreak="0">
    <w:nsid w:val="2B1A2DF9"/>
    <w:multiLevelType w:val="hybridMultilevel"/>
    <w:tmpl w:val="C660EC26"/>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2" w15:restartNumberingAfterBreak="0">
    <w:nsid w:val="2EE5564A"/>
    <w:multiLevelType w:val="hybridMultilevel"/>
    <w:tmpl w:val="FBBE6C3C"/>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3" w15:restartNumberingAfterBreak="0">
    <w:nsid w:val="35467F40"/>
    <w:multiLevelType w:val="hybridMultilevel"/>
    <w:tmpl w:val="76BA194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4" w15:restartNumberingAfterBreak="0">
    <w:nsid w:val="3FCD67E6"/>
    <w:multiLevelType w:val="hybridMultilevel"/>
    <w:tmpl w:val="7BAAA350"/>
    <w:lvl w:ilvl="0" w:tplc="040B0001">
      <w:start w:val="1"/>
      <w:numFmt w:val="bullet"/>
      <w:lvlText w:val=""/>
      <w:lvlJc w:val="left"/>
      <w:pPr>
        <w:ind w:left="780" w:hanging="360"/>
      </w:pPr>
      <w:rPr>
        <w:rFonts w:ascii="Symbol" w:hAnsi="Symbol" w:hint="default"/>
      </w:rPr>
    </w:lvl>
    <w:lvl w:ilvl="1" w:tplc="040B0003" w:tentative="1">
      <w:start w:val="1"/>
      <w:numFmt w:val="bullet"/>
      <w:lvlText w:val="o"/>
      <w:lvlJc w:val="left"/>
      <w:pPr>
        <w:ind w:left="1500" w:hanging="360"/>
      </w:pPr>
      <w:rPr>
        <w:rFonts w:ascii="Courier New" w:hAnsi="Courier New" w:cs="Courier New" w:hint="default"/>
      </w:rPr>
    </w:lvl>
    <w:lvl w:ilvl="2" w:tplc="040B0005" w:tentative="1">
      <w:start w:val="1"/>
      <w:numFmt w:val="bullet"/>
      <w:lvlText w:val=""/>
      <w:lvlJc w:val="left"/>
      <w:pPr>
        <w:ind w:left="2220" w:hanging="360"/>
      </w:pPr>
      <w:rPr>
        <w:rFonts w:ascii="Wingdings" w:hAnsi="Wingdings" w:hint="default"/>
      </w:rPr>
    </w:lvl>
    <w:lvl w:ilvl="3" w:tplc="040B0001" w:tentative="1">
      <w:start w:val="1"/>
      <w:numFmt w:val="bullet"/>
      <w:lvlText w:val=""/>
      <w:lvlJc w:val="left"/>
      <w:pPr>
        <w:ind w:left="2940" w:hanging="360"/>
      </w:pPr>
      <w:rPr>
        <w:rFonts w:ascii="Symbol" w:hAnsi="Symbol" w:hint="default"/>
      </w:rPr>
    </w:lvl>
    <w:lvl w:ilvl="4" w:tplc="040B0003" w:tentative="1">
      <w:start w:val="1"/>
      <w:numFmt w:val="bullet"/>
      <w:lvlText w:val="o"/>
      <w:lvlJc w:val="left"/>
      <w:pPr>
        <w:ind w:left="3660" w:hanging="360"/>
      </w:pPr>
      <w:rPr>
        <w:rFonts w:ascii="Courier New" w:hAnsi="Courier New" w:cs="Courier New" w:hint="default"/>
      </w:rPr>
    </w:lvl>
    <w:lvl w:ilvl="5" w:tplc="040B0005" w:tentative="1">
      <w:start w:val="1"/>
      <w:numFmt w:val="bullet"/>
      <w:lvlText w:val=""/>
      <w:lvlJc w:val="left"/>
      <w:pPr>
        <w:ind w:left="4380" w:hanging="360"/>
      </w:pPr>
      <w:rPr>
        <w:rFonts w:ascii="Wingdings" w:hAnsi="Wingdings" w:hint="default"/>
      </w:rPr>
    </w:lvl>
    <w:lvl w:ilvl="6" w:tplc="040B0001" w:tentative="1">
      <w:start w:val="1"/>
      <w:numFmt w:val="bullet"/>
      <w:lvlText w:val=""/>
      <w:lvlJc w:val="left"/>
      <w:pPr>
        <w:ind w:left="5100" w:hanging="360"/>
      </w:pPr>
      <w:rPr>
        <w:rFonts w:ascii="Symbol" w:hAnsi="Symbol" w:hint="default"/>
      </w:rPr>
    </w:lvl>
    <w:lvl w:ilvl="7" w:tplc="040B0003" w:tentative="1">
      <w:start w:val="1"/>
      <w:numFmt w:val="bullet"/>
      <w:lvlText w:val="o"/>
      <w:lvlJc w:val="left"/>
      <w:pPr>
        <w:ind w:left="5820" w:hanging="360"/>
      </w:pPr>
      <w:rPr>
        <w:rFonts w:ascii="Courier New" w:hAnsi="Courier New" w:cs="Courier New" w:hint="default"/>
      </w:rPr>
    </w:lvl>
    <w:lvl w:ilvl="8" w:tplc="040B0005" w:tentative="1">
      <w:start w:val="1"/>
      <w:numFmt w:val="bullet"/>
      <w:lvlText w:val=""/>
      <w:lvlJc w:val="left"/>
      <w:pPr>
        <w:ind w:left="6540" w:hanging="360"/>
      </w:pPr>
      <w:rPr>
        <w:rFonts w:ascii="Wingdings" w:hAnsi="Wingdings" w:hint="default"/>
      </w:rPr>
    </w:lvl>
  </w:abstractNum>
  <w:abstractNum w:abstractNumId="15" w15:restartNumberingAfterBreak="0">
    <w:nsid w:val="4E3B7585"/>
    <w:multiLevelType w:val="hybridMultilevel"/>
    <w:tmpl w:val="1466F2BE"/>
    <w:lvl w:ilvl="0" w:tplc="C3540286">
      <w:start w:val="1"/>
      <w:numFmt w:val="decimal"/>
      <w:lvlText w:val="%1."/>
      <w:lvlJc w:val="left"/>
      <w:pPr>
        <w:tabs>
          <w:tab w:val="num" w:pos="720"/>
        </w:tabs>
        <w:ind w:left="720" w:hanging="360"/>
      </w:pPr>
      <w:rPr>
        <w:rFonts w:ascii="Times New Roman" w:hAnsi="Times New Roman" w:cs="Times New Roman" w:hint="default"/>
        <w:sz w:val="24"/>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6" w15:restartNumberingAfterBreak="0">
    <w:nsid w:val="5BBA3F8D"/>
    <w:multiLevelType w:val="hybridMultilevel"/>
    <w:tmpl w:val="7752F278"/>
    <w:lvl w:ilvl="0" w:tplc="855A38E0">
      <w:start w:val="13"/>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5CC832E9"/>
    <w:multiLevelType w:val="hybridMultilevel"/>
    <w:tmpl w:val="25B277C2"/>
    <w:lvl w:ilvl="0" w:tplc="BF5E07DE">
      <w:start w:val="1"/>
      <w:numFmt w:val="decimal"/>
      <w:lvlText w:val="%1."/>
      <w:lvlJc w:val="left"/>
      <w:pPr>
        <w:tabs>
          <w:tab w:val="num" w:pos="720"/>
        </w:tabs>
        <w:ind w:left="720" w:hanging="360"/>
      </w:pPr>
      <w:rPr>
        <w:rFonts w:hint="default"/>
      </w:rPr>
    </w:lvl>
    <w:lvl w:ilvl="1" w:tplc="040B0011">
      <w:start w:val="1"/>
      <w:numFmt w:val="decimal"/>
      <w:lvlText w:val="%2)"/>
      <w:lvlJc w:val="left"/>
      <w:pPr>
        <w:tabs>
          <w:tab w:val="num" w:pos="1440"/>
        </w:tabs>
        <w:ind w:left="1440" w:hanging="360"/>
      </w:pPr>
    </w:lvl>
    <w:lvl w:ilvl="2" w:tplc="040B001B">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8" w15:restartNumberingAfterBreak="0">
    <w:nsid w:val="5F476AF8"/>
    <w:multiLevelType w:val="hybridMultilevel"/>
    <w:tmpl w:val="4274DE4E"/>
    <w:lvl w:ilvl="0" w:tplc="BF5E07DE">
      <w:start w:val="1"/>
      <w:numFmt w:val="decimal"/>
      <w:lvlText w:val="%1."/>
      <w:lvlJc w:val="left"/>
      <w:pPr>
        <w:ind w:left="928" w:hanging="360"/>
      </w:pPr>
      <w:rPr>
        <w:rFonts w:hint="default"/>
      </w:rPr>
    </w:lvl>
    <w:lvl w:ilvl="1" w:tplc="040B0019">
      <w:start w:val="1"/>
      <w:numFmt w:val="lowerLetter"/>
      <w:lvlText w:val="%2."/>
      <w:lvlJc w:val="left"/>
      <w:pPr>
        <w:ind w:left="1648" w:hanging="360"/>
      </w:pPr>
    </w:lvl>
    <w:lvl w:ilvl="2" w:tplc="040B001B">
      <w:start w:val="1"/>
      <w:numFmt w:val="lowerRoman"/>
      <w:lvlText w:val="%3."/>
      <w:lvlJc w:val="right"/>
      <w:pPr>
        <w:ind w:left="2368" w:hanging="180"/>
      </w:pPr>
    </w:lvl>
    <w:lvl w:ilvl="3" w:tplc="040B000F">
      <w:start w:val="1"/>
      <w:numFmt w:val="decimal"/>
      <w:lvlText w:val="%4."/>
      <w:lvlJc w:val="left"/>
      <w:pPr>
        <w:ind w:left="3088" w:hanging="360"/>
      </w:pPr>
    </w:lvl>
    <w:lvl w:ilvl="4" w:tplc="040B0019" w:tentative="1">
      <w:start w:val="1"/>
      <w:numFmt w:val="lowerLetter"/>
      <w:lvlText w:val="%5."/>
      <w:lvlJc w:val="left"/>
      <w:pPr>
        <w:ind w:left="3808" w:hanging="360"/>
      </w:pPr>
    </w:lvl>
    <w:lvl w:ilvl="5" w:tplc="040B001B" w:tentative="1">
      <w:start w:val="1"/>
      <w:numFmt w:val="lowerRoman"/>
      <w:lvlText w:val="%6."/>
      <w:lvlJc w:val="right"/>
      <w:pPr>
        <w:ind w:left="4528" w:hanging="180"/>
      </w:pPr>
    </w:lvl>
    <w:lvl w:ilvl="6" w:tplc="040B000F" w:tentative="1">
      <w:start w:val="1"/>
      <w:numFmt w:val="decimal"/>
      <w:lvlText w:val="%7."/>
      <w:lvlJc w:val="left"/>
      <w:pPr>
        <w:ind w:left="5248" w:hanging="360"/>
      </w:pPr>
    </w:lvl>
    <w:lvl w:ilvl="7" w:tplc="040B0019" w:tentative="1">
      <w:start w:val="1"/>
      <w:numFmt w:val="lowerLetter"/>
      <w:lvlText w:val="%8."/>
      <w:lvlJc w:val="left"/>
      <w:pPr>
        <w:ind w:left="5968" w:hanging="360"/>
      </w:pPr>
    </w:lvl>
    <w:lvl w:ilvl="8" w:tplc="040B001B" w:tentative="1">
      <w:start w:val="1"/>
      <w:numFmt w:val="lowerRoman"/>
      <w:lvlText w:val="%9."/>
      <w:lvlJc w:val="right"/>
      <w:pPr>
        <w:ind w:left="6688" w:hanging="180"/>
      </w:pPr>
    </w:lvl>
  </w:abstractNum>
  <w:abstractNum w:abstractNumId="19" w15:restartNumberingAfterBreak="0">
    <w:nsid w:val="65F65583"/>
    <w:multiLevelType w:val="hybridMultilevel"/>
    <w:tmpl w:val="E556D156"/>
    <w:lvl w:ilvl="0" w:tplc="A476E88C">
      <w:start w:val="1"/>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7D52147"/>
    <w:multiLevelType w:val="multilevel"/>
    <w:tmpl w:val="D472C72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1" w15:restartNumberingAfterBreak="0">
    <w:nsid w:val="6BE17119"/>
    <w:multiLevelType w:val="hybridMultilevel"/>
    <w:tmpl w:val="5CAEE1A8"/>
    <w:lvl w:ilvl="0" w:tplc="B6324EBA">
      <w:start w:val="1"/>
      <w:numFmt w:val="bullet"/>
      <w:lvlText w:val=""/>
      <w:lvlJc w:val="left"/>
      <w:pPr>
        <w:tabs>
          <w:tab w:val="num" w:pos="720"/>
        </w:tabs>
        <w:ind w:left="720" w:hanging="360"/>
      </w:pPr>
      <w:rPr>
        <w:rFonts w:ascii="Symbol" w:hAnsi="Symbol" w:hint="default"/>
      </w:rPr>
    </w:lvl>
    <w:lvl w:ilvl="1" w:tplc="C89CC01C" w:tentative="1">
      <w:start w:val="1"/>
      <w:numFmt w:val="bullet"/>
      <w:lvlText w:val="o"/>
      <w:lvlJc w:val="left"/>
      <w:pPr>
        <w:tabs>
          <w:tab w:val="num" w:pos="1440"/>
        </w:tabs>
        <w:ind w:left="1440" w:hanging="360"/>
      </w:pPr>
      <w:rPr>
        <w:rFonts w:ascii="Courier New" w:hAnsi="Courier New" w:cs="Courier New" w:hint="default"/>
      </w:rPr>
    </w:lvl>
    <w:lvl w:ilvl="2" w:tplc="040B001B" w:tentative="1">
      <w:start w:val="1"/>
      <w:numFmt w:val="bullet"/>
      <w:lvlText w:val=""/>
      <w:lvlJc w:val="left"/>
      <w:pPr>
        <w:tabs>
          <w:tab w:val="num" w:pos="2160"/>
        </w:tabs>
        <w:ind w:left="2160" w:hanging="360"/>
      </w:pPr>
      <w:rPr>
        <w:rFonts w:ascii="Wingdings" w:hAnsi="Wingdings" w:hint="default"/>
      </w:rPr>
    </w:lvl>
    <w:lvl w:ilvl="3" w:tplc="040B000F" w:tentative="1">
      <w:start w:val="1"/>
      <w:numFmt w:val="bullet"/>
      <w:lvlText w:val=""/>
      <w:lvlJc w:val="left"/>
      <w:pPr>
        <w:tabs>
          <w:tab w:val="num" w:pos="2880"/>
        </w:tabs>
        <w:ind w:left="2880" w:hanging="360"/>
      </w:pPr>
      <w:rPr>
        <w:rFonts w:ascii="Symbol" w:hAnsi="Symbol" w:hint="default"/>
      </w:rPr>
    </w:lvl>
    <w:lvl w:ilvl="4" w:tplc="040B0019" w:tentative="1">
      <w:start w:val="1"/>
      <w:numFmt w:val="bullet"/>
      <w:lvlText w:val="o"/>
      <w:lvlJc w:val="left"/>
      <w:pPr>
        <w:tabs>
          <w:tab w:val="num" w:pos="3600"/>
        </w:tabs>
        <w:ind w:left="3600" w:hanging="360"/>
      </w:pPr>
      <w:rPr>
        <w:rFonts w:ascii="Courier New" w:hAnsi="Courier New" w:cs="Courier New" w:hint="default"/>
      </w:rPr>
    </w:lvl>
    <w:lvl w:ilvl="5" w:tplc="040B001B" w:tentative="1">
      <w:start w:val="1"/>
      <w:numFmt w:val="bullet"/>
      <w:lvlText w:val=""/>
      <w:lvlJc w:val="left"/>
      <w:pPr>
        <w:tabs>
          <w:tab w:val="num" w:pos="4320"/>
        </w:tabs>
        <w:ind w:left="4320" w:hanging="360"/>
      </w:pPr>
      <w:rPr>
        <w:rFonts w:ascii="Wingdings" w:hAnsi="Wingdings" w:hint="default"/>
      </w:rPr>
    </w:lvl>
    <w:lvl w:ilvl="6" w:tplc="040B000F" w:tentative="1">
      <w:start w:val="1"/>
      <w:numFmt w:val="bullet"/>
      <w:lvlText w:val=""/>
      <w:lvlJc w:val="left"/>
      <w:pPr>
        <w:tabs>
          <w:tab w:val="num" w:pos="5040"/>
        </w:tabs>
        <w:ind w:left="5040" w:hanging="360"/>
      </w:pPr>
      <w:rPr>
        <w:rFonts w:ascii="Symbol" w:hAnsi="Symbol" w:hint="default"/>
      </w:rPr>
    </w:lvl>
    <w:lvl w:ilvl="7" w:tplc="040B0019" w:tentative="1">
      <w:start w:val="1"/>
      <w:numFmt w:val="bullet"/>
      <w:lvlText w:val="o"/>
      <w:lvlJc w:val="left"/>
      <w:pPr>
        <w:tabs>
          <w:tab w:val="num" w:pos="5760"/>
        </w:tabs>
        <w:ind w:left="5760" w:hanging="360"/>
      </w:pPr>
      <w:rPr>
        <w:rFonts w:ascii="Courier New" w:hAnsi="Courier New" w:cs="Courier New" w:hint="default"/>
      </w:rPr>
    </w:lvl>
    <w:lvl w:ilvl="8" w:tplc="040B001B"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D647215"/>
    <w:multiLevelType w:val="hybridMultilevel"/>
    <w:tmpl w:val="C4E41AAA"/>
    <w:lvl w:ilvl="0" w:tplc="D4288DDC">
      <w:start w:val="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6FEF6CBF"/>
    <w:multiLevelType w:val="hybridMultilevel"/>
    <w:tmpl w:val="CE423A1A"/>
    <w:lvl w:ilvl="0" w:tplc="040B0001">
      <w:start w:val="1"/>
      <w:numFmt w:val="bullet"/>
      <w:pStyle w:val="NormalBulleted0"/>
      <w:lvlText w:val=""/>
      <w:lvlJc w:val="left"/>
      <w:pPr>
        <w:tabs>
          <w:tab w:val="num" w:pos="851"/>
        </w:tabs>
        <w:ind w:left="851" w:hanging="397"/>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2382E0A"/>
    <w:multiLevelType w:val="hybridMultilevel"/>
    <w:tmpl w:val="CB4EE8E4"/>
    <w:lvl w:ilvl="0" w:tplc="040B000F">
      <w:start w:val="1"/>
      <w:numFmt w:val="decimal"/>
      <w:lvlText w:val="%1."/>
      <w:lvlJc w:val="left"/>
      <w:pPr>
        <w:tabs>
          <w:tab w:val="num" w:pos="720"/>
        </w:tabs>
        <w:ind w:left="720" w:hanging="360"/>
      </w:pPr>
      <w:rPr>
        <w:rFonts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AD054A1"/>
    <w:multiLevelType w:val="hybridMultilevel"/>
    <w:tmpl w:val="A46A12DE"/>
    <w:lvl w:ilvl="0" w:tplc="15F26372">
      <w:numFmt w:val="bullet"/>
      <w:lvlText w:val="-"/>
      <w:lvlJc w:val="left"/>
      <w:pPr>
        <w:tabs>
          <w:tab w:val="num" w:pos="720"/>
        </w:tabs>
        <w:ind w:left="720" w:hanging="360"/>
      </w:pPr>
      <w:rPr>
        <w:rFonts w:ascii="Times New Roman" w:eastAsia="Times New Roman" w:hAnsi="Times New Roman" w:cs="Times New Roman"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5"/>
  </w:num>
  <w:num w:numId="3">
    <w:abstractNumId w:val="7"/>
  </w:num>
  <w:num w:numId="4">
    <w:abstractNumId w:val="23"/>
  </w:num>
  <w:num w:numId="5">
    <w:abstractNumId w:val="21"/>
  </w:num>
  <w:num w:numId="6">
    <w:abstractNumId w:val="6"/>
  </w:num>
  <w:num w:numId="7">
    <w:abstractNumId w:val="3"/>
  </w:num>
  <w:num w:numId="8">
    <w:abstractNumId w:val="9"/>
  </w:num>
  <w:num w:numId="9">
    <w:abstractNumId w:val="25"/>
  </w:num>
  <w:num w:numId="10">
    <w:abstractNumId w:val="17"/>
  </w:num>
  <w:num w:numId="11">
    <w:abstractNumId w:val="19"/>
  </w:num>
  <w:num w:numId="12">
    <w:abstractNumId w:val="24"/>
  </w:num>
  <w:num w:numId="13">
    <w:abstractNumId w:val="18"/>
  </w:num>
  <w:num w:numId="14">
    <w:abstractNumId w:val="1"/>
  </w:num>
  <w:num w:numId="15">
    <w:abstractNumId w:val="15"/>
  </w:num>
  <w:num w:numId="16">
    <w:abstractNumId w:val="13"/>
  </w:num>
  <w:num w:numId="17">
    <w:abstractNumId w:val="11"/>
  </w:num>
  <w:num w:numId="18">
    <w:abstractNumId w:val="4"/>
  </w:num>
  <w:num w:numId="19">
    <w:abstractNumId w:val="20"/>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num>
  <w:num w:numId="33">
    <w:abstractNumId w:val="16"/>
  </w:num>
  <w:num w:numId="34">
    <w:abstractNumId w:val="2"/>
  </w:num>
  <w:num w:numId="35">
    <w:abstractNumId w:val="22"/>
  </w:num>
  <w:num w:numId="36">
    <w:abstractNumId w:val="8"/>
  </w:num>
  <w:num w:numId="37">
    <w:abstractNumId w:val="10"/>
    <w:lvlOverride w:ilvl="0"/>
    <w:lvlOverride w:ilvl="1"/>
    <w:lvlOverride w:ilvl="2"/>
    <w:lvlOverride w:ilvl="3"/>
    <w:lvlOverride w:ilvl="4"/>
    <w:lvlOverride w:ilvl="5"/>
    <w:lvlOverride w:ilvl="6"/>
    <w:lvlOverride w:ilvl="7"/>
    <w:lvlOverride w:ilvl="8"/>
  </w:num>
  <w:num w:numId="38">
    <w:abstractNumId w:val="14"/>
  </w:num>
  <w:num w:numId="39">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10"/>
  <w:removePersonalInformation/>
  <w:printFractionalCharacterWidth/>
  <w:hideSpellingErrors/>
  <w:hideGrammaticalErrors/>
  <w:activeWritingStyle w:appName="MSWord" w:lang="en-US" w:vendorID="64" w:dllVersion="131078" w:nlCheck="1" w:checkStyle="1"/>
  <w:activeWritingStyle w:appName="MSWord" w:lang="en-GB" w:vendorID="64" w:dllVersion="131077" w:nlCheck="1" w:checkStyle="1"/>
  <w:activeWritingStyle w:appName="MSWord" w:lang="en-GB" w:vendorID="64" w:dllVersion="131078" w:nlCheck="1" w:checkStyle="1"/>
  <w:activeWritingStyle w:appName="MSWord" w:lang="de-DE" w:vendorID="64" w:dllVersion="131078" w:nlCheck="1" w:checkStyle="1"/>
  <w:activeWritingStyle w:appName="MSWord" w:lang="fr-FR" w:vendorID="64" w:dllVersion="131078" w:nlCheck="1" w:checkStyle="1"/>
  <w:activeWritingStyle w:appName="MSWord" w:lang="fi-FI" w:vendorID="64" w:dllVersion="131078" w:nlCheck="1" w:checkStyle="0"/>
  <w:activeWritingStyle w:appName="MSWord" w:lang="fi-FI" w:vendorID="64" w:dllVersion="4096" w:nlCheck="1" w:checkStyle="0"/>
  <w:activeWritingStyle w:appName="MSWord" w:lang="en-GB" w:vendorID="64" w:dllVersion="4096" w:nlCheck="1" w:checkStyle="0"/>
  <w:activeWritingStyle w:appName="MSWord" w:lang="en-US" w:vendorID="64" w:dllVersion="4096" w:nlCheck="1" w:checkStyle="0"/>
  <w:activeWritingStyle w:appName="MSWord" w:lang="en-GB" w:vendorID="8" w:dllVersion="513" w:checkStyle="1"/>
  <w:activeWritingStyle w:appName="MSWord" w:lang="fi-FI" w:vendorID="666" w:dllVersion="513" w:checkStyle="1"/>
  <w:activeWritingStyle w:appName="MSWord" w:lang="sv-SE" w:vendorID="666" w:dllVersion="513" w:checkStyle="1"/>
  <w:activeWritingStyle w:appName="MSWord" w:lang="fi-FI" w:vendorID="22" w:dllVersion="513" w:checkStyle="1"/>
  <w:activeWritingStyle w:appName="MSWord" w:lang="sv-SE" w:vendorID="22" w:dllVersion="513"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284"/>
  <w:hyphenationZone w:val="340"/>
  <w:doNotHyphenateCaps/>
  <w:displayHorizontalDrawingGridEvery w:val="0"/>
  <w:displayVerticalDrawingGridEvery w:val="0"/>
  <w:doNotUseMarginsForDrawingGridOrigin/>
  <w:doNotShadeFormData/>
  <w:noPunctuationKerning/>
  <w:characterSpacingControl w:val="doNotCompress"/>
  <w:hdrShapeDefaults>
    <o:shapedefaults v:ext="edit" spidmax="3074"/>
  </w:hdrShapeDefaults>
  <w:footnotePr>
    <w:numRestart w:val="eachSect"/>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2F0A"/>
    <w:rsid w:val="000015EC"/>
    <w:rsid w:val="00002198"/>
    <w:rsid w:val="000021B2"/>
    <w:rsid w:val="00002594"/>
    <w:rsid w:val="0000277A"/>
    <w:rsid w:val="00002D23"/>
    <w:rsid w:val="00003F62"/>
    <w:rsid w:val="00005B94"/>
    <w:rsid w:val="0000683B"/>
    <w:rsid w:val="00007823"/>
    <w:rsid w:val="00007A53"/>
    <w:rsid w:val="000100AA"/>
    <w:rsid w:val="00010C71"/>
    <w:rsid w:val="0001101F"/>
    <w:rsid w:val="00011669"/>
    <w:rsid w:val="00012A9D"/>
    <w:rsid w:val="00012CA9"/>
    <w:rsid w:val="00012CD9"/>
    <w:rsid w:val="00013813"/>
    <w:rsid w:val="00013BC3"/>
    <w:rsid w:val="0001485D"/>
    <w:rsid w:val="00015616"/>
    <w:rsid w:val="00015F26"/>
    <w:rsid w:val="00016207"/>
    <w:rsid w:val="00017EBF"/>
    <w:rsid w:val="00017FFE"/>
    <w:rsid w:val="000206E5"/>
    <w:rsid w:val="00021446"/>
    <w:rsid w:val="00021993"/>
    <w:rsid w:val="00021B15"/>
    <w:rsid w:val="0002240D"/>
    <w:rsid w:val="00023DB9"/>
    <w:rsid w:val="00024BD2"/>
    <w:rsid w:val="00024C26"/>
    <w:rsid w:val="00024D57"/>
    <w:rsid w:val="00025984"/>
    <w:rsid w:val="0002598A"/>
    <w:rsid w:val="00025B08"/>
    <w:rsid w:val="00025CD8"/>
    <w:rsid w:val="0002636A"/>
    <w:rsid w:val="00026640"/>
    <w:rsid w:val="00026708"/>
    <w:rsid w:val="00027A04"/>
    <w:rsid w:val="0003100A"/>
    <w:rsid w:val="000315F8"/>
    <w:rsid w:val="0003204C"/>
    <w:rsid w:val="00032EDD"/>
    <w:rsid w:val="0003380D"/>
    <w:rsid w:val="00034F95"/>
    <w:rsid w:val="00035BF8"/>
    <w:rsid w:val="00035D08"/>
    <w:rsid w:val="000367F3"/>
    <w:rsid w:val="00036E4C"/>
    <w:rsid w:val="00037286"/>
    <w:rsid w:val="000423A5"/>
    <w:rsid w:val="00042DA4"/>
    <w:rsid w:val="0004345F"/>
    <w:rsid w:val="00043B50"/>
    <w:rsid w:val="00043C6D"/>
    <w:rsid w:val="00044F05"/>
    <w:rsid w:val="00045A8B"/>
    <w:rsid w:val="00045F34"/>
    <w:rsid w:val="000463E8"/>
    <w:rsid w:val="00050BF2"/>
    <w:rsid w:val="0005136C"/>
    <w:rsid w:val="000515C7"/>
    <w:rsid w:val="000521CA"/>
    <w:rsid w:val="00052202"/>
    <w:rsid w:val="00052B5B"/>
    <w:rsid w:val="00053C3F"/>
    <w:rsid w:val="00054D34"/>
    <w:rsid w:val="0005526F"/>
    <w:rsid w:val="0005543E"/>
    <w:rsid w:val="00056B7A"/>
    <w:rsid w:val="00057695"/>
    <w:rsid w:val="00057BC6"/>
    <w:rsid w:val="00057CF0"/>
    <w:rsid w:val="00057FE0"/>
    <w:rsid w:val="00060F9D"/>
    <w:rsid w:val="00061BF4"/>
    <w:rsid w:val="00063803"/>
    <w:rsid w:val="00064069"/>
    <w:rsid w:val="00064938"/>
    <w:rsid w:val="000653ED"/>
    <w:rsid w:val="000655A8"/>
    <w:rsid w:val="000657B3"/>
    <w:rsid w:val="00070233"/>
    <w:rsid w:val="000710CA"/>
    <w:rsid w:val="0007120F"/>
    <w:rsid w:val="00072767"/>
    <w:rsid w:val="0007448A"/>
    <w:rsid w:val="00075665"/>
    <w:rsid w:val="00075A93"/>
    <w:rsid w:val="00075B74"/>
    <w:rsid w:val="0007627B"/>
    <w:rsid w:val="000769E4"/>
    <w:rsid w:val="0007761C"/>
    <w:rsid w:val="000777D6"/>
    <w:rsid w:val="0007780C"/>
    <w:rsid w:val="00077F25"/>
    <w:rsid w:val="00080345"/>
    <w:rsid w:val="00080E3B"/>
    <w:rsid w:val="00081EF0"/>
    <w:rsid w:val="00082D72"/>
    <w:rsid w:val="00083BD5"/>
    <w:rsid w:val="00083F76"/>
    <w:rsid w:val="00084AA6"/>
    <w:rsid w:val="0008653E"/>
    <w:rsid w:val="00086D03"/>
    <w:rsid w:val="00086D51"/>
    <w:rsid w:val="0008778C"/>
    <w:rsid w:val="00090716"/>
    <w:rsid w:val="00090B2B"/>
    <w:rsid w:val="00090B61"/>
    <w:rsid w:val="00090B97"/>
    <w:rsid w:val="000927E8"/>
    <w:rsid w:val="00093A82"/>
    <w:rsid w:val="00093B1C"/>
    <w:rsid w:val="000945C3"/>
    <w:rsid w:val="000945D3"/>
    <w:rsid w:val="00096016"/>
    <w:rsid w:val="000967B5"/>
    <w:rsid w:val="0009773B"/>
    <w:rsid w:val="00097799"/>
    <w:rsid w:val="000A05C5"/>
    <w:rsid w:val="000A20C4"/>
    <w:rsid w:val="000A3303"/>
    <w:rsid w:val="000A3FE8"/>
    <w:rsid w:val="000A5764"/>
    <w:rsid w:val="000A6B8F"/>
    <w:rsid w:val="000A7297"/>
    <w:rsid w:val="000A7D3C"/>
    <w:rsid w:val="000B0AF4"/>
    <w:rsid w:val="000B0D48"/>
    <w:rsid w:val="000B31EC"/>
    <w:rsid w:val="000B3519"/>
    <w:rsid w:val="000B3673"/>
    <w:rsid w:val="000B400D"/>
    <w:rsid w:val="000B59C1"/>
    <w:rsid w:val="000B673C"/>
    <w:rsid w:val="000B67B7"/>
    <w:rsid w:val="000C0975"/>
    <w:rsid w:val="000C0FD7"/>
    <w:rsid w:val="000C1314"/>
    <w:rsid w:val="000C31B9"/>
    <w:rsid w:val="000C340C"/>
    <w:rsid w:val="000C3B9E"/>
    <w:rsid w:val="000C4573"/>
    <w:rsid w:val="000C7314"/>
    <w:rsid w:val="000D0109"/>
    <w:rsid w:val="000D151E"/>
    <w:rsid w:val="000D2000"/>
    <w:rsid w:val="000D29E5"/>
    <w:rsid w:val="000D3027"/>
    <w:rsid w:val="000D4051"/>
    <w:rsid w:val="000D4E2E"/>
    <w:rsid w:val="000D57F6"/>
    <w:rsid w:val="000D5AA9"/>
    <w:rsid w:val="000D6C47"/>
    <w:rsid w:val="000D7202"/>
    <w:rsid w:val="000D7574"/>
    <w:rsid w:val="000E08C2"/>
    <w:rsid w:val="000E188E"/>
    <w:rsid w:val="000E1D16"/>
    <w:rsid w:val="000E27C1"/>
    <w:rsid w:val="000E2C28"/>
    <w:rsid w:val="000E2F52"/>
    <w:rsid w:val="000E33A8"/>
    <w:rsid w:val="000E3B16"/>
    <w:rsid w:val="000E43AC"/>
    <w:rsid w:val="000E620D"/>
    <w:rsid w:val="000E73E1"/>
    <w:rsid w:val="000E76FF"/>
    <w:rsid w:val="000F004B"/>
    <w:rsid w:val="000F06B2"/>
    <w:rsid w:val="000F145F"/>
    <w:rsid w:val="000F292E"/>
    <w:rsid w:val="000F555A"/>
    <w:rsid w:val="000F5D7D"/>
    <w:rsid w:val="000F7B4C"/>
    <w:rsid w:val="00101458"/>
    <w:rsid w:val="00102A37"/>
    <w:rsid w:val="0010339F"/>
    <w:rsid w:val="0010341D"/>
    <w:rsid w:val="001042CB"/>
    <w:rsid w:val="001055F6"/>
    <w:rsid w:val="001071D2"/>
    <w:rsid w:val="0010754C"/>
    <w:rsid w:val="00107C2E"/>
    <w:rsid w:val="00110419"/>
    <w:rsid w:val="001104BD"/>
    <w:rsid w:val="00110C8A"/>
    <w:rsid w:val="001111B4"/>
    <w:rsid w:val="001112D7"/>
    <w:rsid w:val="00112D97"/>
    <w:rsid w:val="001134F1"/>
    <w:rsid w:val="00114417"/>
    <w:rsid w:val="001144B5"/>
    <w:rsid w:val="00114B92"/>
    <w:rsid w:val="00115C83"/>
    <w:rsid w:val="00116997"/>
    <w:rsid w:val="00120118"/>
    <w:rsid w:val="001203D8"/>
    <w:rsid w:val="00121FFB"/>
    <w:rsid w:val="00122938"/>
    <w:rsid w:val="00123657"/>
    <w:rsid w:val="00124384"/>
    <w:rsid w:val="001257A6"/>
    <w:rsid w:val="00125AE5"/>
    <w:rsid w:val="00125BE2"/>
    <w:rsid w:val="001302DA"/>
    <w:rsid w:val="00130C72"/>
    <w:rsid w:val="00131F9A"/>
    <w:rsid w:val="00132C22"/>
    <w:rsid w:val="00133CFB"/>
    <w:rsid w:val="00134420"/>
    <w:rsid w:val="001345EC"/>
    <w:rsid w:val="00135AC7"/>
    <w:rsid w:val="00136514"/>
    <w:rsid w:val="00136569"/>
    <w:rsid w:val="0013694B"/>
    <w:rsid w:val="0013716E"/>
    <w:rsid w:val="00137815"/>
    <w:rsid w:val="00141476"/>
    <w:rsid w:val="001419B0"/>
    <w:rsid w:val="0014368E"/>
    <w:rsid w:val="00143C40"/>
    <w:rsid w:val="0014400A"/>
    <w:rsid w:val="00144BA3"/>
    <w:rsid w:val="0014550A"/>
    <w:rsid w:val="001464EF"/>
    <w:rsid w:val="0014651E"/>
    <w:rsid w:val="00147714"/>
    <w:rsid w:val="001501F1"/>
    <w:rsid w:val="00150BCB"/>
    <w:rsid w:val="00151102"/>
    <w:rsid w:val="00151D35"/>
    <w:rsid w:val="00151DD2"/>
    <w:rsid w:val="00151EA2"/>
    <w:rsid w:val="0015563A"/>
    <w:rsid w:val="00156524"/>
    <w:rsid w:val="0015657B"/>
    <w:rsid w:val="00157397"/>
    <w:rsid w:val="001574DE"/>
    <w:rsid w:val="00157971"/>
    <w:rsid w:val="0016019A"/>
    <w:rsid w:val="0016032A"/>
    <w:rsid w:val="00160C73"/>
    <w:rsid w:val="001640D4"/>
    <w:rsid w:val="00164B3B"/>
    <w:rsid w:val="0016503C"/>
    <w:rsid w:val="0016614A"/>
    <w:rsid w:val="00166E49"/>
    <w:rsid w:val="00167688"/>
    <w:rsid w:val="001678B4"/>
    <w:rsid w:val="00170BC5"/>
    <w:rsid w:val="0017288F"/>
    <w:rsid w:val="00172F6C"/>
    <w:rsid w:val="00173E69"/>
    <w:rsid w:val="001749D3"/>
    <w:rsid w:val="00174C74"/>
    <w:rsid w:val="0017635F"/>
    <w:rsid w:val="00177926"/>
    <w:rsid w:val="00177B7C"/>
    <w:rsid w:val="00177DAB"/>
    <w:rsid w:val="001802BE"/>
    <w:rsid w:val="00180D37"/>
    <w:rsid w:val="00180DDA"/>
    <w:rsid w:val="00183517"/>
    <w:rsid w:val="00184D2B"/>
    <w:rsid w:val="00187B4F"/>
    <w:rsid w:val="00191620"/>
    <w:rsid w:val="00191C6A"/>
    <w:rsid w:val="001926EF"/>
    <w:rsid w:val="001930E8"/>
    <w:rsid w:val="001934DC"/>
    <w:rsid w:val="00193BBA"/>
    <w:rsid w:val="00194307"/>
    <w:rsid w:val="00194366"/>
    <w:rsid w:val="001947EA"/>
    <w:rsid w:val="001947F3"/>
    <w:rsid w:val="00195132"/>
    <w:rsid w:val="00195266"/>
    <w:rsid w:val="00195F06"/>
    <w:rsid w:val="0019742A"/>
    <w:rsid w:val="00197EAA"/>
    <w:rsid w:val="00197F0B"/>
    <w:rsid w:val="001A0991"/>
    <w:rsid w:val="001A1FD8"/>
    <w:rsid w:val="001A4EC9"/>
    <w:rsid w:val="001A55D0"/>
    <w:rsid w:val="001A58A9"/>
    <w:rsid w:val="001A7472"/>
    <w:rsid w:val="001B11A0"/>
    <w:rsid w:val="001B1F09"/>
    <w:rsid w:val="001B2250"/>
    <w:rsid w:val="001B3A98"/>
    <w:rsid w:val="001B4685"/>
    <w:rsid w:val="001B75CA"/>
    <w:rsid w:val="001B7762"/>
    <w:rsid w:val="001B7B76"/>
    <w:rsid w:val="001B7E0E"/>
    <w:rsid w:val="001B7E6F"/>
    <w:rsid w:val="001C0438"/>
    <w:rsid w:val="001C04DE"/>
    <w:rsid w:val="001C0909"/>
    <w:rsid w:val="001C118B"/>
    <w:rsid w:val="001C3327"/>
    <w:rsid w:val="001C39CC"/>
    <w:rsid w:val="001C3B79"/>
    <w:rsid w:val="001C3ECD"/>
    <w:rsid w:val="001C4F80"/>
    <w:rsid w:val="001C56F9"/>
    <w:rsid w:val="001C5A63"/>
    <w:rsid w:val="001D0043"/>
    <w:rsid w:val="001D023B"/>
    <w:rsid w:val="001D0C8B"/>
    <w:rsid w:val="001D1C82"/>
    <w:rsid w:val="001D2919"/>
    <w:rsid w:val="001D408C"/>
    <w:rsid w:val="001D44C1"/>
    <w:rsid w:val="001D55F6"/>
    <w:rsid w:val="001D5AFD"/>
    <w:rsid w:val="001E04C0"/>
    <w:rsid w:val="001E052A"/>
    <w:rsid w:val="001E066F"/>
    <w:rsid w:val="001E0ACE"/>
    <w:rsid w:val="001E11ED"/>
    <w:rsid w:val="001E2133"/>
    <w:rsid w:val="001E3506"/>
    <w:rsid w:val="001E42B8"/>
    <w:rsid w:val="001E4D28"/>
    <w:rsid w:val="001E514A"/>
    <w:rsid w:val="001E6388"/>
    <w:rsid w:val="001E63A9"/>
    <w:rsid w:val="001E6CE4"/>
    <w:rsid w:val="001E7060"/>
    <w:rsid w:val="001E7E12"/>
    <w:rsid w:val="001F10E6"/>
    <w:rsid w:val="001F2378"/>
    <w:rsid w:val="001F2D50"/>
    <w:rsid w:val="001F47FD"/>
    <w:rsid w:val="001F68B9"/>
    <w:rsid w:val="00200BCF"/>
    <w:rsid w:val="00200D22"/>
    <w:rsid w:val="00200DA0"/>
    <w:rsid w:val="00200E90"/>
    <w:rsid w:val="002027B1"/>
    <w:rsid w:val="00202859"/>
    <w:rsid w:val="00202A28"/>
    <w:rsid w:val="00204506"/>
    <w:rsid w:val="0020480F"/>
    <w:rsid w:val="00205E45"/>
    <w:rsid w:val="002069FE"/>
    <w:rsid w:val="00206EC4"/>
    <w:rsid w:val="00206FC7"/>
    <w:rsid w:val="0020719D"/>
    <w:rsid w:val="002116B3"/>
    <w:rsid w:val="00211B9C"/>
    <w:rsid w:val="00211E83"/>
    <w:rsid w:val="002127E7"/>
    <w:rsid w:val="00216098"/>
    <w:rsid w:val="002160C4"/>
    <w:rsid w:val="002170D1"/>
    <w:rsid w:val="00217ADE"/>
    <w:rsid w:val="002207A1"/>
    <w:rsid w:val="00220B5E"/>
    <w:rsid w:val="00222CEB"/>
    <w:rsid w:val="0022364A"/>
    <w:rsid w:val="00224FB5"/>
    <w:rsid w:val="00225E6A"/>
    <w:rsid w:val="0022681B"/>
    <w:rsid w:val="00227468"/>
    <w:rsid w:val="0022783F"/>
    <w:rsid w:val="0023350D"/>
    <w:rsid w:val="00233613"/>
    <w:rsid w:val="002343AE"/>
    <w:rsid w:val="00234422"/>
    <w:rsid w:val="0023496D"/>
    <w:rsid w:val="0023686D"/>
    <w:rsid w:val="00240E60"/>
    <w:rsid w:val="002427FE"/>
    <w:rsid w:val="0024475B"/>
    <w:rsid w:val="002464DD"/>
    <w:rsid w:val="00246EB9"/>
    <w:rsid w:val="00247D41"/>
    <w:rsid w:val="00250075"/>
    <w:rsid w:val="00250F9A"/>
    <w:rsid w:val="00251B52"/>
    <w:rsid w:val="00251D38"/>
    <w:rsid w:val="0025339D"/>
    <w:rsid w:val="002546FF"/>
    <w:rsid w:val="00255310"/>
    <w:rsid w:val="002561D0"/>
    <w:rsid w:val="002573C3"/>
    <w:rsid w:val="00260907"/>
    <w:rsid w:val="00261160"/>
    <w:rsid w:val="00262751"/>
    <w:rsid w:val="00263F9D"/>
    <w:rsid w:val="00264893"/>
    <w:rsid w:val="00267837"/>
    <w:rsid w:val="00267C34"/>
    <w:rsid w:val="00267F8F"/>
    <w:rsid w:val="00271D4B"/>
    <w:rsid w:val="0027201A"/>
    <w:rsid w:val="00272F3E"/>
    <w:rsid w:val="002730DF"/>
    <w:rsid w:val="002743AC"/>
    <w:rsid w:val="00274E82"/>
    <w:rsid w:val="002754C1"/>
    <w:rsid w:val="00275752"/>
    <w:rsid w:val="00275E40"/>
    <w:rsid w:val="00275E8B"/>
    <w:rsid w:val="0027717E"/>
    <w:rsid w:val="00277442"/>
    <w:rsid w:val="00280D5B"/>
    <w:rsid w:val="002816F4"/>
    <w:rsid w:val="002826D3"/>
    <w:rsid w:val="00282CA6"/>
    <w:rsid w:val="002834E2"/>
    <w:rsid w:val="00283563"/>
    <w:rsid w:val="00283704"/>
    <w:rsid w:val="00283DA7"/>
    <w:rsid w:val="00284143"/>
    <w:rsid w:val="00284280"/>
    <w:rsid w:val="002847C0"/>
    <w:rsid w:val="00284C95"/>
    <w:rsid w:val="002854B0"/>
    <w:rsid w:val="00285B5C"/>
    <w:rsid w:val="00285E35"/>
    <w:rsid w:val="00286D3F"/>
    <w:rsid w:val="002873F3"/>
    <w:rsid w:val="00287756"/>
    <w:rsid w:val="00291E2F"/>
    <w:rsid w:val="00292383"/>
    <w:rsid w:val="00292512"/>
    <w:rsid w:val="00292D22"/>
    <w:rsid w:val="002936A1"/>
    <w:rsid w:val="00293879"/>
    <w:rsid w:val="00293D49"/>
    <w:rsid w:val="00293DA5"/>
    <w:rsid w:val="00293F36"/>
    <w:rsid w:val="002940BB"/>
    <w:rsid w:val="0029486F"/>
    <w:rsid w:val="00295D04"/>
    <w:rsid w:val="002966EA"/>
    <w:rsid w:val="00296A9C"/>
    <w:rsid w:val="002976C8"/>
    <w:rsid w:val="002A2C08"/>
    <w:rsid w:val="002A2E65"/>
    <w:rsid w:val="002A434E"/>
    <w:rsid w:val="002A5EDB"/>
    <w:rsid w:val="002B1D0C"/>
    <w:rsid w:val="002B23C9"/>
    <w:rsid w:val="002B26B9"/>
    <w:rsid w:val="002B4F92"/>
    <w:rsid w:val="002B6318"/>
    <w:rsid w:val="002B6BD4"/>
    <w:rsid w:val="002B7E51"/>
    <w:rsid w:val="002C2345"/>
    <w:rsid w:val="002C357D"/>
    <w:rsid w:val="002C3C20"/>
    <w:rsid w:val="002C5C7E"/>
    <w:rsid w:val="002C6781"/>
    <w:rsid w:val="002C68C0"/>
    <w:rsid w:val="002C6EA2"/>
    <w:rsid w:val="002C7F82"/>
    <w:rsid w:val="002D16A4"/>
    <w:rsid w:val="002D1B8F"/>
    <w:rsid w:val="002D33ED"/>
    <w:rsid w:val="002D38B2"/>
    <w:rsid w:val="002D479A"/>
    <w:rsid w:val="002D4D75"/>
    <w:rsid w:val="002D57A7"/>
    <w:rsid w:val="002D5A81"/>
    <w:rsid w:val="002D5F30"/>
    <w:rsid w:val="002D6C22"/>
    <w:rsid w:val="002D791B"/>
    <w:rsid w:val="002E0759"/>
    <w:rsid w:val="002E0BC0"/>
    <w:rsid w:val="002E194D"/>
    <w:rsid w:val="002E1A60"/>
    <w:rsid w:val="002E1EDA"/>
    <w:rsid w:val="002E44E7"/>
    <w:rsid w:val="002E5A29"/>
    <w:rsid w:val="002E60BC"/>
    <w:rsid w:val="002E6F81"/>
    <w:rsid w:val="002E75DA"/>
    <w:rsid w:val="002F027D"/>
    <w:rsid w:val="002F02CF"/>
    <w:rsid w:val="002F151D"/>
    <w:rsid w:val="002F172A"/>
    <w:rsid w:val="002F1A7D"/>
    <w:rsid w:val="002F2BF2"/>
    <w:rsid w:val="002F2E6F"/>
    <w:rsid w:val="002F3331"/>
    <w:rsid w:val="002F4BEC"/>
    <w:rsid w:val="002F5E2B"/>
    <w:rsid w:val="002F634A"/>
    <w:rsid w:val="002F680E"/>
    <w:rsid w:val="002F6CF6"/>
    <w:rsid w:val="002F7531"/>
    <w:rsid w:val="00300531"/>
    <w:rsid w:val="00301E6D"/>
    <w:rsid w:val="003020BE"/>
    <w:rsid w:val="00302A89"/>
    <w:rsid w:val="00302EC0"/>
    <w:rsid w:val="00303482"/>
    <w:rsid w:val="00304CE6"/>
    <w:rsid w:val="003050C8"/>
    <w:rsid w:val="00305EA3"/>
    <w:rsid w:val="0030641D"/>
    <w:rsid w:val="00306897"/>
    <w:rsid w:val="003069C1"/>
    <w:rsid w:val="00307EF6"/>
    <w:rsid w:val="00307F59"/>
    <w:rsid w:val="003115B4"/>
    <w:rsid w:val="00311F90"/>
    <w:rsid w:val="00311FD3"/>
    <w:rsid w:val="0031314A"/>
    <w:rsid w:val="00313740"/>
    <w:rsid w:val="00314105"/>
    <w:rsid w:val="00315B12"/>
    <w:rsid w:val="0031689D"/>
    <w:rsid w:val="00317761"/>
    <w:rsid w:val="003214B5"/>
    <w:rsid w:val="00321857"/>
    <w:rsid w:val="0032291C"/>
    <w:rsid w:val="003229DC"/>
    <w:rsid w:val="00322DF1"/>
    <w:rsid w:val="00323C71"/>
    <w:rsid w:val="00324316"/>
    <w:rsid w:val="00325B5D"/>
    <w:rsid w:val="003266BB"/>
    <w:rsid w:val="003266C1"/>
    <w:rsid w:val="0032676C"/>
    <w:rsid w:val="00326B26"/>
    <w:rsid w:val="003277AC"/>
    <w:rsid w:val="00327EE0"/>
    <w:rsid w:val="00327FFB"/>
    <w:rsid w:val="003300EC"/>
    <w:rsid w:val="0033040D"/>
    <w:rsid w:val="00331F6C"/>
    <w:rsid w:val="0033357D"/>
    <w:rsid w:val="00333B8C"/>
    <w:rsid w:val="00333C02"/>
    <w:rsid w:val="003349C0"/>
    <w:rsid w:val="00334E64"/>
    <w:rsid w:val="00336DDB"/>
    <w:rsid w:val="00341A44"/>
    <w:rsid w:val="00341C48"/>
    <w:rsid w:val="00341E19"/>
    <w:rsid w:val="003421F3"/>
    <w:rsid w:val="003437FB"/>
    <w:rsid w:val="003450B9"/>
    <w:rsid w:val="00346C35"/>
    <w:rsid w:val="00346ED5"/>
    <w:rsid w:val="0034707A"/>
    <w:rsid w:val="00347245"/>
    <w:rsid w:val="0034780F"/>
    <w:rsid w:val="00350C72"/>
    <w:rsid w:val="00350F80"/>
    <w:rsid w:val="00351481"/>
    <w:rsid w:val="003528B2"/>
    <w:rsid w:val="00352AE6"/>
    <w:rsid w:val="003532B3"/>
    <w:rsid w:val="00354E0F"/>
    <w:rsid w:val="00354E1E"/>
    <w:rsid w:val="00355780"/>
    <w:rsid w:val="003559BD"/>
    <w:rsid w:val="0035715F"/>
    <w:rsid w:val="003605D7"/>
    <w:rsid w:val="003619E7"/>
    <w:rsid w:val="00361A5A"/>
    <w:rsid w:val="003624FA"/>
    <w:rsid w:val="003651BB"/>
    <w:rsid w:val="00365CC8"/>
    <w:rsid w:val="00367440"/>
    <w:rsid w:val="00367E3E"/>
    <w:rsid w:val="00370F93"/>
    <w:rsid w:val="00371283"/>
    <w:rsid w:val="003715DC"/>
    <w:rsid w:val="00372044"/>
    <w:rsid w:val="00372364"/>
    <w:rsid w:val="00372DFA"/>
    <w:rsid w:val="0037376A"/>
    <w:rsid w:val="00373F5A"/>
    <w:rsid w:val="00374BC0"/>
    <w:rsid w:val="00374BF5"/>
    <w:rsid w:val="0037558B"/>
    <w:rsid w:val="00375EF2"/>
    <w:rsid w:val="00376796"/>
    <w:rsid w:val="00376B1A"/>
    <w:rsid w:val="00377CF9"/>
    <w:rsid w:val="00380D40"/>
    <w:rsid w:val="003811EE"/>
    <w:rsid w:val="00381947"/>
    <w:rsid w:val="00381DE0"/>
    <w:rsid w:val="00382D3B"/>
    <w:rsid w:val="00382EDC"/>
    <w:rsid w:val="003834CA"/>
    <w:rsid w:val="003858DB"/>
    <w:rsid w:val="00385C7F"/>
    <w:rsid w:val="00386079"/>
    <w:rsid w:val="0038623D"/>
    <w:rsid w:val="00386351"/>
    <w:rsid w:val="00387322"/>
    <w:rsid w:val="00387B04"/>
    <w:rsid w:val="00390526"/>
    <w:rsid w:val="0039096D"/>
    <w:rsid w:val="00391105"/>
    <w:rsid w:val="00391323"/>
    <w:rsid w:val="0039265E"/>
    <w:rsid w:val="00392682"/>
    <w:rsid w:val="00392A4A"/>
    <w:rsid w:val="00392BB6"/>
    <w:rsid w:val="00393426"/>
    <w:rsid w:val="0039493F"/>
    <w:rsid w:val="003949EF"/>
    <w:rsid w:val="00394D07"/>
    <w:rsid w:val="00395629"/>
    <w:rsid w:val="00395BA8"/>
    <w:rsid w:val="00395BFA"/>
    <w:rsid w:val="0039656D"/>
    <w:rsid w:val="00397841"/>
    <w:rsid w:val="0039785E"/>
    <w:rsid w:val="003A083B"/>
    <w:rsid w:val="003A1475"/>
    <w:rsid w:val="003A1595"/>
    <w:rsid w:val="003A237A"/>
    <w:rsid w:val="003A38E3"/>
    <w:rsid w:val="003A3A3C"/>
    <w:rsid w:val="003A3CBA"/>
    <w:rsid w:val="003A46A8"/>
    <w:rsid w:val="003A4FF6"/>
    <w:rsid w:val="003A58AF"/>
    <w:rsid w:val="003A6540"/>
    <w:rsid w:val="003A6FFC"/>
    <w:rsid w:val="003A7C56"/>
    <w:rsid w:val="003B15F7"/>
    <w:rsid w:val="003B1771"/>
    <w:rsid w:val="003B1F16"/>
    <w:rsid w:val="003B2377"/>
    <w:rsid w:val="003B279B"/>
    <w:rsid w:val="003B2C68"/>
    <w:rsid w:val="003B2CC2"/>
    <w:rsid w:val="003B3155"/>
    <w:rsid w:val="003B31B5"/>
    <w:rsid w:val="003B52BF"/>
    <w:rsid w:val="003B56B8"/>
    <w:rsid w:val="003B5E6E"/>
    <w:rsid w:val="003B654B"/>
    <w:rsid w:val="003B6648"/>
    <w:rsid w:val="003B726F"/>
    <w:rsid w:val="003B7D57"/>
    <w:rsid w:val="003C4102"/>
    <w:rsid w:val="003C436C"/>
    <w:rsid w:val="003C5984"/>
    <w:rsid w:val="003C5B23"/>
    <w:rsid w:val="003C73AD"/>
    <w:rsid w:val="003C764F"/>
    <w:rsid w:val="003C76CF"/>
    <w:rsid w:val="003C7EA2"/>
    <w:rsid w:val="003D00FF"/>
    <w:rsid w:val="003D0179"/>
    <w:rsid w:val="003D1110"/>
    <w:rsid w:val="003D1707"/>
    <w:rsid w:val="003D1A16"/>
    <w:rsid w:val="003D1DD8"/>
    <w:rsid w:val="003D412F"/>
    <w:rsid w:val="003D4D38"/>
    <w:rsid w:val="003D54CC"/>
    <w:rsid w:val="003D59F3"/>
    <w:rsid w:val="003D6BDB"/>
    <w:rsid w:val="003D7B5E"/>
    <w:rsid w:val="003E006B"/>
    <w:rsid w:val="003E1534"/>
    <w:rsid w:val="003E1698"/>
    <w:rsid w:val="003E3126"/>
    <w:rsid w:val="003E43D4"/>
    <w:rsid w:val="003E59FC"/>
    <w:rsid w:val="003E6463"/>
    <w:rsid w:val="003F06D0"/>
    <w:rsid w:val="003F3C86"/>
    <w:rsid w:val="003F4281"/>
    <w:rsid w:val="003F655A"/>
    <w:rsid w:val="003F6579"/>
    <w:rsid w:val="003F69AB"/>
    <w:rsid w:val="003F7716"/>
    <w:rsid w:val="00400720"/>
    <w:rsid w:val="0040144C"/>
    <w:rsid w:val="00404541"/>
    <w:rsid w:val="0040470A"/>
    <w:rsid w:val="00404940"/>
    <w:rsid w:val="00404F29"/>
    <w:rsid w:val="004053E4"/>
    <w:rsid w:val="00405F79"/>
    <w:rsid w:val="00406058"/>
    <w:rsid w:val="004063EB"/>
    <w:rsid w:val="0040720E"/>
    <w:rsid w:val="00410F83"/>
    <w:rsid w:val="00411EAC"/>
    <w:rsid w:val="0041275B"/>
    <w:rsid w:val="00413A23"/>
    <w:rsid w:val="0041532B"/>
    <w:rsid w:val="0041623C"/>
    <w:rsid w:val="00416E7A"/>
    <w:rsid w:val="00417F43"/>
    <w:rsid w:val="00422EC6"/>
    <w:rsid w:val="004230CA"/>
    <w:rsid w:val="00423955"/>
    <w:rsid w:val="00423DE8"/>
    <w:rsid w:val="00423E3D"/>
    <w:rsid w:val="004241B0"/>
    <w:rsid w:val="00424397"/>
    <w:rsid w:val="00425F05"/>
    <w:rsid w:val="00426350"/>
    <w:rsid w:val="00426B3D"/>
    <w:rsid w:val="004277C4"/>
    <w:rsid w:val="0042792E"/>
    <w:rsid w:val="00430B50"/>
    <w:rsid w:val="0043218F"/>
    <w:rsid w:val="00432B55"/>
    <w:rsid w:val="00433507"/>
    <w:rsid w:val="0043372C"/>
    <w:rsid w:val="0043425D"/>
    <w:rsid w:val="0043440E"/>
    <w:rsid w:val="00434940"/>
    <w:rsid w:val="004354F9"/>
    <w:rsid w:val="00435DC8"/>
    <w:rsid w:val="0043619F"/>
    <w:rsid w:val="00436688"/>
    <w:rsid w:val="00436A5C"/>
    <w:rsid w:val="00437A42"/>
    <w:rsid w:val="0044284E"/>
    <w:rsid w:val="00442D38"/>
    <w:rsid w:val="00443B9B"/>
    <w:rsid w:val="00443D85"/>
    <w:rsid w:val="00444787"/>
    <w:rsid w:val="00444AD6"/>
    <w:rsid w:val="00446115"/>
    <w:rsid w:val="004470BE"/>
    <w:rsid w:val="004505AF"/>
    <w:rsid w:val="004510BD"/>
    <w:rsid w:val="004514E3"/>
    <w:rsid w:val="00453B13"/>
    <w:rsid w:val="00454EEF"/>
    <w:rsid w:val="004553F2"/>
    <w:rsid w:val="00455404"/>
    <w:rsid w:val="00455DB7"/>
    <w:rsid w:val="0045620D"/>
    <w:rsid w:val="004577D9"/>
    <w:rsid w:val="00457FF5"/>
    <w:rsid w:val="0046025C"/>
    <w:rsid w:val="004606F2"/>
    <w:rsid w:val="004663EF"/>
    <w:rsid w:val="004664CA"/>
    <w:rsid w:val="0046676F"/>
    <w:rsid w:val="0047041B"/>
    <w:rsid w:val="0047128D"/>
    <w:rsid w:val="00472ACE"/>
    <w:rsid w:val="0047314D"/>
    <w:rsid w:val="0047324B"/>
    <w:rsid w:val="00473905"/>
    <w:rsid w:val="00474919"/>
    <w:rsid w:val="00474EE0"/>
    <w:rsid w:val="00476286"/>
    <w:rsid w:val="00476916"/>
    <w:rsid w:val="0048160B"/>
    <w:rsid w:val="00482023"/>
    <w:rsid w:val="00482BEB"/>
    <w:rsid w:val="00484152"/>
    <w:rsid w:val="00484E51"/>
    <w:rsid w:val="004856BF"/>
    <w:rsid w:val="00485BC1"/>
    <w:rsid w:val="00485CB0"/>
    <w:rsid w:val="00485FAB"/>
    <w:rsid w:val="00486D55"/>
    <w:rsid w:val="00486DF7"/>
    <w:rsid w:val="004906FD"/>
    <w:rsid w:val="004925D3"/>
    <w:rsid w:val="00492E19"/>
    <w:rsid w:val="004939EF"/>
    <w:rsid w:val="0049409C"/>
    <w:rsid w:val="0049466D"/>
    <w:rsid w:val="0049523B"/>
    <w:rsid w:val="00495693"/>
    <w:rsid w:val="00496FD2"/>
    <w:rsid w:val="004A058F"/>
    <w:rsid w:val="004A084D"/>
    <w:rsid w:val="004A2330"/>
    <w:rsid w:val="004A4477"/>
    <w:rsid w:val="004A4CD4"/>
    <w:rsid w:val="004A599D"/>
    <w:rsid w:val="004A6667"/>
    <w:rsid w:val="004A6D11"/>
    <w:rsid w:val="004B0D95"/>
    <w:rsid w:val="004B1192"/>
    <w:rsid w:val="004B1C32"/>
    <w:rsid w:val="004B2430"/>
    <w:rsid w:val="004B3B0B"/>
    <w:rsid w:val="004B3D32"/>
    <w:rsid w:val="004B47A9"/>
    <w:rsid w:val="004B4A6D"/>
    <w:rsid w:val="004B4BCF"/>
    <w:rsid w:val="004B5037"/>
    <w:rsid w:val="004B5057"/>
    <w:rsid w:val="004B54E1"/>
    <w:rsid w:val="004C01E9"/>
    <w:rsid w:val="004C0213"/>
    <w:rsid w:val="004C27CF"/>
    <w:rsid w:val="004C2A56"/>
    <w:rsid w:val="004C2A93"/>
    <w:rsid w:val="004C2B6D"/>
    <w:rsid w:val="004C2E77"/>
    <w:rsid w:val="004C31E9"/>
    <w:rsid w:val="004C3712"/>
    <w:rsid w:val="004C37BC"/>
    <w:rsid w:val="004C4503"/>
    <w:rsid w:val="004C4ADD"/>
    <w:rsid w:val="004C5380"/>
    <w:rsid w:val="004C66B5"/>
    <w:rsid w:val="004C7093"/>
    <w:rsid w:val="004C77BF"/>
    <w:rsid w:val="004D0201"/>
    <w:rsid w:val="004D03D7"/>
    <w:rsid w:val="004D1088"/>
    <w:rsid w:val="004D29BB"/>
    <w:rsid w:val="004D3704"/>
    <w:rsid w:val="004D639C"/>
    <w:rsid w:val="004D7016"/>
    <w:rsid w:val="004D7B75"/>
    <w:rsid w:val="004E09DB"/>
    <w:rsid w:val="004E0B16"/>
    <w:rsid w:val="004E0E09"/>
    <w:rsid w:val="004E23FA"/>
    <w:rsid w:val="004E3C14"/>
    <w:rsid w:val="004E677A"/>
    <w:rsid w:val="004E6BB6"/>
    <w:rsid w:val="004E6C5E"/>
    <w:rsid w:val="004E73D5"/>
    <w:rsid w:val="004F02B9"/>
    <w:rsid w:val="004F220C"/>
    <w:rsid w:val="004F44A8"/>
    <w:rsid w:val="004F4551"/>
    <w:rsid w:val="004F4D0B"/>
    <w:rsid w:val="004F59E2"/>
    <w:rsid w:val="004F5BD8"/>
    <w:rsid w:val="004F740E"/>
    <w:rsid w:val="005007B7"/>
    <w:rsid w:val="0050289D"/>
    <w:rsid w:val="00502A17"/>
    <w:rsid w:val="005035FA"/>
    <w:rsid w:val="00503BBC"/>
    <w:rsid w:val="00504583"/>
    <w:rsid w:val="00505018"/>
    <w:rsid w:val="00505135"/>
    <w:rsid w:val="00506E6E"/>
    <w:rsid w:val="00507118"/>
    <w:rsid w:val="00507AA8"/>
    <w:rsid w:val="00507D98"/>
    <w:rsid w:val="00510163"/>
    <w:rsid w:val="00510BBD"/>
    <w:rsid w:val="00511D3A"/>
    <w:rsid w:val="00511D68"/>
    <w:rsid w:val="00516642"/>
    <w:rsid w:val="00516B7D"/>
    <w:rsid w:val="0051705F"/>
    <w:rsid w:val="0052038B"/>
    <w:rsid w:val="0052068C"/>
    <w:rsid w:val="00522C34"/>
    <w:rsid w:val="0052463E"/>
    <w:rsid w:val="00525120"/>
    <w:rsid w:val="00525D23"/>
    <w:rsid w:val="00526BA7"/>
    <w:rsid w:val="00527803"/>
    <w:rsid w:val="00531AEB"/>
    <w:rsid w:val="00532285"/>
    <w:rsid w:val="005328D8"/>
    <w:rsid w:val="00532975"/>
    <w:rsid w:val="00533981"/>
    <w:rsid w:val="00533B09"/>
    <w:rsid w:val="00534C46"/>
    <w:rsid w:val="00534CA2"/>
    <w:rsid w:val="00534E0D"/>
    <w:rsid w:val="00535400"/>
    <w:rsid w:val="00535470"/>
    <w:rsid w:val="0053597E"/>
    <w:rsid w:val="0053729A"/>
    <w:rsid w:val="005410D7"/>
    <w:rsid w:val="0054167A"/>
    <w:rsid w:val="005419FB"/>
    <w:rsid w:val="005428FB"/>
    <w:rsid w:val="00543735"/>
    <w:rsid w:val="005439D4"/>
    <w:rsid w:val="00543C83"/>
    <w:rsid w:val="00543EEA"/>
    <w:rsid w:val="0054494D"/>
    <w:rsid w:val="00544A63"/>
    <w:rsid w:val="005460D3"/>
    <w:rsid w:val="0054753E"/>
    <w:rsid w:val="00547BAC"/>
    <w:rsid w:val="00550693"/>
    <w:rsid w:val="00550CBB"/>
    <w:rsid w:val="0055223B"/>
    <w:rsid w:val="00552834"/>
    <w:rsid w:val="00552D7A"/>
    <w:rsid w:val="00555B9B"/>
    <w:rsid w:val="00557075"/>
    <w:rsid w:val="005574B9"/>
    <w:rsid w:val="00557A6E"/>
    <w:rsid w:val="005607F7"/>
    <w:rsid w:val="00561845"/>
    <w:rsid w:val="00561E81"/>
    <w:rsid w:val="00565721"/>
    <w:rsid w:val="005666C0"/>
    <w:rsid w:val="00566E22"/>
    <w:rsid w:val="005676F1"/>
    <w:rsid w:val="00572379"/>
    <w:rsid w:val="00572CB4"/>
    <w:rsid w:val="005732E8"/>
    <w:rsid w:val="00573300"/>
    <w:rsid w:val="00573A53"/>
    <w:rsid w:val="00573C18"/>
    <w:rsid w:val="00573DC7"/>
    <w:rsid w:val="00574246"/>
    <w:rsid w:val="00574480"/>
    <w:rsid w:val="00574984"/>
    <w:rsid w:val="00574F6D"/>
    <w:rsid w:val="005758D0"/>
    <w:rsid w:val="0057610E"/>
    <w:rsid w:val="00577943"/>
    <w:rsid w:val="0058246D"/>
    <w:rsid w:val="00582750"/>
    <w:rsid w:val="0058276C"/>
    <w:rsid w:val="00582D13"/>
    <w:rsid w:val="00584D8B"/>
    <w:rsid w:val="00585C02"/>
    <w:rsid w:val="00586754"/>
    <w:rsid w:val="005869C4"/>
    <w:rsid w:val="005903BC"/>
    <w:rsid w:val="0059076F"/>
    <w:rsid w:val="00590AE6"/>
    <w:rsid w:val="005918B2"/>
    <w:rsid w:val="005931B0"/>
    <w:rsid w:val="005934E5"/>
    <w:rsid w:val="005940AA"/>
    <w:rsid w:val="0059473C"/>
    <w:rsid w:val="005961AF"/>
    <w:rsid w:val="00597610"/>
    <w:rsid w:val="005A045B"/>
    <w:rsid w:val="005A1B79"/>
    <w:rsid w:val="005A1D7D"/>
    <w:rsid w:val="005A2001"/>
    <w:rsid w:val="005A2095"/>
    <w:rsid w:val="005A3158"/>
    <w:rsid w:val="005A3848"/>
    <w:rsid w:val="005A4AFC"/>
    <w:rsid w:val="005A586C"/>
    <w:rsid w:val="005A5AEF"/>
    <w:rsid w:val="005A5C47"/>
    <w:rsid w:val="005B01A9"/>
    <w:rsid w:val="005B1722"/>
    <w:rsid w:val="005B1BD0"/>
    <w:rsid w:val="005B2074"/>
    <w:rsid w:val="005B3E52"/>
    <w:rsid w:val="005B46D7"/>
    <w:rsid w:val="005B4FFC"/>
    <w:rsid w:val="005B5174"/>
    <w:rsid w:val="005B5752"/>
    <w:rsid w:val="005C0281"/>
    <w:rsid w:val="005C0D04"/>
    <w:rsid w:val="005C1A33"/>
    <w:rsid w:val="005C1C5E"/>
    <w:rsid w:val="005C2050"/>
    <w:rsid w:val="005C3B04"/>
    <w:rsid w:val="005C5111"/>
    <w:rsid w:val="005C5710"/>
    <w:rsid w:val="005C63BF"/>
    <w:rsid w:val="005C69FD"/>
    <w:rsid w:val="005C7062"/>
    <w:rsid w:val="005C725C"/>
    <w:rsid w:val="005D009F"/>
    <w:rsid w:val="005D0E53"/>
    <w:rsid w:val="005D11CB"/>
    <w:rsid w:val="005D1680"/>
    <w:rsid w:val="005D1E20"/>
    <w:rsid w:val="005D232B"/>
    <w:rsid w:val="005D27BE"/>
    <w:rsid w:val="005D2927"/>
    <w:rsid w:val="005D2BAC"/>
    <w:rsid w:val="005D4D39"/>
    <w:rsid w:val="005D5781"/>
    <w:rsid w:val="005D5E60"/>
    <w:rsid w:val="005D6308"/>
    <w:rsid w:val="005D659C"/>
    <w:rsid w:val="005D7586"/>
    <w:rsid w:val="005D7FCB"/>
    <w:rsid w:val="005E1038"/>
    <w:rsid w:val="005E213A"/>
    <w:rsid w:val="005E3601"/>
    <w:rsid w:val="005E4232"/>
    <w:rsid w:val="005E5717"/>
    <w:rsid w:val="005E7010"/>
    <w:rsid w:val="005E731D"/>
    <w:rsid w:val="005E7925"/>
    <w:rsid w:val="005F0141"/>
    <w:rsid w:val="005F0680"/>
    <w:rsid w:val="005F18DE"/>
    <w:rsid w:val="005F1DF6"/>
    <w:rsid w:val="005F2BF5"/>
    <w:rsid w:val="005F377B"/>
    <w:rsid w:val="005F4025"/>
    <w:rsid w:val="005F65D5"/>
    <w:rsid w:val="005F71BC"/>
    <w:rsid w:val="005F7637"/>
    <w:rsid w:val="00602723"/>
    <w:rsid w:val="006029BD"/>
    <w:rsid w:val="00602C05"/>
    <w:rsid w:val="00603FF9"/>
    <w:rsid w:val="0060411B"/>
    <w:rsid w:val="0060509A"/>
    <w:rsid w:val="00605519"/>
    <w:rsid w:val="00606D35"/>
    <w:rsid w:val="006077AF"/>
    <w:rsid w:val="00607B04"/>
    <w:rsid w:val="00610D6E"/>
    <w:rsid w:val="00611418"/>
    <w:rsid w:val="00612432"/>
    <w:rsid w:val="00613666"/>
    <w:rsid w:val="00614C2A"/>
    <w:rsid w:val="00614CCF"/>
    <w:rsid w:val="00616444"/>
    <w:rsid w:val="0061754D"/>
    <w:rsid w:val="006212DE"/>
    <w:rsid w:val="0062249A"/>
    <w:rsid w:val="00623017"/>
    <w:rsid w:val="006240AC"/>
    <w:rsid w:val="00624EA0"/>
    <w:rsid w:val="006266EF"/>
    <w:rsid w:val="00626DAC"/>
    <w:rsid w:val="00627D72"/>
    <w:rsid w:val="00630773"/>
    <w:rsid w:val="006307C8"/>
    <w:rsid w:val="006314C4"/>
    <w:rsid w:val="006337E2"/>
    <w:rsid w:val="006338BE"/>
    <w:rsid w:val="00634677"/>
    <w:rsid w:val="00635462"/>
    <w:rsid w:val="00636450"/>
    <w:rsid w:val="006368AF"/>
    <w:rsid w:val="00637331"/>
    <w:rsid w:val="00637495"/>
    <w:rsid w:val="00637696"/>
    <w:rsid w:val="00642F5E"/>
    <w:rsid w:val="00644699"/>
    <w:rsid w:val="00644959"/>
    <w:rsid w:val="00644B75"/>
    <w:rsid w:val="00645938"/>
    <w:rsid w:val="00646A8E"/>
    <w:rsid w:val="00646ACA"/>
    <w:rsid w:val="006474E9"/>
    <w:rsid w:val="00650CFA"/>
    <w:rsid w:val="00651227"/>
    <w:rsid w:val="006517D3"/>
    <w:rsid w:val="00651822"/>
    <w:rsid w:val="00653CF1"/>
    <w:rsid w:val="00654120"/>
    <w:rsid w:val="00654146"/>
    <w:rsid w:val="00655198"/>
    <w:rsid w:val="00655FAA"/>
    <w:rsid w:val="006568C7"/>
    <w:rsid w:val="00656DAA"/>
    <w:rsid w:val="006603EE"/>
    <w:rsid w:val="00662BAD"/>
    <w:rsid w:val="00663207"/>
    <w:rsid w:val="006648C3"/>
    <w:rsid w:val="006660BD"/>
    <w:rsid w:val="006661A0"/>
    <w:rsid w:val="006663C6"/>
    <w:rsid w:val="006663D3"/>
    <w:rsid w:val="0066640B"/>
    <w:rsid w:val="006665F4"/>
    <w:rsid w:val="00666E78"/>
    <w:rsid w:val="00667D1E"/>
    <w:rsid w:val="006712E4"/>
    <w:rsid w:val="0067137E"/>
    <w:rsid w:val="00671D60"/>
    <w:rsid w:val="0067244E"/>
    <w:rsid w:val="00672D30"/>
    <w:rsid w:val="0067333C"/>
    <w:rsid w:val="00673F0B"/>
    <w:rsid w:val="0067412F"/>
    <w:rsid w:val="00674310"/>
    <w:rsid w:val="00674951"/>
    <w:rsid w:val="00675E23"/>
    <w:rsid w:val="006762B6"/>
    <w:rsid w:val="00680427"/>
    <w:rsid w:val="00681095"/>
    <w:rsid w:val="00682D44"/>
    <w:rsid w:val="006830F5"/>
    <w:rsid w:val="006831F3"/>
    <w:rsid w:val="00683975"/>
    <w:rsid w:val="0068493E"/>
    <w:rsid w:val="00684E13"/>
    <w:rsid w:val="006852A3"/>
    <w:rsid w:val="00685938"/>
    <w:rsid w:val="0069079C"/>
    <w:rsid w:val="00690886"/>
    <w:rsid w:val="00690B69"/>
    <w:rsid w:val="0069159F"/>
    <w:rsid w:val="006915A1"/>
    <w:rsid w:val="00691681"/>
    <w:rsid w:val="00692366"/>
    <w:rsid w:val="006938CC"/>
    <w:rsid w:val="006944C9"/>
    <w:rsid w:val="006979CC"/>
    <w:rsid w:val="00697A96"/>
    <w:rsid w:val="00697CAA"/>
    <w:rsid w:val="00697FC5"/>
    <w:rsid w:val="006A0A2B"/>
    <w:rsid w:val="006A1229"/>
    <w:rsid w:val="006A1D0F"/>
    <w:rsid w:val="006A34E1"/>
    <w:rsid w:val="006A409B"/>
    <w:rsid w:val="006A4A3F"/>
    <w:rsid w:val="006A4E18"/>
    <w:rsid w:val="006A54F9"/>
    <w:rsid w:val="006A6138"/>
    <w:rsid w:val="006A704A"/>
    <w:rsid w:val="006A7F52"/>
    <w:rsid w:val="006B1701"/>
    <w:rsid w:val="006B2348"/>
    <w:rsid w:val="006B2CA8"/>
    <w:rsid w:val="006B2F7F"/>
    <w:rsid w:val="006B3B09"/>
    <w:rsid w:val="006B3EB1"/>
    <w:rsid w:val="006B473A"/>
    <w:rsid w:val="006B4A74"/>
    <w:rsid w:val="006B5679"/>
    <w:rsid w:val="006B56CB"/>
    <w:rsid w:val="006B58A1"/>
    <w:rsid w:val="006B5C58"/>
    <w:rsid w:val="006B6560"/>
    <w:rsid w:val="006B762E"/>
    <w:rsid w:val="006C038F"/>
    <w:rsid w:val="006C0FED"/>
    <w:rsid w:val="006C2906"/>
    <w:rsid w:val="006C2A2E"/>
    <w:rsid w:val="006C2C59"/>
    <w:rsid w:val="006C4885"/>
    <w:rsid w:val="006C4C3E"/>
    <w:rsid w:val="006C4CAB"/>
    <w:rsid w:val="006C54A4"/>
    <w:rsid w:val="006C7242"/>
    <w:rsid w:val="006C7DB6"/>
    <w:rsid w:val="006D02B4"/>
    <w:rsid w:val="006D0561"/>
    <w:rsid w:val="006D0D63"/>
    <w:rsid w:val="006D0EA9"/>
    <w:rsid w:val="006D13CE"/>
    <w:rsid w:val="006D1891"/>
    <w:rsid w:val="006D1E35"/>
    <w:rsid w:val="006D21AD"/>
    <w:rsid w:val="006D4183"/>
    <w:rsid w:val="006D66BD"/>
    <w:rsid w:val="006D74F6"/>
    <w:rsid w:val="006D78AC"/>
    <w:rsid w:val="006D7D6D"/>
    <w:rsid w:val="006E04B1"/>
    <w:rsid w:val="006E1C81"/>
    <w:rsid w:val="006E1FF6"/>
    <w:rsid w:val="006E3E89"/>
    <w:rsid w:val="006E42D5"/>
    <w:rsid w:val="006E477B"/>
    <w:rsid w:val="006E5562"/>
    <w:rsid w:val="006E5FC8"/>
    <w:rsid w:val="006F0964"/>
    <w:rsid w:val="006F1374"/>
    <w:rsid w:val="006F203F"/>
    <w:rsid w:val="006F2468"/>
    <w:rsid w:val="006F2825"/>
    <w:rsid w:val="006F3147"/>
    <w:rsid w:val="006F315F"/>
    <w:rsid w:val="006F3F70"/>
    <w:rsid w:val="006F4232"/>
    <w:rsid w:val="006F66DD"/>
    <w:rsid w:val="006F685E"/>
    <w:rsid w:val="006F72A2"/>
    <w:rsid w:val="007007BB"/>
    <w:rsid w:val="00701D4B"/>
    <w:rsid w:val="00703017"/>
    <w:rsid w:val="00703203"/>
    <w:rsid w:val="00703CDF"/>
    <w:rsid w:val="007061E2"/>
    <w:rsid w:val="00706706"/>
    <w:rsid w:val="00706AEA"/>
    <w:rsid w:val="00707D51"/>
    <w:rsid w:val="007105B9"/>
    <w:rsid w:val="00710E22"/>
    <w:rsid w:val="0071120E"/>
    <w:rsid w:val="00711E1A"/>
    <w:rsid w:val="0071431C"/>
    <w:rsid w:val="00714F53"/>
    <w:rsid w:val="0071560D"/>
    <w:rsid w:val="00716F14"/>
    <w:rsid w:val="00720E1A"/>
    <w:rsid w:val="007226FA"/>
    <w:rsid w:val="00722CEC"/>
    <w:rsid w:val="00724621"/>
    <w:rsid w:val="00724B42"/>
    <w:rsid w:val="007267FC"/>
    <w:rsid w:val="00726D9D"/>
    <w:rsid w:val="0072731B"/>
    <w:rsid w:val="00731C7E"/>
    <w:rsid w:val="00732030"/>
    <w:rsid w:val="007331AF"/>
    <w:rsid w:val="00734DF4"/>
    <w:rsid w:val="007367D1"/>
    <w:rsid w:val="00737FC1"/>
    <w:rsid w:val="0074047D"/>
    <w:rsid w:val="00740539"/>
    <w:rsid w:val="00741A70"/>
    <w:rsid w:val="00743437"/>
    <w:rsid w:val="00743CE3"/>
    <w:rsid w:val="007442FD"/>
    <w:rsid w:val="007463FA"/>
    <w:rsid w:val="00746631"/>
    <w:rsid w:val="0074670D"/>
    <w:rsid w:val="0074694D"/>
    <w:rsid w:val="00747BD5"/>
    <w:rsid w:val="00747F9F"/>
    <w:rsid w:val="0075098E"/>
    <w:rsid w:val="007514B3"/>
    <w:rsid w:val="00751816"/>
    <w:rsid w:val="00751D43"/>
    <w:rsid w:val="007525E2"/>
    <w:rsid w:val="00753813"/>
    <w:rsid w:val="00753C41"/>
    <w:rsid w:val="0075482F"/>
    <w:rsid w:val="00754AA3"/>
    <w:rsid w:val="0075700D"/>
    <w:rsid w:val="00760752"/>
    <w:rsid w:val="00762645"/>
    <w:rsid w:val="007628D7"/>
    <w:rsid w:val="00762D5F"/>
    <w:rsid w:val="00763A4C"/>
    <w:rsid w:val="007648C5"/>
    <w:rsid w:val="007653F0"/>
    <w:rsid w:val="007665D2"/>
    <w:rsid w:val="00767625"/>
    <w:rsid w:val="00767AEE"/>
    <w:rsid w:val="00767F61"/>
    <w:rsid w:val="00770C55"/>
    <w:rsid w:val="00770D91"/>
    <w:rsid w:val="007719F1"/>
    <w:rsid w:val="00771FF4"/>
    <w:rsid w:val="00772CA9"/>
    <w:rsid w:val="00772ECF"/>
    <w:rsid w:val="00772F06"/>
    <w:rsid w:val="00774136"/>
    <w:rsid w:val="00774841"/>
    <w:rsid w:val="007751FD"/>
    <w:rsid w:val="00775617"/>
    <w:rsid w:val="007756FE"/>
    <w:rsid w:val="00776986"/>
    <w:rsid w:val="00777E82"/>
    <w:rsid w:val="00781056"/>
    <w:rsid w:val="00781A59"/>
    <w:rsid w:val="00781A6B"/>
    <w:rsid w:val="00781B9E"/>
    <w:rsid w:val="00782CEE"/>
    <w:rsid w:val="00783DF0"/>
    <w:rsid w:val="00784A68"/>
    <w:rsid w:val="00785189"/>
    <w:rsid w:val="007865B7"/>
    <w:rsid w:val="00786A56"/>
    <w:rsid w:val="00786AA7"/>
    <w:rsid w:val="00787176"/>
    <w:rsid w:val="00791F75"/>
    <w:rsid w:val="00792D42"/>
    <w:rsid w:val="007930F1"/>
    <w:rsid w:val="0079413D"/>
    <w:rsid w:val="00794F86"/>
    <w:rsid w:val="007954BC"/>
    <w:rsid w:val="00796815"/>
    <w:rsid w:val="00797D07"/>
    <w:rsid w:val="007A0CF4"/>
    <w:rsid w:val="007A1027"/>
    <w:rsid w:val="007A1C56"/>
    <w:rsid w:val="007A24BA"/>
    <w:rsid w:val="007A2D9F"/>
    <w:rsid w:val="007A3E07"/>
    <w:rsid w:val="007A3E5B"/>
    <w:rsid w:val="007A3E79"/>
    <w:rsid w:val="007A4FB3"/>
    <w:rsid w:val="007A52B4"/>
    <w:rsid w:val="007A55BC"/>
    <w:rsid w:val="007A5841"/>
    <w:rsid w:val="007A67DE"/>
    <w:rsid w:val="007A6A37"/>
    <w:rsid w:val="007A7062"/>
    <w:rsid w:val="007A76D9"/>
    <w:rsid w:val="007B03FB"/>
    <w:rsid w:val="007B1002"/>
    <w:rsid w:val="007B13D5"/>
    <w:rsid w:val="007B189E"/>
    <w:rsid w:val="007B1C57"/>
    <w:rsid w:val="007B1E7A"/>
    <w:rsid w:val="007B2E58"/>
    <w:rsid w:val="007B32B6"/>
    <w:rsid w:val="007B3FA5"/>
    <w:rsid w:val="007B3FA8"/>
    <w:rsid w:val="007B41B6"/>
    <w:rsid w:val="007B5680"/>
    <w:rsid w:val="007B5B0F"/>
    <w:rsid w:val="007B7000"/>
    <w:rsid w:val="007B75A5"/>
    <w:rsid w:val="007C0234"/>
    <w:rsid w:val="007C215A"/>
    <w:rsid w:val="007C27EA"/>
    <w:rsid w:val="007C54EB"/>
    <w:rsid w:val="007C5D74"/>
    <w:rsid w:val="007C62E3"/>
    <w:rsid w:val="007C6783"/>
    <w:rsid w:val="007C68EE"/>
    <w:rsid w:val="007C75F1"/>
    <w:rsid w:val="007C7836"/>
    <w:rsid w:val="007D0337"/>
    <w:rsid w:val="007D0657"/>
    <w:rsid w:val="007D0D35"/>
    <w:rsid w:val="007D2B67"/>
    <w:rsid w:val="007D419D"/>
    <w:rsid w:val="007D54D7"/>
    <w:rsid w:val="007D560A"/>
    <w:rsid w:val="007D6A59"/>
    <w:rsid w:val="007D6F6D"/>
    <w:rsid w:val="007E0574"/>
    <w:rsid w:val="007E0D8A"/>
    <w:rsid w:val="007E25E0"/>
    <w:rsid w:val="007E3187"/>
    <w:rsid w:val="007E4A20"/>
    <w:rsid w:val="007E7880"/>
    <w:rsid w:val="007E7C0D"/>
    <w:rsid w:val="007F008E"/>
    <w:rsid w:val="007F0A58"/>
    <w:rsid w:val="007F14F5"/>
    <w:rsid w:val="007F19A5"/>
    <w:rsid w:val="007F1D98"/>
    <w:rsid w:val="007F2D8A"/>
    <w:rsid w:val="007F315F"/>
    <w:rsid w:val="007F3BA3"/>
    <w:rsid w:val="007F3FFF"/>
    <w:rsid w:val="007F532E"/>
    <w:rsid w:val="007F5FA1"/>
    <w:rsid w:val="007F5FC6"/>
    <w:rsid w:val="007F664C"/>
    <w:rsid w:val="007F7DC9"/>
    <w:rsid w:val="008005EB"/>
    <w:rsid w:val="008017B8"/>
    <w:rsid w:val="0080209E"/>
    <w:rsid w:val="00802B55"/>
    <w:rsid w:val="00803856"/>
    <w:rsid w:val="008055EA"/>
    <w:rsid w:val="008067A9"/>
    <w:rsid w:val="00806E33"/>
    <w:rsid w:val="00812868"/>
    <w:rsid w:val="0081295A"/>
    <w:rsid w:val="00812F26"/>
    <w:rsid w:val="008140EB"/>
    <w:rsid w:val="00814236"/>
    <w:rsid w:val="00816729"/>
    <w:rsid w:val="00816BCC"/>
    <w:rsid w:val="00816CD9"/>
    <w:rsid w:val="00816F2A"/>
    <w:rsid w:val="00817A2C"/>
    <w:rsid w:val="00817E60"/>
    <w:rsid w:val="0082031E"/>
    <w:rsid w:val="00820F49"/>
    <w:rsid w:val="0082135D"/>
    <w:rsid w:val="008214FB"/>
    <w:rsid w:val="0082184B"/>
    <w:rsid w:val="008218B6"/>
    <w:rsid w:val="008225A2"/>
    <w:rsid w:val="00822613"/>
    <w:rsid w:val="00823855"/>
    <w:rsid w:val="00824F22"/>
    <w:rsid w:val="008255AB"/>
    <w:rsid w:val="00825D63"/>
    <w:rsid w:val="008260D0"/>
    <w:rsid w:val="008267CD"/>
    <w:rsid w:val="008269B2"/>
    <w:rsid w:val="0082757B"/>
    <w:rsid w:val="008276AC"/>
    <w:rsid w:val="00830B05"/>
    <w:rsid w:val="0083202F"/>
    <w:rsid w:val="00835057"/>
    <w:rsid w:val="00835225"/>
    <w:rsid w:val="00836194"/>
    <w:rsid w:val="00837744"/>
    <w:rsid w:val="00840EA9"/>
    <w:rsid w:val="008427BD"/>
    <w:rsid w:val="00843B27"/>
    <w:rsid w:val="00845B71"/>
    <w:rsid w:val="00845D10"/>
    <w:rsid w:val="0085088A"/>
    <w:rsid w:val="00852C7D"/>
    <w:rsid w:val="00853024"/>
    <w:rsid w:val="008531DE"/>
    <w:rsid w:val="0085369D"/>
    <w:rsid w:val="0085410F"/>
    <w:rsid w:val="00854B2D"/>
    <w:rsid w:val="00854C15"/>
    <w:rsid w:val="00856236"/>
    <w:rsid w:val="00856244"/>
    <w:rsid w:val="00856FB0"/>
    <w:rsid w:val="00860C9E"/>
    <w:rsid w:val="00861D7E"/>
    <w:rsid w:val="00862684"/>
    <w:rsid w:val="00862837"/>
    <w:rsid w:val="0086336A"/>
    <w:rsid w:val="00863A41"/>
    <w:rsid w:val="00864A2E"/>
    <w:rsid w:val="00865D3D"/>
    <w:rsid w:val="00865EBB"/>
    <w:rsid w:val="00866EA8"/>
    <w:rsid w:val="00867438"/>
    <w:rsid w:val="00867A2A"/>
    <w:rsid w:val="00870048"/>
    <w:rsid w:val="008702C2"/>
    <w:rsid w:val="00870A2E"/>
    <w:rsid w:val="00871317"/>
    <w:rsid w:val="00872058"/>
    <w:rsid w:val="00872924"/>
    <w:rsid w:val="008730F0"/>
    <w:rsid w:val="00873C65"/>
    <w:rsid w:val="00874324"/>
    <w:rsid w:val="00874FAD"/>
    <w:rsid w:val="00875150"/>
    <w:rsid w:val="008751B8"/>
    <w:rsid w:val="008766E2"/>
    <w:rsid w:val="00880849"/>
    <w:rsid w:val="008813C3"/>
    <w:rsid w:val="008813EB"/>
    <w:rsid w:val="00882E1C"/>
    <w:rsid w:val="00882FDA"/>
    <w:rsid w:val="008830EC"/>
    <w:rsid w:val="00883A01"/>
    <w:rsid w:val="0088486E"/>
    <w:rsid w:val="00884933"/>
    <w:rsid w:val="00884F8E"/>
    <w:rsid w:val="00885EA4"/>
    <w:rsid w:val="0089033C"/>
    <w:rsid w:val="00890E2F"/>
    <w:rsid w:val="008913EB"/>
    <w:rsid w:val="008919ED"/>
    <w:rsid w:val="00891F30"/>
    <w:rsid w:val="00892496"/>
    <w:rsid w:val="00892958"/>
    <w:rsid w:val="00892A3B"/>
    <w:rsid w:val="00892D6F"/>
    <w:rsid w:val="00894361"/>
    <w:rsid w:val="008945C4"/>
    <w:rsid w:val="00894787"/>
    <w:rsid w:val="0089527F"/>
    <w:rsid w:val="0089567F"/>
    <w:rsid w:val="00896087"/>
    <w:rsid w:val="008966A2"/>
    <w:rsid w:val="008967D4"/>
    <w:rsid w:val="008968A7"/>
    <w:rsid w:val="0089707F"/>
    <w:rsid w:val="008A0D2D"/>
    <w:rsid w:val="008A0D51"/>
    <w:rsid w:val="008A0DE4"/>
    <w:rsid w:val="008A2490"/>
    <w:rsid w:val="008A37F6"/>
    <w:rsid w:val="008A40E7"/>
    <w:rsid w:val="008A4521"/>
    <w:rsid w:val="008A4BA1"/>
    <w:rsid w:val="008A4EBE"/>
    <w:rsid w:val="008A5E5A"/>
    <w:rsid w:val="008A6D5F"/>
    <w:rsid w:val="008A6F87"/>
    <w:rsid w:val="008A71AA"/>
    <w:rsid w:val="008A77A8"/>
    <w:rsid w:val="008A7ADE"/>
    <w:rsid w:val="008B04DA"/>
    <w:rsid w:val="008B0612"/>
    <w:rsid w:val="008B15C8"/>
    <w:rsid w:val="008B1982"/>
    <w:rsid w:val="008B1D6E"/>
    <w:rsid w:val="008B2B34"/>
    <w:rsid w:val="008B323B"/>
    <w:rsid w:val="008B3C1E"/>
    <w:rsid w:val="008B3EBD"/>
    <w:rsid w:val="008B44AC"/>
    <w:rsid w:val="008B69D7"/>
    <w:rsid w:val="008B6EE5"/>
    <w:rsid w:val="008B7258"/>
    <w:rsid w:val="008B7FC9"/>
    <w:rsid w:val="008C05DA"/>
    <w:rsid w:val="008C1AED"/>
    <w:rsid w:val="008C1F8A"/>
    <w:rsid w:val="008C22D3"/>
    <w:rsid w:val="008C3132"/>
    <w:rsid w:val="008C364E"/>
    <w:rsid w:val="008C371B"/>
    <w:rsid w:val="008C57E4"/>
    <w:rsid w:val="008C5E48"/>
    <w:rsid w:val="008C725A"/>
    <w:rsid w:val="008D072A"/>
    <w:rsid w:val="008D1E29"/>
    <w:rsid w:val="008D297C"/>
    <w:rsid w:val="008D3820"/>
    <w:rsid w:val="008D454E"/>
    <w:rsid w:val="008D554F"/>
    <w:rsid w:val="008D577F"/>
    <w:rsid w:val="008D622C"/>
    <w:rsid w:val="008D6E82"/>
    <w:rsid w:val="008D72E6"/>
    <w:rsid w:val="008D79DD"/>
    <w:rsid w:val="008D7E9F"/>
    <w:rsid w:val="008E02B2"/>
    <w:rsid w:val="008E0708"/>
    <w:rsid w:val="008E079F"/>
    <w:rsid w:val="008E28D6"/>
    <w:rsid w:val="008E2F17"/>
    <w:rsid w:val="008E4D62"/>
    <w:rsid w:val="008E5E06"/>
    <w:rsid w:val="008E6F26"/>
    <w:rsid w:val="008E78A8"/>
    <w:rsid w:val="008F06CD"/>
    <w:rsid w:val="008F1C85"/>
    <w:rsid w:val="008F26BB"/>
    <w:rsid w:val="008F37FE"/>
    <w:rsid w:val="008F39E8"/>
    <w:rsid w:val="008F4A96"/>
    <w:rsid w:val="008F4E06"/>
    <w:rsid w:val="008F59A0"/>
    <w:rsid w:val="008F742C"/>
    <w:rsid w:val="00900073"/>
    <w:rsid w:val="00900865"/>
    <w:rsid w:val="00900F71"/>
    <w:rsid w:val="009040A6"/>
    <w:rsid w:val="009058BF"/>
    <w:rsid w:val="00906B5A"/>
    <w:rsid w:val="00907C10"/>
    <w:rsid w:val="00910AC2"/>
    <w:rsid w:val="00911DEC"/>
    <w:rsid w:val="00912109"/>
    <w:rsid w:val="00912282"/>
    <w:rsid w:val="00912EE0"/>
    <w:rsid w:val="00915135"/>
    <w:rsid w:val="00915BFD"/>
    <w:rsid w:val="00916037"/>
    <w:rsid w:val="0091661D"/>
    <w:rsid w:val="00916F85"/>
    <w:rsid w:val="0091746E"/>
    <w:rsid w:val="00917B71"/>
    <w:rsid w:val="00917D16"/>
    <w:rsid w:val="00917D17"/>
    <w:rsid w:val="00917E39"/>
    <w:rsid w:val="00922765"/>
    <w:rsid w:val="00923732"/>
    <w:rsid w:val="00923C02"/>
    <w:rsid w:val="0092498E"/>
    <w:rsid w:val="009268CA"/>
    <w:rsid w:val="00926F8B"/>
    <w:rsid w:val="0092752D"/>
    <w:rsid w:val="00927F1D"/>
    <w:rsid w:val="00931474"/>
    <w:rsid w:val="00931C17"/>
    <w:rsid w:val="00932D29"/>
    <w:rsid w:val="00932E3E"/>
    <w:rsid w:val="00932E6E"/>
    <w:rsid w:val="00934291"/>
    <w:rsid w:val="0093488C"/>
    <w:rsid w:val="0093632D"/>
    <w:rsid w:val="00936C97"/>
    <w:rsid w:val="0094018E"/>
    <w:rsid w:val="00940F15"/>
    <w:rsid w:val="00942B96"/>
    <w:rsid w:val="00943649"/>
    <w:rsid w:val="009436B2"/>
    <w:rsid w:val="00943FD9"/>
    <w:rsid w:val="009445C0"/>
    <w:rsid w:val="00944841"/>
    <w:rsid w:val="009461E0"/>
    <w:rsid w:val="00946704"/>
    <w:rsid w:val="00946F01"/>
    <w:rsid w:val="00947002"/>
    <w:rsid w:val="00950EE3"/>
    <w:rsid w:val="00952248"/>
    <w:rsid w:val="00952905"/>
    <w:rsid w:val="00953998"/>
    <w:rsid w:val="00954256"/>
    <w:rsid w:val="00956F72"/>
    <w:rsid w:val="00961096"/>
    <w:rsid w:val="0096162A"/>
    <w:rsid w:val="0096246E"/>
    <w:rsid w:val="00962DD2"/>
    <w:rsid w:val="00963D21"/>
    <w:rsid w:val="00963FEE"/>
    <w:rsid w:val="009641CC"/>
    <w:rsid w:val="00964823"/>
    <w:rsid w:val="00964864"/>
    <w:rsid w:val="00964BF5"/>
    <w:rsid w:val="00964E12"/>
    <w:rsid w:val="009652CB"/>
    <w:rsid w:val="009652DE"/>
    <w:rsid w:val="00965431"/>
    <w:rsid w:val="00965766"/>
    <w:rsid w:val="009670D4"/>
    <w:rsid w:val="009671B5"/>
    <w:rsid w:val="00967DDF"/>
    <w:rsid w:val="009706F6"/>
    <w:rsid w:val="0097130A"/>
    <w:rsid w:val="00972A78"/>
    <w:rsid w:val="00975560"/>
    <w:rsid w:val="00975927"/>
    <w:rsid w:val="00976F6E"/>
    <w:rsid w:val="0097759B"/>
    <w:rsid w:val="00980442"/>
    <w:rsid w:val="00980C58"/>
    <w:rsid w:val="009812FD"/>
    <w:rsid w:val="009815CC"/>
    <w:rsid w:val="0098412F"/>
    <w:rsid w:val="009846DA"/>
    <w:rsid w:val="00985FBB"/>
    <w:rsid w:val="00986204"/>
    <w:rsid w:val="0098697A"/>
    <w:rsid w:val="00987CF1"/>
    <w:rsid w:val="00991947"/>
    <w:rsid w:val="00992934"/>
    <w:rsid w:val="009929F7"/>
    <w:rsid w:val="00992F96"/>
    <w:rsid w:val="009932A8"/>
    <w:rsid w:val="0099554D"/>
    <w:rsid w:val="009956BF"/>
    <w:rsid w:val="009958FA"/>
    <w:rsid w:val="00995B16"/>
    <w:rsid w:val="009963B5"/>
    <w:rsid w:val="0099641C"/>
    <w:rsid w:val="009973D0"/>
    <w:rsid w:val="009A0B1B"/>
    <w:rsid w:val="009A0F47"/>
    <w:rsid w:val="009A16F1"/>
    <w:rsid w:val="009A1DE3"/>
    <w:rsid w:val="009A214C"/>
    <w:rsid w:val="009A2A7C"/>
    <w:rsid w:val="009A43E4"/>
    <w:rsid w:val="009A44C0"/>
    <w:rsid w:val="009A4AA0"/>
    <w:rsid w:val="009A6750"/>
    <w:rsid w:val="009A7214"/>
    <w:rsid w:val="009A78E8"/>
    <w:rsid w:val="009A7EFE"/>
    <w:rsid w:val="009B1B52"/>
    <w:rsid w:val="009B3283"/>
    <w:rsid w:val="009B346C"/>
    <w:rsid w:val="009B36D8"/>
    <w:rsid w:val="009B37C9"/>
    <w:rsid w:val="009B3F52"/>
    <w:rsid w:val="009B4489"/>
    <w:rsid w:val="009B4585"/>
    <w:rsid w:val="009B57A0"/>
    <w:rsid w:val="009B732B"/>
    <w:rsid w:val="009B7C92"/>
    <w:rsid w:val="009C1AFD"/>
    <w:rsid w:val="009C32DF"/>
    <w:rsid w:val="009C344A"/>
    <w:rsid w:val="009C4000"/>
    <w:rsid w:val="009C45F7"/>
    <w:rsid w:val="009C48DD"/>
    <w:rsid w:val="009C567C"/>
    <w:rsid w:val="009C5792"/>
    <w:rsid w:val="009C5EFA"/>
    <w:rsid w:val="009D0032"/>
    <w:rsid w:val="009D01D3"/>
    <w:rsid w:val="009D1852"/>
    <w:rsid w:val="009D1E0E"/>
    <w:rsid w:val="009D3B0A"/>
    <w:rsid w:val="009D42FD"/>
    <w:rsid w:val="009D476D"/>
    <w:rsid w:val="009D4F0C"/>
    <w:rsid w:val="009D7047"/>
    <w:rsid w:val="009D74C7"/>
    <w:rsid w:val="009D7E36"/>
    <w:rsid w:val="009E08A7"/>
    <w:rsid w:val="009E0B13"/>
    <w:rsid w:val="009E18C0"/>
    <w:rsid w:val="009E1CD7"/>
    <w:rsid w:val="009E2DE0"/>
    <w:rsid w:val="009E469A"/>
    <w:rsid w:val="009E4733"/>
    <w:rsid w:val="009E4946"/>
    <w:rsid w:val="009E6264"/>
    <w:rsid w:val="009E71A5"/>
    <w:rsid w:val="009E7A95"/>
    <w:rsid w:val="009E7B51"/>
    <w:rsid w:val="009E7BD9"/>
    <w:rsid w:val="009F0A53"/>
    <w:rsid w:val="009F0B35"/>
    <w:rsid w:val="009F21D6"/>
    <w:rsid w:val="009F2F49"/>
    <w:rsid w:val="009F34F4"/>
    <w:rsid w:val="009F3792"/>
    <w:rsid w:val="009F4099"/>
    <w:rsid w:val="009F4261"/>
    <w:rsid w:val="009F448C"/>
    <w:rsid w:val="009F4B72"/>
    <w:rsid w:val="009F4F37"/>
    <w:rsid w:val="009F5665"/>
    <w:rsid w:val="009F5746"/>
    <w:rsid w:val="00A000CE"/>
    <w:rsid w:val="00A00780"/>
    <w:rsid w:val="00A014C5"/>
    <w:rsid w:val="00A015FD"/>
    <w:rsid w:val="00A0162F"/>
    <w:rsid w:val="00A0205D"/>
    <w:rsid w:val="00A0249E"/>
    <w:rsid w:val="00A0481F"/>
    <w:rsid w:val="00A05442"/>
    <w:rsid w:val="00A06567"/>
    <w:rsid w:val="00A0768E"/>
    <w:rsid w:val="00A108C2"/>
    <w:rsid w:val="00A11789"/>
    <w:rsid w:val="00A117B6"/>
    <w:rsid w:val="00A11887"/>
    <w:rsid w:val="00A119FB"/>
    <w:rsid w:val="00A120F1"/>
    <w:rsid w:val="00A125F6"/>
    <w:rsid w:val="00A126CD"/>
    <w:rsid w:val="00A1340A"/>
    <w:rsid w:val="00A13CF1"/>
    <w:rsid w:val="00A15D04"/>
    <w:rsid w:val="00A16487"/>
    <w:rsid w:val="00A204B1"/>
    <w:rsid w:val="00A208FC"/>
    <w:rsid w:val="00A220C8"/>
    <w:rsid w:val="00A25FF5"/>
    <w:rsid w:val="00A26357"/>
    <w:rsid w:val="00A27B11"/>
    <w:rsid w:val="00A30408"/>
    <w:rsid w:val="00A30FAC"/>
    <w:rsid w:val="00A326CC"/>
    <w:rsid w:val="00A326F7"/>
    <w:rsid w:val="00A32F0A"/>
    <w:rsid w:val="00A33C4F"/>
    <w:rsid w:val="00A33CCB"/>
    <w:rsid w:val="00A34B63"/>
    <w:rsid w:val="00A36522"/>
    <w:rsid w:val="00A37DFA"/>
    <w:rsid w:val="00A4095A"/>
    <w:rsid w:val="00A42094"/>
    <w:rsid w:val="00A421BC"/>
    <w:rsid w:val="00A43669"/>
    <w:rsid w:val="00A43790"/>
    <w:rsid w:val="00A43CA9"/>
    <w:rsid w:val="00A43CFA"/>
    <w:rsid w:val="00A4473A"/>
    <w:rsid w:val="00A44F0A"/>
    <w:rsid w:val="00A45998"/>
    <w:rsid w:val="00A45F78"/>
    <w:rsid w:val="00A471AA"/>
    <w:rsid w:val="00A53ACC"/>
    <w:rsid w:val="00A54DC6"/>
    <w:rsid w:val="00A55822"/>
    <w:rsid w:val="00A55DEC"/>
    <w:rsid w:val="00A56E62"/>
    <w:rsid w:val="00A5777B"/>
    <w:rsid w:val="00A57E85"/>
    <w:rsid w:val="00A60552"/>
    <w:rsid w:val="00A61AEA"/>
    <w:rsid w:val="00A61CDF"/>
    <w:rsid w:val="00A61E99"/>
    <w:rsid w:val="00A63FB1"/>
    <w:rsid w:val="00A64358"/>
    <w:rsid w:val="00A6695D"/>
    <w:rsid w:val="00A669BE"/>
    <w:rsid w:val="00A678D1"/>
    <w:rsid w:val="00A71902"/>
    <w:rsid w:val="00A72B06"/>
    <w:rsid w:val="00A72EDD"/>
    <w:rsid w:val="00A72FE0"/>
    <w:rsid w:val="00A73F77"/>
    <w:rsid w:val="00A7541C"/>
    <w:rsid w:val="00A7548C"/>
    <w:rsid w:val="00A75E0B"/>
    <w:rsid w:val="00A76403"/>
    <w:rsid w:val="00A76B74"/>
    <w:rsid w:val="00A76FDC"/>
    <w:rsid w:val="00A800EB"/>
    <w:rsid w:val="00A80F15"/>
    <w:rsid w:val="00A815FC"/>
    <w:rsid w:val="00A82800"/>
    <w:rsid w:val="00A82B04"/>
    <w:rsid w:val="00A82E70"/>
    <w:rsid w:val="00A832BF"/>
    <w:rsid w:val="00A835F9"/>
    <w:rsid w:val="00A83709"/>
    <w:rsid w:val="00A84A65"/>
    <w:rsid w:val="00A855C6"/>
    <w:rsid w:val="00A8627D"/>
    <w:rsid w:val="00A8636C"/>
    <w:rsid w:val="00A86E5E"/>
    <w:rsid w:val="00A87AEE"/>
    <w:rsid w:val="00A90BBC"/>
    <w:rsid w:val="00A922B3"/>
    <w:rsid w:val="00A939B0"/>
    <w:rsid w:val="00A941ED"/>
    <w:rsid w:val="00A943B1"/>
    <w:rsid w:val="00A9471D"/>
    <w:rsid w:val="00A949D9"/>
    <w:rsid w:val="00A9602D"/>
    <w:rsid w:val="00A96675"/>
    <w:rsid w:val="00A966DE"/>
    <w:rsid w:val="00A96FA5"/>
    <w:rsid w:val="00A97090"/>
    <w:rsid w:val="00AA04F8"/>
    <w:rsid w:val="00AA0D68"/>
    <w:rsid w:val="00AA1474"/>
    <w:rsid w:val="00AA14C8"/>
    <w:rsid w:val="00AA3146"/>
    <w:rsid w:val="00AA3618"/>
    <w:rsid w:val="00AA3A69"/>
    <w:rsid w:val="00AA3DC2"/>
    <w:rsid w:val="00AA3FF4"/>
    <w:rsid w:val="00AA453F"/>
    <w:rsid w:val="00AA4BBD"/>
    <w:rsid w:val="00AA5D53"/>
    <w:rsid w:val="00AA5FB8"/>
    <w:rsid w:val="00AA61C0"/>
    <w:rsid w:val="00AA7100"/>
    <w:rsid w:val="00AA7541"/>
    <w:rsid w:val="00AA75F2"/>
    <w:rsid w:val="00AA7728"/>
    <w:rsid w:val="00AA7957"/>
    <w:rsid w:val="00AB23F2"/>
    <w:rsid w:val="00AB2C3B"/>
    <w:rsid w:val="00AB352E"/>
    <w:rsid w:val="00AB361F"/>
    <w:rsid w:val="00AB3ACB"/>
    <w:rsid w:val="00AB53CA"/>
    <w:rsid w:val="00AB670F"/>
    <w:rsid w:val="00AB6EA1"/>
    <w:rsid w:val="00AB716A"/>
    <w:rsid w:val="00AC080F"/>
    <w:rsid w:val="00AC0CFF"/>
    <w:rsid w:val="00AC11F8"/>
    <w:rsid w:val="00AC1246"/>
    <w:rsid w:val="00AC15EE"/>
    <w:rsid w:val="00AC1AF5"/>
    <w:rsid w:val="00AC2787"/>
    <w:rsid w:val="00AC2B7F"/>
    <w:rsid w:val="00AC3488"/>
    <w:rsid w:val="00AC37A8"/>
    <w:rsid w:val="00AC443B"/>
    <w:rsid w:val="00AC4D1D"/>
    <w:rsid w:val="00AC534A"/>
    <w:rsid w:val="00AC5A2D"/>
    <w:rsid w:val="00AC5D8B"/>
    <w:rsid w:val="00AC5DB1"/>
    <w:rsid w:val="00AC63A7"/>
    <w:rsid w:val="00AC6571"/>
    <w:rsid w:val="00AC72C8"/>
    <w:rsid w:val="00AD1573"/>
    <w:rsid w:val="00AD1D28"/>
    <w:rsid w:val="00AD2B63"/>
    <w:rsid w:val="00AD4C6A"/>
    <w:rsid w:val="00AD4E6E"/>
    <w:rsid w:val="00AD5352"/>
    <w:rsid w:val="00AD562C"/>
    <w:rsid w:val="00AD5B0A"/>
    <w:rsid w:val="00AD5B1D"/>
    <w:rsid w:val="00AD6076"/>
    <w:rsid w:val="00AD7C3A"/>
    <w:rsid w:val="00AE0891"/>
    <w:rsid w:val="00AE090C"/>
    <w:rsid w:val="00AE202F"/>
    <w:rsid w:val="00AE27B1"/>
    <w:rsid w:val="00AE3ECA"/>
    <w:rsid w:val="00AE4028"/>
    <w:rsid w:val="00AE4917"/>
    <w:rsid w:val="00AE50A2"/>
    <w:rsid w:val="00AE5730"/>
    <w:rsid w:val="00AE6A7F"/>
    <w:rsid w:val="00AF02BD"/>
    <w:rsid w:val="00AF02D7"/>
    <w:rsid w:val="00AF0818"/>
    <w:rsid w:val="00AF0EE9"/>
    <w:rsid w:val="00AF2581"/>
    <w:rsid w:val="00AF261D"/>
    <w:rsid w:val="00AF442D"/>
    <w:rsid w:val="00AF45DE"/>
    <w:rsid w:val="00AF6532"/>
    <w:rsid w:val="00AF6B79"/>
    <w:rsid w:val="00AF6CE4"/>
    <w:rsid w:val="00AF760E"/>
    <w:rsid w:val="00AF7799"/>
    <w:rsid w:val="00B01BE3"/>
    <w:rsid w:val="00B04B39"/>
    <w:rsid w:val="00B04DBA"/>
    <w:rsid w:val="00B05D11"/>
    <w:rsid w:val="00B05FA6"/>
    <w:rsid w:val="00B05FEF"/>
    <w:rsid w:val="00B11159"/>
    <w:rsid w:val="00B11FE2"/>
    <w:rsid w:val="00B120AB"/>
    <w:rsid w:val="00B12B0F"/>
    <w:rsid w:val="00B12F70"/>
    <w:rsid w:val="00B13739"/>
    <w:rsid w:val="00B146A8"/>
    <w:rsid w:val="00B14FD8"/>
    <w:rsid w:val="00B15299"/>
    <w:rsid w:val="00B15C2D"/>
    <w:rsid w:val="00B15D03"/>
    <w:rsid w:val="00B16449"/>
    <w:rsid w:val="00B170F8"/>
    <w:rsid w:val="00B17B35"/>
    <w:rsid w:val="00B17D2F"/>
    <w:rsid w:val="00B214D7"/>
    <w:rsid w:val="00B21EC0"/>
    <w:rsid w:val="00B23398"/>
    <w:rsid w:val="00B238EE"/>
    <w:rsid w:val="00B24DE2"/>
    <w:rsid w:val="00B262F6"/>
    <w:rsid w:val="00B272C5"/>
    <w:rsid w:val="00B30DF9"/>
    <w:rsid w:val="00B31837"/>
    <w:rsid w:val="00B31A63"/>
    <w:rsid w:val="00B320A5"/>
    <w:rsid w:val="00B33845"/>
    <w:rsid w:val="00B35728"/>
    <w:rsid w:val="00B3582E"/>
    <w:rsid w:val="00B35A15"/>
    <w:rsid w:val="00B361A0"/>
    <w:rsid w:val="00B368F3"/>
    <w:rsid w:val="00B36B2B"/>
    <w:rsid w:val="00B37E26"/>
    <w:rsid w:val="00B404F5"/>
    <w:rsid w:val="00B40E56"/>
    <w:rsid w:val="00B4138B"/>
    <w:rsid w:val="00B4180B"/>
    <w:rsid w:val="00B4198B"/>
    <w:rsid w:val="00B42120"/>
    <w:rsid w:val="00B421B5"/>
    <w:rsid w:val="00B44845"/>
    <w:rsid w:val="00B44C76"/>
    <w:rsid w:val="00B45738"/>
    <w:rsid w:val="00B45EB3"/>
    <w:rsid w:val="00B46954"/>
    <w:rsid w:val="00B46B2D"/>
    <w:rsid w:val="00B475AE"/>
    <w:rsid w:val="00B500E3"/>
    <w:rsid w:val="00B504BA"/>
    <w:rsid w:val="00B5051B"/>
    <w:rsid w:val="00B5131A"/>
    <w:rsid w:val="00B51D8A"/>
    <w:rsid w:val="00B53656"/>
    <w:rsid w:val="00B55370"/>
    <w:rsid w:val="00B55958"/>
    <w:rsid w:val="00B564E2"/>
    <w:rsid w:val="00B56B67"/>
    <w:rsid w:val="00B60562"/>
    <w:rsid w:val="00B609A1"/>
    <w:rsid w:val="00B61953"/>
    <w:rsid w:val="00B61C7B"/>
    <w:rsid w:val="00B62D55"/>
    <w:rsid w:val="00B63346"/>
    <w:rsid w:val="00B63506"/>
    <w:rsid w:val="00B63C06"/>
    <w:rsid w:val="00B63E84"/>
    <w:rsid w:val="00B6414D"/>
    <w:rsid w:val="00B64494"/>
    <w:rsid w:val="00B6676A"/>
    <w:rsid w:val="00B679E4"/>
    <w:rsid w:val="00B67E2B"/>
    <w:rsid w:val="00B67F88"/>
    <w:rsid w:val="00B71DCB"/>
    <w:rsid w:val="00B71EBE"/>
    <w:rsid w:val="00B72181"/>
    <w:rsid w:val="00B739D8"/>
    <w:rsid w:val="00B768FF"/>
    <w:rsid w:val="00B76D0B"/>
    <w:rsid w:val="00B80BD9"/>
    <w:rsid w:val="00B80F7D"/>
    <w:rsid w:val="00B8243C"/>
    <w:rsid w:val="00B82D1B"/>
    <w:rsid w:val="00B82DDB"/>
    <w:rsid w:val="00B85335"/>
    <w:rsid w:val="00B85A6B"/>
    <w:rsid w:val="00B86EB4"/>
    <w:rsid w:val="00B871E9"/>
    <w:rsid w:val="00B87D3D"/>
    <w:rsid w:val="00B904D8"/>
    <w:rsid w:val="00B90995"/>
    <w:rsid w:val="00B92C64"/>
    <w:rsid w:val="00B92DE9"/>
    <w:rsid w:val="00B94D20"/>
    <w:rsid w:val="00B95394"/>
    <w:rsid w:val="00B9647C"/>
    <w:rsid w:val="00B96CC6"/>
    <w:rsid w:val="00BA2869"/>
    <w:rsid w:val="00BA2C8B"/>
    <w:rsid w:val="00BA3B22"/>
    <w:rsid w:val="00BA4141"/>
    <w:rsid w:val="00BA4A50"/>
    <w:rsid w:val="00BA4E34"/>
    <w:rsid w:val="00BA54E7"/>
    <w:rsid w:val="00BA6584"/>
    <w:rsid w:val="00BA717D"/>
    <w:rsid w:val="00BA71B5"/>
    <w:rsid w:val="00BB0C5D"/>
    <w:rsid w:val="00BB1010"/>
    <w:rsid w:val="00BB1B64"/>
    <w:rsid w:val="00BB243B"/>
    <w:rsid w:val="00BB2907"/>
    <w:rsid w:val="00BB3139"/>
    <w:rsid w:val="00BB318C"/>
    <w:rsid w:val="00BB4B88"/>
    <w:rsid w:val="00BB4C5B"/>
    <w:rsid w:val="00BB5E36"/>
    <w:rsid w:val="00BB75AD"/>
    <w:rsid w:val="00BB7906"/>
    <w:rsid w:val="00BC0E76"/>
    <w:rsid w:val="00BC0FE5"/>
    <w:rsid w:val="00BC1DF0"/>
    <w:rsid w:val="00BC33F8"/>
    <w:rsid w:val="00BC40F1"/>
    <w:rsid w:val="00BC43BE"/>
    <w:rsid w:val="00BC488D"/>
    <w:rsid w:val="00BC695A"/>
    <w:rsid w:val="00BC7653"/>
    <w:rsid w:val="00BD019B"/>
    <w:rsid w:val="00BD176B"/>
    <w:rsid w:val="00BD281D"/>
    <w:rsid w:val="00BD2D10"/>
    <w:rsid w:val="00BD38E8"/>
    <w:rsid w:val="00BD3AB8"/>
    <w:rsid w:val="00BD4232"/>
    <w:rsid w:val="00BD42EC"/>
    <w:rsid w:val="00BD4C92"/>
    <w:rsid w:val="00BD55C3"/>
    <w:rsid w:val="00BD5BCE"/>
    <w:rsid w:val="00BD5DE6"/>
    <w:rsid w:val="00BD658D"/>
    <w:rsid w:val="00BD670B"/>
    <w:rsid w:val="00BE16DF"/>
    <w:rsid w:val="00BE2179"/>
    <w:rsid w:val="00BE3BFC"/>
    <w:rsid w:val="00BE49B8"/>
    <w:rsid w:val="00BE5EF0"/>
    <w:rsid w:val="00BE7230"/>
    <w:rsid w:val="00BE729E"/>
    <w:rsid w:val="00BE7820"/>
    <w:rsid w:val="00BF0470"/>
    <w:rsid w:val="00BF2E83"/>
    <w:rsid w:val="00BF30EE"/>
    <w:rsid w:val="00BF3B8C"/>
    <w:rsid w:val="00BF41B4"/>
    <w:rsid w:val="00BF4DD3"/>
    <w:rsid w:val="00BF5CC9"/>
    <w:rsid w:val="00BF61D7"/>
    <w:rsid w:val="00C00D9D"/>
    <w:rsid w:val="00C03EBD"/>
    <w:rsid w:val="00C05D76"/>
    <w:rsid w:val="00C061F5"/>
    <w:rsid w:val="00C11138"/>
    <w:rsid w:val="00C12FE4"/>
    <w:rsid w:val="00C13867"/>
    <w:rsid w:val="00C13DDE"/>
    <w:rsid w:val="00C14143"/>
    <w:rsid w:val="00C1484B"/>
    <w:rsid w:val="00C14FD9"/>
    <w:rsid w:val="00C15337"/>
    <w:rsid w:val="00C16460"/>
    <w:rsid w:val="00C16895"/>
    <w:rsid w:val="00C1794E"/>
    <w:rsid w:val="00C2009C"/>
    <w:rsid w:val="00C2016A"/>
    <w:rsid w:val="00C206ED"/>
    <w:rsid w:val="00C20DE6"/>
    <w:rsid w:val="00C21653"/>
    <w:rsid w:val="00C22B04"/>
    <w:rsid w:val="00C22C39"/>
    <w:rsid w:val="00C23FFC"/>
    <w:rsid w:val="00C249B6"/>
    <w:rsid w:val="00C250AE"/>
    <w:rsid w:val="00C25FB2"/>
    <w:rsid w:val="00C2607E"/>
    <w:rsid w:val="00C2765A"/>
    <w:rsid w:val="00C27AAA"/>
    <w:rsid w:val="00C27B7A"/>
    <w:rsid w:val="00C27CEA"/>
    <w:rsid w:val="00C30A95"/>
    <w:rsid w:val="00C32DEE"/>
    <w:rsid w:val="00C35A73"/>
    <w:rsid w:val="00C35F4C"/>
    <w:rsid w:val="00C36E80"/>
    <w:rsid w:val="00C37306"/>
    <w:rsid w:val="00C41482"/>
    <w:rsid w:val="00C41502"/>
    <w:rsid w:val="00C4180B"/>
    <w:rsid w:val="00C42490"/>
    <w:rsid w:val="00C42A1C"/>
    <w:rsid w:val="00C42AEC"/>
    <w:rsid w:val="00C44061"/>
    <w:rsid w:val="00C44839"/>
    <w:rsid w:val="00C45C9D"/>
    <w:rsid w:val="00C46327"/>
    <w:rsid w:val="00C469E9"/>
    <w:rsid w:val="00C46D91"/>
    <w:rsid w:val="00C50029"/>
    <w:rsid w:val="00C50259"/>
    <w:rsid w:val="00C50710"/>
    <w:rsid w:val="00C50C75"/>
    <w:rsid w:val="00C51BA1"/>
    <w:rsid w:val="00C51EC0"/>
    <w:rsid w:val="00C52154"/>
    <w:rsid w:val="00C52D43"/>
    <w:rsid w:val="00C53505"/>
    <w:rsid w:val="00C53C9C"/>
    <w:rsid w:val="00C56188"/>
    <w:rsid w:val="00C57225"/>
    <w:rsid w:val="00C577D0"/>
    <w:rsid w:val="00C57CAF"/>
    <w:rsid w:val="00C57FD6"/>
    <w:rsid w:val="00C6017F"/>
    <w:rsid w:val="00C60761"/>
    <w:rsid w:val="00C60BBB"/>
    <w:rsid w:val="00C6208A"/>
    <w:rsid w:val="00C6250E"/>
    <w:rsid w:val="00C62689"/>
    <w:rsid w:val="00C62722"/>
    <w:rsid w:val="00C629C5"/>
    <w:rsid w:val="00C62B96"/>
    <w:rsid w:val="00C6382E"/>
    <w:rsid w:val="00C63DB0"/>
    <w:rsid w:val="00C64011"/>
    <w:rsid w:val="00C64956"/>
    <w:rsid w:val="00C656BF"/>
    <w:rsid w:val="00C65CA0"/>
    <w:rsid w:val="00C67068"/>
    <w:rsid w:val="00C67150"/>
    <w:rsid w:val="00C67AE7"/>
    <w:rsid w:val="00C7230C"/>
    <w:rsid w:val="00C73707"/>
    <w:rsid w:val="00C738CB"/>
    <w:rsid w:val="00C73B81"/>
    <w:rsid w:val="00C73E05"/>
    <w:rsid w:val="00C74444"/>
    <w:rsid w:val="00C74CA9"/>
    <w:rsid w:val="00C763B2"/>
    <w:rsid w:val="00C7698D"/>
    <w:rsid w:val="00C77202"/>
    <w:rsid w:val="00C801A7"/>
    <w:rsid w:val="00C81091"/>
    <w:rsid w:val="00C81E33"/>
    <w:rsid w:val="00C829CC"/>
    <w:rsid w:val="00C82C21"/>
    <w:rsid w:val="00C836BD"/>
    <w:rsid w:val="00C844C9"/>
    <w:rsid w:val="00C84897"/>
    <w:rsid w:val="00C85F7A"/>
    <w:rsid w:val="00C90ABB"/>
    <w:rsid w:val="00C918C5"/>
    <w:rsid w:val="00C918CF"/>
    <w:rsid w:val="00C92054"/>
    <w:rsid w:val="00C922F7"/>
    <w:rsid w:val="00C932F1"/>
    <w:rsid w:val="00C9366B"/>
    <w:rsid w:val="00C9524C"/>
    <w:rsid w:val="00C95A12"/>
    <w:rsid w:val="00C95F3B"/>
    <w:rsid w:val="00C9789F"/>
    <w:rsid w:val="00CA0813"/>
    <w:rsid w:val="00CA2AD9"/>
    <w:rsid w:val="00CA34D1"/>
    <w:rsid w:val="00CA44D2"/>
    <w:rsid w:val="00CA5A08"/>
    <w:rsid w:val="00CA632D"/>
    <w:rsid w:val="00CA64A7"/>
    <w:rsid w:val="00CA6754"/>
    <w:rsid w:val="00CA6FA6"/>
    <w:rsid w:val="00CA7D98"/>
    <w:rsid w:val="00CB0482"/>
    <w:rsid w:val="00CB1E79"/>
    <w:rsid w:val="00CB2795"/>
    <w:rsid w:val="00CB3F1D"/>
    <w:rsid w:val="00CB547D"/>
    <w:rsid w:val="00CB62DA"/>
    <w:rsid w:val="00CB663B"/>
    <w:rsid w:val="00CB700B"/>
    <w:rsid w:val="00CB7267"/>
    <w:rsid w:val="00CB7517"/>
    <w:rsid w:val="00CB7B08"/>
    <w:rsid w:val="00CC042C"/>
    <w:rsid w:val="00CC0BCD"/>
    <w:rsid w:val="00CC0C9B"/>
    <w:rsid w:val="00CC0CE0"/>
    <w:rsid w:val="00CC2F0C"/>
    <w:rsid w:val="00CC3028"/>
    <w:rsid w:val="00CC304B"/>
    <w:rsid w:val="00CC3960"/>
    <w:rsid w:val="00CC3C47"/>
    <w:rsid w:val="00CC7C23"/>
    <w:rsid w:val="00CD0179"/>
    <w:rsid w:val="00CD0EC6"/>
    <w:rsid w:val="00CD4543"/>
    <w:rsid w:val="00CD49F2"/>
    <w:rsid w:val="00CD4A23"/>
    <w:rsid w:val="00CD4EE6"/>
    <w:rsid w:val="00CD575C"/>
    <w:rsid w:val="00CD692C"/>
    <w:rsid w:val="00CD7877"/>
    <w:rsid w:val="00CE1A8B"/>
    <w:rsid w:val="00CE1D07"/>
    <w:rsid w:val="00CE2C25"/>
    <w:rsid w:val="00CE3E67"/>
    <w:rsid w:val="00CE4653"/>
    <w:rsid w:val="00CE554E"/>
    <w:rsid w:val="00CE68E5"/>
    <w:rsid w:val="00CE6BFB"/>
    <w:rsid w:val="00CF0835"/>
    <w:rsid w:val="00CF1452"/>
    <w:rsid w:val="00CF202E"/>
    <w:rsid w:val="00CF2AA4"/>
    <w:rsid w:val="00CF4876"/>
    <w:rsid w:val="00CF68AA"/>
    <w:rsid w:val="00CF68CB"/>
    <w:rsid w:val="00CF7062"/>
    <w:rsid w:val="00CF7EB8"/>
    <w:rsid w:val="00D010FE"/>
    <w:rsid w:val="00D018CA"/>
    <w:rsid w:val="00D02292"/>
    <w:rsid w:val="00D02767"/>
    <w:rsid w:val="00D03DB5"/>
    <w:rsid w:val="00D04826"/>
    <w:rsid w:val="00D04C5D"/>
    <w:rsid w:val="00D065AF"/>
    <w:rsid w:val="00D068DC"/>
    <w:rsid w:val="00D06FA2"/>
    <w:rsid w:val="00D07298"/>
    <w:rsid w:val="00D07D1B"/>
    <w:rsid w:val="00D123F2"/>
    <w:rsid w:val="00D12F3D"/>
    <w:rsid w:val="00D13BD0"/>
    <w:rsid w:val="00D1482E"/>
    <w:rsid w:val="00D149AB"/>
    <w:rsid w:val="00D14C94"/>
    <w:rsid w:val="00D14EFF"/>
    <w:rsid w:val="00D154C9"/>
    <w:rsid w:val="00D15709"/>
    <w:rsid w:val="00D16727"/>
    <w:rsid w:val="00D1734D"/>
    <w:rsid w:val="00D208DD"/>
    <w:rsid w:val="00D20D49"/>
    <w:rsid w:val="00D22611"/>
    <w:rsid w:val="00D2267C"/>
    <w:rsid w:val="00D234D4"/>
    <w:rsid w:val="00D24671"/>
    <w:rsid w:val="00D24775"/>
    <w:rsid w:val="00D251B1"/>
    <w:rsid w:val="00D25544"/>
    <w:rsid w:val="00D25C09"/>
    <w:rsid w:val="00D25E60"/>
    <w:rsid w:val="00D26EC1"/>
    <w:rsid w:val="00D27F9F"/>
    <w:rsid w:val="00D330F8"/>
    <w:rsid w:val="00D339DB"/>
    <w:rsid w:val="00D33B22"/>
    <w:rsid w:val="00D341B2"/>
    <w:rsid w:val="00D34FBD"/>
    <w:rsid w:val="00D357CF"/>
    <w:rsid w:val="00D35B82"/>
    <w:rsid w:val="00D379CE"/>
    <w:rsid w:val="00D40843"/>
    <w:rsid w:val="00D40915"/>
    <w:rsid w:val="00D4176A"/>
    <w:rsid w:val="00D41ABE"/>
    <w:rsid w:val="00D42176"/>
    <w:rsid w:val="00D423F1"/>
    <w:rsid w:val="00D4246E"/>
    <w:rsid w:val="00D424CC"/>
    <w:rsid w:val="00D432EA"/>
    <w:rsid w:val="00D4710E"/>
    <w:rsid w:val="00D50FA5"/>
    <w:rsid w:val="00D539F5"/>
    <w:rsid w:val="00D542A8"/>
    <w:rsid w:val="00D5726E"/>
    <w:rsid w:val="00D575D0"/>
    <w:rsid w:val="00D578B0"/>
    <w:rsid w:val="00D60709"/>
    <w:rsid w:val="00D607E7"/>
    <w:rsid w:val="00D609C4"/>
    <w:rsid w:val="00D61D00"/>
    <w:rsid w:val="00D624A4"/>
    <w:rsid w:val="00D62E57"/>
    <w:rsid w:val="00D633CA"/>
    <w:rsid w:val="00D6381B"/>
    <w:rsid w:val="00D6495B"/>
    <w:rsid w:val="00D64E93"/>
    <w:rsid w:val="00D663AA"/>
    <w:rsid w:val="00D664BC"/>
    <w:rsid w:val="00D667F5"/>
    <w:rsid w:val="00D705A6"/>
    <w:rsid w:val="00D705DD"/>
    <w:rsid w:val="00D707DA"/>
    <w:rsid w:val="00D71D46"/>
    <w:rsid w:val="00D7373F"/>
    <w:rsid w:val="00D74675"/>
    <w:rsid w:val="00D75FE7"/>
    <w:rsid w:val="00D7646D"/>
    <w:rsid w:val="00D76C9A"/>
    <w:rsid w:val="00D8203F"/>
    <w:rsid w:val="00D82BFF"/>
    <w:rsid w:val="00D832AA"/>
    <w:rsid w:val="00D8395B"/>
    <w:rsid w:val="00D839CE"/>
    <w:rsid w:val="00D83E50"/>
    <w:rsid w:val="00D842DD"/>
    <w:rsid w:val="00D854A9"/>
    <w:rsid w:val="00D85CFA"/>
    <w:rsid w:val="00D85EA1"/>
    <w:rsid w:val="00D86DCF"/>
    <w:rsid w:val="00D87D99"/>
    <w:rsid w:val="00D87E1E"/>
    <w:rsid w:val="00D90400"/>
    <w:rsid w:val="00D9106C"/>
    <w:rsid w:val="00D91DBC"/>
    <w:rsid w:val="00D922A5"/>
    <w:rsid w:val="00D93289"/>
    <w:rsid w:val="00D9344A"/>
    <w:rsid w:val="00D94852"/>
    <w:rsid w:val="00D95035"/>
    <w:rsid w:val="00D95569"/>
    <w:rsid w:val="00D95692"/>
    <w:rsid w:val="00D95A7B"/>
    <w:rsid w:val="00D95E97"/>
    <w:rsid w:val="00D95FF4"/>
    <w:rsid w:val="00D96B4F"/>
    <w:rsid w:val="00D96BD6"/>
    <w:rsid w:val="00DA0109"/>
    <w:rsid w:val="00DA0F60"/>
    <w:rsid w:val="00DA243E"/>
    <w:rsid w:val="00DA27D6"/>
    <w:rsid w:val="00DA2B0E"/>
    <w:rsid w:val="00DA373B"/>
    <w:rsid w:val="00DA4751"/>
    <w:rsid w:val="00DA4B39"/>
    <w:rsid w:val="00DA56A1"/>
    <w:rsid w:val="00DA583F"/>
    <w:rsid w:val="00DA5C22"/>
    <w:rsid w:val="00DA71F2"/>
    <w:rsid w:val="00DA766B"/>
    <w:rsid w:val="00DA7756"/>
    <w:rsid w:val="00DA7860"/>
    <w:rsid w:val="00DA7AF3"/>
    <w:rsid w:val="00DA7B92"/>
    <w:rsid w:val="00DB14CD"/>
    <w:rsid w:val="00DB1726"/>
    <w:rsid w:val="00DB25F3"/>
    <w:rsid w:val="00DB3952"/>
    <w:rsid w:val="00DB3D10"/>
    <w:rsid w:val="00DB4303"/>
    <w:rsid w:val="00DB4589"/>
    <w:rsid w:val="00DB4C71"/>
    <w:rsid w:val="00DB52E3"/>
    <w:rsid w:val="00DB5513"/>
    <w:rsid w:val="00DB646B"/>
    <w:rsid w:val="00DB7A34"/>
    <w:rsid w:val="00DC092E"/>
    <w:rsid w:val="00DC123A"/>
    <w:rsid w:val="00DC1CCA"/>
    <w:rsid w:val="00DC200E"/>
    <w:rsid w:val="00DC27E3"/>
    <w:rsid w:val="00DC409C"/>
    <w:rsid w:val="00DC45A0"/>
    <w:rsid w:val="00DC52A6"/>
    <w:rsid w:val="00DD0511"/>
    <w:rsid w:val="00DD0EFD"/>
    <w:rsid w:val="00DD1CF9"/>
    <w:rsid w:val="00DD1D27"/>
    <w:rsid w:val="00DD2D81"/>
    <w:rsid w:val="00DD3176"/>
    <w:rsid w:val="00DD3A17"/>
    <w:rsid w:val="00DD4164"/>
    <w:rsid w:val="00DD4435"/>
    <w:rsid w:val="00DD4E80"/>
    <w:rsid w:val="00DD4FFF"/>
    <w:rsid w:val="00DD5C2A"/>
    <w:rsid w:val="00DD605C"/>
    <w:rsid w:val="00DD63D9"/>
    <w:rsid w:val="00DD685F"/>
    <w:rsid w:val="00DD7DAE"/>
    <w:rsid w:val="00DE0FB6"/>
    <w:rsid w:val="00DE4C28"/>
    <w:rsid w:val="00DE4E14"/>
    <w:rsid w:val="00DE658B"/>
    <w:rsid w:val="00DE6766"/>
    <w:rsid w:val="00DE776A"/>
    <w:rsid w:val="00DE7855"/>
    <w:rsid w:val="00DF0463"/>
    <w:rsid w:val="00DF0735"/>
    <w:rsid w:val="00DF12BC"/>
    <w:rsid w:val="00DF1826"/>
    <w:rsid w:val="00DF1C31"/>
    <w:rsid w:val="00DF258F"/>
    <w:rsid w:val="00DF2EEF"/>
    <w:rsid w:val="00DF3246"/>
    <w:rsid w:val="00DF45AA"/>
    <w:rsid w:val="00DF5242"/>
    <w:rsid w:val="00DF5E8C"/>
    <w:rsid w:val="00DF5FCC"/>
    <w:rsid w:val="00DF641F"/>
    <w:rsid w:val="00DF6853"/>
    <w:rsid w:val="00DF7B8A"/>
    <w:rsid w:val="00E00D48"/>
    <w:rsid w:val="00E017A1"/>
    <w:rsid w:val="00E01B2F"/>
    <w:rsid w:val="00E022C3"/>
    <w:rsid w:val="00E023BE"/>
    <w:rsid w:val="00E0318A"/>
    <w:rsid w:val="00E03399"/>
    <w:rsid w:val="00E0351D"/>
    <w:rsid w:val="00E04189"/>
    <w:rsid w:val="00E0523A"/>
    <w:rsid w:val="00E05D0A"/>
    <w:rsid w:val="00E060B5"/>
    <w:rsid w:val="00E076A3"/>
    <w:rsid w:val="00E07867"/>
    <w:rsid w:val="00E100C8"/>
    <w:rsid w:val="00E10283"/>
    <w:rsid w:val="00E109B8"/>
    <w:rsid w:val="00E11BF7"/>
    <w:rsid w:val="00E12B55"/>
    <w:rsid w:val="00E132B6"/>
    <w:rsid w:val="00E13812"/>
    <w:rsid w:val="00E166AC"/>
    <w:rsid w:val="00E16A1A"/>
    <w:rsid w:val="00E16AAC"/>
    <w:rsid w:val="00E20629"/>
    <w:rsid w:val="00E206C2"/>
    <w:rsid w:val="00E21EAB"/>
    <w:rsid w:val="00E2245A"/>
    <w:rsid w:val="00E227B9"/>
    <w:rsid w:val="00E2286A"/>
    <w:rsid w:val="00E23B29"/>
    <w:rsid w:val="00E23B36"/>
    <w:rsid w:val="00E23DD3"/>
    <w:rsid w:val="00E2411C"/>
    <w:rsid w:val="00E2599B"/>
    <w:rsid w:val="00E267DE"/>
    <w:rsid w:val="00E26B08"/>
    <w:rsid w:val="00E27333"/>
    <w:rsid w:val="00E27706"/>
    <w:rsid w:val="00E30BA8"/>
    <w:rsid w:val="00E315F0"/>
    <w:rsid w:val="00E3193B"/>
    <w:rsid w:val="00E328B6"/>
    <w:rsid w:val="00E32B34"/>
    <w:rsid w:val="00E34F46"/>
    <w:rsid w:val="00E37502"/>
    <w:rsid w:val="00E375E8"/>
    <w:rsid w:val="00E4077A"/>
    <w:rsid w:val="00E407B9"/>
    <w:rsid w:val="00E424AE"/>
    <w:rsid w:val="00E4299E"/>
    <w:rsid w:val="00E434EE"/>
    <w:rsid w:val="00E43D28"/>
    <w:rsid w:val="00E450C1"/>
    <w:rsid w:val="00E45587"/>
    <w:rsid w:val="00E46FC2"/>
    <w:rsid w:val="00E478D9"/>
    <w:rsid w:val="00E5119E"/>
    <w:rsid w:val="00E51BA8"/>
    <w:rsid w:val="00E52EC7"/>
    <w:rsid w:val="00E5409F"/>
    <w:rsid w:val="00E554C7"/>
    <w:rsid w:val="00E55BAB"/>
    <w:rsid w:val="00E55C9B"/>
    <w:rsid w:val="00E55FE9"/>
    <w:rsid w:val="00E57986"/>
    <w:rsid w:val="00E6061D"/>
    <w:rsid w:val="00E6127D"/>
    <w:rsid w:val="00E62224"/>
    <w:rsid w:val="00E627DE"/>
    <w:rsid w:val="00E631A3"/>
    <w:rsid w:val="00E64440"/>
    <w:rsid w:val="00E678CB"/>
    <w:rsid w:val="00E70B3C"/>
    <w:rsid w:val="00E712F2"/>
    <w:rsid w:val="00E716F2"/>
    <w:rsid w:val="00E73715"/>
    <w:rsid w:val="00E73DCE"/>
    <w:rsid w:val="00E74286"/>
    <w:rsid w:val="00E745AA"/>
    <w:rsid w:val="00E7533D"/>
    <w:rsid w:val="00E754DD"/>
    <w:rsid w:val="00E75ACE"/>
    <w:rsid w:val="00E75B5B"/>
    <w:rsid w:val="00E777CD"/>
    <w:rsid w:val="00E80009"/>
    <w:rsid w:val="00E8140E"/>
    <w:rsid w:val="00E81830"/>
    <w:rsid w:val="00E81B81"/>
    <w:rsid w:val="00E83062"/>
    <w:rsid w:val="00E85413"/>
    <w:rsid w:val="00E855C5"/>
    <w:rsid w:val="00E85A99"/>
    <w:rsid w:val="00E85D96"/>
    <w:rsid w:val="00E85FD2"/>
    <w:rsid w:val="00E865E8"/>
    <w:rsid w:val="00E87F47"/>
    <w:rsid w:val="00E90EAE"/>
    <w:rsid w:val="00E91B02"/>
    <w:rsid w:val="00E93B91"/>
    <w:rsid w:val="00E96401"/>
    <w:rsid w:val="00E96F6B"/>
    <w:rsid w:val="00EA0452"/>
    <w:rsid w:val="00EA1AB0"/>
    <w:rsid w:val="00EA26FE"/>
    <w:rsid w:val="00EA2CCB"/>
    <w:rsid w:val="00EA4483"/>
    <w:rsid w:val="00EA4AF4"/>
    <w:rsid w:val="00EA4D36"/>
    <w:rsid w:val="00EA570D"/>
    <w:rsid w:val="00EA5C53"/>
    <w:rsid w:val="00EA617B"/>
    <w:rsid w:val="00EA6758"/>
    <w:rsid w:val="00EA73BB"/>
    <w:rsid w:val="00EA7689"/>
    <w:rsid w:val="00EA7E94"/>
    <w:rsid w:val="00EA7F9E"/>
    <w:rsid w:val="00EB0350"/>
    <w:rsid w:val="00EB0371"/>
    <w:rsid w:val="00EB1142"/>
    <w:rsid w:val="00EB3184"/>
    <w:rsid w:val="00EB4774"/>
    <w:rsid w:val="00EB4B89"/>
    <w:rsid w:val="00EB4D4B"/>
    <w:rsid w:val="00EB55D1"/>
    <w:rsid w:val="00EB568E"/>
    <w:rsid w:val="00EB6D8E"/>
    <w:rsid w:val="00EB72CA"/>
    <w:rsid w:val="00EB72F7"/>
    <w:rsid w:val="00EB7AC1"/>
    <w:rsid w:val="00EC127A"/>
    <w:rsid w:val="00EC169A"/>
    <w:rsid w:val="00EC1A55"/>
    <w:rsid w:val="00EC230F"/>
    <w:rsid w:val="00EC2A35"/>
    <w:rsid w:val="00EC2CCC"/>
    <w:rsid w:val="00EC4053"/>
    <w:rsid w:val="00EC4A15"/>
    <w:rsid w:val="00EC5A0C"/>
    <w:rsid w:val="00EC6446"/>
    <w:rsid w:val="00EC6725"/>
    <w:rsid w:val="00EC6E5F"/>
    <w:rsid w:val="00EC6FEE"/>
    <w:rsid w:val="00ED0AEE"/>
    <w:rsid w:val="00ED12E1"/>
    <w:rsid w:val="00ED147C"/>
    <w:rsid w:val="00ED1D7D"/>
    <w:rsid w:val="00ED22E8"/>
    <w:rsid w:val="00ED2F20"/>
    <w:rsid w:val="00ED3132"/>
    <w:rsid w:val="00ED38E5"/>
    <w:rsid w:val="00ED3D58"/>
    <w:rsid w:val="00ED5C25"/>
    <w:rsid w:val="00ED5CB2"/>
    <w:rsid w:val="00ED6AD6"/>
    <w:rsid w:val="00ED6C3D"/>
    <w:rsid w:val="00EE15FF"/>
    <w:rsid w:val="00EE5108"/>
    <w:rsid w:val="00EE56E6"/>
    <w:rsid w:val="00EE5EF0"/>
    <w:rsid w:val="00EE6223"/>
    <w:rsid w:val="00EE62E6"/>
    <w:rsid w:val="00EE6567"/>
    <w:rsid w:val="00EE6ACE"/>
    <w:rsid w:val="00EE70E4"/>
    <w:rsid w:val="00EF1151"/>
    <w:rsid w:val="00EF1832"/>
    <w:rsid w:val="00EF2E07"/>
    <w:rsid w:val="00EF44B6"/>
    <w:rsid w:val="00EF519A"/>
    <w:rsid w:val="00EF58F6"/>
    <w:rsid w:val="00F001EA"/>
    <w:rsid w:val="00F03000"/>
    <w:rsid w:val="00F047AD"/>
    <w:rsid w:val="00F05829"/>
    <w:rsid w:val="00F06025"/>
    <w:rsid w:val="00F06355"/>
    <w:rsid w:val="00F072A3"/>
    <w:rsid w:val="00F113D8"/>
    <w:rsid w:val="00F12805"/>
    <w:rsid w:val="00F12E77"/>
    <w:rsid w:val="00F12FA9"/>
    <w:rsid w:val="00F13C7A"/>
    <w:rsid w:val="00F144AB"/>
    <w:rsid w:val="00F14587"/>
    <w:rsid w:val="00F14819"/>
    <w:rsid w:val="00F14F17"/>
    <w:rsid w:val="00F15004"/>
    <w:rsid w:val="00F16794"/>
    <w:rsid w:val="00F2005C"/>
    <w:rsid w:val="00F22363"/>
    <w:rsid w:val="00F22A08"/>
    <w:rsid w:val="00F22A98"/>
    <w:rsid w:val="00F22AE8"/>
    <w:rsid w:val="00F231AA"/>
    <w:rsid w:val="00F23A34"/>
    <w:rsid w:val="00F24232"/>
    <w:rsid w:val="00F24DC1"/>
    <w:rsid w:val="00F3059A"/>
    <w:rsid w:val="00F3065B"/>
    <w:rsid w:val="00F30672"/>
    <w:rsid w:val="00F30CFD"/>
    <w:rsid w:val="00F337C1"/>
    <w:rsid w:val="00F33F5A"/>
    <w:rsid w:val="00F34639"/>
    <w:rsid w:val="00F36860"/>
    <w:rsid w:val="00F369C8"/>
    <w:rsid w:val="00F377E8"/>
    <w:rsid w:val="00F37A44"/>
    <w:rsid w:val="00F4088D"/>
    <w:rsid w:val="00F41102"/>
    <w:rsid w:val="00F42483"/>
    <w:rsid w:val="00F43A91"/>
    <w:rsid w:val="00F448DD"/>
    <w:rsid w:val="00F45435"/>
    <w:rsid w:val="00F46120"/>
    <w:rsid w:val="00F473F8"/>
    <w:rsid w:val="00F47553"/>
    <w:rsid w:val="00F47606"/>
    <w:rsid w:val="00F509F7"/>
    <w:rsid w:val="00F513F2"/>
    <w:rsid w:val="00F53730"/>
    <w:rsid w:val="00F53779"/>
    <w:rsid w:val="00F54725"/>
    <w:rsid w:val="00F55B6C"/>
    <w:rsid w:val="00F55EDF"/>
    <w:rsid w:val="00F56014"/>
    <w:rsid w:val="00F564EE"/>
    <w:rsid w:val="00F5696C"/>
    <w:rsid w:val="00F6086A"/>
    <w:rsid w:val="00F6139A"/>
    <w:rsid w:val="00F614FD"/>
    <w:rsid w:val="00F638C5"/>
    <w:rsid w:val="00F63B44"/>
    <w:rsid w:val="00F645C9"/>
    <w:rsid w:val="00F656BB"/>
    <w:rsid w:val="00F657FD"/>
    <w:rsid w:val="00F65EB6"/>
    <w:rsid w:val="00F65EC6"/>
    <w:rsid w:val="00F72033"/>
    <w:rsid w:val="00F738BF"/>
    <w:rsid w:val="00F74C4A"/>
    <w:rsid w:val="00F77634"/>
    <w:rsid w:val="00F810CD"/>
    <w:rsid w:val="00F81C41"/>
    <w:rsid w:val="00F82901"/>
    <w:rsid w:val="00F82902"/>
    <w:rsid w:val="00F82C03"/>
    <w:rsid w:val="00F83550"/>
    <w:rsid w:val="00F8376C"/>
    <w:rsid w:val="00F837F7"/>
    <w:rsid w:val="00F84E2D"/>
    <w:rsid w:val="00F84FA8"/>
    <w:rsid w:val="00F85732"/>
    <w:rsid w:val="00F86DFF"/>
    <w:rsid w:val="00F87B21"/>
    <w:rsid w:val="00F90B4A"/>
    <w:rsid w:val="00F92853"/>
    <w:rsid w:val="00F92D25"/>
    <w:rsid w:val="00F93B28"/>
    <w:rsid w:val="00F940A6"/>
    <w:rsid w:val="00F947CE"/>
    <w:rsid w:val="00F94CEA"/>
    <w:rsid w:val="00F9536B"/>
    <w:rsid w:val="00F95491"/>
    <w:rsid w:val="00F95B7C"/>
    <w:rsid w:val="00F9682C"/>
    <w:rsid w:val="00F96BFA"/>
    <w:rsid w:val="00F97610"/>
    <w:rsid w:val="00F979D3"/>
    <w:rsid w:val="00F97D50"/>
    <w:rsid w:val="00F97E23"/>
    <w:rsid w:val="00F97F6E"/>
    <w:rsid w:val="00FA13E8"/>
    <w:rsid w:val="00FA4A5D"/>
    <w:rsid w:val="00FA4C2F"/>
    <w:rsid w:val="00FA4CB8"/>
    <w:rsid w:val="00FA5794"/>
    <w:rsid w:val="00FA5D0A"/>
    <w:rsid w:val="00FA5E86"/>
    <w:rsid w:val="00FA613A"/>
    <w:rsid w:val="00FA6E79"/>
    <w:rsid w:val="00FA7239"/>
    <w:rsid w:val="00FB0621"/>
    <w:rsid w:val="00FB24D4"/>
    <w:rsid w:val="00FB3F14"/>
    <w:rsid w:val="00FB4AF1"/>
    <w:rsid w:val="00FB4B09"/>
    <w:rsid w:val="00FB4C05"/>
    <w:rsid w:val="00FB5643"/>
    <w:rsid w:val="00FB650B"/>
    <w:rsid w:val="00FB720A"/>
    <w:rsid w:val="00FB76B3"/>
    <w:rsid w:val="00FC05A9"/>
    <w:rsid w:val="00FC19F8"/>
    <w:rsid w:val="00FC1AA4"/>
    <w:rsid w:val="00FC3BD7"/>
    <w:rsid w:val="00FC3DE9"/>
    <w:rsid w:val="00FC4317"/>
    <w:rsid w:val="00FC4B90"/>
    <w:rsid w:val="00FC4E56"/>
    <w:rsid w:val="00FC506A"/>
    <w:rsid w:val="00FC5B4E"/>
    <w:rsid w:val="00FD0509"/>
    <w:rsid w:val="00FD185D"/>
    <w:rsid w:val="00FD1950"/>
    <w:rsid w:val="00FD1DBC"/>
    <w:rsid w:val="00FD43F6"/>
    <w:rsid w:val="00FD453F"/>
    <w:rsid w:val="00FD6042"/>
    <w:rsid w:val="00FD682E"/>
    <w:rsid w:val="00FD7039"/>
    <w:rsid w:val="00FE1332"/>
    <w:rsid w:val="00FE1585"/>
    <w:rsid w:val="00FE17BB"/>
    <w:rsid w:val="00FE299F"/>
    <w:rsid w:val="00FE2F6C"/>
    <w:rsid w:val="00FE34C0"/>
    <w:rsid w:val="00FE40EB"/>
    <w:rsid w:val="00FE5808"/>
    <w:rsid w:val="00FE5A78"/>
    <w:rsid w:val="00FE6337"/>
    <w:rsid w:val="00FE7B0F"/>
    <w:rsid w:val="00FF3CC3"/>
    <w:rsid w:val="00FF42C8"/>
    <w:rsid w:val="00FF4E96"/>
    <w:rsid w:val="00FF57AA"/>
    <w:rsid w:val="00FF58BC"/>
    <w:rsid w:val="00FF590D"/>
    <w:rsid w:val="00FF61D8"/>
    <w:rsid w:val="00FF70EA"/>
    <w:rsid w:val="00FF797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rules v:ext="edit">
        <o:r id="V:Rule1" type="connector" idref="#Line 855"/>
        <o:r id="V:Rule2" type="connector" idref="#Line 858"/>
        <o:r id="V:Rule3" type="connector" idref="#Line 872"/>
        <o:r id="V:Rule4" type="connector" idref="#Line 886"/>
      </o:rules>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G Times (W1)" w:eastAsia="Times New Roman" w:hAnsi="CG Times (W1)" w:cs="Times New Roman"/>
        <w:lang w:val="fi-FI" w:eastAsia="fi-FI"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99"/>
    <w:lsdException w:name="caption" w:qFormat="1"/>
    <w:lsdException w:name="Title" w:qFormat="1"/>
    <w:lsdException w:name="Default Paragraph Font" w:uiPriority="1"/>
    <w:lsdException w:name="Subtitle" w:qFormat="1"/>
    <w:lsdException w:name="Hyperlink" w:uiPriority="99"/>
    <w:lsdException w:name="Strong" w:qFormat="1"/>
    <w:lsdException w:name="Emphasis" w:uiPriority="20"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i">
    <w:name w:val="Normal"/>
    <w:qFormat/>
    <w:rsid w:val="0010339F"/>
    <w:rPr>
      <w:rFonts w:ascii="Times New Roman" w:hAnsi="Times New Roman"/>
      <w:sz w:val="24"/>
      <w:lang w:eastAsia="en-US"/>
    </w:rPr>
  </w:style>
  <w:style w:type="paragraph" w:styleId="Otsikko1">
    <w:name w:val="heading 1"/>
    <w:aliases w:val="Otsikko_eka 1."/>
    <w:basedOn w:val="Normaali"/>
    <w:next w:val="Normaali"/>
    <w:link w:val="Otsikko1Char"/>
    <w:uiPriority w:val="99"/>
    <w:qFormat/>
    <w:rsid w:val="00FD682E"/>
    <w:pPr>
      <w:keepNext/>
      <w:keepLines/>
      <w:numPr>
        <w:numId w:val="1"/>
      </w:numPr>
      <w:tabs>
        <w:tab w:val="left" w:pos="709"/>
      </w:tabs>
      <w:spacing w:before="240" w:after="120"/>
      <w:outlineLvl w:val="0"/>
    </w:pPr>
    <w:rPr>
      <w:b/>
      <w:smallCaps/>
    </w:rPr>
  </w:style>
  <w:style w:type="paragraph" w:styleId="Otsikko2">
    <w:name w:val="heading 2"/>
    <w:aliases w:val="Otsikko_toka 1.1"/>
    <w:basedOn w:val="Otsikko1"/>
    <w:next w:val="Normaali"/>
    <w:uiPriority w:val="99"/>
    <w:qFormat/>
    <w:rsid w:val="00FD682E"/>
    <w:pPr>
      <w:keepNext w:val="0"/>
      <w:numPr>
        <w:ilvl w:val="1"/>
      </w:numPr>
      <w:tabs>
        <w:tab w:val="left" w:pos="1134"/>
      </w:tabs>
      <w:outlineLvl w:val="1"/>
    </w:pPr>
    <w:rPr>
      <w:smallCaps w:val="0"/>
    </w:rPr>
  </w:style>
  <w:style w:type="paragraph" w:styleId="Otsikko3">
    <w:name w:val="heading 3"/>
    <w:aliases w:val="Otsikko_kolmas 1.1.1"/>
    <w:basedOn w:val="Otsikko4"/>
    <w:next w:val="Normaali"/>
    <w:uiPriority w:val="99"/>
    <w:qFormat/>
    <w:rsid w:val="00FD682E"/>
    <w:pPr>
      <w:numPr>
        <w:ilvl w:val="2"/>
      </w:numPr>
      <w:outlineLvl w:val="2"/>
    </w:pPr>
  </w:style>
  <w:style w:type="paragraph" w:styleId="Otsikko4">
    <w:name w:val="heading 4"/>
    <w:aliases w:val="Otsikko_neljas 1.1.1.1"/>
    <w:basedOn w:val="Otsikko2"/>
    <w:next w:val="Normaali"/>
    <w:uiPriority w:val="99"/>
    <w:qFormat/>
    <w:rsid w:val="00FD682E"/>
    <w:pPr>
      <w:numPr>
        <w:ilvl w:val="3"/>
      </w:numPr>
      <w:suppressLineNumbers/>
      <w:tabs>
        <w:tab w:val="left" w:pos="2835"/>
      </w:tabs>
      <w:outlineLvl w:val="3"/>
    </w:pPr>
  </w:style>
  <w:style w:type="paragraph" w:styleId="Otsikko5">
    <w:name w:val="heading 5"/>
    <w:basedOn w:val="Otsikko2"/>
    <w:next w:val="Normaali"/>
    <w:uiPriority w:val="99"/>
    <w:qFormat/>
    <w:rsid w:val="00FD682E"/>
    <w:pPr>
      <w:numPr>
        <w:ilvl w:val="4"/>
      </w:numPr>
      <w:tabs>
        <w:tab w:val="clear" w:pos="709"/>
        <w:tab w:val="clear" w:pos="1134"/>
        <w:tab w:val="left" w:pos="2835"/>
      </w:tabs>
      <w:outlineLvl w:val="4"/>
    </w:pPr>
  </w:style>
  <w:style w:type="paragraph" w:styleId="Otsikko6">
    <w:name w:val="heading 6"/>
    <w:basedOn w:val="Otsikko2"/>
    <w:next w:val="Normaali"/>
    <w:uiPriority w:val="99"/>
    <w:qFormat/>
    <w:rsid w:val="00FD682E"/>
    <w:pPr>
      <w:numPr>
        <w:ilvl w:val="5"/>
      </w:numPr>
      <w:spacing w:after="60"/>
      <w:outlineLvl w:val="5"/>
    </w:pPr>
  </w:style>
  <w:style w:type="paragraph" w:styleId="Otsikko7">
    <w:name w:val="heading 7"/>
    <w:basedOn w:val="Normaali"/>
    <w:next w:val="Normaali"/>
    <w:uiPriority w:val="99"/>
    <w:qFormat/>
    <w:rsid w:val="00FD682E"/>
    <w:pPr>
      <w:numPr>
        <w:ilvl w:val="6"/>
        <w:numId w:val="1"/>
      </w:numPr>
      <w:spacing w:after="60"/>
      <w:outlineLvl w:val="6"/>
    </w:pPr>
    <w:rPr>
      <w:rFonts w:ascii="Arial" w:hAnsi="Arial"/>
    </w:rPr>
  </w:style>
  <w:style w:type="paragraph" w:styleId="Otsikko8">
    <w:name w:val="heading 8"/>
    <w:basedOn w:val="Normaali"/>
    <w:next w:val="Normaali"/>
    <w:uiPriority w:val="99"/>
    <w:qFormat/>
    <w:rsid w:val="00FD682E"/>
    <w:pPr>
      <w:numPr>
        <w:ilvl w:val="7"/>
        <w:numId w:val="1"/>
      </w:numPr>
      <w:spacing w:after="60"/>
      <w:outlineLvl w:val="7"/>
    </w:pPr>
    <w:rPr>
      <w:rFonts w:ascii="Arial" w:hAnsi="Arial"/>
      <w:i/>
    </w:rPr>
  </w:style>
  <w:style w:type="paragraph" w:styleId="Otsikko9">
    <w:name w:val="heading 9"/>
    <w:basedOn w:val="Normaali"/>
    <w:next w:val="Normaali"/>
    <w:uiPriority w:val="99"/>
    <w:qFormat/>
    <w:rsid w:val="00FD682E"/>
    <w:pPr>
      <w:numPr>
        <w:ilvl w:val="8"/>
        <w:numId w:val="1"/>
      </w:num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Vakiosisennys">
    <w:name w:val="Normal Indent"/>
    <w:basedOn w:val="Normaali"/>
    <w:next w:val="Normaali"/>
    <w:link w:val="VakiosisennysChar"/>
    <w:uiPriority w:val="99"/>
    <w:rsid w:val="00FD682E"/>
    <w:pPr>
      <w:suppressLineNumbers/>
    </w:pPr>
  </w:style>
  <w:style w:type="paragraph" w:styleId="Sisluet5">
    <w:name w:val="toc 5"/>
    <w:basedOn w:val="Normaali"/>
    <w:next w:val="Normaali"/>
    <w:uiPriority w:val="39"/>
    <w:rsid w:val="00FD682E"/>
    <w:pPr>
      <w:ind w:left="960"/>
    </w:pPr>
    <w:rPr>
      <w:sz w:val="18"/>
    </w:rPr>
  </w:style>
  <w:style w:type="paragraph" w:styleId="Sisluet4">
    <w:name w:val="toc 4"/>
    <w:basedOn w:val="Normaali"/>
    <w:uiPriority w:val="39"/>
    <w:rsid w:val="00FD682E"/>
    <w:pPr>
      <w:ind w:left="720"/>
    </w:pPr>
    <w:rPr>
      <w:b/>
      <w:i/>
      <w:sz w:val="18"/>
    </w:rPr>
  </w:style>
  <w:style w:type="paragraph" w:styleId="Sisennettyleipteksti">
    <w:name w:val="Body Text Indent"/>
    <w:basedOn w:val="Normaali"/>
    <w:rsid w:val="00FD682E"/>
  </w:style>
  <w:style w:type="paragraph" w:styleId="Sisluet3">
    <w:name w:val="toc 3"/>
    <w:basedOn w:val="Normaali"/>
    <w:next w:val="Normaali"/>
    <w:uiPriority w:val="39"/>
    <w:rsid w:val="00FD682E"/>
    <w:pPr>
      <w:ind w:left="480"/>
    </w:pPr>
    <w:rPr>
      <w:i/>
      <w:sz w:val="20"/>
    </w:rPr>
  </w:style>
  <w:style w:type="paragraph" w:styleId="Sisluet2">
    <w:name w:val="toc 2"/>
    <w:basedOn w:val="Normaali"/>
    <w:next w:val="Normaali"/>
    <w:uiPriority w:val="39"/>
    <w:rsid w:val="00FD682E"/>
    <w:pPr>
      <w:ind w:left="240"/>
    </w:pPr>
    <w:rPr>
      <w:smallCaps/>
      <w:sz w:val="20"/>
    </w:rPr>
  </w:style>
  <w:style w:type="paragraph" w:styleId="Sisluet1">
    <w:name w:val="toc 1"/>
    <w:basedOn w:val="Normaali"/>
    <w:next w:val="Normaali"/>
    <w:uiPriority w:val="39"/>
    <w:rsid w:val="00FD682E"/>
    <w:pPr>
      <w:spacing w:before="120" w:after="120"/>
    </w:pPr>
    <w:rPr>
      <w:b/>
      <w:caps/>
      <w:sz w:val="20"/>
    </w:rPr>
  </w:style>
  <w:style w:type="paragraph" w:styleId="Hakemisto1">
    <w:name w:val="index 1"/>
    <w:basedOn w:val="Normaali"/>
    <w:next w:val="Normaali"/>
    <w:semiHidden/>
    <w:rsid w:val="00FD682E"/>
    <w:pPr>
      <w:tabs>
        <w:tab w:val="right" w:pos="4261"/>
      </w:tabs>
      <w:ind w:left="220" w:hanging="220"/>
    </w:pPr>
    <w:rPr>
      <w:sz w:val="18"/>
    </w:rPr>
  </w:style>
  <w:style w:type="paragraph" w:styleId="Hakemistonotsikko">
    <w:name w:val="index heading"/>
    <w:basedOn w:val="Normaali"/>
    <w:semiHidden/>
    <w:rsid w:val="00FD682E"/>
    <w:pPr>
      <w:spacing w:before="240" w:after="120"/>
      <w:jc w:val="center"/>
    </w:pPr>
    <w:rPr>
      <w:b/>
      <w:sz w:val="26"/>
    </w:rPr>
  </w:style>
  <w:style w:type="paragraph" w:styleId="Alatunniste">
    <w:name w:val="footer"/>
    <w:basedOn w:val="Normaali"/>
    <w:rsid w:val="00FD682E"/>
    <w:rPr>
      <w:noProof/>
      <w:sz w:val="20"/>
    </w:rPr>
  </w:style>
  <w:style w:type="paragraph" w:styleId="Yltunniste">
    <w:name w:val="header"/>
    <w:basedOn w:val="Normaali"/>
    <w:rsid w:val="00FD682E"/>
    <w:rPr>
      <w:noProof/>
      <w:sz w:val="20"/>
    </w:rPr>
  </w:style>
  <w:style w:type="character" w:styleId="Alaviitteenviite">
    <w:name w:val="footnote reference"/>
    <w:semiHidden/>
    <w:rsid w:val="00FD682E"/>
    <w:rPr>
      <w:position w:val="6"/>
      <w:sz w:val="16"/>
    </w:rPr>
  </w:style>
  <w:style w:type="paragraph" w:styleId="Alaviitteenteksti">
    <w:name w:val="footnote text"/>
    <w:basedOn w:val="Normaali"/>
    <w:semiHidden/>
    <w:rsid w:val="00FD682E"/>
    <w:pPr>
      <w:suppressLineNumbers/>
    </w:pPr>
  </w:style>
  <w:style w:type="paragraph" w:customStyle="1" w:styleId="TableOfContents">
    <w:name w:val="TableOfContents"/>
    <w:basedOn w:val="Normaali"/>
    <w:next w:val="Normaali"/>
    <w:rsid w:val="00FD682E"/>
    <w:pPr>
      <w:keepNext/>
      <w:framePr w:hSpace="181" w:vSpace="181" w:wrap="auto" w:hAnchor="margin"/>
      <w:spacing w:after="480"/>
      <w:jc w:val="center"/>
    </w:pPr>
    <w:rPr>
      <w:b/>
      <w:sz w:val="28"/>
    </w:rPr>
  </w:style>
  <w:style w:type="paragraph" w:styleId="Sisluet6">
    <w:name w:val="toc 6"/>
    <w:basedOn w:val="Normaali"/>
    <w:next w:val="Normaali"/>
    <w:uiPriority w:val="39"/>
    <w:rsid w:val="00FD682E"/>
    <w:pPr>
      <w:ind w:left="1200"/>
    </w:pPr>
    <w:rPr>
      <w:sz w:val="18"/>
    </w:rPr>
  </w:style>
  <w:style w:type="paragraph" w:styleId="Sisluet7">
    <w:name w:val="toc 7"/>
    <w:basedOn w:val="Normaali"/>
    <w:next w:val="Normaali"/>
    <w:uiPriority w:val="39"/>
    <w:rsid w:val="00FD682E"/>
    <w:pPr>
      <w:ind w:left="1440"/>
    </w:pPr>
    <w:rPr>
      <w:sz w:val="18"/>
    </w:rPr>
  </w:style>
  <w:style w:type="paragraph" w:styleId="Sisluet8">
    <w:name w:val="toc 8"/>
    <w:basedOn w:val="Normaali"/>
    <w:next w:val="Normaali"/>
    <w:uiPriority w:val="39"/>
    <w:rsid w:val="00FD682E"/>
    <w:pPr>
      <w:ind w:left="1680"/>
    </w:pPr>
    <w:rPr>
      <w:sz w:val="18"/>
    </w:rPr>
  </w:style>
  <w:style w:type="paragraph" w:styleId="Sisluet9">
    <w:name w:val="toc 9"/>
    <w:basedOn w:val="Normaali"/>
    <w:next w:val="Normaali"/>
    <w:uiPriority w:val="39"/>
    <w:rsid w:val="00FD682E"/>
    <w:pPr>
      <w:ind w:left="1920"/>
    </w:pPr>
    <w:rPr>
      <w:sz w:val="18"/>
    </w:rPr>
  </w:style>
  <w:style w:type="paragraph" w:styleId="Hakemisto2">
    <w:name w:val="index 2"/>
    <w:basedOn w:val="Normaali"/>
    <w:next w:val="Normaali"/>
    <w:semiHidden/>
    <w:rsid w:val="00FD682E"/>
    <w:pPr>
      <w:tabs>
        <w:tab w:val="right" w:pos="4261"/>
      </w:tabs>
      <w:ind w:left="440" w:hanging="220"/>
    </w:pPr>
    <w:rPr>
      <w:sz w:val="18"/>
    </w:rPr>
  </w:style>
  <w:style w:type="paragraph" w:styleId="Hakemisto3">
    <w:name w:val="index 3"/>
    <w:basedOn w:val="Normaali"/>
    <w:next w:val="Normaali"/>
    <w:semiHidden/>
    <w:rsid w:val="00FD682E"/>
    <w:pPr>
      <w:tabs>
        <w:tab w:val="right" w:pos="4261"/>
      </w:tabs>
      <w:ind w:left="660" w:hanging="220"/>
    </w:pPr>
    <w:rPr>
      <w:sz w:val="18"/>
    </w:rPr>
  </w:style>
  <w:style w:type="paragraph" w:styleId="Hakemisto4">
    <w:name w:val="index 4"/>
    <w:basedOn w:val="Normaali"/>
    <w:next w:val="Normaali"/>
    <w:semiHidden/>
    <w:rsid w:val="00FD682E"/>
    <w:pPr>
      <w:tabs>
        <w:tab w:val="right" w:pos="4261"/>
      </w:tabs>
      <w:ind w:left="880" w:hanging="220"/>
    </w:pPr>
    <w:rPr>
      <w:sz w:val="18"/>
    </w:rPr>
  </w:style>
  <w:style w:type="paragraph" w:styleId="Hakemisto5">
    <w:name w:val="index 5"/>
    <w:basedOn w:val="Normaali"/>
    <w:next w:val="Normaali"/>
    <w:semiHidden/>
    <w:rsid w:val="00FD682E"/>
    <w:pPr>
      <w:tabs>
        <w:tab w:val="right" w:pos="4261"/>
      </w:tabs>
      <w:ind w:left="1100" w:hanging="220"/>
    </w:pPr>
    <w:rPr>
      <w:sz w:val="18"/>
    </w:rPr>
  </w:style>
  <w:style w:type="paragraph" w:styleId="Hakemisto6">
    <w:name w:val="index 6"/>
    <w:basedOn w:val="Normaali"/>
    <w:next w:val="Normaali"/>
    <w:semiHidden/>
    <w:rsid w:val="00FD682E"/>
    <w:pPr>
      <w:tabs>
        <w:tab w:val="right" w:pos="4261"/>
      </w:tabs>
      <w:ind w:left="1320" w:hanging="220"/>
    </w:pPr>
    <w:rPr>
      <w:sz w:val="18"/>
    </w:rPr>
  </w:style>
  <w:style w:type="paragraph" w:styleId="Hakemisto7">
    <w:name w:val="index 7"/>
    <w:basedOn w:val="Normaali"/>
    <w:next w:val="Normaali"/>
    <w:semiHidden/>
    <w:rsid w:val="00FD682E"/>
    <w:pPr>
      <w:tabs>
        <w:tab w:val="right" w:pos="4261"/>
      </w:tabs>
      <w:ind w:left="1540" w:hanging="220"/>
    </w:pPr>
    <w:rPr>
      <w:sz w:val="18"/>
    </w:rPr>
  </w:style>
  <w:style w:type="paragraph" w:styleId="Hakemisto8">
    <w:name w:val="index 8"/>
    <w:basedOn w:val="Normaali"/>
    <w:next w:val="Normaali"/>
    <w:semiHidden/>
    <w:rsid w:val="00FD682E"/>
    <w:pPr>
      <w:tabs>
        <w:tab w:val="right" w:pos="4261"/>
      </w:tabs>
      <w:ind w:left="1760" w:hanging="220"/>
    </w:pPr>
    <w:rPr>
      <w:sz w:val="18"/>
    </w:rPr>
  </w:style>
  <w:style w:type="paragraph" w:styleId="Hakemisto9">
    <w:name w:val="index 9"/>
    <w:basedOn w:val="Normaali"/>
    <w:next w:val="Normaali"/>
    <w:semiHidden/>
    <w:rsid w:val="00FD682E"/>
    <w:pPr>
      <w:tabs>
        <w:tab w:val="right" w:pos="4261"/>
      </w:tabs>
      <w:ind w:left="1980" w:hanging="220"/>
    </w:pPr>
    <w:rPr>
      <w:sz w:val="18"/>
    </w:rPr>
  </w:style>
  <w:style w:type="character" w:styleId="Sivunumero">
    <w:name w:val="page number"/>
    <w:basedOn w:val="Kappaleenoletusfontti"/>
    <w:rsid w:val="00FD682E"/>
  </w:style>
  <w:style w:type="paragraph" w:styleId="Kuvanotsikko">
    <w:name w:val="Kuvan otsikko"/>
    <w:basedOn w:val="Normaali"/>
    <w:next w:val="Normaali"/>
    <w:qFormat/>
    <w:rsid w:val="00FD682E"/>
    <w:pPr>
      <w:spacing w:before="120" w:after="120"/>
    </w:pPr>
    <w:rPr>
      <w:rFonts w:ascii="Arial" w:hAnsi="Arial"/>
      <w:b/>
    </w:rPr>
  </w:style>
  <w:style w:type="paragraph" w:styleId="Kommentinteksti">
    <w:name w:val="annotation text"/>
    <w:basedOn w:val="Normaali"/>
    <w:link w:val="KommentintekstiChar"/>
    <w:semiHidden/>
    <w:rsid w:val="00FD682E"/>
    <w:rPr>
      <w:sz w:val="20"/>
    </w:rPr>
  </w:style>
  <w:style w:type="paragraph" w:styleId="Asiakirjanrakenneruutu">
    <w:name w:val="Document Map"/>
    <w:basedOn w:val="Normaali"/>
    <w:semiHidden/>
    <w:rsid w:val="00FD682E"/>
    <w:pPr>
      <w:shd w:val="clear" w:color="auto" w:fill="000080"/>
    </w:pPr>
    <w:rPr>
      <w:rFonts w:ascii="Tahoma" w:hAnsi="Tahoma"/>
    </w:rPr>
  </w:style>
  <w:style w:type="paragraph" w:styleId="Loppuviitteenteksti">
    <w:name w:val="endnote text"/>
    <w:basedOn w:val="Normaali"/>
    <w:semiHidden/>
    <w:rsid w:val="00FD682E"/>
    <w:rPr>
      <w:sz w:val="20"/>
    </w:rPr>
  </w:style>
  <w:style w:type="paragraph" w:styleId="Makroteksti">
    <w:name w:val="macro"/>
    <w:semiHidden/>
    <w:rsid w:val="00FD682E"/>
    <w:pPr>
      <w:tabs>
        <w:tab w:val="left" w:pos="480"/>
        <w:tab w:val="left" w:pos="960"/>
        <w:tab w:val="left" w:pos="1440"/>
        <w:tab w:val="left" w:pos="1920"/>
        <w:tab w:val="left" w:pos="2400"/>
        <w:tab w:val="left" w:pos="2880"/>
        <w:tab w:val="left" w:pos="3360"/>
        <w:tab w:val="left" w:pos="3840"/>
        <w:tab w:val="left" w:pos="4320"/>
      </w:tabs>
      <w:spacing w:before="240"/>
      <w:ind w:left="2268"/>
    </w:pPr>
    <w:rPr>
      <w:rFonts w:ascii="Courier New" w:hAnsi="Courier New"/>
      <w:lang w:val="en-GB" w:eastAsia="en-US"/>
    </w:rPr>
  </w:style>
  <w:style w:type="paragraph" w:styleId="Lhdeviiteluettelo">
    <w:name w:val="table of authorities"/>
    <w:basedOn w:val="Normaali"/>
    <w:next w:val="Normaali"/>
    <w:semiHidden/>
    <w:rsid w:val="00FD682E"/>
    <w:pPr>
      <w:ind w:left="240" w:hanging="240"/>
    </w:pPr>
  </w:style>
  <w:style w:type="paragraph" w:styleId="Kuvaotsikkoluettelo">
    <w:name w:val="table of figures"/>
    <w:basedOn w:val="Normaali"/>
    <w:next w:val="Normaali"/>
    <w:semiHidden/>
    <w:rsid w:val="00FD682E"/>
    <w:pPr>
      <w:ind w:left="480" w:hanging="480"/>
    </w:pPr>
  </w:style>
  <w:style w:type="paragraph" w:styleId="Lhdeluettelonotsikko">
    <w:name w:val="toa heading"/>
    <w:basedOn w:val="Normaali"/>
    <w:next w:val="Normaali"/>
    <w:semiHidden/>
    <w:rsid w:val="00FD682E"/>
    <w:pPr>
      <w:spacing w:before="120"/>
    </w:pPr>
    <w:rPr>
      <w:rFonts w:ascii="Arial" w:hAnsi="Arial"/>
      <w:b/>
    </w:rPr>
  </w:style>
  <w:style w:type="character" w:styleId="Hyperlinkki">
    <w:name w:val="Hyperlink"/>
    <w:uiPriority w:val="99"/>
    <w:rsid w:val="00FD682E"/>
    <w:rPr>
      <w:color w:val="0000FF"/>
      <w:u w:val="single"/>
    </w:rPr>
  </w:style>
  <w:style w:type="paragraph" w:styleId="Seliteteksti">
    <w:name w:val="Balloon Text"/>
    <w:basedOn w:val="Normaali"/>
    <w:semiHidden/>
    <w:rsid w:val="00FD682E"/>
    <w:rPr>
      <w:rFonts w:ascii="Tahoma" w:hAnsi="Tahoma" w:cs="Tahoma"/>
      <w:sz w:val="16"/>
      <w:szCs w:val="16"/>
    </w:rPr>
  </w:style>
  <w:style w:type="table" w:styleId="TaulukkoRuudukko">
    <w:name w:val="Table Grid"/>
    <w:basedOn w:val="Normaalitaulukko"/>
    <w:rsid w:val="00FD682E"/>
    <w:pPr>
      <w:spacing w:before="240"/>
      <w:ind w:left="2268"/>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bulleted">
    <w:name w:val="Normal bulleted"/>
    <w:basedOn w:val="Normaali"/>
    <w:rsid w:val="00FD682E"/>
    <w:pPr>
      <w:numPr>
        <w:numId w:val="2"/>
      </w:numPr>
      <w:spacing w:before="120"/>
    </w:pPr>
  </w:style>
  <w:style w:type="paragraph" w:customStyle="1" w:styleId="NormalBulleted0">
    <w:name w:val="Normal Bulleted"/>
    <w:basedOn w:val="Normaali"/>
    <w:rsid w:val="00FD682E"/>
    <w:pPr>
      <w:numPr>
        <w:numId w:val="4"/>
      </w:numPr>
      <w:spacing w:before="120"/>
    </w:pPr>
  </w:style>
  <w:style w:type="paragraph" w:customStyle="1" w:styleId="NormalItalics">
    <w:name w:val="Normal Italics"/>
    <w:basedOn w:val="Normaali"/>
    <w:next w:val="Normaali"/>
    <w:rsid w:val="00FD682E"/>
    <w:pPr>
      <w:spacing w:before="120"/>
    </w:pPr>
    <w:rPr>
      <w:b/>
      <w:i/>
      <w:szCs w:val="24"/>
    </w:rPr>
  </w:style>
  <w:style w:type="paragraph" w:customStyle="1" w:styleId="normaalitaulukko0">
    <w:name w:val="normaali taulukko"/>
    <w:basedOn w:val="Normaali"/>
    <w:autoRedefine/>
    <w:rsid w:val="00FD682E"/>
    <w:pPr>
      <w:spacing w:before="60" w:after="60"/>
    </w:pPr>
    <w:rPr>
      <w:sz w:val="20"/>
      <w:szCs w:val="22"/>
    </w:rPr>
  </w:style>
  <w:style w:type="paragraph" w:customStyle="1" w:styleId="Normaalitaulukko1">
    <w:name w:val="Normaali_taulukko"/>
    <w:basedOn w:val="Normaali"/>
    <w:rsid w:val="00FD682E"/>
  </w:style>
  <w:style w:type="paragraph" w:customStyle="1" w:styleId="NormalNumbered">
    <w:name w:val="Normal Numbered"/>
    <w:basedOn w:val="Normaali"/>
    <w:rsid w:val="00FD682E"/>
    <w:pPr>
      <w:numPr>
        <w:numId w:val="3"/>
      </w:numPr>
      <w:spacing w:before="120"/>
    </w:pPr>
  </w:style>
  <w:style w:type="paragraph" w:customStyle="1" w:styleId="KALVOList2">
    <w:name w:val="KALVO List 2"/>
    <w:basedOn w:val="Normaali"/>
    <w:rsid w:val="00FD682E"/>
    <w:pPr>
      <w:tabs>
        <w:tab w:val="left" w:pos="1134"/>
        <w:tab w:val="left" w:pos="2268"/>
        <w:tab w:val="left" w:pos="3402"/>
      </w:tabs>
      <w:spacing w:before="240" w:after="120"/>
      <w:ind w:left="2835" w:hanging="567"/>
    </w:pPr>
    <w:rPr>
      <w:rFonts w:ascii="Univers (W1)" w:hAnsi="Univers (W1)"/>
      <w:b/>
      <w:smallCaps/>
      <w:sz w:val="32"/>
    </w:rPr>
  </w:style>
  <w:style w:type="character" w:styleId="Kommentinviite">
    <w:name w:val="annotation reference"/>
    <w:semiHidden/>
    <w:rsid w:val="00931C17"/>
    <w:rPr>
      <w:sz w:val="16"/>
      <w:szCs w:val="16"/>
    </w:rPr>
  </w:style>
  <w:style w:type="paragraph" w:styleId="Kommentinotsikko">
    <w:name w:val="annotation subject"/>
    <w:basedOn w:val="Kommentinteksti"/>
    <w:next w:val="Kommentinteksti"/>
    <w:semiHidden/>
    <w:rsid w:val="00931C17"/>
    <w:rPr>
      <w:b/>
      <w:bCs/>
    </w:rPr>
  </w:style>
  <w:style w:type="character" w:styleId="Korostus">
    <w:name w:val="Emphasis"/>
    <w:uiPriority w:val="20"/>
    <w:qFormat/>
    <w:rsid w:val="007719F1"/>
    <w:rPr>
      <w:i/>
      <w:iCs/>
    </w:rPr>
  </w:style>
  <w:style w:type="paragraph" w:customStyle="1" w:styleId="NormaaliP">
    <w:name w:val="Normaali.P"/>
    <w:rsid w:val="00E060B5"/>
    <w:pPr>
      <w:widowControl w:val="0"/>
    </w:pPr>
    <w:rPr>
      <w:rFonts w:ascii="Times New Roman" w:hAnsi="Times New Roman"/>
      <w:sz w:val="24"/>
      <w:lang w:eastAsia="en-US"/>
    </w:rPr>
  </w:style>
  <w:style w:type="character" w:styleId="Voimakas">
    <w:name w:val="Strong"/>
    <w:qFormat/>
    <w:rsid w:val="0045620D"/>
    <w:rPr>
      <w:b/>
      <w:bCs/>
    </w:rPr>
  </w:style>
  <w:style w:type="paragraph" w:customStyle="1" w:styleId="AlatunnisteMetaBoldCaps">
    <w:name w:val="Alatunniste MetaBoldCaps"/>
    <w:basedOn w:val="Alatunniste"/>
    <w:autoRedefine/>
    <w:rsid w:val="00A63FB1"/>
    <w:pPr>
      <w:widowControl w:val="0"/>
      <w:tabs>
        <w:tab w:val="left" w:pos="2608"/>
        <w:tab w:val="left" w:pos="6521"/>
        <w:tab w:val="left" w:pos="7825"/>
      </w:tabs>
      <w:spacing w:line="240" w:lineRule="exact"/>
      <w:ind w:right="227"/>
    </w:pPr>
    <w:rPr>
      <w:rFonts w:ascii="MetaBoldLF-Caps" w:hAnsi="MetaBoldLF-Caps"/>
      <w:color w:val="000000"/>
      <w:sz w:val="18"/>
      <w:szCs w:val="18"/>
      <w:lang w:eastAsia="fi-FI"/>
    </w:rPr>
  </w:style>
  <w:style w:type="paragraph" w:customStyle="1" w:styleId="YltunnisteMetaBoldCaps11p">
    <w:name w:val="Ylätunniste MetaBoldCaps 11p"/>
    <w:basedOn w:val="Yltunniste"/>
    <w:rsid w:val="00A63FB1"/>
    <w:pPr>
      <w:widowControl w:val="0"/>
      <w:ind w:right="227"/>
    </w:pPr>
    <w:rPr>
      <w:rFonts w:ascii="MetaBoldLF-Caps" w:hAnsi="MetaBoldLF-Caps"/>
      <w:sz w:val="24"/>
      <w:lang w:val="en-GB" w:eastAsia="fi-FI"/>
    </w:rPr>
  </w:style>
  <w:style w:type="paragraph" w:customStyle="1" w:styleId="Yltunniste2lih">
    <w:name w:val="Ylätunniste2 lih"/>
    <w:basedOn w:val="Yltunniste"/>
    <w:rsid w:val="00A63FB1"/>
    <w:pPr>
      <w:widowControl w:val="0"/>
      <w:ind w:right="227"/>
    </w:pPr>
    <w:rPr>
      <w:rFonts w:ascii="MetaBoldLF-Roman" w:hAnsi="MetaBoldLF-Roman"/>
      <w:sz w:val="22"/>
      <w:lang w:eastAsia="fi-FI"/>
    </w:rPr>
  </w:style>
  <w:style w:type="paragraph" w:customStyle="1" w:styleId="Yltunniste1012pt">
    <w:name w:val="Ylätunniste 10/12pt"/>
    <w:basedOn w:val="Yltunniste"/>
    <w:rsid w:val="00A63FB1"/>
    <w:pPr>
      <w:widowControl w:val="0"/>
      <w:ind w:right="227"/>
    </w:pPr>
    <w:rPr>
      <w:rFonts w:ascii="MetaNormalLF-Roman" w:hAnsi="MetaNormalLF-Roman"/>
      <w:lang w:eastAsia="fi-FI"/>
    </w:rPr>
  </w:style>
  <w:style w:type="paragraph" w:customStyle="1" w:styleId="Muutos1">
    <w:name w:val="Muutos1"/>
    <w:hidden/>
    <w:uiPriority w:val="99"/>
    <w:semiHidden/>
    <w:rsid w:val="00FC4317"/>
    <w:rPr>
      <w:rFonts w:ascii="Times New Roman" w:hAnsi="Times New Roman"/>
      <w:sz w:val="24"/>
      <w:lang w:eastAsia="en-US"/>
    </w:rPr>
  </w:style>
  <w:style w:type="character" w:styleId="HTML-kirjoituskone">
    <w:name w:val="HTML Typewriter"/>
    <w:unhideWhenUsed/>
    <w:rsid w:val="00CF0835"/>
    <w:rPr>
      <w:rFonts w:ascii="Courier New" w:eastAsia="Calibri" w:hAnsi="Courier New" w:cs="Courier New" w:hint="default"/>
      <w:sz w:val="20"/>
      <w:szCs w:val="20"/>
    </w:rPr>
  </w:style>
  <w:style w:type="character" w:customStyle="1" w:styleId="VakiosisennysChar">
    <w:name w:val="Vakiosisennys Char"/>
    <w:link w:val="Vakiosisennys"/>
    <w:uiPriority w:val="99"/>
    <w:rsid w:val="00070233"/>
    <w:rPr>
      <w:sz w:val="24"/>
      <w:lang w:val="fi-FI" w:eastAsia="en-US" w:bidi="ar-SA"/>
    </w:rPr>
  </w:style>
  <w:style w:type="paragraph" w:customStyle="1" w:styleId="Luettelokappale1">
    <w:name w:val="Luettelokappale1"/>
    <w:basedOn w:val="Normaali"/>
    <w:uiPriority w:val="34"/>
    <w:qFormat/>
    <w:rsid w:val="009C1AFD"/>
    <w:pPr>
      <w:ind w:left="1304"/>
    </w:pPr>
  </w:style>
  <w:style w:type="paragraph" w:customStyle="1" w:styleId="Sis2">
    <w:name w:val="Sis 2"/>
    <w:basedOn w:val="Normaali"/>
    <w:rsid w:val="00C13867"/>
    <w:pPr>
      <w:ind w:left="2608"/>
    </w:pPr>
    <w:rPr>
      <w:sz w:val="22"/>
      <w:lang w:eastAsia="fi-FI"/>
    </w:rPr>
  </w:style>
  <w:style w:type="paragraph" w:styleId="Muutos">
    <w:name w:val="Revision"/>
    <w:hidden/>
    <w:uiPriority w:val="99"/>
    <w:semiHidden/>
    <w:rsid w:val="00060F9D"/>
    <w:rPr>
      <w:rFonts w:ascii="Times New Roman" w:hAnsi="Times New Roman"/>
      <w:sz w:val="24"/>
      <w:lang w:eastAsia="en-US"/>
    </w:rPr>
  </w:style>
  <w:style w:type="paragraph" w:styleId="Luettelokappale">
    <w:name w:val="List Paragraph"/>
    <w:basedOn w:val="Normaali"/>
    <w:uiPriority w:val="99"/>
    <w:qFormat/>
    <w:rsid w:val="007E25E0"/>
    <w:pPr>
      <w:ind w:left="720"/>
      <w:contextualSpacing/>
    </w:pPr>
  </w:style>
  <w:style w:type="character" w:customStyle="1" w:styleId="Otsikko1Char">
    <w:name w:val="Otsikko 1 Char"/>
    <w:aliases w:val="Otsikko_eka 1. Char"/>
    <w:link w:val="Otsikko1"/>
    <w:uiPriority w:val="99"/>
    <w:locked/>
    <w:rsid w:val="009B3F52"/>
    <w:rPr>
      <w:rFonts w:ascii="Times New Roman" w:hAnsi="Times New Roman"/>
      <w:b/>
      <w:smallCaps/>
      <w:sz w:val="24"/>
      <w:lang w:eastAsia="en-US"/>
    </w:rPr>
  </w:style>
  <w:style w:type="character" w:customStyle="1" w:styleId="KommentintekstiChar">
    <w:name w:val="Kommentin teksti Char"/>
    <w:link w:val="Kommentinteksti"/>
    <w:semiHidden/>
    <w:rsid w:val="003C436C"/>
    <w:rPr>
      <w:rFonts w:ascii="Times New Roman" w:hAnsi="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7720">
      <w:bodyDiv w:val="1"/>
      <w:marLeft w:val="0"/>
      <w:marRight w:val="0"/>
      <w:marTop w:val="0"/>
      <w:marBottom w:val="0"/>
      <w:divBdr>
        <w:top w:val="none" w:sz="0" w:space="0" w:color="auto"/>
        <w:left w:val="none" w:sz="0" w:space="0" w:color="auto"/>
        <w:bottom w:val="none" w:sz="0" w:space="0" w:color="auto"/>
        <w:right w:val="none" w:sz="0" w:space="0" w:color="auto"/>
      </w:divBdr>
    </w:div>
    <w:div w:id="23363429">
      <w:bodyDiv w:val="1"/>
      <w:marLeft w:val="0"/>
      <w:marRight w:val="0"/>
      <w:marTop w:val="0"/>
      <w:marBottom w:val="0"/>
      <w:divBdr>
        <w:top w:val="none" w:sz="0" w:space="0" w:color="auto"/>
        <w:left w:val="none" w:sz="0" w:space="0" w:color="auto"/>
        <w:bottom w:val="none" w:sz="0" w:space="0" w:color="auto"/>
        <w:right w:val="none" w:sz="0" w:space="0" w:color="auto"/>
      </w:divBdr>
      <w:divsChild>
        <w:div w:id="1949577079">
          <w:marLeft w:val="0"/>
          <w:marRight w:val="0"/>
          <w:marTop w:val="0"/>
          <w:marBottom w:val="0"/>
          <w:divBdr>
            <w:top w:val="none" w:sz="0" w:space="0" w:color="auto"/>
            <w:left w:val="none" w:sz="0" w:space="0" w:color="auto"/>
            <w:bottom w:val="none" w:sz="0" w:space="0" w:color="auto"/>
            <w:right w:val="none" w:sz="0" w:space="0" w:color="auto"/>
          </w:divBdr>
        </w:div>
      </w:divsChild>
    </w:div>
    <w:div w:id="74086760">
      <w:bodyDiv w:val="1"/>
      <w:marLeft w:val="0"/>
      <w:marRight w:val="0"/>
      <w:marTop w:val="0"/>
      <w:marBottom w:val="0"/>
      <w:divBdr>
        <w:top w:val="none" w:sz="0" w:space="0" w:color="auto"/>
        <w:left w:val="none" w:sz="0" w:space="0" w:color="auto"/>
        <w:bottom w:val="none" w:sz="0" w:space="0" w:color="auto"/>
        <w:right w:val="none" w:sz="0" w:space="0" w:color="auto"/>
      </w:divBdr>
      <w:divsChild>
        <w:div w:id="680737903">
          <w:marLeft w:val="0"/>
          <w:marRight w:val="0"/>
          <w:marTop w:val="0"/>
          <w:marBottom w:val="0"/>
          <w:divBdr>
            <w:top w:val="none" w:sz="0" w:space="0" w:color="auto"/>
            <w:left w:val="none" w:sz="0" w:space="0" w:color="auto"/>
            <w:bottom w:val="none" w:sz="0" w:space="0" w:color="auto"/>
            <w:right w:val="none" w:sz="0" w:space="0" w:color="auto"/>
          </w:divBdr>
        </w:div>
      </w:divsChild>
    </w:div>
    <w:div w:id="178129690">
      <w:bodyDiv w:val="1"/>
      <w:marLeft w:val="0"/>
      <w:marRight w:val="0"/>
      <w:marTop w:val="0"/>
      <w:marBottom w:val="0"/>
      <w:divBdr>
        <w:top w:val="none" w:sz="0" w:space="0" w:color="auto"/>
        <w:left w:val="none" w:sz="0" w:space="0" w:color="auto"/>
        <w:bottom w:val="none" w:sz="0" w:space="0" w:color="auto"/>
        <w:right w:val="none" w:sz="0" w:space="0" w:color="auto"/>
      </w:divBdr>
      <w:divsChild>
        <w:div w:id="485628755">
          <w:blockQuote w:val="1"/>
          <w:marLeft w:val="1000"/>
          <w:marRight w:val="720"/>
          <w:marTop w:val="100"/>
          <w:marBottom w:val="400"/>
          <w:divBdr>
            <w:top w:val="none" w:sz="0" w:space="0" w:color="auto"/>
            <w:left w:val="none" w:sz="0" w:space="0" w:color="auto"/>
            <w:bottom w:val="none" w:sz="0" w:space="0" w:color="auto"/>
            <w:right w:val="none" w:sz="0" w:space="0" w:color="auto"/>
          </w:divBdr>
        </w:div>
        <w:div w:id="537668460">
          <w:blockQuote w:val="1"/>
          <w:marLeft w:val="1000"/>
          <w:marRight w:val="720"/>
          <w:marTop w:val="100"/>
          <w:marBottom w:val="400"/>
          <w:divBdr>
            <w:top w:val="none" w:sz="0" w:space="0" w:color="auto"/>
            <w:left w:val="none" w:sz="0" w:space="0" w:color="auto"/>
            <w:bottom w:val="none" w:sz="0" w:space="0" w:color="auto"/>
            <w:right w:val="none" w:sz="0" w:space="0" w:color="auto"/>
          </w:divBdr>
        </w:div>
        <w:div w:id="599293299">
          <w:blockQuote w:val="1"/>
          <w:marLeft w:val="1000"/>
          <w:marRight w:val="720"/>
          <w:marTop w:val="100"/>
          <w:marBottom w:val="400"/>
          <w:divBdr>
            <w:top w:val="none" w:sz="0" w:space="0" w:color="auto"/>
            <w:left w:val="none" w:sz="0" w:space="0" w:color="auto"/>
            <w:bottom w:val="none" w:sz="0" w:space="0" w:color="auto"/>
            <w:right w:val="none" w:sz="0" w:space="0" w:color="auto"/>
          </w:divBdr>
        </w:div>
        <w:div w:id="607277899">
          <w:blockQuote w:val="1"/>
          <w:marLeft w:val="1000"/>
          <w:marRight w:val="720"/>
          <w:marTop w:val="100"/>
          <w:marBottom w:val="400"/>
          <w:divBdr>
            <w:top w:val="none" w:sz="0" w:space="0" w:color="auto"/>
            <w:left w:val="none" w:sz="0" w:space="0" w:color="auto"/>
            <w:bottom w:val="none" w:sz="0" w:space="0" w:color="auto"/>
            <w:right w:val="none" w:sz="0" w:space="0" w:color="auto"/>
          </w:divBdr>
        </w:div>
        <w:div w:id="1044720310">
          <w:blockQuote w:val="1"/>
          <w:marLeft w:val="1000"/>
          <w:marRight w:val="720"/>
          <w:marTop w:val="100"/>
          <w:marBottom w:val="400"/>
          <w:divBdr>
            <w:top w:val="none" w:sz="0" w:space="0" w:color="auto"/>
            <w:left w:val="none" w:sz="0" w:space="0" w:color="auto"/>
            <w:bottom w:val="none" w:sz="0" w:space="0" w:color="auto"/>
            <w:right w:val="none" w:sz="0" w:space="0" w:color="auto"/>
          </w:divBdr>
        </w:div>
        <w:div w:id="1187479445">
          <w:blockQuote w:val="1"/>
          <w:marLeft w:val="1000"/>
          <w:marRight w:val="720"/>
          <w:marTop w:val="100"/>
          <w:marBottom w:val="400"/>
          <w:divBdr>
            <w:top w:val="none" w:sz="0" w:space="0" w:color="auto"/>
            <w:left w:val="none" w:sz="0" w:space="0" w:color="auto"/>
            <w:bottom w:val="none" w:sz="0" w:space="0" w:color="auto"/>
            <w:right w:val="none" w:sz="0" w:space="0" w:color="auto"/>
          </w:divBdr>
        </w:div>
        <w:div w:id="1374885690">
          <w:blockQuote w:val="1"/>
          <w:marLeft w:val="1000"/>
          <w:marRight w:val="720"/>
          <w:marTop w:val="100"/>
          <w:marBottom w:val="400"/>
          <w:divBdr>
            <w:top w:val="none" w:sz="0" w:space="0" w:color="auto"/>
            <w:left w:val="none" w:sz="0" w:space="0" w:color="auto"/>
            <w:bottom w:val="none" w:sz="0" w:space="0" w:color="auto"/>
            <w:right w:val="none" w:sz="0" w:space="0" w:color="auto"/>
          </w:divBdr>
        </w:div>
        <w:div w:id="1601718999">
          <w:blockQuote w:val="1"/>
          <w:marLeft w:val="1000"/>
          <w:marRight w:val="720"/>
          <w:marTop w:val="100"/>
          <w:marBottom w:val="400"/>
          <w:divBdr>
            <w:top w:val="none" w:sz="0" w:space="0" w:color="auto"/>
            <w:left w:val="none" w:sz="0" w:space="0" w:color="auto"/>
            <w:bottom w:val="none" w:sz="0" w:space="0" w:color="auto"/>
            <w:right w:val="none" w:sz="0" w:space="0" w:color="auto"/>
          </w:divBdr>
        </w:div>
      </w:divsChild>
    </w:div>
    <w:div w:id="367950834">
      <w:bodyDiv w:val="1"/>
      <w:marLeft w:val="0"/>
      <w:marRight w:val="0"/>
      <w:marTop w:val="0"/>
      <w:marBottom w:val="0"/>
      <w:divBdr>
        <w:top w:val="none" w:sz="0" w:space="0" w:color="auto"/>
        <w:left w:val="none" w:sz="0" w:space="0" w:color="auto"/>
        <w:bottom w:val="none" w:sz="0" w:space="0" w:color="auto"/>
        <w:right w:val="none" w:sz="0" w:space="0" w:color="auto"/>
      </w:divBdr>
      <w:divsChild>
        <w:div w:id="133182521">
          <w:marLeft w:val="0"/>
          <w:marRight w:val="0"/>
          <w:marTop w:val="0"/>
          <w:marBottom w:val="0"/>
          <w:divBdr>
            <w:top w:val="none" w:sz="0" w:space="0" w:color="auto"/>
            <w:left w:val="none" w:sz="0" w:space="0" w:color="auto"/>
            <w:bottom w:val="none" w:sz="0" w:space="0" w:color="auto"/>
            <w:right w:val="none" w:sz="0" w:space="0" w:color="auto"/>
          </w:divBdr>
        </w:div>
      </w:divsChild>
    </w:div>
    <w:div w:id="461728455">
      <w:bodyDiv w:val="1"/>
      <w:marLeft w:val="0"/>
      <w:marRight w:val="0"/>
      <w:marTop w:val="0"/>
      <w:marBottom w:val="0"/>
      <w:divBdr>
        <w:top w:val="none" w:sz="0" w:space="0" w:color="auto"/>
        <w:left w:val="none" w:sz="0" w:space="0" w:color="auto"/>
        <w:bottom w:val="none" w:sz="0" w:space="0" w:color="auto"/>
        <w:right w:val="none" w:sz="0" w:space="0" w:color="auto"/>
      </w:divBdr>
    </w:div>
    <w:div w:id="471094160">
      <w:bodyDiv w:val="1"/>
      <w:marLeft w:val="0"/>
      <w:marRight w:val="0"/>
      <w:marTop w:val="0"/>
      <w:marBottom w:val="0"/>
      <w:divBdr>
        <w:top w:val="none" w:sz="0" w:space="0" w:color="auto"/>
        <w:left w:val="none" w:sz="0" w:space="0" w:color="auto"/>
        <w:bottom w:val="none" w:sz="0" w:space="0" w:color="auto"/>
        <w:right w:val="none" w:sz="0" w:space="0" w:color="auto"/>
      </w:divBdr>
    </w:div>
    <w:div w:id="521557202">
      <w:bodyDiv w:val="1"/>
      <w:marLeft w:val="0"/>
      <w:marRight w:val="0"/>
      <w:marTop w:val="0"/>
      <w:marBottom w:val="0"/>
      <w:divBdr>
        <w:top w:val="none" w:sz="0" w:space="0" w:color="auto"/>
        <w:left w:val="none" w:sz="0" w:space="0" w:color="auto"/>
        <w:bottom w:val="none" w:sz="0" w:space="0" w:color="auto"/>
        <w:right w:val="none" w:sz="0" w:space="0" w:color="auto"/>
      </w:divBdr>
    </w:div>
    <w:div w:id="531266389">
      <w:bodyDiv w:val="1"/>
      <w:marLeft w:val="0"/>
      <w:marRight w:val="0"/>
      <w:marTop w:val="0"/>
      <w:marBottom w:val="0"/>
      <w:divBdr>
        <w:top w:val="none" w:sz="0" w:space="0" w:color="auto"/>
        <w:left w:val="none" w:sz="0" w:space="0" w:color="auto"/>
        <w:bottom w:val="none" w:sz="0" w:space="0" w:color="auto"/>
        <w:right w:val="none" w:sz="0" w:space="0" w:color="auto"/>
      </w:divBdr>
    </w:div>
    <w:div w:id="696733890">
      <w:bodyDiv w:val="1"/>
      <w:marLeft w:val="0"/>
      <w:marRight w:val="0"/>
      <w:marTop w:val="0"/>
      <w:marBottom w:val="0"/>
      <w:divBdr>
        <w:top w:val="none" w:sz="0" w:space="0" w:color="auto"/>
        <w:left w:val="none" w:sz="0" w:space="0" w:color="auto"/>
        <w:bottom w:val="none" w:sz="0" w:space="0" w:color="auto"/>
        <w:right w:val="none" w:sz="0" w:space="0" w:color="auto"/>
      </w:divBdr>
    </w:div>
    <w:div w:id="731122997">
      <w:bodyDiv w:val="1"/>
      <w:marLeft w:val="0"/>
      <w:marRight w:val="0"/>
      <w:marTop w:val="0"/>
      <w:marBottom w:val="0"/>
      <w:divBdr>
        <w:top w:val="none" w:sz="0" w:space="0" w:color="auto"/>
        <w:left w:val="none" w:sz="0" w:space="0" w:color="auto"/>
        <w:bottom w:val="none" w:sz="0" w:space="0" w:color="auto"/>
        <w:right w:val="none" w:sz="0" w:space="0" w:color="auto"/>
      </w:divBdr>
    </w:div>
    <w:div w:id="855383379">
      <w:bodyDiv w:val="1"/>
      <w:marLeft w:val="0"/>
      <w:marRight w:val="0"/>
      <w:marTop w:val="0"/>
      <w:marBottom w:val="0"/>
      <w:divBdr>
        <w:top w:val="none" w:sz="0" w:space="0" w:color="auto"/>
        <w:left w:val="none" w:sz="0" w:space="0" w:color="auto"/>
        <w:bottom w:val="none" w:sz="0" w:space="0" w:color="auto"/>
        <w:right w:val="none" w:sz="0" w:space="0" w:color="auto"/>
      </w:divBdr>
    </w:div>
    <w:div w:id="988050422">
      <w:bodyDiv w:val="1"/>
      <w:marLeft w:val="0"/>
      <w:marRight w:val="0"/>
      <w:marTop w:val="0"/>
      <w:marBottom w:val="0"/>
      <w:divBdr>
        <w:top w:val="none" w:sz="0" w:space="0" w:color="auto"/>
        <w:left w:val="none" w:sz="0" w:space="0" w:color="auto"/>
        <w:bottom w:val="none" w:sz="0" w:space="0" w:color="auto"/>
        <w:right w:val="none" w:sz="0" w:space="0" w:color="auto"/>
      </w:divBdr>
    </w:div>
    <w:div w:id="1000816802">
      <w:bodyDiv w:val="1"/>
      <w:marLeft w:val="0"/>
      <w:marRight w:val="0"/>
      <w:marTop w:val="0"/>
      <w:marBottom w:val="0"/>
      <w:divBdr>
        <w:top w:val="none" w:sz="0" w:space="0" w:color="auto"/>
        <w:left w:val="none" w:sz="0" w:space="0" w:color="auto"/>
        <w:bottom w:val="none" w:sz="0" w:space="0" w:color="auto"/>
        <w:right w:val="none" w:sz="0" w:space="0" w:color="auto"/>
      </w:divBdr>
    </w:div>
    <w:div w:id="1030103176">
      <w:bodyDiv w:val="1"/>
      <w:marLeft w:val="0"/>
      <w:marRight w:val="0"/>
      <w:marTop w:val="0"/>
      <w:marBottom w:val="0"/>
      <w:divBdr>
        <w:top w:val="none" w:sz="0" w:space="0" w:color="auto"/>
        <w:left w:val="none" w:sz="0" w:space="0" w:color="auto"/>
        <w:bottom w:val="none" w:sz="0" w:space="0" w:color="auto"/>
        <w:right w:val="none" w:sz="0" w:space="0" w:color="auto"/>
      </w:divBdr>
    </w:div>
    <w:div w:id="1072853531">
      <w:bodyDiv w:val="1"/>
      <w:marLeft w:val="0"/>
      <w:marRight w:val="0"/>
      <w:marTop w:val="0"/>
      <w:marBottom w:val="0"/>
      <w:divBdr>
        <w:top w:val="none" w:sz="0" w:space="0" w:color="auto"/>
        <w:left w:val="none" w:sz="0" w:space="0" w:color="auto"/>
        <w:bottom w:val="none" w:sz="0" w:space="0" w:color="auto"/>
        <w:right w:val="none" w:sz="0" w:space="0" w:color="auto"/>
      </w:divBdr>
    </w:div>
    <w:div w:id="1085111957">
      <w:bodyDiv w:val="1"/>
      <w:marLeft w:val="0"/>
      <w:marRight w:val="0"/>
      <w:marTop w:val="0"/>
      <w:marBottom w:val="0"/>
      <w:divBdr>
        <w:top w:val="none" w:sz="0" w:space="0" w:color="auto"/>
        <w:left w:val="none" w:sz="0" w:space="0" w:color="auto"/>
        <w:bottom w:val="none" w:sz="0" w:space="0" w:color="auto"/>
        <w:right w:val="none" w:sz="0" w:space="0" w:color="auto"/>
      </w:divBdr>
    </w:div>
    <w:div w:id="1188174877">
      <w:bodyDiv w:val="1"/>
      <w:marLeft w:val="0"/>
      <w:marRight w:val="0"/>
      <w:marTop w:val="0"/>
      <w:marBottom w:val="0"/>
      <w:divBdr>
        <w:top w:val="none" w:sz="0" w:space="0" w:color="auto"/>
        <w:left w:val="none" w:sz="0" w:space="0" w:color="auto"/>
        <w:bottom w:val="none" w:sz="0" w:space="0" w:color="auto"/>
        <w:right w:val="none" w:sz="0" w:space="0" w:color="auto"/>
      </w:divBdr>
    </w:div>
    <w:div w:id="1223322925">
      <w:bodyDiv w:val="1"/>
      <w:marLeft w:val="0"/>
      <w:marRight w:val="0"/>
      <w:marTop w:val="0"/>
      <w:marBottom w:val="0"/>
      <w:divBdr>
        <w:top w:val="none" w:sz="0" w:space="0" w:color="auto"/>
        <w:left w:val="none" w:sz="0" w:space="0" w:color="auto"/>
        <w:bottom w:val="none" w:sz="0" w:space="0" w:color="auto"/>
        <w:right w:val="none" w:sz="0" w:space="0" w:color="auto"/>
      </w:divBdr>
      <w:divsChild>
        <w:div w:id="999426040">
          <w:marLeft w:val="0"/>
          <w:marRight w:val="0"/>
          <w:marTop w:val="0"/>
          <w:marBottom w:val="0"/>
          <w:divBdr>
            <w:top w:val="none" w:sz="0" w:space="0" w:color="auto"/>
            <w:left w:val="none" w:sz="0" w:space="0" w:color="auto"/>
            <w:bottom w:val="none" w:sz="0" w:space="0" w:color="auto"/>
            <w:right w:val="none" w:sz="0" w:space="0" w:color="auto"/>
          </w:divBdr>
        </w:div>
      </w:divsChild>
    </w:div>
    <w:div w:id="1413354606">
      <w:bodyDiv w:val="1"/>
      <w:marLeft w:val="0"/>
      <w:marRight w:val="0"/>
      <w:marTop w:val="0"/>
      <w:marBottom w:val="0"/>
      <w:divBdr>
        <w:top w:val="none" w:sz="0" w:space="0" w:color="auto"/>
        <w:left w:val="none" w:sz="0" w:space="0" w:color="auto"/>
        <w:bottom w:val="none" w:sz="0" w:space="0" w:color="auto"/>
        <w:right w:val="none" w:sz="0" w:space="0" w:color="auto"/>
      </w:divBdr>
    </w:div>
    <w:div w:id="1434322538">
      <w:bodyDiv w:val="1"/>
      <w:marLeft w:val="0"/>
      <w:marRight w:val="0"/>
      <w:marTop w:val="0"/>
      <w:marBottom w:val="0"/>
      <w:divBdr>
        <w:top w:val="none" w:sz="0" w:space="0" w:color="auto"/>
        <w:left w:val="none" w:sz="0" w:space="0" w:color="auto"/>
        <w:bottom w:val="none" w:sz="0" w:space="0" w:color="auto"/>
        <w:right w:val="none" w:sz="0" w:space="0" w:color="auto"/>
      </w:divBdr>
      <w:divsChild>
        <w:div w:id="1231889850">
          <w:marLeft w:val="0"/>
          <w:marRight w:val="0"/>
          <w:marTop w:val="0"/>
          <w:marBottom w:val="0"/>
          <w:divBdr>
            <w:top w:val="none" w:sz="0" w:space="0" w:color="auto"/>
            <w:left w:val="none" w:sz="0" w:space="0" w:color="auto"/>
            <w:bottom w:val="none" w:sz="0" w:space="0" w:color="auto"/>
            <w:right w:val="none" w:sz="0" w:space="0" w:color="auto"/>
          </w:divBdr>
        </w:div>
      </w:divsChild>
    </w:div>
    <w:div w:id="1435057493">
      <w:bodyDiv w:val="1"/>
      <w:marLeft w:val="0"/>
      <w:marRight w:val="0"/>
      <w:marTop w:val="0"/>
      <w:marBottom w:val="0"/>
      <w:divBdr>
        <w:top w:val="none" w:sz="0" w:space="0" w:color="auto"/>
        <w:left w:val="none" w:sz="0" w:space="0" w:color="auto"/>
        <w:bottom w:val="none" w:sz="0" w:space="0" w:color="auto"/>
        <w:right w:val="none" w:sz="0" w:space="0" w:color="auto"/>
      </w:divBdr>
    </w:div>
    <w:div w:id="1508977520">
      <w:bodyDiv w:val="1"/>
      <w:marLeft w:val="0"/>
      <w:marRight w:val="0"/>
      <w:marTop w:val="0"/>
      <w:marBottom w:val="0"/>
      <w:divBdr>
        <w:top w:val="none" w:sz="0" w:space="0" w:color="auto"/>
        <w:left w:val="none" w:sz="0" w:space="0" w:color="auto"/>
        <w:bottom w:val="none" w:sz="0" w:space="0" w:color="auto"/>
        <w:right w:val="none" w:sz="0" w:space="0" w:color="auto"/>
      </w:divBdr>
      <w:divsChild>
        <w:div w:id="520781451">
          <w:marLeft w:val="0"/>
          <w:marRight w:val="0"/>
          <w:marTop w:val="0"/>
          <w:marBottom w:val="0"/>
          <w:divBdr>
            <w:top w:val="none" w:sz="0" w:space="0" w:color="auto"/>
            <w:left w:val="none" w:sz="0" w:space="0" w:color="auto"/>
            <w:bottom w:val="none" w:sz="0" w:space="0" w:color="auto"/>
            <w:right w:val="none" w:sz="0" w:space="0" w:color="auto"/>
          </w:divBdr>
        </w:div>
      </w:divsChild>
    </w:div>
    <w:div w:id="1513714566">
      <w:bodyDiv w:val="1"/>
      <w:marLeft w:val="0"/>
      <w:marRight w:val="0"/>
      <w:marTop w:val="0"/>
      <w:marBottom w:val="0"/>
      <w:divBdr>
        <w:top w:val="none" w:sz="0" w:space="0" w:color="auto"/>
        <w:left w:val="none" w:sz="0" w:space="0" w:color="auto"/>
        <w:bottom w:val="none" w:sz="0" w:space="0" w:color="auto"/>
        <w:right w:val="none" w:sz="0" w:space="0" w:color="auto"/>
      </w:divBdr>
    </w:div>
    <w:div w:id="1621641949">
      <w:bodyDiv w:val="1"/>
      <w:marLeft w:val="0"/>
      <w:marRight w:val="0"/>
      <w:marTop w:val="0"/>
      <w:marBottom w:val="0"/>
      <w:divBdr>
        <w:top w:val="none" w:sz="0" w:space="0" w:color="auto"/>
        <w:left w:val="none" w:sz="0" w:space="0" w:color="auto"/>
        <w:bottom w:val="none" w:sz="0" w:space="0" w:color="auto"/>
        <w:right w:val="none" w:sz="0" w:space="0" w:color="auto"/>
      </w:divBdr>
    </w:div>
    <w:div w:id="1868638963">
      <w:bodyDiv w:val="1"/>
      <w:marLeft w:val="0"/>
      <w:marRight w:val="0"/>
      <w:marTop w:val="0"/>
      <w:marBottom w:val="0"/>
      <w:divBdr>
        <w:top w:val="none" w:sz="0" w:space="0" w:color="auto"/>
        <w:left w:val="none" w:sz="0" w:space="0" w:color="auto"/>
        <w:bottom w:val="none" w:sz="0" w:space="0" w:color="auto"/>
        <w:right w:val="none" w:sz="0" w:space="0" w:color="auto"/>
      </w:divBdr>
    </w:div>
    <w:div w:id="1932742114">
      <w:bodyDiv w:val="1"/>
      <w:marLeft w:val="0"/>
      <w:marRight w:val="0"/>
      <w:marTop w:val="0"/>
      <w:marBottom w:val="0"/>
      <w:divBdr>
        <w:top w:val="none" w:sz="0" w:space="0" w:color="auto"/>
        <w:left w:val="none" w:sz="0" w:space="0" w:color="auto"/>
        <w:bottom w:val="none" w:sz="0" w:space="0" w:color="auto"/>
        <w:right w:val="none" w:sz="0" w:space="0" w:color="auto"/>
      </w:divBdr>
    </w:div>
    <w:div w:id="1960869768">
      <w:bodyDiv w:val="1"/>
      <w:marLeft w:val="0"/>
      <w:marRight w:val="0"/>
      <w:marTop w:val="0"/>
      <w:marBottom w:val="0"/>
      <w:divBdr>
        <w:top w:val="none" w:sz="0" w:space="0" w:color="auto"/>
        <w:left w:val="none" w:sz="0" w:space="0" w:color="auto"/>
        <w:bottom w:val="none" w:sz="0" w:space="0" w:color="auto"/>
        <w:right w:val="none" w:sz="0" w:space="0" w:color="auto"/>
      </w:divBdr>
    </w:div>
    <w:div w:id="2063016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image" Target="media/image8.png"/><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hyperlink" Target="http://www.w3.org/2001/XMLSchema-instance"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12.png"/><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image" Target="media/image11.png"/><Relationship Id="rId28"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yperlink" Target="http://www.kanta.fi/fi/web/ammattilaisille/potilastiedon-arkiston-maarittelyt" TargetMode="External"/><Relationship Id="rId27" Type="http://schemas.openxmlformats.org/officeDocument/2006/relationships/header" Target="head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3.jpeg"/></Relationships>
</file>

<file path=word/_rels/header3.xml.rels><?xml version="1.0" encoding="UTF-8" standalone="yes"?>
<Relationships xmlns="http://schemas.openxmlformats.org/package/2006/relationships"><Relationship Id="rId1" Type="http://schemas.openxmlformats.org/officeDocument/2006/relationships/image" Target="media/image13.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Asiakirja" ma:contentTypeID="0x0101009BB15A61D04F8B4BA6B7A35B12051BC5" ma:contentTypeVersion="0" ma:contentTypeDescription="Luo uusi asiakirja." ma:contentTypeScope="" ma:versionID="76fba52de82d57329e0ec7908a63bea6">
  <xsd:schema xmlns:xsd="http://www.w3.org/2001/XMLSchema" xmlns:p="http://schemas.microsoft.com/office/2006/metadata/properties" targetNamespace="http://schemas.microsoft.com/office/2006/metadata/properties" ma:root="true" ma:fieldsID="22c9da951e987266d296bc1d7d04551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ma:readOnly="true"/>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A0493B4-3762-41DE-947D-AAF46AAA0E31}">
  <ds:schemaRefs>
    <ds:schemaRef ds:uri="http://schemas.microsoft.com/sharepoint/v3/contenttype/forms"/>
  </ds:schemaRefs>
</ds:datastoreItem>
</file>

<file path=customXml/itemProps2.xml><?xml version="1.0" encoding="utf-8"?>
<ds:datastoreItem xmlns:ds="http://schemas.openxmlformats.org/officeDocument/2006/customXml" ds:itemID="{D68C3ABD-D3CC-439A-A1DA-55E80B463EEA}">
  <ds:schemaRefs>
    <ds:schemaRef ds:uri="http://schemas.openxmlformats.org/officeDocument/2006/bibliography"/>
  </ds:schemaRefs>
</ds:datastoreItem>
</file>

<file path=customXml/itemProps3.xml><?xml version="1.0" encoding="utf-8"?>
<ds:datastoreItem xmlns:ds="http://schemas.openxmlformats.org/officeDocument/2006/customXml" ds:itemID="{3B97DFED-533D-443D-A980-BFDE93675E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BDE035-84A9-4BFD-81E9-A8956D38903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12923</Words>
  <Characters>104679</Characters>
  <Application>Microsoft Office Word</Application>
  <DocSecurity>6</DocSecurity>
  <Lines>872</Lines>
  <Paragraphs>234</Paragraphs>
  <ScaleCrop>false</ScaleCrop>
  <HeadingPairs>
    <vt:vector size="2" baseType="variant">
      <vt:variant>
        <vt:lpstr>Otsikko</vt:lpstr>
      </vt:variant>
      <vt:variant>
        <vt:i4>1</vt:i4>
      </vt:variant>
    </vt:vector>
  </HeadingPairs>
  <TitlesOfParts>
    <vt:vector size="1" baseType="lpstr">
      <vt:lpstr>KanTa eArkiston CDA R2 Header</vt:lpstr>
    </vt:vector>
  </TitlesOfParts>
  <LinksUpToDate>false</LinksUpToDate>
  <CharactersWithSpaces>117368</CharactersWithSpaces>
  <SharedDoc>false</SharedDoc>
  <HLinks>
    <vt:vector size="480" baseType="variant">
      <vt:variant>
        <vt:i4>4718622</vt:i4>
      </vt:variant>
      <vt:variant>
        <vt:i4>486</vt:i4>
      </vt:variant>
      <vt:variant>
        <vt:i4>0</vt:i4>
      </vt:variant>
      <vt:variant>
        <vt:i4>5</vt:i4>
      </vt:variant>
      <vt:variant>
        <vt:lpwstr>http://www.kanta.fi/fi/web/ammattilaisille/potilastiedon-arkiston-maarittelyt</vt:lpwstr>
      </vt:variant>
      <vt:variant>
        <vt:lpwstr/>
      </vt:variant>
      <vt:variant>
        <vt:i4>4521988</vt:i4>
      </vt:variant>
      <vt:variant>
        <vt:i4>483</vt:i4>
      </vt:variant>
      <vt:variant>
        <vt:i4>0</vt:i4>
      </vt:variant>
      <vt:variant>
        <vt:i4>5</vt:i4>
      </vt:variant>
      <vt:variant>
        <vt:lpwstr>http://www.w3.org/2001/XMLSchema-instance</vt:lpwstr>
      </vt:variant>
      <vt:variant>
        <vt:lpwstr/>
      </vt:variant>
      <vt:variant>
        <vt:i4>1310776</vt:i4>
      </vt:variant>
      <vt:variant>
        <vt:i4>470</vt:i4>
      </vt:variant>
      <vt:variant>
        <vt:i4>0</vt:i4>
      </vt:variant>
      <vt:variant>
        <vt:i4>5</vt:i4>
      </vt:variant>
      <vt:variant>
        <vt:lpwstr/>
      </vt:variant>
      <vt:variant>
        <vt:lpwstr>_Toc119320211</vt:lpwstr>
      </vt:variant>
      <vt:variant>
        <vt:i4>1310776</vt:i4>
      </vt:variant>
      <vt:variant>
        <vt:i4>464</vt:i4>
      </vt:variant>
      <vt:variant>
        <vt:i4>0</vt:i4>
      </vt:variant>
      <vt:variant>
        <vt:i4>5</vt:i4>
      </vt:variant>
      <vt:variant>
        <vt:lpwstr/>
      </vt:variant>
      <vt:variant>
        <vt:lpwstr>_Toc119320210</vt:lpwstr>
      </vt:variant>
      <vt:variant>
        <vt:i4>1376312</vt:i4>
      </vt:variant>
      <vt:variant>
        <vt:i4>458</vt:i4>
      </vt:variant>
      <vt:variant>
        <vt:i4>0</vt:i4>
      </vt:variant>
      <vt:variant>
        <vt:i4>5</vt:i4>
      </vt:variant>
      <vt:variant>
        <vt:lpwstr/>
      </vt:variant>
      <vt:variant>
        <vt:lpwstr>_Toc119320209</vt:lpwstr>
      </vt:variant>
      <vt:variant>
        <vt:i4>1376312</vt:i4>
      </vt:variant>
      <vt:variant>
        <vt:i4>452</vt:i4>
      </vt:variant>
      <vt:variant>
        <vt:i4>0</vt:i4>
      </vt:variant>
      <vt:variant>
        <vt:i4>5</vt:i4>
      </vt:variant>
      <vt:variant>
        <vt:lpwstr/>
      </vt:variant>
      <vt:variant>
        <vt:lpwstr>_Toc119320208</vt:lpwstr>
      </vt:variant>
      <vt:variant>
        <vt:i4>1376312</vt:i4>
      </vt:variant>
      <vt:variant>
        <vt:i4>446</vt:i4>
      </vt:variant>
      <vt:variant>
        <vt:i4>0</vt:i4>
      </vt:variant>
      <vt:variant>
        <vt:i4>5</vt:i4>
      </vt:variant>
      <vt:variant>
        <vt:lpwstr/>
      </vt:variant>
      <vt:variant>
        <vt:lpwstr>_Toc119320207</vt:lpwstr>
      </vt:variant>
      <vt:variant>
        <vt:i4>1376312</vt:i4>
      </vt:variant>
      <vt:variant>
        <vt:i4>440</vt:i4>
      </vt:variant>
      <vt:variant>
        <vt:i4>0</vt:i4>
      </vt:variant>
      <vt:variant>
        <vt:i4>5</vt:i4>
      </vt:variant>
      <vt:variant>
        <vt:lpwstr/>
      </vt:variant>
      <vt:variant>
        <vt:lpwstr>_Toc119320206</vt:lpwstr>
      </vt:variant>
      <vt:variant>
        <vt:i4>1376312</vt:i4>
      </vt:variant>
      <vt:variant>
        <vt:i4>434</vt:i4>
      </vt:variant>
      <vt:variant>
        <vt:i4>0</vt:i4>
      </vt:variant>
      <vt:variant>
        <vt:i4>5</vt:i4>
      </vt:variant>
      <vt:variant>
        <vt:lpwstr/>
      </vt:variant>
      <vt:variant>
        <vt:lpwstr>_Toc119320205</vt:lpwstr>
      </vt:variant>
      <vt:variant>
        <vt:i4>1376312</vt:i4>
      </vt:variant>
      <vt:variant>
        <vt:i4>428</vt:i4>
      </vt:variant>
      <vt:variant>
        <vt:i4>0</vt:i4>
      </vt:variant>
      <vt:variant>
        <vt:i4>5</vt:i4>
      </vt:variant>
      <vt:variant>
        <vt:lpwstr/>
      </vt:variant>
      <vt:variant>
        <vt:lpwstr>_Toc119320204</vt:lpwstr>
      </vt:variant>
      <vt:variant>
        <vt:i4>1376312</vt:i4>
      </vt:variant>
      <vt:variant>
        <vt:i4>422</vt:i4>
      </vt:variant>
      <vt:variant>
        <vt:i4>0</vt:i4>
      </vt:variant>
      <vt:variant>
        <vt:i4>5</vt:i4>
      </vt:variant>
      <vt:variant>
        <vt:lpwstr/>
      </vt:variant>
      <vt:variant>
        <vt:lpwstr>_Toc119320203</vt:lpwstr>
      </vt:variant>
      <vt:variant>
        <vt:i4>1376312</vt:i4>
      </vt:variant>
      <vt:variant>
        <vt:i4>416</vt:i4>
      </vt:variant>
      <vt:variant>
        <vt:i4>0</vt:i4>
      </vt:variant>
      <vt:variant>
        <vt:i4>5</vt:i4>
      </vt:variant>
      <vt:variant>
        <vt:lpwstr/>
      </vt:variant>
      <vt:variant>
        <vt:lpwstr>_Toc119320202</vt:lpwstr>
      </vt:variant>
      <vt:variant>
        <vt:i4>1376312</vt:i4>
      </vt:variant>
      <vt:variant>
        <vt:i4>410</vt:i4>
      </vt:variant>
      <vt:variant>
        <vt:i4>0</vt:i4>
      </vt:variant>
      <vt:variant>
        <vt:i4>5</vt:i4>
      </vt:variant>
      <vt:variant>
        <vt:lpwstr/>
      </vt:variant>
      <vt:variant>
        <vt:lpwstr>_Toc119320201</vt:lpwstr>
      </vt:variant>
      <vt:variant>
        <vt:i4>1376312</vt:i4>
      </vt:variant>
      <vt:variant>
        <vt:i4>404</vt:i4>
      </vt:variant>
      <vt:variant>
        <vt:i4>0</vt:i4>
      </vt:variant>
      <vt:variant>
        <vt:i4>5</vt:i4>
      </vt:variant>
      <vt:variant>
        <vt:lpwstr/>
      </vt:variant>
      <vt:variant>
        <vt:lpwstr>_Toc119320200</vt:lpwstr>
      </vt:variant>
      <vt:variant>
        <vt:i4>1835067</vt:i4>
      </vt:variant>
      <vt:variant>
        <vt:i4>398</vt:i4>
      </vt:variant>
      <vt:variant>
        <vt:i4>0</vt:i4>
      </vt:variant>
      <vt:variant>
        <vt:i4>5</vt:i4>
      </vt:variant>
      <vt:variant>
        <vt:lpwstr/>
      </vt:variant>
      <vt:variant>
        <vt:lpwstr>_Toc119320199</vt:lpwstr>
      </vt:variant>
      <vt:variant>
        <vt:i4>1835067</vt:i4>
      </vt:variant>
      <vt:variant>
        <vt:i4>392</vt:i4>
      </vt:variant>
      <vt:variant>
        <vt:i4>0</vt:i4>
      </vt:variant>
      <vt:variant>
        <vt:i4>5</vt:i4>
      </vt:variant>
      <vt:variant>
        <vt:lpwstr/>
      </vt:variant>
      <vt:variant>
        <vt:lpwstr>_Toc119320198</vt:lpwstr>
      </vt:variant>
      <vt:variant>
        <vt:i4>1835067</vt:i4>
      </vt:variant>
      <vt:variant>
        <vt:i4>386</vt:i4>
      </vt:variant>
      <vt:variant>
        <vt:i4>0</vt:i4>
      </vt:variant>
      <vt:variant>
        <vt:i4>5</vt:i4>
      </vt:variant>
      <vt:variant>
        <vt:lpwstr/>
      </vt:variant>
      <vt:variant>
        <vt:lpwstr>_Toc119320197</vt:lpwstr>
      </vt:variant>
      <vt:variant>
        <vt:i4>1835067</vt:i4>
      </vt:variant>
      <vt:variant>
        <vt:i4>380</vt:i4>
      </vt:variant>
      <vt:variant>
        <vt:i4>0</vt:i4>
      </vt:variant>
      <vt:variant>
        <vt:i4>5</vt:i4>
      </vt:variant>
      <vt:variant>
        <vt:lpwstr/>
      </vt:variant>
      <vt:variant>
        <vt:lpwstr>_Toc119320196</vt:lpwstr>
      </vt:variant>
      <vt:variant>
        <vt:i4>1835067</vt:i4>
      </vt:variant>
      <vt:variant>
        <vt:i4>374</vt:i4>
      </vt:variant>
      <vt:variant>
        <vt:i4>0</vt:i4>
      </vt:variant>
      <vt:variant>
        <vt:i4>5</vt:i4>
      </vt:variant>
      <vt:variant>
        <vt:lpwstr/>
      </vt:variant>
      <vt:variant>
        <vt:lpwstr>_Toc119320195</vt:lpwstr>
      </vt:variant>
      <vt:variant>
        <vt:i4>1835067</vt:i4>
      </vt:variant>
      <vt:variant>
        <vt:i4>368</vt:i4>
      </vt:variant>
      <vt:variant>
        <vt:i4>0</vt:i4>
      </vt:variant>
      <vt:variant>
        <vt:i4>5</vt:i4>
      </vt:variant>
      <vt:variant>
        <vt:lpwstr/>
      </vt:variant>
      <vt:variant>
        <vt:lpwstr>_Toc119320194</vt:lpwstr>
      </vt:variant>
      <vt:variant>
        <vt:i4>1835067</vt:i4>
      </vt:variant>
      <vt:variant>
        <vt:i4>362</vt:i4>
      </vt:variant>
      <vt:variant>
        <vt:i4>0</vt:i4>
      </vt:variant>
      <vt:variant>
        <vt:i4>5</vt:i4>
      </vt:variant>
      <vt:variant>
        <vt:lpwstr/>
      </vt:variant>
      <vt:variant>
        <vt:lpwstr>_Toc119320193</vt:lpwstr>
      </vt:variant>
      <vt:variant>
        <vt:i4>1835067</vt:i4>
      </vt:variant>
      <vt:variant>
        <vt:i4>356</vt:i4>
      </vt:variant>
      <vt:variant>
        <vt:i4>0</vt:i4>
      </vt:variant>
      <vt:variant>
        <vt:i4>5</vt:i4>
      </vt:variant>
      <vt:variant>
        <vt:lpwstr/>
      </vt:variant>
      <vt:variant>
        <vt:lpwstr>_Toc119320192</vt:lpwstr>
      </vt:variant>
      <vt:variant>
        <vt:i4>1835067</vt:i4>
      </vt:variant>
      <vt:variant>
        <vt:i4>350</vt:i4>
      </vt:variant>
      <vt:variant>
        <vt:i4>0</vt:i4>
      </vt:variant>
      <vt:variant>
        <vt:i4>5</vt:i4>
      </vt:variant>
      <vt:variant>
        <vt:lpwstr/>
      </vt:variant>
      <vt:variant>
        <vt:lpwstr>_Toc119320191</vt:lpwstr>
      </vt:variant>
      <vt:variant>
        <vt:i4>1835067</vt:i4>
      </vt:variant>
      <vt:variant>
        <vt:i4>344</vt:i4>
      </vt:variant>
      <vt:variant>
        <vt:i4>0</vt:i4>
      </vt:variant>
      <vt:variant>
        <vt:i4>5</vt:i4>
      </vt:variant>
      <vt:variant>
        <vt:lpwstr/>
      </vt:variant>
      <vt:variant>
        <vt:lpwstr>_Toc119320190</vt:lpwstr>
      </vt:variant>
      <vt:variant>
        <vt:i4>1900603</vt:i4>
      </vt:variant>
      <vt:variant>
        <vt:i4>338</vt:i4>
      </vt:variant>
      <vt:variant>
        <vt:i4>0</vt:i4>
      </vt:variant>
      <vt:variant>
        <vt:i4>5</vt:i4>
      </vt:variant>
      <vt:variant>
        <vt:lpwstr/>
      </vt:variant>
      <vt:variant>
        <vt:lpwstr>_Toc119320189</vt:lpwstr>
      </vt:variant>
      <vt:variant>
        <vt:i4>1900603</vt:i4>
      </vt:variant>
      <vt:variant>
        <vt:i4>332</vt:i4>
      </vt:variant>
      <vt:variant>
        <vt:i4>0</vt:i4>
      </vt:variant>
      <vt:variant>
        <vt:i4>5</vt:i4>
      </vt:variant>
      <vt:variant>
        <vt:lpwstr/>
      </vt:variant>
      <vt:variant>
        <vt:lpwstr>_Toc119320188</vt:lpwstr>
      </vt:variant>
      <vt:variant>
        <vt:i4>1900603</vt:i4>
      </vt:variant>
      <vt:variant>
        <vt:i4>326</vt:i4>
      </vt:variant>
      <vt:variant>
        <vt:i4>0</vt:i4>
      </vt:variant>
      <vt:variant>
        <vt:i4>5</vt:i4>
      </vt:variant>
      <vt:variant>
        <vt:lpwstr/>
      </vt:variant>
      <vt:variant>
        <vt:lpwstr>_Toc119320187</vt:lpwstr>
      </vt:variant>
      <vt:variant>
        <vt:i4>1900603</vt:i4>
      </vt:variant>
      <vt:variant>
        <vt:i4>320</vt:i4>
      </vt:variant>
      <vt:variant>
        <vt:i4>0</vt:i4>
      </vt:variant>
      <vt:variant>
        <vt:i4>5</vt:i4>
      </vt:variant>
      <vt:variant>
        <vt:lpwstr/>
      </vt:variant>
      <vt:variant>
        <vt:lpwstr>_Toc119320186</vt:lpwstr>
      </vt:variant>
      <vt:variant>
        <vt:i4>1900603</vt:i4>
      </vt:variant>
      <vt:variant>
        <vt:i4>314</vt:i4>
      </vt:variant>
      <vt:variant>
        <vt:i4>0</vt:i4>
      </vt:variant>
      <vt:variant>
        <vt:i4>5</vt:i4>
      </vt:variant>
      <vt:variant>
        <vt:lpwstr/>
      </vt:variant>
      <vt:variant>
        <vt:lpwstr>_Toc119320185</vt:lpwstr>
      </vt:variant>
      <vt:variant>
        <vt:i4>1900603</vt:i4>
      </vt:variant>
      <vt:variant>
        <vt:i4>308</vt:i4>
      </vt:variant>
      <vt:variant>
        <vt:i4>0</vt:i4>
      </vt:variant>
      <vt:variant>
        <vt:i4>5</vt:i4>
      </vt:variant>
      <vt:variant>
        <vt:lpwstr/>
      </vt:variant>
      <vt:variant>
        <vt:lpwstr>_Toc119320184</vt:lpwstr>
      </vt:variant>
      <vt:variant>
        <vt:i4>1900603</vt:i4>
      </vt:variant>
      <vt:variant>
        <vt:i4>302</vt:i4>
      </vt:variant>
      <vt:variant>
        <vt:i4>0</vt:i4>
      </vt:variant>
      <vt:variant>
        <vt:i4>5</vt:i4>
      </vt:variant>
      <vt:variant>
        <vt:lpwstr/>
      </vt:variant>
      <vt:variant>
        <vt:lpwstr>_Toc119320183</vt:lpwstr>
      </vt:variant>
      <vt:variant>
        <vt:i4>1900603</vt:i4>
      </vt:variant>
      <vt:variant>
        <vt:i4>296</vt:i4>
      </vt:variant>
      <vt:variant>
        <vt:i4>0</vt:i4>
      </vt:variant>
      <vt:variant>
        <vt:i4>5</vt:i4>
      </vt:variant>
      <vt:variant>
        <vt:lpwstr/>
      </vt:variant>
      <vt:variant>
        <vt:lpwstr>_Toc119320182</vt:lpwstr>
      </vt:variant>
      <vt:variant>
        <vt:i4>1900603</vt:i4>
      </vt:variant>
      <vt:variant>
        <vt:i4>290</vt:i4>
      </vt:variant>
      <vt:variant>
        <vt:i4>0</vt:i4>
      </vt:variant>
      <vt:variant>
        <vt:i4>5</vt:i4>
      </vt:variant>
      <vt:variant>
        <vt:lpwstr/>
      </vt:variant>
      <vt:variant>
        <vt:lpwstr>_Toc119320181</vt:lpwstr>
      </vt:variant>
      <vt:variant>
        <vt:i4>1900603</vt:i4>
      </vt:variant>
      <vt:variant>
        <vt:i4>284</vt:i4>
      </vt:variant>
      <vt:variant>
        <vt:i4>0</vt:i4>
      </vt:variant>
      <vt:variant>
        <vt:i4>5</vt:i4>
      </vt:variant>
      <vt:variant>
        <vt:lpwstr/>
      </vt:variant>
      <vt:variant>
        <vt:lpwstr>_Toc119320180</vt:lpwstr>
      </vt:variant>
      <vt:variant>
        <vt:i4>1179707</vt:i4>
      </vt:variant>
      <vt:variant>
        <vt:i4>278</vt:i4>
      </vt:variant>
      <vt:variant>
        <vt:i4>0</vt:i4>
      </vt:variant>
      <vt:variant>
        <vt:i4>5</vt:i4>
      </vt:variant>
      <vt:variant>
        <vt:lpwstr/>
      </vt:variant>
      <vt:variant>
        <vt:lpwstr>_Toc119320179</vt:lpwstr>
      </vt:variant>
      <vt:variant>
        <vt:i4>1179707</vt:i4>
      </vt:variant>
      <vt:variant>
        <vt:i4>272</vt:i4>
      </vt:variant>
      <vt:variant>
        <vt:i4>0</vt:i4>
      </vt:variant>
      <vt:variant>
        <vt:i4>5</vt:i4>
      </vt:variant>
      <vt:variant>
        <vt:lpwstr/>
      </vt:variant>
      <vt:variant>
        <vt:lpwstr>_Toc119320178</vt:lpwstr>
      </vt:variant>
      <vt:variant>
        <vt:i4>1179707</vt:i4>
      </vt:variant>
      <vt:variant>
        <vt:i4>266</vt:i4>
      </vt:variant>
      <vt:variant>
        <vt:i4>0</vt:i4>
      </vt:variant>
      <vt:variant>
        <vt:i4>5</vt:i4>
      </vt:variant>
      <vt:variant>
        <vt:lpwstr/>
      </vt:variant>
      <vt:variant>
        <vt:lpwstr>_Toc119320177</vt:lpwstr>
      </vt:variant>
      <vt:variant>
        <vt:i4>1179707</vt:i4>
      </vt:variant>
      <vt:variant>
        <vt:i4>260</vt:i4>
      </vt:variant>
      <vt:variant>
        <vt:i4>0</vt:i4>
      </vt:variant>
      <vt:variant>
        <vt:i4>5</vt:i4>
      </vt:variant>
      <vt:variant>
        <vt:lpwstr/>
      </vt:variant>
      <vt:variant>
        <vt:lpwstr>_Toc119320176</vt:lpwstr>
      </vt:variant>
      <vt:variant>
        <vt:i4>1179707</vt:i4>
      </vt:variant>
      <vt:variant>
        <vt:i4>254</vt:i4>
      </vt:variant>
      <vt:variant>
        <vt:i4>0</vt:i4>
      </vt:variant>
      <vt:variant>
        <vt:i4>5</vt:i4>
      </vt:variant>
      <vt:variant>
        <vt:lpwstr/>
      </vt:variant>
      <vt:variant>
        <vt:lpwstr>_Toc119320175</vt:lpwstr>
      </vt:variant>
      <vt:variant>
        <vt:i4>1179707</vt:i4>
      </vt:variant>
      <vt:variant>
        <vt:i4>248</vt:i4>
      </vt:variant>
      <vt:variant>
        <vt:i4>0</vt:i4>
      </vt:variant>
      <vt:variant>
        <vt:i4>5</vt:i4>
      </vt:variant>
      <vt:variant>
        <vt:lpwstr/>
      </vt:variant>
      <vt:variant>
        <vt:lpwstr>_Toc119320174</vt:lpwstr>
      </vt:variant>
      <vt:variant>
        <vt:i4>1179707</vt:i4>
      </vt:variant>
      <vt:variant>
        <vt:i4>242</vt:i4>
      </vt:variant>
      <vt:variant>
        <vt:i4>0</vt:i4>
      </vt:variant>
      <vt:variant>
        <vt:i4>5</vt:i4>
      </vt:variant>
      <vt:variant>
        <vt:lpwstr/>
      </vt:variant>
      <vt:variant>
        <vt:lpwstr>_Toc119320173</vt:lpwstr>
      </vt:variant>
      <vt:variant>
        <vt:i4>1179707</vt:i4>
      </vt:variant>
      <vt:variant>
        <vt:i4>236</vt:i4>
      </vt:variant>
      <vt:variant>
        <vt:i4>0</vt:i4>
      </vt:variant>
      <vt:variant>
        <vt:i4>5</vt:i4>
      </vt:variant>
      <vt:variant>
        <vt:lpwstr/>
      </vt:variant>
      <vt:variant>
        <vt:lpwstr>_Toc119320172</vt:lpwstr>
      </vt:variant>
      <vt:variant>
        <vt:i4>1179707</vt:i4>
      </vt:variant>
      <vt:variant>
        <vt:i4>230</vt:i4>
      </vt:variant>
      <vt:variant>
        <vt:i4>0</vt:i4>
      </vt:variant>
      <vt:variant>
        <vt:i4>5</vt:i4>
      </vt:variant>
      <vt:variant>
        <vt:lpwstr/>
      </vt:variant>
      <vt:variant>
        <vt:lpwstr>_Toc119320171</vt:lpwstr>
      </vt:variant>
      <vt:variant>
        <vt:i4>1179707</vt:i4>
      </vt:variant>
      <vt:variant>
        <vt:i4>224</vt:i4>
      </vt:variant>
      <vt:variant>
        <vt:i4>0</vt:i4>
      </vt:variant>
      <vt:variant>
        <vt:i4>5</vt:i4>
      </vt:variant>
      <vt:variant>
        <vt:lpwstr/>
      </vt:variant>
      <vt:variant>
        <vt:lpwstr>_Toc119320170</vt:lpwstr>
      </vt:variant>
      <vt:variant>
        <vt:i4>1245243</vt:i4>
      </vt:variant>
      <vt:variant>
        <vt:i4>218</vt:i4>
      </vt:variant>
      <vt:variant>
        <vt:i4>0</vt:i4>
      </vt:variant>
      <vt:variant>
        <vt:i4>5</vt:i4>
      </vt:variant>
      <vt:variant>
        <vt:lpwstr/>
      </vt:variant>
      <vt:variant>
        <vt:lpwstr>_Toc119320169</vt:lpwstr>
      </vt:variant>
      <vt:variant>
        <vt:i4>1245243</vt:i4>
      </vt:variant>
      <vt:variant>
        <vt:i4>212</vt:i4>
      </vt:variant>
      <vt:variant>
        <vt:i4>0</vt:i4>
      </vt:variant>
      <vt:variant>
        <vt:i4>5</vt:i4>
      </vt:variant>
      <vt:variant>
        <vt:lpwstr/>
      </vt:variant>
      <vt:variant>
        <vt:lpwstr>_Toc119320168</vt:lpwstr>
      </vt:variant>
      <vt:variant>
        <vt:i4>1245243</vt:i4>
      </vt:variant>
      <vt:variant>
        <vt:i4>206</vt:i4>
      </vt:variant>
      <vt:variant>
        <vt:i4>0</vt:i4>
      </vt:variant>
      <vt:variant>
        <vt:i4>5</vt:i4>
      </vt:variant>
      <vt:variant>
        <vt:lpwstr/>
      </vt:variant>
      <vt:variant>
        <vt:lpwstr>_Toc119320167</vt:lpwstr>
      </vt:variant>
      <vt:variant>
        <vt:i4>1245243</vt:i4>
      </vt:variant>
      <vt:variant>
        <vt:i4>200</vt:i4>
      </vt:variant>
      <vt:variant>
        <vt:i4>0</vt:i4>
      </vt:variant>
      <vt:variant>
        <vt:i4>5</vt:i4>
      </vt:variant>
      <vt:variant>
        <vt:lpwstr/>
      </vt:variant>
      <vt:variant>
        <vt:lpwstr>_Toc119320166</vt:lpwstr>
      </vt:variant>
      <vt:variant>
        <vt:i4>1245243</vt:i4>
      </vt:variant>
      <vt:variant>
        <vt:i4>194</vt:i4>
      </vt:variant>
      <vt:variant>
        <vt:i4>0</vt:i4>
      </vt:variant>
      <vt:variant>
        <vt:i4>5</vt:i4>
      </vt:variant>
      <vt:variant>
        <vt:lpwstr/>
      </vt:variant>
      <vt:variant>
        <vt:lpwstr>_Toc119320165</vt:lpwstr>
      </vt:variant>
      <vt:variant>
        <vt:i4>1245243</vt:i4>
      </vt:variant>
      <vt:variant>
        <vt:i4>188</vt:i4>
      </vt:variant>
      <vt:variant>
        <vt:i4>0</vt:i4>
      </vt:variant>
      <vt:variant>
        <vt:i4>5</vt:i4>
      </vt:variant>
      <vt:variant>
        <vt:lpwstr/>
      </vt:variant>
      <vt:variant>
        <vt:lpwstr>_Toc119320164</vt:lpwstr>
      </vt:variant>
      <vt:variant>
        <vt:i4>1245243</vt:i4>
      </vt:variant>
      <vt:variant>
        <vt:i4>182</vt:i4>
      </vt:variant>
      <vt:variant>
        <vt:i4>0</vt:i4>
      </vt:variant>
      <vt:variant>
        <vt:i4>5</vt:i4>
      </vt:variant>
      <vt:variant>
        <vt:lpwstr/>
      </vt:variant>
      <vt:variant>
        <vt:lpwstr>_Toc119320163</vt:lpwstr>
      </vt:variant>
      <vt:variant>
        <vt:i4>1245243</vt:i4>
      </vt:variant>
      <vt:variant>
        <vt:i4>176</vt:i4>
      </vt:variant>
      <vt:variant>
        <vt:i4>0</vt:i4>
      </vt:variant>
      <vt:variant>
        <vt:i4>5</vt:i4>
      </vt:variant>
      <vt:variant>
        <vt:lpwstr/>
      </vt:variant>
      <vt:variant>
        <vt:lpwstr>_Toc119320162</vt:lpwstr>
      </vt:variant>
      <vt:variant>
        <vt:i4>1245243</vt:i4>
      </vt:variant>
      <vt:variant>
        <vt:i4>170</vt:i4>
      </vt:variant>
      <vt:variant>
        <vt:i4>0</vt:i4>
      </vt:variant>
      <vt:variant>
        <vt:i4>5</vt:i4>
      </vt:variant>
      <vt:variant>
        <vt:lpwstr/>
      </vt:variant>
      <vt:variant>
        <vt:lpwstr>_Toc119320161</vt:lpwstr>
      </vt:variant>
      <vt:variant>
        <vt:i4>1245243</vt:i4>
      </vt:variant>
      <vt:variant>
        <vt:i4>164</vt:i4>
      </vt:variant>
      <vt:variant>
        <vt:i4>0</vt:i4>
      </vt:variant>
      <vt:variant>
        <vt:i4>5</vt:i4>
      </vt:variant>
      <vt:variant>
        <vt:lpwstr/>
      </vt:variant>
      <vt:variant>
        <vt:lpwstr>_Toc119320160</vt:lpwstr>
      </vt:variant>
      <vt:variant>
        <vt:i4>1048635</vt:i4>
      </vt:variant>
      <vt:variant>
        <vt:i4>158</vt:i4>
      </vt:variant>
      <vt:variant>
        <vt:i4>0</vt:i4>
      </vt:variant>
      <vt:variant>
        <vt:i4>5</vt:i4>
      </vt:variant>
      <vt:variant>
        <vt:lpwstr/>
      </vt:variant>
      <vt:variant>
        <vt:lpwstr>_Toc119320159</vt:lpwstr>
      </vt:variant>
      <vt:variant>
        <vt:i4>1048635</vt:i4>
      </vt:variant>
      <vt:variant>
        <vt:i4>152</vt:i4>
      </vt:variant>
      <vt:variant>
        <vt:i4>0</vt:i4>
      </vt:variant>
      <vt:variant>
        <vt:i4>5</vt:i4>
      </vt:variant>
      <vt:variant>
        <vt:lpwstr/>
      </vt:variant>
      <vt:variant>
        <vt:lpwstr>_Toc119320158</vt:lpwstr>
      </vt:variant>
      <vt:variant>
        <vt:i4>1048635</vt:i4>
      </vt:variant>
      <vt:variant>
        <vt:i4>146</vt:i4>
      </vt:variant>
      <vt:variant>
        <vt:i4>0</vt:i4>
      </vt:variant>
      <vt:variant>
        <vt:i4>5</vt:i4>
      </vt:variant>
      <vt:variant>
        <vt:lpwstr/>
      </vt:variant>
      <vt:variant>
        <vt:lpwstr>_Toc119320157</vt:lpwstr>
      </vt:variant>
      <vt:variant>
        <vt:i4>1048635</vt:i4>
      </vt:variant>
      <vt:variant>
        <vt:i4>140</vt:i4>
      </vt:variant>
      <vt:variant>
        <vt:i4>0</vt:i4>
      </vt:variant>
      <vt:variant>
        <vt:i4>5</vt:i4>
      </vt:variant>
      <vt:variant>
        <vt:lpwstr/>
      </vt:variant>
      <vt:variant>
        <vt:lpwstr>_Toc119320156</vt:lpwstr>
      </vt:variant>
      <vt:variant>
        <vt:i4>1048635</vt:i4>
      </vt:variant>
      <vt:variant>
        <vt:i4>134</vt:i4>
      </vt:variant>
      <vt:variant>
        <vt:i4>0</vt:i4>
      </vt:variant>
      <vt:variant>
        <vt:i4>5</vt:i4>
      </vt:variant>
      <vt:variant>
        <vt:lpwstr/>
      </vt:variant>
      <vt:variant>
        <vt:lpwstr>_Toc119320155</vt:lpwstr>
      </vt:variant>
      <vt:variant>
        <vt:i4>1048635</vt:i4>
      </vt:variant>
      <vt:variant>
        <vt:i4>128</vt:i4>
      </vt:variant>
      <vt:variant>
        <vt:i4>0</vt:i4>
      </vt:variant>
      <vt:variant>
        <vt:i4>5</vt:i4>
      </vt:variant>
      <vt:variant>
        <vt:lpwstr/>
      </vt:variant>
      <vt:variant>
        <vt:lpwstr>_Toc119320154</vt:lpwstr>
      </vt:variant>
      <vt:variant>
        <vt:i4>1048635</vt:i4>
      </vt:variant>
      <vt:variant>
        <vt:i4>122</vt:i4>
      </vt:variant>
      <vt:variant>
        <vt:i4>0</vt:i4>
      </vt:variant>
      <vt:variant>
        <vt:i4>5</vt:i4>
      </vt:variant>
      <vt:variant>
        <vt:lpwstr/>
      </vt:variant>
      <vt:variant>
        <vt:lpwstr>_Toc119320153</vt:lpwstr>
      </vt:variant>
      <vt:variant>
        <vt:i4>1048635</vt:i4>
      </vt:variant>
      <vt:variant>
        <vt:i4>116</vt:i4>
      </vt:variant>
      <vt:variant>
        <vt:i4>0</vt:i4>
      </vt:variant>
      <vt:variant>
        <vt:i4>5</vt:i4>
      </vt:variant>
      <vt:variant>
        <vt:lpwstr/>
      </vt:variant>
      <vt:variant>
        <vt:lpwstr>_Toc119320152</vt:lpwstr>
      </vt:variant>
      <vt:variant>
        <vt:i4>1048635</vt:i4>
      </vt:variant>
      <vt:variant>
        <vt:i4>110</vt:i4>
      </vt:variant>
      <vt:variant>
        <vt:i4>0</vt:i4>
      </vt:variant>
      <vt:variant>
        <vt:i4>5</vt:i4>
      </vt:variant>
      <vt:variant>
        <vt:lpwstr/>
      </vt:variant>
      <vt:variant>
        <vt:lpwstr>_Toc119320151</vt:lpwstr>
      </vt:variant>
      <vt:variant>
        <vt:i4>1048635</vt:i4>
      </vt:variant>
      <vt:variant>
        <vt:i4>104</vt:i4>
      </vt:variant>
      <vt:variant>
        <vt:i4>0</vt:i4>
      </vt:variant>
      <vt:variant>
        <vt:i4>5</vt:i4>
      </vt:variant>
      <vt:variant>
        <vt:lpwstr/>
      </vt:variant>
      <vt:variant>
        <vt:lpwstr>_Toc119320150</vt:lpwstr>
      </vt:variant>
      <vt:variant>
        <vt:i4>1114171</vt:i4>
      </vt:variant>
      <vt:variant>
        <vt:i4>98</vt:i4>
      </vt:variant>
      <vt:variant>
        <vt:i4>0</vt:i4>
      </vt:variant>
      <vt:variant>
        <vt:i4>5</vt:i4>
      </vt:variant>
      <vt:variant>
        <vt:lpwstr/>
      </vt:variant>
      <vt:variant>
        <vt:lpwstr>_Toc119320149</vt:lpwstr>
      </vt:variant>
      <vt:variant>
        <vt:i4>1114171</vt:i4>
      </vt:variant>
      <vt:variant>
        <vt:i4>92</vt:i4>
      </vt:variant>
      <vt:variant>
        <vt:i4>0</vt:i4>
      </vt:variant>
      <vt:variant>
        <vt:i4>5</vt:i4>
      </vt:variant>
      <vt:variant>
        <vt:lpwstr/>
      </vt:variant>
      <vt:variant>
        <vt:lpwstr>_Toc119320148</vt:lpwstr>
      </vt:variant>
      <vt:variant>
        <vt:i4>1114171</vt:i4>
      </vt:variant>
      <vt:variant>
        <vt:i4>86</vt:i4>
      </vt:variant>
      <vt:variant>
        <vt:i4>0</vt:i4>
      </vt:variant>
      <vt:variant>
        <vt:i4>5</vt:i4>
      </vt:variant>
      <vt:variant>
        <vt:lpwstr/>
      </vt:variant>
      <vt:variant>
        <vt:lpwstr>_Toc119320147</vt:lpwstr>
      </vt:variant>
      <vt:variant>
        <vt:i4>1114171</vt:i4>
      </vt:variant>
      <vt:variant>
        <vt:i4>80</vt:i4>
      </vt:variant>
      <vt:variant>
        <vt:i4>0</vt:i4>
      </vt:variant>
      <vt:variant>
        <vt:i4>5</vt:i4>
      </vt:variant>
      <vt:variant>
        <vt:lpwstr/>
      </vt:variant>
      <vt:variant>
        <vt:lpwstr>_Toc119320146</vt:lpwstr>
      </vt:variant>
      <vt:variant>
        <vt:i4>1114171</vt:i4>
      </vt:variant>
      <vt:variant>
        <vt:i4>74</vt:i4>
      </vt:variant>
      <vt:variant>
        <vt:i4>0</vt:i4>
      </vt:variant>
      <vt:variant>
        <vt:i4>5</vt:i4>
      </vt:variant>
      <vt:variant>
        <vt:lpwstr/>
      </vt:variant>
      <vt:variant>
        <vt:lpwstr>_Toc119320145</vt:lpwstr>
      </vt:variant>
      <vt:variant>
        <vt:i4>1114171</vt:i4>
      </vt:variant>
      <vt:variant>
        <vt:i4>68</vt:i4>
      </vt:variant>
      <vt:variant>
        <vt:i4>0</vt:i4>
      </vt:variant>
      <vt:variant>
        <vt:i4>5</vt:i4>
      </vt:variant>
      <vt:variant>
        <vt:lpwstr/>
      </vt:variant>
      <vt:variant>
        <vt:lpwstr>_Toc119320144</vt:lpwstr>
      </vt:variant>
      <vt:variant>
        <vt:i4>1114171</vt:i4>
      </vt:variant>
      <vt:variant>
        <vt:i4>62</vt:i4>
      </vt:variant>
      <vt:variant>
        <vt:i4>0</vt:i4>
      </vt:variant>
      <vt:variant>
        <vt:i4>5</vt:i4>
      </vt:variant>
      <vt:variant>
        <vt:lpwstr/>
      </vt:variant>
      <vt:variant>
        <vt:lpwstr>_Toc119320143</vt:lpwstr>
      </vt:variant>
      <vt:variant>
        <vt:i4>1114171</vt:i4>
      </vt:variant>
      <vt:variant>
        <vt:i4>56</vt:i4>
      </vt:variant>
      <vt:variant>
        <vt:i4>0</vt:i4>
      </vt:variant>
      <vt:variant>
        <vt:i4>5</vt:i4>
      </vt:variant>
      <vt:variant>
        <vt:lpwstr/>
      </vt:variant>
      <vt:variant>
        <vt:lpwstr>_Toc119320142</vt:lpwstr>
      </vt:variant>
      <vt:variant>
        <vt:i4>1114171</vt:i4>
      </vt:variant>
      <vt:variant>
        <vt:i4>50</vt:i4>
      </vt:variant>
      <vt:variant>
        <vt:i4>0</vt:i4>
      </vt:variant>
      <vt:variant>
        <vt:i4>5</vt:i4>
      </vt:variant>
      <vt:variant>
        <vt:lpwstr/>
      </vt:variant>
      <vt:variant>
        <vt:lpwstr>_Toc119320141</vt:lpwstr>
      </vt:variant>
      <vt:variant>
        <vt:i4>1114171</vt:i4>
      </vt:variant>
      <vt:variant>
        <vt:i4>44</vt:i4>
      </vt:variant>
      <vt:variant>
        <vt:i4>0</vt:i4>
      </vt:variant>
      <vt:variant>
        <vt:i4>5</vt:i4>
      </vt:variant>
      <vt:variant>
        <vt:lpwstr/>
      </vt:variant>
      <vt:variant>
        <vt:lpwstr>_Toc119320140</vt:lpwstr>
      </vt:variant>
      <vt:variant>
        <vt:i4>1441851</vt:i4>
      </vt:variant>
      <vt:variant>
        <vt:i4>38</vt:i4>
      </vt:variant>
      <vt:variant>
        <vt:i4>0</vt:i4>
      </vt:variant>
      <vt:variant>
        <vt:i4>5</vt:i4>
      </vt:variant>
      <vt:variant>
        <vt:lpwstr/>
      </vt:variant>
      <vt:variant>
        <vt:lpwstr>_Toc119320139</vt:lpwstr>
      </vt:variant>
      <vt:variant>
        <vt:i4>1441851</vt:i4>
      </vt:variant>
      <vt:variant>
        <vt:i4>32</vt:i4>
      </vt:variant>
      <vt:variant>
        <vt:i4>0</vt:i4>
      </vt:variant>
      <vt:variant>
        <vt:i4>5</vt:i4>
      </vt:variant>
      <vt:variant>
        <vt:lpwstr/>
      </vt:variant>
      <vt:variant>
        <vt:lpwstr>_Toc119320138</vt:lpwstr>
      </vt:variant>
      <vt:variant>
        <vt:i4>1441851</vt:i4>
      </vt:variant>
      <vt:variant>
        <vt:i4>26</vt:i4>
      </vt:variant>
      <vt:variant>
        <vt:i4>0</vt:i4>
      </vt:variant>
      <vt:variant>
        <vt:i4>5</vt:i4>
      </vt:variant>
      <vt:variant>
        <vt:lpwstr/>
      </vt:variant>
      <vt:variant>
        <vt:lpwstr>_Toc119320137</vt:lpwstr>
      </vt:variant>
      <vt:variant>
        <vt:i4>1441851</vt:i4>
      </vt:variant>
      <vt:variant>
        <vt:i4>20</vt:i4>
      </vt:variant>
      <vt:variant>
        <vt:i4>0</vt:i4>
      </vt:variant>
      <vt:variant>
        <vt:i4>5</vt:i4>
      </vt:variant>
      <vt:variant>
        <vt:lpwstr/>
      </vt:variant>
      <vt:variant>
        <vt:lpwstr>_Toc119320136</vt:lpwstr>
      </vt:variant>
      <vt:variant>
        <vt:i4>1441851</vt:i4>
      </vt:variant>
      <vt:variant>
        <vt:i4>14</vt:i4>
      </vt:variant>
      <vt:variant>
        <vt:i4>0</vt:i4>
      </vt:variant>
      <vt:variant>
        <vt:i4>5</vt:i4>
      </vt:variant>
      <vt:variant>
        <vt:lpwstr/>
      </vt:variant>
      <vt:variant>
        <vt:lpwstr>_Toc119320135</vt:lpwstr>
      </vt:variant>
      <vt:variant>
        <vt:i4>1441851</vt:i4>
      </vt:variant>
      <vt:variant>
        <vt:i4>8</vt:i4>
      </vt:variant>
      <vt:variant>
        <vt:i4>0</vt:i4>
      </vt:variant>
      <vt:variant>
        <vt:i4>5</vt:i4>
      </vt:variant>
      <vt:variant>
        <vt:lpwstr/>
      </vt:variant>
      <vt:variant>
        <vt:lpwstr>_Toc119320134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KanTa eArkiston CDA R2 Header</dc:title>
  <dc:subject>Määrittelydokumentti</dc:subject>
  <dc:creator/>
  <cp:keywords/>
  <cp:lastModifiedBy/>
  <cp:revision>1</cp:revision>
  <cp:lastPrinted>2008-08-18T15:55:00Z</cp:lastPrinted>
  <dcterms:created xsi:type="dcterms:W3CDTF">2024-07-05T11:53:00Z</dcterms:created>
  <dcterms:modified xsi:type="dcterms:W3CDTF">2024-07-05T11:53:00Z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
    <vt:lpwstr>4.67</vt:lpwstr>
  </property>
  <property fmtid="{D5CDD505-2E9C-101B-9397-08002B2CF9AE}" pid="3" name="VersioPäivä">
    <vt:filetime>2015-12-01T22:00:00Z</vt:filetime>
  </property>
  <property fmtid="{D5CDD505-2E9C-101B-9397-08002B2CF9AE}" pid="4" name="OID">
    <vt:lpwstr>1.2.246.777.11.2015.38</vt:lpwstr>
  </property>
  <property fmtid="{D5CDD505-2E9C-101B-9397-08002B2CF9AE}" pid="5" name="ContentTypeId">
    <vt:lpwstr>0x0101009BB15A61D04F8B4BA6B7A35B12051BC5</vt:lpwstr>
  </property>
</Properties>
</file>