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27162E" w14:textId="77777777" w:rsidR="000F4A9C" w:rsidRDefault="000F4A9C" w:rsidP="00665B2E">
      <w:pPr>
        <w:tabs>
          <w:tab w:val="left" w:pos="8931"/>
        </w:tabs>
      </w:pPr>
    </w:p>
    <w:p w14:paraId="2A8AC0AC" w14:textId="12277829" w:rsidR="000F4A9C" w:rsidRDefault="003361C0">
      <w:pPr>
        <w:tabs>
          <w:tab w:val="left" w:pos="3857"/>
          <w:tab w:val="left" w:pos="5091"/>
        </w:tabs>
        <w:ind w:left="567"/>
      </w:pPr>
      <w:r>
        <w:rPr>
          <w:noProof/>
        </w:rPr>
        <w:drawing>
          <wp:anchor distT="0" distB="0" distL="114300" distR="114300" simplePos="0" relativeHeight="251657728" behindDoc="0" locked="0" layoutInCell="0" allowOverlap="1" wp14:anchorId="2B1DA5FE" wp14:editId="595E4FC7">
            <wp:simplePos x="0" y="0"/>
            <wp:positionH relativeFrom="column">
              <wp:posOffset>5497195</wp:posOffset>
            </wp:positionH>
            <wp:positionV relativeFrom="paragraph">
              <wp:posOffset>130810</wp:posOffset>
            </wp:positionV>
            <wp:extent cx="1097280" cy="794385"/>
            <wp:effectExtent l="0" t="0" r="0" b="0"/>
            <wp:wrapNone/>
            <wp:docPr id="752" name="Kuva 7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97280" cy="794385"/>
                    </a:xfrm>
                    <a:prstGeom prst="rect">
                      <a:avLst/>
                    </a:prstGeom>
                    <a:noFill/>
                  </pic:spPr>
                </pic:pic>
              </a:graphicData>
            </a:graphic>
            <wp14:sizeRelH relativeFrom="page">
              <wp14:pctWidth>0</wp14:pctWidth>
            </wp14:sizeRelH>
            <wp14:sizeRelV relativeFrom="page">
              <wp14:pctHeight>0</wp14:pctHeight>
            </wp14:sizeRelV>
          </wp:anchor>
        </w:drawing>
      </w:r>
      <w:r w:rsidR="000F4A9C">
        <w:tab/>
      </w:r>
      <w:r w:rsidR="000F4A9C">
        <w:tab/>
      </w:r>
    </w:p>
    <w:p w14:paraId="280E57C9" w14:textId="77777777" w:rsidR="000F4A9C" w:rsidRDefault="000F4A9C"/>
    <w:p w14:paraId="494A7091" w14:textId="77777777" w:rsidR="000F4A9C" w:rsidRDefault="000F4A9C"/>
    <w:p w14:paraId="47CD4D82" w14:textId="77777777" w:rsidR="000F4A9C" w:rsidRDefault="000F4A9C"/>
    <w:p w14:paraId="2A233E1C" w14:textId="77777777" w:rsidR="000F4A9C" w:rsidRDefault="000F4A9C"/>
    <w:p w14:paraId="25126F65" w14:textId="77777777" w:rsidR="000F4A9C" w:rsidRDefault="000F4A9C"/>
    <w:p w14:paraId="4F484A82" w14:textId="77777777" w:rsidR="008E5078" w:rsidRDefault="008E5078"/>
    <w:p w14:paraId="235F4EBF" w14:textId="77777777" w:rsidR="008E5078" w:rsidRDefault="008E5078"/>
    <w:p w14:paraId="1A5CAFFC" w14:textId="77777777" w:rsidR="008E5078" w:rsidRDefault="008E5078"/>
    <w:p w14:paraId="70D80BAB" w14:textId="77777777" w:rsidR="008E5078" w:rsidRDefault="008E5078"/>
    <w:p w14:paraId="2B449702" w14:textId="77777777" w:rsidR="008E5078" w:rsidRDefault="008E5078"/>
    <w:p w14:paraId="0161F32F" w14:textId="77777777" w:rsidR="000F4A9C" w:rsidRDefault="000F4A9C"/>
    <w:p w14:paraId="25BB022E" w14:textId="77777777" w:rsidR="000F4A9C" w:rsidRDefault="000F4A9C"/>
    <w:p w14:paraId="124F69B8" w14:textId="77777777" w:rsidR="000F4A9C" w:rsidRDefault="000F4A9C"/>
    <w:p w14:paraId="0B977002" w14:textId="77777777" w:rsidR="000F4A9C" w:rsidRDefault="000F4A9C"/>
    <w:p w14:paraId="4BB0A261" w14:textId="77777777" w:rsidR="000F4A9C" w:rsidRDefault="000F4A9C"/>
    <w:p w14:paraId="5252346C" w14:textId="77777777" w:rsidR="000F4A9C" w:rsidRDefault="000F4A9C">
      <w:pPr>
        <w:pStyle w:val="Vakiosisennys"/>
        <w:jc w:val="center"/>
        <w:outlineLvl w:val="0"/>
        <w:rPr>
          <w:b/>
          <w:sz w:val="40"/>
        </w:rPr>
      </w:pPr>
      <w:bookmarkStart w:id="0" w:name="_Toc58484514"/>
      <w:r>
        <w:rPr>
          <w:b/>
          <w:bCs/>
          <w:sz w:val="40"/>
        </w:rPr>
        <w:t>TIETOTYYPIT</w:t>
      </w:r>
      <w:bookmarkEnd w:id="0"/>
      <w:r>
        <w:rPr>
          <w:b/>
          <w:sz w:val="40"/>
        </w:rPr>
        <w:br/>
      </w:r>
    </w:p>
    <w:p w14:paraId="36B1F8D7" w14:textId="77777777" w:rsidR="000F4A9C" w:rsidRDefault="000F4A9C">
      <w:pPr>
        <w:pStyle w:val="Vakiosisennys"/>
        <w:jc w:val="center"/>
        <w:outlineLvl w:val="0"/>
        <w:rPr>
          <w:b/>
          <w:sz w:val="32"/>
        </w:rPr>
      </w:pPr>
    </w:p>
    <w:p w14:paraId="64A40F45" w14:textId="77777777" w:rsidR="000F4A9C" w:rsidRDefault="000F4A9C"/>
    <w:p w14:paraId="04EAA8A1" w14:textId="77777777" w:rsidR="000F4A9C" w:rsidRDefault="000F4A9C">
      <w:pPr>
        <w:rPr>
          <w:b/>
        </w:rPr>
      </w:pPr>
    </w:p>
    <w:p w14:paraId="3953E4CE" w14:textId="77777777" w:rsidR="000F4A9C" w:rsidRDefault="000F4A9C">
      <w:pPr>
        <w:rPr>
          <w:b/>
        </w:rPr>
      </w:pPr>
    </w:p>
    <w:p w14:paraId="627D9524" w14:textId="77777777" w:rsidR="000F4A9C" w:rsidRDefault="000F4A9C">
      <w:pPr>
        <w:rPr>
          <w:b/>
        </w:rPr>
      </w:pPr>
    </w:p>
    <w:p w14:paraId="06CF6BE9" w14:textId="77777777" w:rsidR="000F4A9C" w:rsidRDefault="000F4A9C">
      <w:pPr>
        <w:rPr>
          <w:b/>
        </w:rPr>
      </w:pPr>
    </w:p>
    <w:p w14:paraId="5E6B7759" w14:textId="77777777" w:rsidR="000F4A9C" w:rsidRDefault="000F4A9C">
      <w:pPr>
        <w:rPr>
          <w:b/>
        </w:rPr>
      </w:pPr>
    </w:p>
    <w:p w14:paraId="5BCE89E4" w14:textId="77777777" w:rsidR="000F4A9C" w:rsidRDefault="000F4A9C">
      <w:pPr>
        <w:rPr>
          <w:b/>
        </w:rPr>
      </w:pPr>
    </w:p>
    <w:p w14:paraId="1D8CD3A3" w14:textId="77777777" w:rsidR="000F4A9C" w:rsidRDefault="000F4A9C">
      <w:pPr>
        <w:rPr>
          <w:b/>
        </w:rPr>
      </w:pPr>
    </w:p>
    <w:p w14:paraId="3E9FC598" w14:textId="77777777" w:rsidR="000F4A9C" w:rsidRDefault="000F4A9C">
      <w:pPr>
        <w:rPr>
          <w:b/>
        </w:rPr>
      </w:pPr>
    </w:p>
    <w:p w14:paraId="126C2699" w14:textId="77777777" w:rsidR="000F4A9C" w:rsidRDefault="000F4A9C">
      <w:pPr>
        <w:rPr>
          <w:b/>
        </w:rPr>
      </w:pPr>
    </w:p>
    <w:p w14:paraId="5A116EE8" w14:textId="77777777" w:rsidR="000F4A9C" w:rsidRDefault="000F4A9C">
      <w:pPr>
        <w:rPr>
          <w:b/>
        </w:rPr>
      </w:pPr>
    </w:p>
    <w:p w14:paraId="69D8A461" w14:textId="77777777" w:rsidR="000F4A9C" w:rsidRDefault="000F4A9C">
      <w:pPr>
        <w:rPr>
          <w:b/>
        </w:rPr>
      </w:pPr>
    </w:p>
    <w:p w14:paraId="3726FEDF" w14:textId="77777777" w:rsidR="000F4A9C" w:rsidRDefault="000F4A9C">
      <w:pPr>
        <w:rPr>
          <w:b/>
        </w:rPr>
      </w:pPr>
    </w:p>
    <w:p w14:paraId="6E0C7E7C" w14:textId="77777777" w:rsidR="000F4A9C" w:rsidRDefault="000F4A9C">
      <w:pPr>
        <w:rPr>
          <w:b/>
        </w:rPr>
      </w:pPr>
    </w:p>
    <w:p w14:paraId="705D5434" w14:textId="77777777" w:rsidR="000F4A9C" w:rsidRDefault="000F4A9C">
      <w:pPr>
        <w:rPr>
          <w:b/>
        </w:rPr>
      </w:pPr>
    </w:p>
    <w:p w14:paraId="47744427" w14:textId="77777777" w:rsidR="000F4A9C" w:rsidRDefault="000F4A9C">
      <w:pPr>
        <w:rPr>
          <w:b/>
        </w:rPr>
      </w:pPr>
    </w:p>
    <w:p w14:paraId="52677059" w14:textId="77777777" w:rsidR="000F4A9C" w:rsidRDefault="000F4A9C">
      <w:pPr>
        <w:rPr>
          <w:b/>
        </w:rPr>
      </w:pPr>
    </w:p>
    <w:p w14:paraId="654DDA8D" w14:textId="77777777" w:rsidR="000F4A9C" w:rsidRDefault="000F4A9C">
      <w:pPr>
        <w:rPr>
          <w:b/>
        </w:rPr>
      </w:pPr>
    </w:p>
    <w:p w14:paraId="76C6335A" w14:textId="77777777" w:rsidR="000F4A9C" w:rsidRDefault="000F4A9C">
      <w:pPr>
        <w:rPr>
          <w:b/>
        </w:rPr>
      </w:pPr>
    </w:p>
    <w:p w14:paraId="2CAD059F" w14:textId="77777777" w:rsidR="000F4A9C" w:rsidRDefault="000F4A9C">
      <w:pPr>
        <w:rPr>
          <w:b/>
        </w:rPr>
      </w:pPr>
    </w:p>
    <w:p w14:paraId="04BD7D68" w14:textId="77777777" w:rsidR="000F4A9C" w:rsidRDefault="000F4A9C">
      <w:pPr>
        <w:rPr>
          <w:b/>
        </w:rPr>
      </w:pPr>
    </w:p>
    <w:p w14:paraId="7480ADAF" w14:textId="77777777" w:rsidR="000F4A9C" w:rsidRDefault="000F4A9C">
      <w:pPr>
        <w:rPr>
          <w:b/>
        </w:rPr>
      </w:pPr>
    </w:p>
    <w:p w14:paraId="0794078B" w14:textId="77777777" w:rsidR="000F4A9C" w:rsidRDefault="000F4A9C">
      <w:pPr>
        <w:rPr>
          <w:caps/>
        </w:rPr>
      </w:pPr>
    </w:p>
    <w:p w14:paraId="54F20170" w14:textId="77777777" w:rsidR="000F4A9C" w:rsidRDefault="000F4A9C">
      <w:pPr>
        <w:jc w:val="right"/>
        <w:rPr>
          <w:b/>
          <w:bCs/>
          <w:sz w:val="32"/>
        </w:rPr>
      </w:pPr>
      <w:r>
        <w:rPr>
          <w:b/>
          <w:bCs/>
          <w:sz w:val="32"/>
        </w:rPr>
        <w:t xml:space="preserve">Versio </w:t>
      </w:r>
      <w:r w:rsidR="009515A2">
        <w:rPr>
          <w:b/>
          <w:bCs/>
          <w:sz w:val="32"/>
        </w:rPr>
        <w:t>1.41.</w:t>
      </w:r>
      <w:r w:rsidR="00640FE3">
        <w:rPr>
          <w:b/>
          <w:bCs/>
          <w:sz w:val="32"/>
        </w:rPr>
        <w:t>2</w:t>
      </w:r>
    </w:p>
    <w:p w14:paraId="632E0A64" w14:textId="77777777" w:rsidR="000F4A9C" w:rsidRDefault="00640FE3">
      <w:pPr>
        <w:spacing w:line="360" w:lineRule="auto"/>
        <w:jc w:val="right"/>
        <w:rPr>
          <w:b/>
          <w:bCs/>
          <w:sz w:val="32"/>
        </w:rPr>
      </w:pPr>
      <w:r>
        <w:rPr>
          <w:b/>
          <w:bCs/>
          <w:sz w:val="32"/>
        </w:rPr>
        <w:t>1</w:t>
      </w:r>
      <w:r w:rsidR="009515A2">
        <w:rPr>
          <w:b/>
          <w:bCs/>
          <w:sz w:val="32"/>
        </w:rPr>
        <w:t>0</w:t>
      </w:r>
      <w:r w:rsidR="00256F2C">
        <w:rPr>
          <w:b/>
          <w:bCs/>
          <w:sz w:val="32"/>
        </w:rPr>
        <w:t>.</w:t>
      </w:r>
      <w:r>
        <w:rPr>
          <w:b/>
          <w:bCs/>
          <w:sz w:val="32"/>
        </w:rPr>
        <w:t>12</w:t>
      </w:r>
      <w:r w:rsidR="00256F2C">
        <w:rPr>
          <w:b/>
          <w:bCs/>
          <w:sz w:val="32"/>
        </w:rPr>
        <w:t>.20</w:t>
      </w:r>
      <w:r>
        <w:rPr>
          <w:b/>
          <w:bCs/>
          <w:sz w:val="32"/>
        </w:rPr>
        <w:t>20</w:t>
      </w:r>
      <w:r w:rsidR="000F4A9C">
        <w:rPr>
          <w:b/>
          <w:bCs/>
          <w:sz w:val="32"/>
        </w:rPr>
        <w:br/>
        <w:t>URN:OID:</w:t>
      </w:r>
      <w:r w:rsidR="00D42C88" w:rsidDel="00D42C88">
        <w:t xml:space="preserve"> </w:t>
      </w:r>
      <w:r w:rsidR="00D42C88" w:rsidRPr="00D42C88">
        <w:t xml:space="preserve"> </w:t>
      </w:r>
      <w:r w:rsidR="00F71109">
        <w:rPr>
          <w:b/>
          <w:sz w:val="32"/>
          <w:szCs w:val="32"/>
        </w:rPr>
        <w:t>1.2.246.777.11.2015</w:t>
      </w:r>
      <w:r w:rsidR="00D42C88" w:rsidRPr="00B11103">
        <w:rPr>
          <w:b/>
          <w:sz w:val="32"/>
          <w:szCs w:val="32"/>
        </w:rPr>
        <w:t>.</w:t>
      </w:r>
      <w:r w:rsidR="00F71109">
        <w:rPr>
          <w:b/>
          <w:sz w:val="32"/>
          <w:szCs w:val="32"/>
        </w:rPr>
        <w:t>2</w:t>
      </w:r>
      <w:r w:rsidR="00D42C88" w:rsidRPr="00B11103">
        <w:rPr>
          <w:b/>
          <w:sz w:val="32"/>
          <w:szCs w:val="32"/>
        </w:rPr>
        <w:t>5</w:t>
      </w:r>
    </w:p>
    <w:p w14:paraId="78517CF6" w14:textId="77777777" w:rsidR="000F4A9C" w:rsidRDefault="000F4A9C" w:rsidP="00B11103">
      <w:pPr>
        <w:spacing w:line="360" w:lineRule="auto"/>
        <w:jc w:val="right"/>
        <w:rPr>
          <w:sz w:val="32"/>
        </w:rPr>
        <w:sectPr w:rsidR="000F4A9C">
          <w:headerReference w:type="first" r:id="rId13"/>
          <w:footnotePr>
            <w:numRestart w:val="eachSect"/>
          </w:footnotePr>
          <w:pgSz w:w="11907" w:h="16840" w:code="9"/>
          <w:pgMar w:top="567" w:right="1134" w:bottom="567" w:left="1134" w:header="567" w:footer="567" w:gutter="0"/>
          <w:cols w:space="708"/>
        </w:sectPr>
      </w:pPr>
    </w:p>
    <w:p w14:paraId="6933D304" w14:textId="77777777" w:rsidR="009C39C2" w:rsidRDefault="009C39C2">
      <w:pPr>
        <w:pStyle w:val="Vakiosisennys"/>
        <w:outlineLvl w:val="0"/>
        <w:rPr>
          <w:b/>
        </w:rPr>
      </w:pPr>
      <w:bookmarkStart w:id="1" w:name="_Toc32384905"/>
      <w:bookmarkStart w:id="2" w:name="_Toc32974351"/>
      <w:bookmarkStart w:id="3" w:name="_Toc33328965"/>
    </w:p>
    <w:p w14:paraId="04331ECB" w14:textId="77777777" w:rsidR="009C39C2" w:rsidRDefault="009C39C2">
      <w:pPr>
        <w:pStyle w:val="Vakiosisennys"/>
        <w:outlineLvl w:val="0"/>
        <w:rPr>
          <w:b/>
        </w:rPr>
      </w:pPr>
    </w:p>
    <w:p w14:paraId="3830F929" w14:textId="77777777" w:rsidR="009C39C2" w:rsidRDefault="009C39C2">
      <w:pPr>
        <w:pStyle w:val="Vakiosisennys"/>
        <w:outlineLvl w:val="0"/>
        <w:rPr>
          <w:b/>
        </w:rPr>
      </w:pPr>
    </w:p>
    <w:p w14:paraId="49D36233" w14:textId="77777777" w:rsidR="009C39C2" w:rsidRDefault="009C39C2">
      <w:pPr>
        <w:pStyle w:val="Vakiosisennys"/>
        <w:outlineLvl w:val="0"/>
        <w:rPr>
          <w:b/>
        </w:rPr>
      </w:pPr>
    </w:p>
    <w:p w14:paraId="4D6B233B" w14:textId="77777777" w:rsidR="009C39C2" w:rsidRDefault="009C39C2">
      <w:pPr>
        <w:pStyle w:val="Vakiosisennys"/>
        <w:outlineLvl w:val="0"/>
        <w:rPr>
          <w:b/>
        </w:rPr>
      </w:pPr>
    </w:p>
    <w:p w14:paraId="22336D12" w14:textId="77777777" w:rsidR="009C39C2" w:rsidRDefault="009C39C2">
      <w:pPr>
        <w:pStyle w:val="Vakiosisennys"/>
        <w:outlineLvl w:val="0"/>
        <w:rPr>
          <w:b/>
        </w:rPr>
      </w:pPr>
    </w:p>
    <w:p w14:paraId="29EC0ED4" w14:textId="77777777" w:rsidR="000F4A9C" w:rsidRDefault="000F4A9C">
      <w:pPr>
        <w:pStyle w:val="Vakiosisennys"/>
        <w:outlineLvl w:val="0"/>
        <w:rPr>
          <w:b/>
        </w:rPr>
      </w:pPr>
      <w:bookmarkStart w:id="4" w:name="_Toc58484515"/>
      <w:r>
        <w:rPr>
          <w:b/>
        </w:rPr>
        <w:lastRenderedPageBreak/>
        <w:t>Versiohistoria:</w:t>
      </w:r>
      <w:bookmarkEnd w:id="1"/>
      <w:bookmarkEnd w:id="2"/>
      <w:bookmarkEnd w:id="3"/>
      <w:bookmarkEnd w:id="4"/>
      <w:r>
        <w:rPr>
          <w:b/>
        </w:rPr>
        <w:t xml:space="preserve"> </w:t>
      </w:r>
    </w:p>
    <w:p w14:paraId="600192D6" w14:textId="77777777" w:rsidR="000F4A9C" w:rsidRDefault="000F4A9C"/>
    <w:tbl>
      <w:tblPr>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101"/>
        <w:gridCol w:w="1417"/>
        <w:gridCol w:w="992"/>
        <w:gridCol w:w="5954"/>
      </w:tblGrid>
      <w:tr w:rsidR="000F4A9C" w14:paraId="2240903B" w14:textId="77777777">
        <w:trPr>
          <w:cantSplit/>
        </w:trPr>
        <w:tc>
          <w:tcPr>
            <w:tcW w:w="1101" w:type="dxa"/>
            <w:shd w:val="pct12" w:color="auto" w:fill="auto"/>
          </w:tcPr>
          <w:p w14:paraId="376B01F2" w14:textId="77777777" w:rsidR="000F4A9C" w:rsidRDefault="000F4A9C">
            <w:pPr>
              <w:pStyle w:val="Vakiosisennys"/>
              <w:rPr>
                <w:b/>
              </w:rPr>
            </w:pPr>
            <w:r>
              <w:rPr>
                <w:b/>
              </w:rPr>
              <w:t>Versio:</w:t>
            </w:r>
          </w:p>
        </w:tc>
        <w:tc>
          <w:tcPr>
            <w:tcW w:w="1417" w:type="dxa"/>
            <w:shd w:val="pct12" w:color="auto" w:fill="auto"/>
          </w:tcPr>
          <w:p w14:paraId="1F367177" w14:textId="77777777" w:rsidR="000F4A9C" w:rsidRDefault="000F4A9C">
            <w:pPr>
              <w:pStyle w:val="Vakiosisennys"/>
              <w:rPr>
                <w:b/>
              </w:rPr>
            </w:pPr>
            <w:r>
              <w:rPr>
                <w:b/>
              </w:rPr>
              <w:t>Pvm:</w:t>
            </w:r>
          </w:p>
        </w:tc>
        <w:tc>
          <w:tcPr>
            <w:tcW w:w="992" w:type="dxa"/>
            <w:shd w:val="pct12" w:color="auto" w:fill="auto"/>
          </w:tcPr>
          <w:p w14:paraId="06AB9FD3" w14:textId="77777777" w:rsidR="000F4A9C" w:rsidRDefault="000F4A9C">
            <w:pPr>
              <w:pStyle w:val="Vakiosisennys"/>
              <w:rPr>
                <w:b/>
              </w:rPr>
            </w:pPr>
            <w:r>
              <w:rPr>
                <w:b/>
              </w:rPr>
              <w:t>Laatijat:</w:t>
            </w:r>
          </w:p>
        </w:tc>
        <w:tc>
          <w:tcPr>
            <w:tcW w:w="5954" w:type="dxa"/>
            <w:shd w:val="pct12" w:color="auto" w:fill="auto"/>
          </w:tcPr>
          <w:p w14:paraId="011F20F9" w14:textId="77777777" w:rsidR="000F4A9C" w:rsidRDefault="000F4A9C">
            <w:pPr>
              <w:pStyle w:val="Vakiosisennys"/>
              <w:rPr>
                <w:b/>
              </w:rPr>
            </w:pPr>
            <w:r>
              <w:rPr>
                <w:b/>
              </w:rPr>
              <w:t>Muutokset:</w:t>
            </w:r>
          </w:p>
        </w:tc>
      </w:tr>
      <w:tr w:rsidR="000F4A9C" w14:paraId="003C980A" w14:textId="77777777">
        <w:trPr>
          <w:cantSplit/>
        </w:trPr>
        <w:tc>
          <w:tcPr>
            <w:tcW w:w="1101" w:type="dxa"/>
          </w:tcPr>
          <w:p w14:paraId="21E9DB83" w14:textId="77777777" w:rsidR="000F4A9C" w:rsidRDefault="000F4A9C">
            <w:pPr>
              <w:pStyle w:val="Vakiosisennys"/>
            </w:pPr>
            <w:r>
              <w:t>0.00-0.07</w:t>
            </w:r>
          </w:p>
        </w:tc>
        <w:tc>
          <w:tcPr>
            <w:tcW w:w="1417" w:type="dxa"/>
          </w:tcPr>
          <w:p w14:paraId="2396F8C9" w14:textId="77777777" w:rsidR="000F4A9C" w:rsidRDefault="000F4A9C">
            <w:pPr>
              <w:pStyle w:val="Vakiosisennys"/>
            </w:pPr>
          </w:p>
        </w:tc>
        <w:tc>
          <w:tcPr>
            <w:tcW w:w="992" w:type="dxa"/>
          </w:tcPr>
          <w:p w14:paraId="71D2FE16" w14:textId="77777777" w:rsidR="000F4A9C" w:rsidRDefault="000F4A9C">
            <w:pPr>
              <w:pStyle w:val="Vakiosisennys"/>
            </w:pPr>
            <w:r>
              <w:t>AVE, TK</w:t>
            </w:r>
          </w:p>
        </w:tc>
        <w:tc>
          <w:tcPr>
            <w:tcW w:w="5954" w:type="dxa"/>
          </w:tcPr>
          <w:p w14:paraId="466A89FD" w14:textId="77777777" w:rsidR="000F4A9C" w:rsidRDefault="000F4A9C">
            <w:pPr>
              <w:pStyle w:val="Vakiosisennys"/>
            </w:pPr>
            <w:r>
              <w:t>Luonnos &amp; työversioita</w:t>
            </w:r>
          </w:p>
        </w:tc>
      </w:tr>
      <w:tr w:rsidR="000F4A9C" w:rsidRPr="00606FD9" w14:paraId="22A04AC1" w14:textId="77777777">
        <w:trPr>
          <w:cantSplit/>
        </w:trPr>
        <w:tc>
          <w:tcPr>
            <w:tcW w:w="1101" w:type="dxa"/>
          </w:tcPr>
          <w:p w14:paraId="2FA1650A" w14:textId="77777777" w:rsidR="000F4A9C" w:rsidRDefault="000F4A9C">
            <w:pPr>
              <w:pStyle w:val="Vakiosisennys"/>
            </w:pPr>
            <w:r>
              <w:t>0.08</w:t>
            </w:r>
          </w:p>
        </w:tc>
        <w:tc>
          <w:tcPr>
            <w:tcW w:w="1417" w:type="dxa"/>
          </w:tcPr>
          <w:p w14:paraId="5DAE0D52" w14:textId="77777777" w:rsidR="000F4A9C" w:rsidRDefault="000F4A9C">
            <w:pPr>
              <w:pStyle w:val="Vakiosisennys"/>
            </w:pPr>
            <w:r>
              <w:t>10.7.2007</w:t>
            </w:r>
          </w:p>
        </w:tc>
        <w:tc>
          <w:tcPr>
            <w:tcW w:w="992" w:type="dxa"/>
          </w:tcPr>
          <w:p w14:paraId="7941DF19" w14:textId="77777777" w:rsidR="000F4A9C" w:rsidRDefault="000F4A9C">
            <w:pPr>
              <w:pStyle w:val="Vakiosisennys"/>
            </w:pPr>
            <w:r>
              <w:t>TK</w:t>
            </w:r>
          </w:p>
        </w:tc>
        <w:tc>
          <w:tcPr>
            <w:tcW w:w="5954" w:type="dxa"/>
          </w:tcPr>
          <w:p w14:paraId="6F18B9E4" w14:textId="77777777" w:rsidR="000F4A9C" w:rsidRPr="00606FD9" w:rsidRDefault="000F4A9C">
            <w:pPr>
              <w:pStyle w:val="Vakiosisennys"/>
              <w:rPr>
                <w:lang w:val="sv-SE"/>
              </w:rPr>
            </w:pPr>
            <w:r w:rsidRPr="00606FD9">
              <w:rPr>
                <w:lang w:val="sv-SE"/>
              </w:rPr>
              <w:t xml:space="preserve">Kommenttiversio HL7 Finland OpenCDA projektiryhmälle </w:t>
            </w:r>
          </w:p>
        </w:tc>
      </w:tr>
      <w:tr w:rsidR="000F4A9C" w14:paraId="63A4A079" w14:textId="77777777">
        <w:trPr>
          <w:cantSplit/>
        </w:trPr>
        <w:tc>
          <w:tcPr>
            <w:tcW w:w="1101" w:type="dxa"/>
          </w:tcPr>
          <w:p w14:paraId="7A608961" w14:textId="77777777" w:rsidR="000F4A9C" w:rsidRDefault="000F4A9C">
            <w:pPr>
              <w:pStyle w:val="Vakiosisennys"/>
            </w:pPr>
            <w:r>
              <w:t>0.09</w:t>
            </w:r>
          </w:p>
        </w:tc>
        <w:tc>
          <w:tcPr>
            <w:tcW w:w="1417" w:type="dxa"/>
          </w:tcPr>
          <w:p w14:paraId="64834213" w14:textId="77777777" w:rsidR="000F4A9C" w:rsidRDefault="000F4A9C">
            <w:pPr>
              <w:pStyle w:val="Vakiosisennys"/>
            </w:pPr>
            <w:r>
              <w:t>6.9.2007</w:t>
            </w:r>
          </w:p>
        </w:tc>
        <w:tc>
          <w:tcPr>
            <w:tcW w:w="992" w:type="dxa"/>
          </w:tcPr>
          <w:p w14:paraId="1A8ACC37" w14:textId="77777777" w:rsidR="000F4A9C" w:rsidRDefault="000F4A9C">
            <w:pPr>
              <w:pStyle w:val="Vakiosisennys"/>
            </w:pPr>
            <w:r>
              <w:t>TK</w:t>
            </w:r>
          </w:p>
        </w:tc>
        <w:tc>
          <w:tcPr>
            <w:tcW w:w="5954" w:type="dxa"/>
          </w:tcPr>
          <w:p w14:paraId="59C91061" w14:textId="77777777" w:rsidR="000F4A9C" w:rsidRDefault="000F4A9C">
            <w:pPr>
              <w:pStyle w:val="Vakiosisennys"/>
            </w:pPr>
            <w:r>
              <w:t>HL7 OpenCDA projektin ja HL7 teknisen komitean käsitettelyn pohjalta.</w:t>
            </w:r>
          </w:p>
          <w:p w14:paraId="11862E23" w14:textId="77777777" w:rsidR="000F4A9C" w:rsidRDefault="000F4A9C">
            <w:r>
              <w:t>LIST ja SET tietotyyppien esimerkit lisätty</w:t>
            </w:r>
          </w:p>
        </w:tc>
      </w:tr>
      <w:tr w:rsidR="000F4A9C" w14:paraId="17AAF520" w14:textId="77777777">
        <w:trPr>
          <w:cantSplit/>
        </w:trPr>
        <w:tc>
          <w:tcPr>
            <w:tcW w:w="1101" w:type="dxa"/>
          </w:tcPr>
          <w:p w14:paraId="3DAD1ECB" w14:textId="77777777" w:rsidR="000F4A9C" w:rsidRDefault="000F4A9C">
            <w:pPr>
              <w:pStyle w:val="Vakiosisennys"/>
            </w:pPr>
            <w:r>
              <w:t>0.10</w:t>
            </w:r>
          </w:p>
        </w:tc>
        <w:tc>
          <w:tcPr>
            <w:tcW w:w="1417" w:type="dxa"/>
          </w:tcPr>
          <w:p w14:paraId="35832D9C" w14:textId="77777777" w:rsidR="000F4A9C" w:rsidRDefault="000F4A9C">
            <w:pPr>
              <w:pStyle w:val="Vakiosisennys"/>
            </w:pPr>
            <w:r>
              <w:t>20.9.2007</w:t>
            </w:r>
          </w:p>
        </w:tc>
        <w:tc>
          <w:tcPr>
            <w:tcW w:w="992" w:type="dxa"/>
          </w:tcPr>
          <w:p w14:paraId="047987AD" w14:textId="77777777" w:rsidR="000F4A9C" w:rsidRDefault="000F4A9C">
            <w:pPr>
              <w:pStyle w:val="Vakiosisennys"/>
            </w:pPr>
            <w:r>
              <w:t>TK</w:t>
            </w:r>
          </w:p>
        </w:tc>
        <w:tc>
          <w:tcPr>
            <w:tcW w:w="5954" w:type="dxa"/>
          </w:tcPr>
          <w:p w14:paraId="4556AEB2" w14:textId="77777777" w:rsidR="000F4A9C" w:rsidRDefault="000F4A9C">
            <w:pPr>
              <w:pStyle w:val="Vakiosisennys"/>
            </w:pPr>
            <w:r>
              <w:t>HL7 OpenCDA projektin ja HL7 teknisen komitean käsitettelyn pohjalta tarkennuksia.</w:t>
            </w:r>
          </w:p>
          <w:p w14:paraId="2978BB02" w14:textId="77777777" w:rsidR="000F4A9C" w:rsidRDefault="000F4A9C">
            <w:r>
              <w:t>UCUM aikamääreet</w:t>
            </w:r>
          </w:p>
        </w:tc>
      </w:tr>
      <w:tr w:rsidR="000F4A9C" w14:paraId="0F4FB045" w14:textId="77777777">
        <w:trPr>
          <w:cantSplit/>
        </w:trPr>
        <w:tc>
          <w:tcPr>
            <w:tcW w:w="1101" w:type="dxa"/>
          </w:tcPr>
          <w:p w14:paraId="148A8559" w14:textId="77777777" w:rsidR="000F4A9C" w:rsidRDefault="000F4A9C">
            <w:pPr>
              <w:pStyle w:val="Vakiosisennys"/>
            </w:pPr>
            <w:r>
              <w:t>0.11</w:t>
            </w:r>
          </w:p>
        </w:tc>
        <w:tc>
          <w:tcPr>
            <w:tcW w:w="1417" w:type="dxa"/>
          </w:tcPr>
          <w:p w14:paraId="212A6E11" w14:textId="77777777" w:rsidR="000F4A9C" w:rsidRDefault="000F4A9C">
            <w:pPr>
              <w:pStyle w:val="Vakiosisennys"/>
            </w:pPr>
            <w:r>
              <w:t>30.10.2007</w:t>
            </w:r>
          </w:p>
        </w:tc>
        <w:tc>
          <w:tcPr>
            <w:tcW w:w="992" w:type="dxa"/>
          </w:tcPr>
          <w:p w14:paraId="73CD47A2" w14:textId="77777777" w:rsidR="000F4A9C" w:rsidRDefault="000F4A9C">
            <w:pPr>
              <w:pStyle w:val="Vakiosisennys"/>
            </w:pPr>
            <w:r>
              <w:t>TK</w:t>
            </w:r>
          </w:p>
        </w:tc>
        <w:tc>
          <w:tcPr>
            <w:tcW w:w="5954" w:type="dxa"/>
          </w:tcPr>
          <w:p w14:paraId="2541FA4E" w14:textId="77777777" w:rsidR="000F4A9C" w:rsidRDefault="000F4A9C">
            <w:r>
              <w:t>Yleiset ohjeet näyttömuodon käytöstä</w:t>
            </w:r>
          </w:p>
          <w:p w14:paraId="6F2C3DE7" w14:textId="77777777" w:rsidR="000F4A9C" w:rsidRDefault="000F4A9C">
            <w:pPr>
              <w:pStyle w:val="Vakiosisennys"/>
            </w:pPr>
            <w:r>
              <w:t>Esimerkkejä ja täydennyksiä seuraaviin: osoite, nimi, telekommunikaatio-osoite, tunniste</w:t>
            </w:r>
          </w:p>
        </w:tc>
      </w:tr>
      <w:tr w:rsidR="000F4A9C" w14:paraId="7E7CDCE8" w14:textId="77777777">
        <w:trPr>
          <w:cantSplit/>
        </w:trPr>
        <w:tc>
          <w:tcPr>
            <w:tcW w:w="1101" w:type="dxa"/>
          </w:tcPr>
          <w:p w14:paraId="7F2A0986" w14:textId="77777777" w:rsidR="000F4A9C" w:rsidRDefault="000F4A9C">
            <w:pPr>
              <w:pStyle w:val="Vakiosisennys"/>
            </w:pPr>
            <w:r>
              <w:t>0.12.</w:t>
            </w:r>
          </w:p>
        </w:tc>
        <w:tc>
          <w:tcPr>
            <w:tcW w:w="1417" w:type="dxa"/>
          </w:tcPr>
          <w:p w14:paraId="0ABC5E4E" w14:textId="77777777" w:rsidR="000F4A9C" w:rsidRDefault="000F4A9C">
            <w:pPr>
              <w:pStyle w:val="Vakiosisennys"/>
            </w:pPr>
            <w:r>
              <w:t>21.11.2007</w:t>
            </w:r>
          </w:p>
        </w:tc>
        <w:tc>
          <w:tcPr>
            <w:tcW w:w="992" w:type="dxa"/>
          </w:tcPr>
          <w:p w14:paraId="777A9D4A" w14:textId="77777777" w:rsidR="000F4A9C" w:rsidRDefault="000F4A9C">
            <w:pPr>
              <w:pStyle w:val="Vakiosisennys"/>
            </w:pPr>
            <w:r>
              <w:t>TK</w:t>
            </w:r>
          </w:p>
        </w:tc>
        <w:tc>
          <w:tcPr>
            <w:tcW w:w="5954" w:type="dxa"/>
          </w:tcPr>
          <w:p w14:paraId="35F1209C" w14:textId="77777777" w:rsidR="000F4A9C" w:rsidRDefault="000F4A9C">
            <w:pPr>
              <w:pStyle w:val="Vakiosisennys"/>
            </w:pPr>
            <w:r>
              <w:t>Kimmo Rissanen (Mediconsult) kommenttien perusteella päivitetty kohtia Organisaation nimi, henkilön nimi ja merkkijono.</w:t>
            </w:r>
          </w:p>
        </w:tc>
      </w:tr>
      <w:tr w:rsidR="000F4A9C" w14:paraId="02D571B3" w14:textId="77777777">
        <w:trPr>
          <w:cantSplit/>
        </w:trPr>
        <w:tc>
          <w:tcPr>
            <w:tcW w:w="1101" w:type="dxa"/>
          </w:tcPr>
          <w:p w14:paraId="1733A120" w14:textId="77777777" w:rsidR="000F4A9C" w:rsidRDefault="000F4A9C">
            <w:pPr>
              <w:pStyle w:val="Vakiosisennys"/>
            </w:pPr>
            <w:r>
              <w:t>0.13</w:t>
            </w:r>
          </w:p>
        </w:tc>
        <w:tc>
          <w:tcPr>
            <w:tcW w:w="1417" w:type="dxa"/>
          </w:tcPr>
          <w:p w14:paraId="32B91162" w14:textId="77777777" w:rsidR="000F4A9C" w:rsidRDefault="000F4A9C">
            <w:pPr>
              <w:pStyle w:val="Vakiosisennys"/>
            </w:pPr>
            <w:r>
              <w:t>22.11.2007</w:t>
            </w:r>
          </w:p>
        </w:tc>
        <w:tc>
          <w:tcPr>
            <w:tcW w:w="992" w:type="dxa"/>
          </w:tcPr>
          <w:p w14:paraId="00DC9E65" w14:textId="77777777" w:rsidR="000F4A9C" w:rsidRDefault="000F4A9C">
            <w:pPr>
              <w:pStyle w:val="Vakiosisennys"/>
            </w:pPr>
            <w:r>
              <w:t>TK</w:t>
            </w:r>
          </w:p>
        </w:tc>
        <w:tc>
          <w:tcPr>
            <w:tcW w:w="5954" w:type="dxa"/>
          </w:tcPr>
          <w:p w14:paraId="2AB5283D" w14:textId="77777777" w:rsidR="000F4A9C" w:rsidRDefault="000F4A9C">
            <w:pPr>
              <w:pStyle w:val="Vakiosisennys"/>
            </w:pPr>
            <w:r>
              <w:t>HL TC keskustelun pohjalta Null Flavorin käyttöön tarkennus</w:t>
            </w:r>
          </w:p>
        </w:tc>
      </w:tr>
      <w:tr w:rsidR="000F4A9C" w14:paraId="64B56A0D" w14:textId="77777777">
        <w:trPr>
          <w:cantSplit/>
        </w:trPr>
        <w:tc>
          <w:tcPr>
            <w:tcW w:w="1101" w:type="dxa"/>
          </w:tcPr>
          <w:p w14:paraId="51778E38" w14:textId="77777777" w:rsidR="000F4A9C" w:rsidRDefault="000F4A9C">
            <w:pPr>
              <w:pStyle w:val="Vakiosisennys"/>
            </w:pPr>
            <w:r>
              <w:t>0.14</w:t>
            </w:r>
          </w:p>
        </w:tc>
        <w:tc>
          <w:tcPr>
            <w:tcW w:w="1417" w:type="dxa"/>
          </w:tcPr>
          <w:p w14:paraId="7297E6A7" w14:textId="77777777" w:rsidR="000F4A9C" w:rsidRDefault="000F4A9C">
            <w:pPr>
              <w:pStyle w:val="Vakiosisennys"/>
            </w:pPr>
            <w:r>
              <w:t>21.12.2007</w:t>
            </w:r>
          </w:p>
        </w:tc>
        <w:tc>
          <w:tcPr>
            <w:tcW w:w="992" w:type="dxa"/>
          </w:tcPr>
          <w:p w14:paraId="487887D5" w14:textId="77777777" w:rsidR="000F4A9C" w:rsidRDefault="000F4A9C">
            <w:pPr>
              <w:pStyle w:val="Vakiosisennys"/>
            </w:pPr>
            <w:r>
              <w:t>TK</w:t>
            </w:r>
          </w:p>
        </w:tc>
        <w:tc>
          <w:tcPr>
            <w:tcW w:w="5954" w:type="dxa"/>
          </w:tcPr>
          <w:p w14:paraId="52FFD743" w14:textId="77777777" w:rsidR="000F4A9C" w:rsidRDefault="000F4A9C">
            <w:pPr>
              <w:pStyle w:val="Vakiosisennys"/>
            </w:pPr>
            <w:r>
              <w:t>Esko Elorannan ja Kimmo Rissasen kommenttien perusteella muutoksia. Merkittävimmät muutokset:</w:t>
            </w:r>
          </w:p>
          <w:p w14:paraId="3BF1F9DC" w14:textId="77777777" w:rsidR="000F4A9C" w:rsidRDefault="000F4A9C">
            <w:pPr>
              <w:pStyle w:val="Vakiosisennys"/>
              <w:numPr>
                <w:ilvl w:val="0"/>
                <w:numId w:val="21"/>
              </w:numPr>
            </w:pPr>
            <w:r>
              <w:t>poistettu viittaukset abstraktiin tietotyyppimäärittelyyn ja korvattu ne XML ITS mukaisilla tiedoilla</w:t>
            </w:r>
          </w:p>
          <w:p w14:paraId="4D0B4290" w14:textId="77777777" w:rsidR="000F4A9C" w:rsidRDefault="000F4A9C">
            <w:pPr>
              <w:numPr>
                <w:ilvl w:val="0"/>
                <w:numId w:val="21"/>
              </w:numPr>
            </w:pPr>
            <w:r>
              <w:t>Välin esittäminen ja välin pyöristyssäännöt</w:t>
            </w:r>
          </w:p>
          <w:p w14:paraId="44057FC1" w14:textId="77777777" w:rsidR="000F4A9C" w:rsidRDefault="000F4A9C">
            <w:pPr>
              <w:numPr>
                <w:ilvl w:val="0"/>
                <w:numId w:val="21"/>
              </w:numPr>
            </w:pPr>
            <w:r>
              <w:t>kommentoitu&amp;yhdistetty koodien esittämisessä käytettävät tietotyypit peräkkäin dokumentissa</w:t>
            </w:r>
          </w:p>
          <w:p w14:paraId="2202E91B" w14:textId="77777777" w:rsidR="000F4A9C" w:rsidRDefault="000F4A9C">
            <w:pPr>
              <w:numPr>
                <w:ilvl w:val="0"/>
                <w:numId w:val="21"/>
              </w:numPr>
            </w:pPr>
            <w:r>
              <w:t>SET, BAG ja LIST esitetty yhdessä viittauksin</w:t>
            </w:r>
          </w:p>
        </w:tc>
      </w:tr>
      <w:tr w:rsidR="000F4A9C" w14:paraId="484F8862" w14:textId="77777777">
        <w:trPr>
          <w:cantSplit/>
        </w:trPr>
        <w:tc>
          <w:tcPr>
            <w:tcW w:w="1101" w:type="dxa"/>
          </w:tcPr>
          <w:p w14:paraId="1EB26C3C" w14:textId="77777777" w:rsidR="000F4A9C" w:rsidRDefault="000F4A9C">
            <w:pPr>
              <w:pStyle w:val="Vakiosisennys"/>
            </w:pPr>
            <w:r>
              <w:t>0.15.</w:t>
            </w:r>
          </w:p>
        </w:tc>
        <w:tc>
          <w:tcPr>
            <w:tcW w:w="1417" w:type="dxa"/>
          </w:tcPr>
          <w:p w14:paraId="3DEF08C6" w14:textId="77777777" w:rsidR="000F4A9C" w:rsidRDefault="000F4A9C">
            <w:pPr>
              <w:pStyle w:val="Vakiosisennys"/>
            </w:pPr>
            <w:r>
              <w:t>31.12.2007</w:t>
            </w:r>
          </w:p>
        </w:tc>
        <w:tc>
          <w:tcPr>
            <w:tcW w:w="992" w:type="dxa"/>
          </w:tcPr>
          <w:p w14:paraId="163058A4" w14:textId="77777777" w:rsidR="000F4A9C" w:rsidRDefault="000F4A9C">
            <w:pPr>
              <w:pStyle w:val="Vakiosisennys"/>
            </w:pPr>
            <w:r>
              <w:t>TK</w:t>
            </w:r>
          </w:p>
        </w:tc>
        <w:tc>
          <w:tcPr>
            <w:tcW w:w="5954" w:type="dxa"/>
          </w:tcPr>
          <w:p w14:paraId="57C554B5" w14:textId="77777777" w:rsidR="000F4A9C" w:rsidRDefault="000F4A9C">
            <w:pPr>
              <w:pStyle w:val="Vakiosisennys"/>
            </w:pPr>
            <w:r>
              <w:t>Tarkennuksia UUID käytöstä tunnisteena, OID tunnuksen pituudesta ja koodattujen kenttien null-arvoista (HelpDesk Esko Eloranta)</w:t>
            </w:r>
          </w:p>
        </w:tc>
      </w:tr>
      <w:tr w:rsidR="000F4A9C" w14:paraId="5E047D40" w14:textId="77777777">
        <w:trPr>
          <w:cantSplit/>
        </w:trPr>
        <w:tc>
          <w:tcPr>
            <w:tcW w:w="1101" w:type="dxa"/>
          </w:tcPr>
          <w:p w14:paraId="2E2FEF45" w14:textId="77777777" w:rsidR="000F4A9C" w:rsidRDefault="000F4A9C">
            <w:pPr>
              <w:pStyle w:val="Vakiosisennys"/>
            </w:pPr>
            <w:r>
              <w:t>0.16.</w:t>
            </w:r>
          </w:p>
        </w:tc>
        <w:tc>
          <w:tcPr>
            <w:tcW w:w="1417" w:type="dxa"/>
          </w:tcPr>
          <w:p w14:paraId="7FFAF178" w14:textId="77777777" w:rsidR="000F4A9C" w:rsidRDefault="000F4A9C">
            <w:pPr>
              <w:pStyle w:val="Vakiosisennys"/>
            </w:pPr>
            <w:r>
              <w:t>31.12.2007</w:t>
            </w:r>
          </w:p>
        </w:tc>
        <w:tc>
          <w:tcPr>
            <w:tcW w:w="992" w:type="dxa"/>
          </w:tcPr>
          <w:p w14:paraId="590E8CC4" w14:textId="77777777" w:rsidR="000F4A9C" w:rsidRDefault="000F4A9C">
            <w:pPr>
              <w:pStyle w:val="Vakiosisennys"/>
            </w:pPr>
            <w:r>
              <w:t>EE</w:t>
            </w:r>
          </w:p>
        </w:tc>
        <w:tc>
          <w:tcPr>
            <w:tcW w:w="5954" w:type="dxa"/>
          </w:tcPr>
          <w:p w14:paraId="1E3B24EE" w14:textId="77777777" w:rsidR="000F4A9C" w:rsidRDefault="000F4A9C">
            <w:pPr>
              <w:pStyle w:val="Vakiosisennys"/>
            </w:pPr>
            <w:r>
              <w:t>Tarkennuksia lukuihin 3.9, 3.14, 3.15 ja 3.17</w:t>
            </w:r>
          </w:p>
        </w:tc>
      </w:tr>
      <w:tr w:rsidR="000F4A9C" w14:paraId="40972711" w14:textId="77777777">
        <w:trPr>
          <w:cantSplit/>
        </w:trPr>
        <w:tc>
          <w:tcPr>
            <w:tcW w:w="1101" w:type="dxa"/>
          </w:tcPr>
          <w:p w14:paraId="6D45E254" w14:textId="77777777" w:rsidR="000F4A9C" w:rsidRDefault="000F4A9C">
            <w:pPr>
              <w:pStyle w:val="Vakiosisennys"/>
            </w:pPr>
            <w:r>
              <w:t>0.17</w:t>
            </w:r>
          </w:p>
        </w:tc>
        <w:tc>
          <w:tcPr>
            <w:tcW w:w="1417" w:type="dxa"/>
          </w:tcPr>
          <w:p w14:paraId="2D08A7CE" w14:textId="77777777" w:rsidR="000F4A9C" w:rsidRDefault="000F4A9C">
            <w:pPr>
              <w:pStyle w:val="Vakiosisennys"/>
            </w:pPr>
            <w:r>
              <w:t>11.01.2008</w:t>
            </w:r>
          </w:p>
        </w:tc>
        <w:tc>
          <w:tcPr>
            <w:tcW w:w="992" w:type="dxa"/>
          </w:tcPr>
          <w:p w14:paraId="401A43E8" w14:textId="77777777" w:rsidR="000F4A9C" w:rsidRDefault="000F4A9C">
            <w:pPr>
              <w:pStyle w:val="Vakiosisennys"/>
            </w:pPr>
            <w:r>
              <w:t>TK</w:t>
            </w:r>
          </w:p>
        </w:tc>
        <w:tc>
          <w:tcPr>
            <w:tcW w:w="5954" w:type="dxa"/>
          </w:tcPr>
          <w:p w14:paraId="4AABEC5A" w14:textId="77777777" w:rsidR="000F4A9C" w:rsidRDefault="000F4A9C">
            <w:r>
              <w:t xml:space="preserve">Tekninen komitea 11.1.2008 </w:t>
            </w:r>
            <w:r>
              <w:br/>
              <w:t xml:space="preserve">Muutettu oid-koodin maksimipituudeksi 64 merkkiä. </w:t>
            </w:r>
          </w:p>
        </w:tc>
      </w:tr>
      <w:tr w:rsidR="000F4A9C" w14:paraId="45D83CF9" w14:textId="77777777">
        <w:trPr>
          <w:cantSplit/>
        </w:trPr>
        <w:tc>
          <w:tcPr>
            <w:tcW w:w="1101" w:type="dxa"/>
          </w:tcPr>
          <w:p w14:paraId="01C28003" w14:textId="77777777" w:rsidR="000F4A9C" w:rsidRDefault="000F4A9C">
            <w:pPr>
              <w:pStyle w:val="Vakiosisennys"/>
            </w:pPr>
            <w:r>
              <w:t>0.20</w:t>
            </w:r>
          </w:p>
        </w:tc>
        <w:tc>
          <w:tcPr>
            <w:tcW w:w="1417" w:type="dxa"/>
          </w:tcPr>
          <w:p w14:paraId="1DB5957C" w14:textId="77777777" w:rsidR="000F4A9C" w:rsidRDefault="000F4A9C">
            <w:pPr>
              <w:pStyle w:val="Vakiosisennys"/>
            </w:pPr>
            <w:r>
              <w:t>22.4.2008</w:t>
            </w:r>
          </w:p>
        </w:tc>
        <w:tc>
          <w:tcPr>
            <w:tcW w:w="992" w:type="dxa"/>
          </w:tcPr>
          <w:p w14:paraId="5A3477D6" w14:textId="77777777" w:rsidR="000F4A9C" w:rsidRDefault="000F4A9C">
            <w:pPr>
              <w:pStyle w:val="Vakiosisennys"/>
            </w:pPr>
            <w:r>
              <w:t>TK</w:t>
            </w:r>
          </w:p>
        </w:tc>
        <w:tc>
          <w:tcPr>
            <w:tcW w:w="5954" w:type="dxa"/>
          </w:tcPr>
          <w:p w14:paraId="29E629A8" w14:textId="77777777" w:rsidR="000F4A9C" w:rsidRDefault="000F4A9C">
            <w:pPr>
              <w:pStyle w:val="Vakiosisennys"/>
            </w:pPr>
            <w:r>
              <w:t>Kommenttikierroksen perusteella tehdyt korjaukset, merkittävimmät</w:t>
            </w:r>
          </w:p>
          <w:p w14:paraId="7DD8CE7F" w14:textId="77777777" w:rsidR="000F4A9C" w:rsidRDefault="000F4A9C">
            <w:pPr>
              <w:pStyle w:val="Vakiosisennys"/>
              <w:numPr>
                <w:ilvl w:val="0"/>
                <w:numId w:val="23"/>
              </w:numPr>
            </w:pPr>
            <w:r>
              <w:t>Muutettu kommenttien perusteella nimen näyttömuodon esittäminen muotoon Sukunimi, Etunimet.</w:t>
            </w:r>
          </w:p>
          <w:p w14:paraId="0176CE62" w14:textId="77777777" w:rsidR="000F4A9C" w:rsidRDefault="000F4A9C">
            <w:pPr>
              <w:numPr>
                <w:ilvl w:val="0"/>
                <w:numId w:val="23"/>
              </w:numPr>
            </w:pPr>
            <w:r>
              <w:t>Näyttöimuodon esittäminen xml:nä on lisätty kunkin esimerkin kohdalle</w:t>
            </w:r>
          </w:p>
        </w:tc>
      </w:tr>
      <w:tr w:rsidR="00F53E75" w14:paraId="5D6D02AD" w14:textId="77777777">
        <w:trPr>
          <w:cantSplit/>
        </w:trPr>
        <w:tc>
          <w:tcPr>
            <w:tcW w:w="1101" w:type="dxa"/>
          </w:tcPr>
          <w:p w14:paraId="13A7FF37" w14:textId="77777777" w:rsidR="00F53E75" w:rsidRDefault="00F53E75">
            <w:pPr>
              <w:pStyle w:val="Vakiosisennys"/>
            </w:pPr>
            <w:r>
              <w:t>0.21</w:t>
            </w:r>
          </w:p>
        </w:tc>
        <w:tc>
          <w:tcPr>
            <w:tcW w:w="1417" w:type="dxa"/>
          </w:tcPr>
          <w:p w14:paraId="2EF6AF5B" w14:textId="77777777" w:rsidR="00F53E75" w:rsidRDefault="00F53E75">
            <w:pPr>
              <w:pStyle w:val="Vakiosisennys"/>
            </w:pPr>
          </w:p>
        </w:tc>
        <w:tc>
          <w:tcPr>
            <w:tcW w:w="992" w:type="dxa"/>
          </w:tcPr>
          <w:p w14:paraId="48B20FBF" w14:textId="77777777" w:rsidR="00F53E75" w:rsidRDefault="00F53E75">
            <w:pPr>
              <w:pStyle w:val="Vakiosisennys"/>
            </w:pPr>
            <w:r>
              <w:t>EE</w:t>
            </w:r>
          </w:p>
        </w:tc>
        <w:tc>
          <w:tcPr>
            <w:tcW w:w="5954" w:type="dxa"/>
          </w:tcPr>
          <w:p w14:paraId="7212FC7C" w14:textId="77777777" w:rsidR="00F53E75" w:rsidRDefault="00F53E75">
            <w:pPr>
              <w:pStyle w:val="Vakiosisennys"/>
            </w:pPr>
            <w:r>
              <w:t>Muutoksia kommenttien perusteella seuraaviin kohtiin: 3.3, 3.4 3.9</w:t>
            </w:r>
          </w:p>
        </w:tc>
      </w:tr>
      <w:tr w:rsidR="00AF46C6" w14:paraId="7CF4F2CB" w14:textId="77777777">
        <w:trPr>
          <w:cantSplit/>
        </w:trPr>
        <w:tc>
          <w:tcPr>
            <w:tcW w:w="1101" w:type="dxa"/>
          </w:tcPr>
          <w:p w14:paraId="3A0C9AC3" w14:textId="77777777" w:rsidR="00AF46C6" w:rsidRDefault="00AF46C6">
            <w:pPr>
              <w:pStyle w:val="Vakiosisennys"/>
            </w:pPr>
            <w:r>
              <w:t>0.22</w:t>
            </w:r>
          </w:p>
        </w:tc>
        <w:tc>
          <w:tcPr>
            <w:tcW w:w="1417" w:type="dxa"/>
          </w:tcPr>
          <w:p w14:paraId="109A049B" w14:textId="77777777" w:rsidR="00AF46C6" w:rsidRDefault="00AF46C6">
            <w:pPr>
              <w:pStyle w:val="Vakiosisennys"/>
            </w:pPr>
            <w:r>
              <w:t>29.4.2008</w:t>
            </w:r>
          </w:p>
        </w:tc>
        <w:tc>
          <w:tcPr>
            <w:tcW w:w="992" w:type="dxa"/>
          </w:tcPr>
          <w:p w14:paraId="7FAF7902" w14:textId="77777777" w:rsidR="00AF46C6" w:rsidRDefault="00AF46C6">
            <w:pPr>
              <w:pStyle w:val="Vakiosisennys"/>
            </w:pPr>
            <w:r>
              <w:t>TK</w:t>
            </w:r>
          </w:p>
        </w:tc>
        <w:tc>
          <w:tcPr>
            <w:tcW w:w="5954" w:type="dxa"/>
          </w:tcPr>
          <w:p w14:paraId="09C2459B" w14:textId="77777777" w:rsidR="00E07A4C" w:rsidRPr="00E07A4C" w:rsidRDefault="00AF46C6" w:rsidP="00E07A4C">
            <w:pPr>
              <w:pStyle w:val="Vakiosisennys"/>
            </w:pPr>
            <w:r>
              <w:t>Kommenttien perusteella tarkennuksia lukuihin 2.1 ja 2.3 Dokumentin siistiminen äänestyskierrosta varten.</w:t>
            </w:r>
          </w:p>
        </w:tc>
      </w:tr>
      <w:tr w:rsidR="00E07A4C" w14:paraId="6F58082C" w14:textId="77777777">
        <w:trPr>
          <w:cantSplit/>
        </w:trPr>
        <w:tc>
          <w:tcPr>
            <w:tcW w:w="1101" w:type="dxa"/>
          </w:tcPr>
          <w:p w14:paraId="5C134B62" w14:textId="77777777" w:rsidR="00E07A4C" w:rsidRDefault="00E07A4C">
            <w:pPr>
              <w:pStyle w:val="Vakiosisennys"/>
            </w:pPr>
            <w:r>
              <w:lastRenderedPageBreak/>
              <w:t>1.00</w:t>
            </w:r>
          </w:p>
        </w:tc>
        <w:tc>
          <w:tcPr>
            <w:tcW w:w="1417" w:type="dxa"/>
          </w:tcPr>
          <w:p w14:paraId="6B3FCF55" w14:textId="77777777" w:rsidR="00E07A4C" w:rsidRDefault="00E07A4C">
            <w:pPr>
              <w:pStyle w:val="Vakiosisennys"/>
            </w:pPr>
            <w:r>
              <w:t>24.10.2008</w:t>
            </w:r>
          </w:p>
        </w:tc>
        <w:tc>
          <w:tcPr>
            <w:tcW w:w="992" w:type="dxa"/>
          </w:tcPr>
          <w:p w14:paraId="0A01DCD4" w14:textId="77777777" w:rsidR="00E07A4C" w:rsidRDefault="00E07A4C">
            <w:pPr>
              <w:pStyle w:val="Vakiosisennys"/>
            </w:pPr>
            <w:r>
              <w:t>TK</w:t>
            </w:r>
          </w:p>
        </w:tc>
        <w:tc>
          <w:tcPr>
            <w:tcW w:w="5954" w:type="dxa"/>
          </w:tcPr>
          <w:p w14:paraId="048168B1" w14:textId="77777777" w:rsidR="00E07A4C" w:rsidRDefault="00E07A4C" w:rsidP="00E07A4C">
            <w:pPr>
              <w:pStyle w:val="Vakiosisennys"/>
            </w:pPr>
            <w:r>
              <w:t>HL7 Finland äänestyskierroksen perusteella tehdyt korjaukset:</w:t>
            </w:r>
          </w:p>
          <w:p w14:paraId="739A0033" w14:textId="77777777" w:rsidR="00E07A4C" w:rsidRDefault="00E07A4C" w:rsidP="00E07A4C">
            <w:pPr>
              <w:numPr>
                <w:ilvl w:val="0"/>
                <w:numId w:val="24"/>
              </w:numPr>
            </w:pPr>
            <w:r>
              <w:t xml:space="preserve">poistettu </w:t>
            </w:r>
            <w:r w:rsidR="000C2FAF">
              <w:t>viittaukset tiettyjen tietotyyppien käytettävien attribuuttitietojen osalta, että eivät kuuluisi normatiiviseen</w:t>
            </w:r>
            <w:r w:rsidR="00A47E4E">
              <w:t xml:space="preserve"> CDA:han. Normatiivisesta CDA:n schemoista oli eri versioita liikkeellä, joten kyseiset kommentit perustuivat väärinymmärrykseen</w:t>
            </w:r>
            <w:r w:rsidR="00F368E9">
              <w:t>.</w:t>
            </w:r>
          </w:p>
          <w:p w14:paraId="7606A3AD" w14:textId="77777777" w:rsidR="00A47E4E" w:rsidRDefault="00BB0662" w:rsidP="00E07A4C">
            <w:pPr>
              <w:numPr>
                <w:ilvl w:val="0"/>
                <w:numId w:val="24"/>
              </w:numPr>
            </w:pPr>
            <w:r>
              <w:t>luku 3.11. tarkennus UCUM yksiköiden esittämismuodoista</w:t>
            </w:r>
          </w:p>
          <w:p w14:paraId="77C22D7D" w14:textId="77777777" w:rsidR="00F368E9" w:rsidRPr="00E07A4C" w:rsidRDefault="00F368E9" w:rsidP="00E07A4C">
            <w:pPr>
              <w:numPr>
                <w:ilvl w:val="0"/>
                <w:numId w:val="24"/>
              </w:numPr>
            </w:pPr>
            <w:r>
              <w:t>Lisätty kohtaa String (ST) otsikon(label) ohjeistusta</w:t>
            </w:r>
          </w:p>
        </w:tc>
      </w:tr>
      <w:tr w:rsidR="00324BB5" w14:paraId="185E1B88" w14:textId="77777777">
        <w:trPr>
          <w:cantSplit/>
        </w:trPr>
        <w:tc>
          <w:tcPr>
            <w:tcW w:w="1101" w:type="dxa"/>
          </w:tcPr>
          <w:p w14:paraId="1F3E7241" w14:textId="77777777" w:rsidR="00324BB5" w:rsidRDefault="00324BB5">
            <w:pPr>
              <w:pStyle w:val="Vakiosisennys"/>
            </w:pPr>
            <w:r>
              <w:t>1.01.</w:t>
            </w:r>
          </w:p>
        </w:tc>
        <w:tc>
          <w:tcPr>
            <w:tcW w:w="1417" w:type="dxa"/>
          </w:tcPr>
          <w:p w14:paraId="39B1DB3D" w14:textId="77777777" w:rsidR="00324BB5" w:rsidRDefault="00324BB5">
            <w:pPr>
              <w:pStyle w:val="Vakiosisennys"/>
            </w:pPr>
            <w:r>
              <w:t>21.11.2008</w:t>
            </w:r>
          </w:p>
        </w:tc>
        <w:tc>
          <w:tcPr>
            <w:tcW w:w="992" w:type="dxa"/>
          </w:tcPr>
          <w:p w14:paraId="773492C4" w14:textId="77777777" w:rsidR="00324BB5" w:rsidRDefault="00324BB5">
            <w:pPr>
              <w:pStyle w:val="Vakiosisennys"/>
            </w:pPr>
            <w:r>
              <w:t>TK</w:t>
            </w:r>
          </w:p>
        </w:tc>
        <w:tc>
          <w:tcPr>
            <w:tcW w:w="5954" w:type="dxa"/>
          </w:tcPr>
          <w:p w14:paraId="36EF60B7" w14:textId="77777777" w:rsidR="00324BB5" w:rsidRDefault="00324BB5" w:rsidP="00E07A4C">
            <w:pPr>
              <w:pStyle w:val="Vakiosisennys"/>
            </w:pPr>
            <w:r>
              <w:t xml:space="preserve">Kelan eResepti toteutuksessa tullut tarkennustarve II tietotyypin käytöstä </w:t>
            </w:r>
            <w:r w:rsidR="008639B4">
              <w:t>etunollallisten tunnusten osalta.</w:t>
            </w:r>
          </w:p>
        </w:tc>
      </w:tr>
      <w:tr w:rsidR="00280DA5" w14:paraId="23266E49" w14:textId="77777777">
        <w:trPr>
          <w:cantSplit/>
        </w:trPr>
        <w:tc>
          <w:tcPr>
            <w:tcW w:w="1101" w:type="dxa"/>
          </w:tcPr>
          <w:p w14:paraId="6D52FC15" w14:textId="77777777" w:rsidR="00280DA5" w:rsidRDefault="00280DA5">
            <w:pPr>
              <w:pStyle w:val="Vakiosisennys"/>
            </w:pPr>
            <w:r>
              <w:t>1.20</w:t>
            </w:r>
          </w:p>
        </w:tc>
        <w:tc>
          <w:tcPr>
            <w:tcW w:w="1417" w:type="dxa"/>
          </w:tcPr>
          <w:p w14:paraId="239D9D01" w14:textId="77777777" w:rsidR="00280DA5" w:rsidRDefault="004B7A6C">
            <w:pPr>
              <w:pStyle w:val="Vakiosisennys"/>
            </w:pPr>
            <w:r>
              <w:t>31</w:t>
            </w:r>
            <w:r w:rsidR="00280DA5">
              <w:t>.12.2008</w:t>
            </w:r>
          </w:p>
        </w:tc>
        <w:tc>
          <w:tcPr>
            <w:tcW w:w="992" w:type="dxa"/>
          </w:tcPr>
          <w:p w14:paraId="709CEE13" w14:textId="77777777" w:rsidR="00280DA5" w:rsidRDefault="00280DA5">
            <w:pPr>
              <w:pStyle w:val="Vakiosisennys"/>
            </w:pPr>
            <w:r>
              <w:t>TK</w:t>
            </w:r>
          </w:p>
        </w:tc>
        <w:tc>
          <w:tcPr>
            <w:tcW w:w="5954" w:type="dxa"/>
          </w:tcPr>
          <w:p w14:paraId="4F665061" w14:textId="77777777" w:rsidR="00280DA5" w:rsidRDefault="00280DA5" w:rsidP="00E07A4C">
            <w:pPr>
              <w:pStyle w:val="Vakiosisennys"/>
            </w:pPr>
            <w:r>
              <w:t>Logica/Arto Huusko kysymyksen ja teknisen komitean käsittelyn pohjalta tarkennettu puhelinnumerojen ( TEL tietotyyppi) esittämistä.</w:t>
            </w:r>
          </w:p>
        </w:tc>
      </w:tr>
      <w:tr w:rsidR="00B50160" w14:paraId="567E82E1" w14:textId="77777777">
        <w:trPr>
          <w:cantSplit/>
        </w:trPr>
        <w:tc>
          <w:tcPr>
            <w:tcW w:w="1101" w:type="dxa"/>
          </w:tcPr>
          <w:p w14:paraId="1461A038" w14:textId="77777777" w:rsidR="00B50160" w:rsidRDefault="00B50160">
            <w:pPr>
              <w:pStyle w:val="Vakiosisennys"/>
            </w:pPr>
            <w:r>
              <w:t>1.21</w:t>
            </w:r>
          </w:p>
        </w:tc>
        <w:tc>
          <w:tcPr>
            <w:tcW w:w="1417" w:type="dxa"/>
          </w:tcPr>
          <w:p w14:paraId="004C3294" w14:textId="77777777" w:rsidR="00B50160" w:rsidRDefault="00B50160">
            <w:pPr>
              <w:pStyle w:val="Vakiosisennys"/>
            </w:pPr>
            <w:r>
              <w:t>3.11.2009</w:t>
            </w:r>
          </w:p>
        </w:tc>
        <w:tc>
          <w:tcPr>
            <w:tcW w:w="992" w:type="dxa"/>
          </w:tcPr>
          <w:p w14:paraId="063D0E04" w14:textId="77777777" w:rsidR="00B50160" w:rsidRDefault="00B50160">
            <w:pPr>
              <w:pStyle w:val="Vakiosisennys"/>
            </w:pPr>
            <w:r>
              <w:t>TK</w:t>
            </w:r>
          </w:p>
        </w:tc>
        <w:tc>
          <w:tcPr>
            <w:tcW w:w="5954" w:type="dxa"/>
          </w:tcPr>
          <w:p w14:paraId="6F4F7669" w14:textId="77777777" w:rsidR="00B50160" w:rsidRDefault="00B50160" w:rsidP="00E07A4C">
            <w:pPr>
              <w:pStyle w:val="Vakiosisennys"/>
            </w:pPr>
            <w:r>
              <w:t>Korjattu Antero Ension kommentin mukaisesti Boolean tietotyypin esitys</w:t>
            </w:r>
            <w:r w:rsidR="00B37804">
              <w:t xml:space="preserve"> xml-esimerkissä</w:t>
            </w:r>
          </w:p>
        </w:tc>
      </w:tr>
      <w:tr w:rsidR="00176597" w14:paraId="425470BB" w14:textId="77777777">
        <w:trPr>
          <w:cantSplit/>
        </w:trPr>
        <w:tc>
          <w:tcPr>
            <w:tcW w:w="1101" w:type="dxa"/>
          </w:tcPr>
          <w:p w14:paraId="4E6FD89D" w14:textId="77777777" w:rsidR="00176597" w:rsidRDefault="00176597">
            <w:pPr>
              <w:pStyle w:val="Vakiosisennys"/>
            </w:pPr>
            <w:r>
              <w:t>1.30</w:t>
            </w:r>
          </w:p>
        </w:tc>
        <w:tc>
          <w:tcPr>
            <w:tcW w:w="1417" w:type="dxa"/>
          </w:tcPr>
          <w:p w14:paraId="33D5E7F0" w14:textId="77777777" w:rsidR="00176597" w:rsidRDefault="00176597">
            <w:pPr>
              <w:pStyle w:val="Vakiosisennys"/>
            </w:pPr>
            <w:r>
              <w:t>24.8.2010</w:t>
            </w:r>
          </w:p>
        </w:tc>
        <w:tc>
          <w:tcPr>
            <w:tcW w:w="992" w:type="dxa"/>
          </w:tcPr>
          <w:p w14:paraId="302FA10E" w14:textId="77777777" w:rsidR="00176597" w:rsidRDefault="00176597">
            <w:pPr>
              <w:pStyle w:val="Vakiosisennys"/>
            </w:pPr>
            <w:r>
              <w:t>TK,TS</w:t>
            </w:r>
          </w:p>
        </w:tc>
        <w:tc>
          <w:tcPr>
            <w:tcW w:w="5954" w:type="dxa"/>
          </w:tcPr>
          <w:p w14:paraId="2E4258C6" w14:textId="77777777" w:rsidR="00176597" w:rsidRDefault="00EE4FD2" w:rsidP="009A3812">
            <w:pPr>
              <w:pStyle w:val="Vakiosisennys"/>
            </w:pPr>
            <w:r>
              <w:t xml:space="preserve">Luku 3.9 lisätty tarkennukset ja esimerkkejä </w:t>
            </w:r>
            <w:r w:rsidR="009A3812">
              <w:t xml:space="preserve">aikavälin (toimenpiteen) </w:t>
            </w:r>
            <w:r>
              <w:t>keston esittämisestä</w:t>
            </w:r>
            <w:r w:rsidR="007174DD">
              <w:t>. Esko Elorannan kommentit tehty.</w:t>
            </w:r>
            <w:r>
              <w:t xml:space="preserve"> </w:t>
            </w:r>
          </w:p>
        </w:tc>
      </w:tr>
      <w:tr w:rsidR="00ED2479" w14:paraId="1D5596AA" w14:textId="77777777">
        <w:trPr>
          <w:cantSplit/>
        </w:trPr>
        <w:tc>
          <w:tcPr>
            <w:tcW w:w="1101" w:type="dxa"/>
          </w:tcPr>
          <w:p w14:paraId="3C7596BE" w14:textId="77777777" w:rsidR="00ED2479" w:rsidRDefault="00ED2479">
            <w:pPr>
              <w:pStyle w:val="Vakiosisennys"/>
            </w:pPr>
            <w:r>
              <w:t>1.31</w:t>
            </w:r>
          </w:p>
        </w:tc>
        <w:tc>
          <w:tcPr>
            <w:tcW w:w="1417" w:type="dxa"/>
          </w:tcPr>
          <w:p w14:paraId="0624C494" w14:textId="77777777" w:rsidR="00ED2479" w:rsidRDefault="00ED2479">
            <w:pPr>
              <w:pStyle w:val="Vakiosisennys"/>
            </w:pPr>
            <w:r>
              <w:t>24.8.2010</w:t>
            </w:r>
          </w:p>
        </w:tc>
        <w:tc>
          <w:tcPr>
            <w:tcW w:w="992" w:type="dxa"/>
          </w:tcPr>
          <w:p w14:paraId="4B96152B" w14:textId="77777777" w:rsidR="00ED2479" w:rsidRDefault="00ED2479">
            <w:pPr>
              <w:pStyle w:val="Vakiosisennys"/>
            </w:pPr>
            <w:r>
              <w:t>TK</w:t>
            </w:r>
          </w:p>
        </w:tc>
        <w:tc>
          <w:tcPr>
            <w:tcW w:w="5954" w:type="dxa"/>
          </w:tcPr>
          <w:p w14:paraId="57B6DD53" w14:textId="77777777" w:rsidR="00ED2479" w:rsidRDefault="00ED2479" w:rsidP="009A3812">
            <w:pPr>
              <w:pStyle w:val="Vakiosisennys"/>
            </w:pPr>
            <w:r>
              <w:t>Teknisen komitean 24.8.2010 käsittelyn mukaiset tarkennukset</w:t>
            </w:r>
          </w:p>
        </w:tc>
      </w:tr>
      <w:tr w:rsidR="00792126" w14:paraId="7C4B347F" w14:textId="77777777">
        <w:trPr>
          <w:cantSplit/>
        </w:trPr>
        <w:tc>
          <w:tcPr>
            <w:tcW w:w="1101" w:type="dxa"/>
          </w:tcPr>
          <w:p w14:paraId="7781C59B" w14:textId="77777777" w:rsidR="00792126" w:rsidRDefault="00792126">
            <w:pPr>
              <w:pStyle w:val="Vakiosisennys"/>
            </w:pPr>
            <w:r>
              <w:t>1.32</w:t>
            </w:r>
          </w:p>
        </w:tc>
        <w:tc>
          <w:tcPr>
            <w:tcW w:w="1417" w:type="dxa"/>
          </w:tcPr>
          <w:p w14:paraId="4886C0F2" w14:textId="77777777" w:rsidR="00792126" w:rsidRDefault="00792126">
            <w:pPr>
              <w:pStyle w:val="Vakiosisennys"/>
            </w:pPr>
            <w:r>
              <w:t>1.11.2013</w:t>
            </w:r>
          </w:p>
        </w:tc>
        <w:tc>
          <w:tcPr>
            <w:tcW w:w="992" w:type="dxa"/>
          </w:tcPr>
          <w:p w14:paraId="74A4E4A5" w14:textId="77777777" w:rsidR="00792126" w:rsidRDefault="00792126">
            <w:pPr>
              <w:pStyle w:val="Vakiosisennys"/>
            </w:pPr>
            <w:r>
              <w:t>Kela</w:t>
            </w:r>
          </w:p>
        </w:tc>
        <w:tc>
          <w:tcPr>
            <w:tcW w:w="5954" w:type="dxa"/>
          </w:tcPr>
          <w:p w14:paraId="74E47AE2" w14:textId="77777777" w:rsidR="00792126" w:rsidRDefault="00792126" w:rsidP="009A3812">
            <w:pPr>
              <w:pStyle w:val="Vakiosisennys"/>
            </w:pPr>
            <w:r>
              <w:t>Teknisen komitean 08/2013 käsittelyn mukaiset tarkennukset kappaleeseen 3.11.</w:t>
            </w:r>
          </w:p>
        </w:tc>
      </w:tr>
      <w:tr w:rsidR="0019326E" w14:paraId="4127FC5F" w14:textId="77777777">
        <w:trPr>
          <w:cantSplit/>
        </w:trPr>
        <w:tc>
          <w:tcPr>
            <w:tcW w:w="1101" w:type="dxa"/>
          </w:tcPr>
          <w:p w14:paraId="6C29EAD7" w14:textId="77777777" w:rsidR="0019326E" w:rsidRDefault="00454745">
            <w:pPr>
              <w:pStyle w:val="Vakiosisennys"/>
            </w:pPr>
            <w:r>
              <w:t>1.40</w:t>
            </w:r>
          </w:p>
        </w:tc>
        <w:tc>
          <w:tcPr>
            <w:tcW w:w="1417" w:type="dxa"/>
          </w:tcPr>
          <w:p w14:paraId="1F2319F1" w14:textId="77777777" w:rsidR="0019326E" w:rsidRDefault="000B386E">
            <w:pPr>
              <w:pStyle w:val="Vakiosisennys"/>
            </w:pPr>
            <w:r>
              <w:t>13.2.2015</w:t>
            </w:r>
          </w:p>
        </w:tc>
        <w:tc>
          <w:tcPr>
            <w:tcW w:w="992" w:type="dxa"/>
          </w:tcPr>
          <w:p w14:paraId="20A6F251" w14:textId="77777777" w:rsidR="0019326E" w:rsidRDefault="0019326E">
            <w:pPr>
              <w:pStyle w:val="Vakiosisennys"/>
            </w:pPr>
            <w:r>
              <w:t>Kela</w:t>
            </w:r>
          </w:p>
        </w:tc>
        <w:tc>
          <w:tcPr>
            <w:tcW w:w="5954" w:type="dxa"/>
          </w:tcPr>
          <w:p w14:paraId="3FAAD701" w14:textId="77777777" w:rsidR="001C4965" w:rsidRDefault="001C4965" w:rsidP="009A3812">
            <w:pPr>
              <w:pStyle w:val="Vakiosisennys"/>
            </w:pPr>
            <w:r>
              <w:t>Kpl 3.3 täsmennetty koodattujen tietojen attribuuttien pakollisuuksia.</w:t>
            </w:r>
          </w:p>
          <w:p w14:paraId="18072971" w14:textId="77777777" w:rsidR="001C4965" w:rsidRDefault="001C4965" w:rsidP="00506B94"/>
          <w:p w14:paraId="65CD92FD" w14:textId="77777777" w:rsidR="001C4965" w:rsidRDefault="001C4965" w:rsidP="00506B94">
            <w:r>
              <w:t>Kpl 3.13 lisä</w:t>
            </w:r>
            <w:r w:rsidR="004407ED">
              <w:t>tty UTC-aikavyöhyketiedon käytön ottaminen mukaan minuutin ja sekunnin tarkkuudella oleviin aikoihin. Myös 24:00:00 ajan käyttö kielletty.</w:t>
            </w:r>
          </w:p>
          <w:p w14:paraId="1A8CE3EE" w14:textId="77777777" w:rsidR="001C4965" w:rsidRPr="001C4965" w:rsidRDefault="001C4965" w:rsidP="00506B94"/>
          <w:p w14:paraId="2A10EA25" w14:textId="77777777" w:rsidR="0019326E" w:rsidRDefault="0019326E" w:rsidP="009A3812">
            <w:pPr>
              <w:pStyle w:val="Vakiosisennys"/>
            </w:pPr>
            <w:r>
              <w:t>Kpl 3.11 tarkennus tyhjästä unit-attribuutista xml:ssä.</w:t>
            </w:r>
          </w:p>
          <w:p w14:paraId="65F34842" w14:textId="77777777" w:rsidR="0019326E" w:rsidRPr="0019326E" w:rsidRDefault="0019326E" w:rsidP="00506B94"/>
        </w:tc>
      </w:tr>
      <w:tr w:rsidR="00E63884" w14:paraId="79C016AE" w14:textId="77777777">
        <w:trPr>
          <w:cantSplit/>
        </w:trPr>
        <w:tc>
          <w:tcPr>
            <w:tcW w:w="1101" w:type="dxa"/>
          </w:tcPr>
          <w:p w14:paraId="36098DAC" w14:textId="77777777" w:rsidR="00E63884" w:rsidRDefault="00E63884">
            <w:pPr>
              <w:pStyle w:val="Vakiosisennys"/>
            </w:pPr>
            <w:r>
              <w:t>1.41</w:t>
            </w:r>
          </w:p>
        </w:tc>
        <w:tc>
          <w:tcPr>
            <w:tcW w:w="1417" w:type="dxa"/>
          </w:tcPr>
          <w:p w14:paraId="278CCC10" w14:textId="77777777" w:rsidR="00E63884" w:rsidRDefault="00E63884">
            <w:pPr>
              <w:pStyle w:val="Vakiosisennys"/>
            </w:pPr>
            <w:r>
              <w:t>25.6.2015</w:t>
            </w:r>
          </w:p>
        </w:tc>
        <w:tc>
          <w:tcPr>
            <w:tcW w:w="992" w:type="dxa"/>
          </w:tcPr>
          <w:p w14:paraId="5F7D4DB7" w14:textId="77777777" w:rsidR="00E63884" w:rsidRDefault="00E63884">
            <w:pPr>
              <w:pStyle w:val="Vakiosisennys"/>
            </w:pPr>
            <w:r>
              <w:t>Kela</w:t>
            </w:r>
          </w:p>
        </w:tc>
        <w:tc>
          <w:tcPr>
            <w:tcW w:w="5954" w:type="dxa"/>
          </w:tcPr>
          <w:p w14:paraId="651B3F64" w14:textId="77777777" w:rsidR="00F909AB" w:rsidRDefault="00F909AB" w:rsidP="009A3812">
            <w:pPr>
              <w:pStyle w:val="Vakiosisennys"/>
            </w:pPr>
            <w:r>
              <w:t xml:space="preserve">Kpl 3.3 </w:t>
            </w:r>
          </w:p>
          <w:p w14:paraId="615BDE54" w14:textId="77777777" w:rsidR="00E63884" w:rsidRDefault="00F909AB" w:rsidP="008218E9">
            <w:pPr>
              <w:pStyle w:val="Vakiosisennys"/>
              <w:numPr>
                <w:ilvl w:val="0"/>
                <w:numId w:val="24"/>
              </w:numPr>
            </w:pPr>
            <w:r>
              <w:t xml:space="preserve">täsmennetty CV tietotyypin originalText:in käyttöä. </w:t>
            </w:r>
          </w:p>
          <w:p w14:paraId="1C6D3826" w14:textId="77777777" w:rsidR="00F909AB" w:rsidRDefault="00F909AB" w:rsidP="008218E9">
            <w:pPr>
              <w:numPr>
                <w:ilvl w:val="0"/>
                <w:numId w:val="24"/>
              </w:numPr>
            </w:pPr>
            <w:r>
              <w:t>täsmennetty CV ja muiden luokitustyyppisten attbuuttien osalta niiden käyttöä tilanteessa, jossa luokitus ei ole saatavilla koodistopalvelusta.</w:t>
            </w:r>
          </w:p>
          <w:p w14:paraId="250FD868" w14:textId="77777777" w:rsidR="00F909AB" w:rsidRDefault="00F909AB" w:rsidP="008218E9">
            <w:pPr>
              <w:numPr>
                <w:ilvl w:val="0"/>
                <w:numId w:val="24"/>
              </w:numPr>
            </w:pPr>
            <w:r>
              <w:t>koodisto puuttumisen ohjeeseen vaihdettu oikea nullFlavor arvo (OHT -&gt; NA)</w:t>
            </w:r>
          </w:p>
          <w:p w14:paraId="6BEDD603" w14:textId="77777777" w:rsidR="00F909AB" w:rsidRDefault="00F909AB" w:rsidP="008218E9">
            <w:r>
              <w:t>Kpl 3.4</w:t>
            </w:r>
          </w:p>
          <w:p w14:paraId="1E380ED4" w14:textId="77777777" w:rsidR="00F909AB" w:rsidRDefault="00F909AB" w:rsidP="008218E9">
            <w:pPr>
              <w:numPr>
                <w:ilvl w:val="0"/>
                <w:numId w:val="24"/>
              </w:numPr>
            </w:pPr>
            <w:r>
              <w:t>täsmennetty luokitustyyppisten attbuuttien osalta niiden käyttöä</w:t>
            </w:r>
          </w:p>
          <w:p w14:paraId="679D977B" w14:textId="77777777" w:rsidR="00F909AB" w:rsidRDefault="00F909AB" w:rsidP="008218E9">
            <w:r>
              <w:t>Kpl 3.5</w:t>
            </w:r>
          </w:p>
          <w:p w14:paraId="23C939EE" w14:textId="77777777" w:rsidR="00F909AB" w:rsidRPr="00F909AB" w:rsidRDefault="00F909AB" w:rsidP="008218E9">
            <w:pPr>
              <w:numPr>
                <w:ilvl w:val="0"/>
                <w:numId w:val="24"/>
              </w:numPr>
            </w:pPr>
            <w:r>
              <w:t>täsmennetty CS tietotyypin sallittua käyttötapaa</w:t>
            </w:r>
          </w:p>
        </w:tc>
      </w:tr>
      <w:tr w:rsidR="009D2E35" w14:paraId="163B61CF" w14:textId="77777777">
        <w:trPr>
          <w:cantSplit/>
        </w:trPr>
        <w:tc>
          <w:tcPr>
            <w:tcW w:w="1101" w:type="dxa"/>
          </w:tcPr>
          <w:p w14:paraId="59330C64" w14:textId="77777777" w:rsidR="00640FE3" w:rsidRPr="0036394B" w:rsidRDefault="009D2E35" w:rsidP="0036394B">
            <w:pPr>
              <w:pStyle w:val="Vakiosisennys"/>
            </w:pPr>
            <w:r>
              <w:t>1.4</w:t>
            </w:r>
            <w:r w:rsidR="009515A2">
              <w:t>1.1</w:t>
            </w:r>
          </w:p>
        </w:tc>
        <w:tc>
          <w:tcPr>
            <w:tcW w:w="1417" w:type="dxa"/>
          </w:tcPr>
          <w:p w14:paraId="166F49D9" w14:textId="77777777" w:rsidR="00640FE3" w:rsidRPr="0036394B" w:rsidRDefault="009515A2" w:rsidP="0036394B">
            <w:pPr>
              <w:pStyle w:val="Vakiosisennys"/>
            </w:pPr>
            <w:r>
              <w:t>30</w:t>
            </w:r>
            <w:r w:rsidR="00D42C88">
              <w:t>.3.201</w:t>
            </w:r>
            <w:r w:rsidR="00640FE3">
              <w:t>9</w:t>
            </w:r>
          </w:p>
        </w:tc>
        <w:tc>
          <w:tcPr>
            <w:tcW w:w="992" w:type="dxa"/>
          </w:tcPr>
          <w:p w14:paraId="4670C46D" w14:textId="77777777" w:rsidR="00640FE3" w:rsidRPr="0036394B" w:rsidRDefault="009D2E35" w:rsidP="0036394B">
            <w:pPr>
              <w:pStyle w:val="Vakiosisennys"/>
            </w:pPr>
            <w:r>
              <w:t>Kela</w:t>
            </w:r>
          </w:p>
        </w:tc>
        <w:tc>
          <w:tcPr>
            <w:tcW w:w="5954" w:type="dxa"/>
          </w:tcPr>
          <w:p w14:paraId="6F2C6515" w14:textId="77777777" w:rsidR="009D2E35" w:rsidRDefault="009D2E35" w:rsidP="009A3812">
            <w:pPr>
              <w:pStyle w:val="Vakiosisennys"/>
            </w:pPr>
            <w:r>
              <w:t>Erratassa kuvattujen tarkennusten ja muutosten vienti määrittelyyn</w:t>
            </w:r>
          </w:p>
          <w:p w14:paraId="152ECE84" w14:textId="77777777" w:rsidR="00E26D42" w:rsidRDefault="00E26D42" w:rsidP="00B11103">
            <w:pPr>
              <w:numPr>
                <w:ilvl w:val="0"/>
                <w:numId w:val="24"/>
              </w:numPr>
            </w:pPr>
            <w:r>
              <w:t xml:space="preserve">kpl 2.6: lisätty VRK yksilöivä tunnus, </w:t>
            </w:r>
            <w:r w:rsidR="006A52CF">
              <w:t>huomautus että UUID ei ole tuettu</w:t>
            </w:r>
            <w:r w:rsidR="00273B5B">
              <w:t xml:space="preserve"> HL7 V3:ssa</w:t>
            </w:r>
            <w:r w:rsidR="006A52CF">
              <w:t xml:space="preserve"> Kanta-palveluissa, lomakkeen näyttömuotoon vietävän OIDin tietotyyppi, </w:t>
            </w:r>
          </w:p>
          <w:p w14:paraId="3FB56968" w14:textId="77777777" w:rsidR="00E26D42" w:rsidRDefault="009D2E35" w:rsidP="00B11103">
            <w:pPr>
              <w:numPr>
                <w:ilvl w:val="0"/>
                <w:numId w:val="24"/>
              </w:numPr>
            </w:pPr>
            <w:r>
              <w:t>kpl 3.13: UTC vaatimus koskemaan vain uusia Kanta-palveluita ja maininta erikseen ettei koske Potilastiedon arkistoa ja Sähköistä lääkemääräystä</w:t>
            </w:r>
            <w:r w:rsidR="00E26D42">
              <w:t>kpl 3.3 ja kpl 3.4 tarkennuksia Koodiarvojen esittämiseen (versiotunnisteen käyttö, attribuuttien käyttö, luokitustyyppisten koodattujen tietojen (value) tietotyyppi, näyttömuoto-ohjeistukset</w:t>
            </w:r>
            <w:r w:rsidR="0069385C">
              <w:t>, listattu merkitseviä koodeja sisältäviä koodistoja</w:t>
            </w:r>
            <w:r w:rsidR="00E26D42">
              <w:t>)</w:t>
            </w:r>
            <w:r w:rsidR="00A20EC5">
              <w:t xml:space="preserve">, </w:t>
            </w:r>
          </w:p>
          <w:p w14:paraId="2D999140" w14:textId="77777777" w:rsidR="00DB1D33" w:rsidRDefault="00DB1D33" w:rsidP="00B11103">
            <w:pPr>
              <w:ind w:left="720"/>
            </w:pPr>
          </w:p>
          <w:p w14:paraId="77660F40" w14:textId="77777777" w:rsidR="003F4B53" w:rsidRDefault="003F4B53" w:rsidP="00B11103">
            <w:pPr>
              <w:pStyle w:val="Kommentinteksti"/>
              <w:rPr>
                <w:sz w:val="24"/>
              </w:rPr>
            </w:pPr>
            <w:r>
              <w:rPr>
                <w:sz w:val="24"/>
              </w:rPr>
              <w:t>Kpl 3.3: Erratan TC 12/2015 CV linjauksiin TC:n 2/2018</w:t>
            </w:r>
            <w:r w:rsidRPr="00D509E6">
              <w:rPr>
                <w:sz w:val="24"/>
              </w:rPr>
              <w:t xml:space="preserve"> </w:t>
            </w:r>
            <w:r>
              <w:rPr>
                <w:sz w:val="24"/>
              </w:rPr>
              <w:t xml:space="preserve">tarkennus kohtaan </w:t>
            </w:r>
          </w:p>
          <w:p w14:paraId="216403A3" w14:textId="77777777" w:rsidR="003F4B53" w:rsidRDefault="003F4B53" w:rsidP="00B11103">
            <w:pPr>
              <w:pStyle w:val="Kommentinteksti"/>
              <w:numPr>
                <w:ilvl w:val="0"/>
                <w:numId w:val="24"/>
              </w:numPr>
              <w:rPr>
                <w:sz w:val="24"/>
              </w:rPr>
            </w:pPr>
            <w:r>
              <w:rPr>
                <w:sz w:val="24"/>
              </w:rPr>
              <w:t>”</w:t>
            </w:r>
            <w:r w:rsidRPr="00D509E6">
              <w:t xml:space="preserve"> </w:t>
            </w:r>
            <w:r w:rsidRPr="00D509E6">
              <w:rPr>
                <w:i/>
                <w:sz w:val="24"/>
              </w:rPr>
              <w:t>jos CDA R2 -rakenteiden yksilöinnissä käytetään tietosisältöjen luokituksen tunnisteita, näissä on käytettävä versionumeroa mukana</w:t>
            </w:r>
            <w:r>
              <w:rPr>
                <w:sz w:val="24"/>
              </w:rPr>
              <w:t>”</w:t>
            </w:r>
          </w:p>
          <w:p w14:paraId="14EC4196" w14:textId="77777777" w:rsidR="003F4B53" w:rsidRPr="003F4B53" w:rsidRDefault="003F4B53" w:rsidP="00B11103">
            <w:pPr>
              <w:pStyle w:val="Kommentinteksti"/>
              <w:numPr>
                <w:ilvl w:val="0"/>
                <w:numId w:val="24"/>
              </w:numPr>
              <w:rPr>
                <w:sz w:val="24"/>
              </w:rPr>
            </w:pPr>
            <w:r w:rsidRPr="003F4B53">
              <w:rPr>
                <w:sz w:val="24"/>
              </w:rPr>
              <w:t>Jatkossa uusissa CDA R2 soveltamioppaissa, joissa CDA R2-rakenteet yksilöidään tietosisältöjen luokituksen tunnisteilla, versionumeroa ei käytetä mukana CDA R2 rakenteiden yksilöinnissä (ei viitata rakenteista koodistopalvelun version yksilöivään tunnisteeseen vaan luokituksen tunnisteeseen).</w:t>
            </w:r>
          </w:p>
          <w:p w14:paraId="469CC1E7" w14:textId="77777777" w:rsidR="003F4B53" w:rsidRDefault="003F4B53" w:rsidP="00B11103"/>
          <w:p w14:paraId="06C78D6B" w14:textId="77777777" w:rsidR="003F4B53" w:rsidRDefault="003F4B53" w:rsidP="00B11103">
            <w:r>
              <w:t>Kpl 3.3 ja kpl 3.4: Maininta että myös Sosiaalihuollon asiakastiedon arkisto noudattaa samalla tavoin.</w:t>
            </w:r>
          </w:p>
          <w:p w14:paraId="3088F4D3" w14:textId="77777777" w:rsidR="003F4B53" w:rsidRDefault="003F4B53" w:rsidP="00B11103"/>
          <w:p w14:paraId="112509EA" w14:textId="77777777" w:rsidR="00DB1D33" w:rsidRDefault="00DB1D33" w:rsidP="00B11103">
            <w:r>
              <w:t>Kpl 2.3 Henkilö nimi – Person name (PN)</w:t>
            </w:r>
          </w:p>
          <w:p w14:paraId="54F9FF84" w14:textId="77777777" w:rsidR="00DB1D33" w:rsidRDefault="00DB1D33" w:rsidP="00B11103">
            <w:pPr>
              <w:numPr>
                <w:ilvl w:val="0"/>
                <w:numId w:val="24"/>
              </w:numPr>
            </w:pPr>
            <w:r>
              <w:t xml:space="preserve">lisätty ohjeistus suffix ja prefix elementtien toistumien </w:t>
            </w:r>
            <w:r w:rsidR="00640381">
              <w:t xml:space="preserve">tukemisesta </w:t>
            </w:r>
            <w:r>
              <w:t>Kanta-palveluissa.</w:t>
            </w:r>
          </w:p>
          <w:p w14:paraId="15CC5CEC" w14:textId="77777777" w:rsidR="00273B5B" w:rsidRDefault="00273B5B" w:rsidP="00B11103">
            <w:pPr>
              <w:numPr>
                <w:ilvl w:val="0"/>
                <w:numId w:val="24"/>
              </w:numPr>
            </w:pPr>
            <w:r>
              <w:t>lisätty ohjeistus etunimien määrästä (nykyää</w:t>
            </w:r>
            <w:r w:rsidR="009263AF">
              <w:t>n</w:t>
            </w:r>
            <w:r>
              <w:t xml:space="preserve"> sallittu 4 virallista nimeä)</w:t>
            </w:r>
          </w:p>
          <w:p w14:paraId="5C1587C6" w14:textId="77777777" w:rsidR="00273B5B" w:rsidRDefault="00273B5B" w:rsidP="00B11103">
            <w:pPr>
              <w:numPr>
                <w:ilvl w:val="0"/>
                <w:numId w:val="24"/>
              </w:numPr>
            </w:pPr>
            <w:r>
              <w:t>tarkennettu että Kanta-palveluissa ei voi antaa nimeä yhtenä merkkijonona</w:t>
            </w:r>
          </w:p>
          <w:p w14:paraId="4106A00E" w14:textId="77777777" w:rsidR="009515A2" w:rsidRDefault="009515A2" w:rsidP="009515A2"/>
          <w:p w14:paraId="36370CDB" w14:textId="77777777" w:rsidR="009515A2" w:rsidRDefault="009515A2" w:rsidP="009515A2">
            <w:r>
              <w:t>Kpl 1: Maininta tietotyyppien sitovuudesta Kanta-määrittelyissä, kpl 1.2 maininta näyttömuodon tarkemmasta ohjeistuksesta eri soveltamisoppaissa.</w:t>
            </w:r>
          </w:p>
          <w:p w14:paraId="78F50A3E" w14:textId="77777777" w:rsidR="00640FE3" w:rsidRDefault="00640FE3" w:rsidP="009515A2"/>
          <w:p w14:paraId="6B96E0CF" w14:textId="77777777" w:rsidR="009D2E35" w:rsidRPr="009D2E35" w:rsidRDefault="009D2E35" w:rsidP="0036394B"/>
        </w:tc>
      </w:tr>
      <w:tr w:rsidR="00640FE3" w14:paraId="17A17B48" w14:textId="77777777">
        <w:trPr>
          <w:cantSplit/>
        </w:trPr>
        <w:tc>
          <w:tcPr>
            <w:tcW w:w="1101" w:type="dxa"/>
          </w:tcPr>
          <w:p w14:paraId="7F23F85E" w14:textId="77777777" w:rsidR="00640FE3" w:rsidRDefault="00640FE3" w:rsidP="009515A2">
            <w:pPr>
              <w:pStyle w:val="Vakiosisennys"/>
            </w:pPr>
            <w:r>
              <w:t>1.41.2</w:t>
            </w:r>
          </w:p>
        </w:tc>
        <w:tc>
          <w:tcPr>
            <w:tcW w:w="1417" w:type="dxa"/>
          </w:tcPr>
          <w:p w14:paraId="21FC3ADE" w14:textId="77777777" w:rsidR="00640FE3" w:rsidRDefault="00640FE3">
            <w:pPr>
              <w:pStyle w:val="Vakiosisennys"/>
            </w:pPr>
            <w:r>
              <w:t>10.12.2020</w:t>
            </w:r>
          </w:p>
        </w:tc>
        <w:tc>
          <w:tcPr>
            <w:tcW w:w="992" w:type="dxa"/>
          </w:tcPr>
          <w:p w14:paraId="646B0EEB" w14:textId="77777777" w:rsidR="00640FE3" w:rsidRDefault="00640FE3">
            <w:pPr>
              <w:pStyle w:val="Vakiosisennys"/>
            </w:pPr>
            <w:r>
              <w:t>Kela</w:t>
            </w:r>
          </w:p>
        </w:tc>
        <w:tc>
          <w:tcPr>
            <w:tcW w:w="5954" w:type="dxa"/>
          </w:tcPr>
          <w:p w14:paraId="7A283704" w14:textId="77777777" w:rsidR="00640FE3" w:rsidRDefault="00640FE3" w:rsidP="00640FE3">
            <w:r>
              <w:t>Kpl 2.3 täsmennetty etu- ja sukunimissä sallitut merkit</w:t>
            </w:r>
          </w:p>
          <w:p w14:paraId="73D39900" w14:textId="77777777" w:rsidR="00640FE3" w:rsidRDefault="00640FE3" w:rsidP="009A3812">
            <w:pPr>
              <w:pStyle w:val="Vakiosisennys"/>
            </w:pPr>
          </w:p>
        </w:tc>
      </w:tr>
    </w:tbl>
    <w:p w14:paraId="29032A63" w14:textId="77777777" w:rsidR="000F4A9C" w:rsidRDefault="000F4A9C">
      <w:r>
        <w:t>AVE = Ari Vähä-Erkkilä / Prime Solutions Oy</w:t>
      </w:r>
    </w:p>
    <w:p w14:paraId="797DD866" w14:textId="77777777" w:rsidR="000F4A9C" w:rsidRDefault="000F4A9C">
      <w:r>
        <w:t>TK = Timo Kaskinen / Itella Information Oy , Salivirta Oy</w:t>
      </w:r>
    </w:p>
    <w:p w14:paraId="6BE3C959" w14:textId="77777777" w:rsidR="00176597" w:rsidRDefault="00176597">
      <w:r>
        <w:t>TS = Timo Siira, Salivirta Oy</w:t>
      </w:r>
    </w:p>
    <w:p w14:paraId="1CB044C2" w14:textId="77777777" w:rsidR="000F4A9C" w:rsidRDefault="000F4A9C">
      <w:r>
        <w:t>EE=Esko Eloranta, Tietotarha</w:t>
      </w:r>
    </w:p>
    <w:p w14:paraId="314A8FD5" w14:textId="77777777" w:rsidR="00792126" w:rsidRDefault="00792126">
      <w:r>
        <w:t>Kela</w:t>
      </w:r>
    </w:p>
    <w:p w14:paraId="147CB18D" w14:textId="77777777" w:rsidR="000F4A9C" w:rsidRDefault="000F4A9C">
      <w:r>
        <w:br w:type="page"/>
      </w:r>
    </w:p>
    <w:p w14:paraId="0EB43987" w14:textId="77777777" w:rsidR="000F4A9C" w:rsidRDefault="000F4A9C">
      <w:pPr>
        <w:jc w:val="center"/>
        <w:outlineLvl w:val="0"/>
      </w:pPr>
      <w:bookmarkStart w:id="5" w:name="_Toc32384907"/>
      <w:bookmarkStart w:id="6" w:name="_Toc33328968"/>
      <w:bookmarkStart w:id="7" w:name="_Toc58484516"/>
      <w:r>
        <w:rPr>
          <w:b/>
          <w:sz w:val="32"/>
        </w:rPr>
        <w:t>SISÄLLYSLUETTELO</w:t>
      </w:r>
      <w:bookmarkEnd w:id="5"/>
      <w:bookmarkEnd w:id="6"/>
      <w:bookmarkEnd w:id="7"/>
    </w:p>
    <w:p w14:paraId="330FB893" w14:textId="77777777" w:rsidR="00640FE3" w:rsidRPr="008337C5" w:rsidRDefault="000F4A9C">
      <w:pPr>
        <w:pStyle w:val="Sisluet1"/>
        <w:tabs>
          <w:tab w:val="right" w:leader="dot" w:pos="9629"/>
        </w:tabs>
        <w:rPr>
          <w:rFonts w:ascii="Calibri" w:hAnsi="Calibri"/>
          <w:b w:val="0"/>
          <w:caps w:val="0"/>
          <w:noProof/>
          <w:sz w:val="22"/>
          <w:szCs w:val="22"/>
          <w:lang w:eastAsia="fi-FI"/>
        </w:rPr>
      </w:pPr>
      <w:r>
        <w:rPr>
          <w:b w:val="0"/>
          <w:caps w:val="0"/>
        </w:rPr>
        <w:fldChar w:fldCharType="begin"/>
      </w:r>
      <w:r>
        <w:rPr>
          <w:b w:val="0"/>
          <w:caps w:val="0"/>
        </w:rPr>
        <w:instrText xml:space="preserve"> TOC \o "1-3" \h \z \u </w:instrText>
      </w:r>
      <w:r>
        <w:rPr>
          <w:b w:val="0"/>
          <w:caps w:val="0"/>
        </w:rPr>
        <w:fldChar w:fldCharType="separate"/>
      </w:r>
      <w:hyperlink w:anchor="_Toc58484514" w:history="1">
        <w:r w:rsidR="00640FE3" w:rsidRPr="00E30B78">
          <w:rPr>
            <w:rStyle w:val="Hyperlinkki"/>
            <w:bCs/>
            <w:noProof/>
          </w:rPr>
          <w:t>TIETOTYYPIT</w:t>
        </w:r>
        <w:r w:rsidR="00640FE3">
          <w:rPr>
            <w:noProof/>
            <w:webHidden/>
          </w:rPr>
          <w:tab/>
        </w:r>
        <w:r w:rsidR="00640FE3">
          <w:rPr>
            <w:noProof/>
            <w:webHidden/>
          </w:rPr>
          <w:fldChar w:fldCharType="begin"/>
        </w:r>
        <w:r w:rsidR="00640FE3">
          <w:rPr>
            <w:noProof/>
            <w:webHidden/>
          </w:rPr>
          <w:instrText xml:space="preserve"> PAGEREF _Toc58484514 \h </w:instrText>
        </w:r>
        <w:r w:rsidR="00640FE3">
          <w:rPr>
            <w:noProof/>
            <w:webHidden/>
          </w:rPr>
        </w:r>
        <w:r w:rsidR="00640FE3">
          <w:rPr>
            <w:noProof/>
            <w:webHidden/>
          </w:rPr>
          <w:fldChar w:fldCharType="separate"/>
        </w:r>
        <w:r w:rsidR="00640FE3">
          <w:rPr>
            <w:noProof/>
            <w:webHidden/>
          </w:rPr>
          <w:t>1</w:t>
        </w:r>
        <w:r w:rsidR="00640FE3">
          <w:rPr>
            <w:noProof/>
            <w:webHidden/>
          </w:rPr>
          <w:fldChar w:fldCharType="end"/>
        </w:r>
      </w:hyperlink>
    </w:p>
    <w:p w14:paraId="7D28B2A5" w14:textId="77777777" w:rsidR="00640FE3" w:rsidRPr="008337C5" w:rsidRDefault="00640FE3">
      <w:pPr>
        <w:pStyle w:val="Sisluet1"/>
        <w:tabs>
          <w:tab w:val="right" w:leader="dot" w:pos="9629"/>
        </w:tabs>
        <w:rPr>
          <w:rFonts w:ascii="Calibri" w:hAnsi="Calibri"/>
          <w:b w:val="0"/>
          <w:caps w:val="0"/>
          <w:noProof/>
          <w:sz w:val="22"/>
          <w:szCs w:val="22"/>
          <w:lang w:eastAsia="fi-FI"/>
        </w:rPr>
      </w:pPr>
      <w:hyperlink w:anchor="_Toc58484515" w:history="1">
        <w:r w:rsidRPr="00E30B78">
          <w:rPr>
            <w:rStyle w:val="Hyperlinkki"/>
            <w:noProof/>
          </w:rPr>
          <w:t>Versiohistoria:</w:t>
        </w:r>
        <w:r>
          <w:rPr>
            <w:noProof/>
            <w:webHidden/>
          </w:rPr>
          <w:tab/>
        </w:r>
        <w:r>
          <w:rPr>
            <w:noProof/>
            <w:webHidden/>
          </w:rPr>
          <w:fldChar w:fldCharType="begin"/>
        </w:r>
        <w:r>
          <w:rPr>
            <w:noProof/>
            <w:webHidden/>
          </w:rPr>
          <w:instrText xml:space="preserve"> PAGEREF _Toc58484515 \h </w:instrText>
        </w:r>
        <w:r>
          <w:rPr>
            <w:noProof/>
            <w:webHidden/>
          </w:rPr>
        </w:r>
        <w:r>
          <w:rPr>
            <w:noProof/>
            <w:webHidden/>
          </w:rPr>
          <w:fldChar w:fldCharType="separate"/>
        </w:r>
        <w:r>
          <w:rPr>
            <w:noProof/>
            <w:webHidden/>
          </w:rPr>
          <w:t>2</w:t>
        </w:r>
        <w:r>
          <w:rPr>
            <w:noProof/>
            <w:webHidden/>
          </w:rPr>
          <w:fldChar w:fldCharType="end"/>
        </w:r>
      </w:hyperlink>
    </w:p>
    <w:p w14:paraId="1D5A5C94" w14:textId="77777777" w:rsidR="00640FE3" w:rsidRPr="008337C5" w:rsidRDefault="00640FE3">
      <w:pPr>
        <w:pStyle w:val="Sisluet1"/>
        <w:tabs>
          <w:tab w:val="right" w:leader="dot" w:pos="9629"/>
        </w:tabs>
        <w:rPr>
          <w:rFonts w:ascii="Calibri" w:hAnsi="Calibri"/>
          <w:b w:val="0"/>
          <w:caps w:val="0"/>
          <w:noProof/>
          <w:sz w:val="22"/>
          <w:szCs w:val="22"/>
          <w:lang w:eastAsia="fi-FI"/>
        </w:rPr>
      </w:pPr>
      <w:hyperlink w:anchor="_Toc58484516" w:history="1">
        <w:r w:rsidRPr="00E30B78">
          <w:rPr>
            <w:rStyle w:val="Hyperlinkki"/>
            <w:noProof/>
          </w:rPr>
          <w:t>SISÄLLYSLUETTELO</w:t>
        </w:r>
        <w:r>
          <w:rPr>
            <w:noProof/>
            <w:webHidden/>
          </w:rPr>
          <w:tab/>
        </w:r>
        <w:r>
          <w:rPr>
            <w:noProof/>
            <w:webHidden/>
          </w:rPr>
          <w:fldChar w:fldCharType="begin"/>
        </w:r>
        <w:r>
          <w:rPr>
            <w:noProof/>
            <w:webHidden/>
          </w:rPr>
          <w:instrText xml:space="preserve"> PAGEREF _Toc58484516 \h </w:instrText>
        </w:r>
        <w:r>
          <w:rPr>
            <w:noProof/>
            <w:webHidden/>
          </w:rPr>
        </w:r>
        <w:r>
          <w:rPr>
            <w:noProof/>
            <w:webHidden/>
          </w:rPr>
          <w:fldChar w:fldCharType="separate"/>
        </w:r>
        <w:r>
          <w:rPr>
            <w:noProof/>
            <w:webHidden/>
          </w:rPr>
          <w:t>6</w:t>
        </w:r>
        <w:r>
          <w:rPr>
            <w:noProof/>
            <w:webHidden/>
          </w:rPr>
          <w:fldChar w:fldCharType="end"/>
        </w:r>
      </w:hyperlink>
    </w:p>
    <w:p w14:paraId="2E9E5E54" w14:textId="77777777" w:rsidR="00640FE3" w:rsidRPr="008337C5" w:rsidRDefault="00640FE3">
      <w:pPr>
        <w:pStyle w:val="Sisluet1"/>
        <w:tabs>
          <w:tab w:val="left" w:pos="480"/>
          <w:tab w:val="right" w:leader="dot" w:pos="9629"/>
        </w:tabs>
        <w:rPr>
          <w:rFonts w:ascii="Calibri" w:hAnsi="Calibri"/>
          <w:b w:val="0"/>
          <w:caps w:val="0"/>
          <w:noProof/>
          <w:sz w:val="22"/>
          <w:szCs w:val="22"/>
          <w:lang w:eastAsia="fi-FI"/>
        </w:rPr>
      </w:pPr>
      <w:hyperlink w:anchor="_Toc58484517" w:history="1">
        <w:r w:rsidRPr="00E30B78">
          <w:rPr>
            <w:rStyle w:val="Hyperlinkki"/>
            <w:noProof/>
          </w:rPr>
          <w:t>1.</w:t>
        </w:r>
        <w:r w:rsidRPr="008337C5">
          <w:rPr>
            <w:rFonts w:ascii="Calibri" w:hAnsi="Calibri"/>
            <w:b w:val="0"/>
            <w:caps w:val="0"/>
            <w:noProof/>
            <w:sz w:val="22"/>
            <w:szCs w:val="22"/>
            <w:lang w:eastAsia="fi-FI"/>
          </w:rPr>
          <w:tab/>
        </w:r>
        <w:r w:rsidRPr="00E30B78">
          <w:rPr>
            <w:rStyle w:val="Hyperlinkki"/>
            <w:noProof/>
          </w:rPr>
          <w:t>Johdanto</w:t>
        </w:r>
        <w:r>
          <w:rPr>
            <w:noProof/>
            <w:webHidden/>
          </w:rPr>
          <w:tab/>
        </w:r>
        <w:r>
          <w:rPr>
            <w:noProof/>
            <w:webHidden/>
          </w:rPr>
          <w:fldChar w:fldCharType="begin"/>
        </w:r>
        <w:r>
          <w:rPr>
            <w:noProof/>
            <w:webHidden/>
          </w:rPr>
          <w:instrText xml:space="preserve"> PAGEREF _Toc58484517 \h </w:instrText>
        </w:r>
        <w:r>
          <w:rPr>
            <w:noProof/>
            <w:webHidden/>
          </w:rPr>
        </w:r>
        <w:r>
          <w:rPr>
            <w:noProof/>
            <w:webHidden/>
          </w:rPr>
          <w:fldChar w:fldCharType="separate"/>
        </w:r>
        <w:r>
          <w:rPr>
            <w:noProof/>
            <w:webHidden/>
          </w:rPr>
          <w:t>8</w:t>
        </w:r>
        <w:r>
          <w:rPr>
            <w:noProof/>
            <w:webHidden/>
          </w:rPr>
          <w:fldChar w:fldCharType="end"/>
        </w:r>
      </w:hyperlink>
    </w:p>
    <w:p w14:paraId="0C9577B6" w14:textId="77777777" w:rsidR="00640FE3" w:rsidRPr="008337C5" w:rsidRDefault="00640FE3">
      <w:pPr>
        <w:pStyle w:val="Sisluet2"/>
        <w:tabs>
          <w:tab w:val="left" w:pos="720"/>
          <w:tab w:val="right" w:leader="dot" w:pos="9629"/>
        </w:tabs>
        <w:rPr>
          <w:rFonts w:ascii="Calibri" w:hAnsi="Calibri"/>
          <w:smallCaps w:val="0"/>
          <w:noProof/>
          <w:sz w:val="22"/>
          <w:szCs w:val="22"/>
          <w:lang w:eastAsia="fi-FI"/>
        </w:rPr>
      </w:pPr>
      <w:hyperlink w:anchor="_Toc58484518" w:history="1">
        <w:r w:rsidRPr="00E30B78">
          <w:rPr>
            <w:rStyle w:val="Hyperlinkki"/>
            <w:noProof/>
          </w:rPr>
          <w:t>1.1</w:t>
        </w:r>
        <w:r w:rsidRPr="008337C5">
          <w:rPr>
            <w:rFonts w:ascii="Calibri" w:hAnsi="Calibri"/>
            <w:smallCaps w:val="0"/>
            <w:noProof/>
            <w:sz w:val="22"/>
            <w:szCs w:val="22"/>
            <w:lang w:eastAsia="fi-FI"/>
          </w:rPr>
          <w:tab/>
        </w:r>
        <w:r w:rsidRPr="00E30B78">
          <w:rPr>
            <w:rStyle w:val="Hyperlinkki"/>
            <w:noProof/>
          </w:rPr>
          <w:t>Mikä on tietotyyppi?</w:t>
        </w:r>
        <w:r>
          <w:rPr>
            <w:noProof/>
            <w:webHidden/>
          </w:rPr>
          <w:tab/>
        </w:r>
        <w:r>
          <w:rPr>
            <w:noProof/>
            <w:webHidden/>
          </w:rPr>
          <w:fldChar w:fldCharType="begin"/>
        </w:r>
        <w:r>
          <w:rPr>
            <w:noProof/>
            <w:webHidden/>
          </w:rPr>
          <w:instrText xml:space="preserve"> PAGEREF _Toc58484518 \h </w:instrText>
        </w:r>
        <w:r>
          <w:rPr>
            <w:noProof/>
            <w:webHidden/>
          </w:rPr>
        </w:r>
        <w:r>
          <w:rPr>
            <w:noProof/>
            <w:webHidden/>
          </w:rPr>
          <w:fldChar w:fldCharType="separate"/>
        </w:r>
        <w:r>
          <w:rPr>
            <w:noProof/>
            <w:webHidden/>
          </w:rPr>
          <w:t>8</w:t>
        </w:r>
        <w:r>
          <w:rPr>
            <w:noProof/>
            <w:webHidden/>
          </w:rPr>
          <w:fldChar w:fldCharType="end"/>
        </w:r>
      </w:hyperlink>
    </w:p>
    <w:p w14:paraId="5D1E47A0" w14:textId="77777777" w:rsidR="00640FE3" w:rsidRPr="008337C5" w:rsidRDefault="00640FE3">
      <w:pPr>
        <w:pStyle w:val="Sisluet2"/>
        <w:tabs>
          <w:tab w:val="left" w:pos="720"/>
          <w:tab w:val="right" w:leader="dot" w:pos="9629"/>
        </w:tabs>
        <w:rPr>
          <w:rFonts w:ascii="Calibri" w:hAnsi="Calibri"/>
          <w:smallCaps w:val="0"/>
          <w:noProof/>
          <w:sz w:val="22"/>
          <w:szCs w:val="22"/>
          <w:lang w:eastAsia="fi-FI"/>
        </w:rPr>
      </w:pPr>
      <w:hyperlink w:anchor="_Toc58484519" w:history="1">
        <w:r w:rsidRPr="00E30B78">
          <w:rPr>
            <w:rStyle w:val="Hyperlinkki"/>
            <w:noProof/>
          </w:rPr>
          <w:t>1.2</w:t>
        </w:r>
        <w:r w:rsidRPr="008337C5">
          <w:rPr>
            <w:rFonts w:ascii="Calibri" w:hAnsi="Calibri"/>
            <w:smallCaps w:val="0"/>
            <w:noProof/>
            <w:sz w:val="22"/>
            <w:szCs w:val="22"/>
            <w:lang w:eastAsia="fi-FI"/>
          </w:rPr>
          <w:tab/>
        </w:r>
        <w:r w:rsidRPr="00E30B78">
          <w:rPr>
            <w:rStyle w:val="Hyperlinkki"/>
            <w:noProof/>
          </w:rPr>
          <w:t>Näyttömuoto</w:t>
        </w:r>
        <w:r>
          <w:rPr>
            <w:noProof/>
            <w:webHidden/>
          </w:rPr>
          <w:tab/>
        </w:r>
        <w:r>
          <w:rPr>
            <w:noProof/>
            <w:webHidden/>
          </w:rPr>
          <w:fldChar w:fldCharType="begin"/>
        </w:r>
        <w:r>
          <w:rPr>
            <w:noProof/>
            <w:webHidden/>
          </w:rPr>
          <w:instrText xml:space="preserve"> PAGEREF _Toc58484519 \h </w:instrText>
        </w:r>
        <w:r>
          <w:rPr>
            <w:noProof/>
            <w:webHidden/>
          </w:rPr>
        </w:r>
        <w:r>
          <w:rPr>
            <w:noProof/>
            <w:webHidden/>
          </w:rPr>
          <w:fldChar w:fldCharType="separate"/>
        </w:r>
        <w:r>
          <w:rPr>
            <w:noProof/>
            <w:webHidden/>
          </w:rPr>
          <w:t>8</w:t>
        </w:r>
        <w:r>
          <w:rPr>
            <w:noProof/>
            <w:webHidden/>
          </w:rPr>
          <w:fldChar w:fldCharType="end"/>
        </w:r>
      </w:hyperlink>
    </w:p>
    <w:p w14:paraId="6DAE9C0A" w14:textId="77777777" w:rsidR="00640FE3" w:rsidRPr="008337C5" w:rsidRDefault="00640FE3">
      <w:pPr>
        <w:pStyle w:val="Sisluet2"/>
        <w:tabs>
          <w:tab w:val="left" w:pos="720"/>
          <w:tab w:val="right" w:leader="dot" w:pos="9629"/>
        </w:tabs>
        <w:rPr>
          <w:rFonts w:ascii="Calibri" w:hAnsi="Calibri"/>
          <w:smallCaps w:val="0"/>
          <w:noProof/>
          <w:sz w:val="22"/>
          <w:szCs w:val="22"/>
          <w:lang w:eastAsia="fi-FI"/>
        </w:rPr>
      </w:pPr>
      <w:hyperlink w:anchor="_Toc58484520" w:history="1">
        <w:r w:rsidRPr="00E30B78">
          <w:rPr>
            <w:rStyle w:val="Hyperlinkki"/>
            <w:noProof/>
          </w:rPr>
          <w:t>1.3</w:t>
        </w:r>
        <w:r w:rsidRPr="008337C5">
          <w:rPr>
            <w:rFonts w:ascii="Calibri" w:hAnsi="Calibri"/>
            <w:smallCaps w:val="0"/>
            <w:noProof/>
            <w:sz w:val="22"/>
            <w:szCs w:val="22"/>
            <w:lang w:eastAsia="fi-FI"/>
          </w:rPr>
          <w:tab/>
        </w:r>
        <w:r w:rsidRPr="00E30B78">
          <w:rPr>
            <w:rStyle w:val="Hyperlinkki"/>
            <w:noProof/>
          </w:rPr>
          <w:t>Viitatut määrittelyt</w:t>
        </w:r>
        <w:r>
          <w:rPr>
            <w:noProof/>
            <w:webHidden/>
          </w:rPr>
          <w:tab/>
        </w:r>
        <w:r>
          <w:rPr>
            <w:noProof/>
            <w:webHidden/>
          </w:rPr>
          <w:fldChar w:fldCharType="begin"/>
        </w:r>
        <w:r>
          <w:rPr>
            <w:noProof/>
            <w:webHidden/>
          </w:rPr>
          <w:instrText xml:space="preserve"> PAGEREF _Toc58484520 \h </w:instrText>
        </w:r>
        <w:r>
          <w:rPr>
            <w:noProof/>
            <w:webHidden/>
          </w:rPr>
        </w:r>
        <w:r>
          <w:rPr>
            <w:noProof/>
            <w:webHidden/>
          </w:rPr>
          <w:fldChar w:fldCharType="separate"/>
        </w:r>
        <w:r>
          <w:rPr>
            <w:noProof/>
            <w:webHidden/>
          </w:rPr>
          <w:t>9</w:t>
        </w:r>
        <w:r>
          <w:rPr>
            <w:noProof/>
            <w:webHidden/>
          </w:rPr>
          <w:fldChar w:fldCharType="end"/>
        </w:r>
      </w:hyperlink>
    </w:p>
    <w:p w14:paraId="5EA52072" w14:textId="77777777" w:rsidR="00640FE3" w:rsidRPr="008337C5" w:rsidRDefault="00640FE3">
      <w:pPr>
        <w:pStyle w:val="Sisluet1"/>
        <w:tabs>
          <w:tab w:val="left" w:pos="480"/>
          <w:tab w:val="right" w:leader="dot" w:pos="9629"/>
        </w:tabs>
        <w:rPr>
          <w:rFonts w:ascii="Calibri" w:hAnsi="Calibri"/>
          <w:b w:val="0"/>
          <w:caps w:val="0"/>
          <w:noProof/>
          <w:sz w:val="22"/>
          <w:szCs w:val="22"/>
          <w:lang w:eastAsia="fi-FI"/>
        </w:rPr>
      </w:pPr>
      <w:hyperlink w:anchor="_Toc58484521" w:history="1">
        <w:r w:rsidRPr="00E30B78">
          <w:rPr>
            <w:rStyle w:val="Hyperlinkki"/>
            <w:noProof/>
          </w:rPr>
          <w:t>2.</w:t>
        </w:r>
        <w:r w:rsidRPr="008337C5">
          <w:rPr>
            <w:rFonts w:ascii="Calibri" w:hAnsi="Calibri"/>
            <w:b w:val="0"/>
            <w:caps w:val="0"/>
            <w:noProof/>
            <w:sz w:val="22"/>
            <w:szCs w:val="22"/>
            <w:lang w:eastAsia="fi-FI"/>
          </w:rPr>
          <w:tab/>
        </w:r>
        <w:r w:rsidRPr="00E30B78">
          <w:rPr>
            <w:rStyle w:val="Hyperlinkki"/>
            <w:noProof/>
          </w:rPr>
          <w:t>PAIKALLISTETUT</w:t>
        </w:r>
        <w:r>
          <w:rPr>
            <w:noProof/>
            <w:webHidden/>
          </w:rPr>
          <w:tab/>
        </w:r>
        <w:r>
          <w:rPr>
            <w:noProof/>
            <w:webHidden/>
          </w:rPr>
          <w:fldChar w:fldCharType="begin"/>
        </w:r>
        <w:r>
          <w:rPr>
            <w:noProof/>
            <w:webHidden/>
          </w:rPr>
          <w:instrText xml:space="preserve"> PAGEREF _Toc58484521 \h </w:instrText>
        </w:r>
        <w:r>
          <w:rPr>
            <w:noProof/>
            <w:webHidden/>
          </w:rPr>
        </w:r>
        <w:r>
          <w:rPr>
            <w:noProof/>
            <w:webHidden/>
          </w:rPr>
          <w:fldChar w:fldCharType="separate"/>
        </w:r>
        <w:r>
          <w:rPr>
            <w:noProof/>
            <w:webHidden/>
          </w:rPr>
          <w:t>10</w:t>
        </w:r>
        <w:r>
          <w:rPr>
            <w:noProof/>
            <w:webHidden/>
          </w:rPr>
          <w:fldChar w:fldCharType="end"/>
        </w:r>
      </w:hyperlink>
    </w:p>
    <w:p w14:paraId="7FDA9625" w14:textId="77777777" w:rsidR="00640FE3" w:rsidRPr="008337C5" w:rsidRDefault="00640FE3">
      <w:pPr>
        <w:pStyle w:val="Sisluet2"/>
        <w:tabs>
          <w:tab w:val="left" w:pos="720"/>
          <w:tab w:val="right" w:leader="dot" w:pos="9629"/>
        </w:tabs>
        <w:rPr>
          <w:rFonts w:ascii="Calibri" w:hAnsi="Calibri"/>
          <w:smallCaps w:val="0"/>
          <w:noProof/>
          <w:sz w:val="22"/>
          <w:szCs w:val="22"/>
          <w:lang w:eastAsia="fi-FI"/>
        </w:rPr>
      </w:pPr>
      <w:hyperlink w:anchor="_Toc58484522" w:history="1">
        <w:r w:rsidRPr="00E30B78">
          <w:rPr>
            <w:rStyle w:val="Hyperlinkki"/>
            <w:noProof/>
            <w:highlight w:val="white"/>
            <w:lang w:eastAsia="fi-FI"/>
          </w:rPr>
          <w:t>2.1</w:t>
        </w:r>
        <w:r w:rsidRPr="008337C5">
          <w:rPr>
            <w:rFonts w:ascii="Calibri" w:hAnsi="Calibri"/>
            <w:smallCaps w:val="0"/>
            <w:noProof/>
            <w:sz w:val="22"/>
            <w:szCs w:val="22"/>
            <w:lang w:eastAsia="fi-FI"/>
          </w:rPr>
          <w:tab/>
        </w:r>
        <w:r w:rsidRPr="00E30B78">
          <w:rPr>
            <w:rStyle w:val="Hyperlinkki"/>
            <w:noProof/>
          </w:rPr>
          <w:t>Nimi - Entity name (EN)</w:t>
        </w:r>
        <w:r>
          <w:rPr>
            <w:noProof/>
            <w:webHidden/>
          </w:rPr>
          <w:tab/>
        </w:r>
        <w:r>
          <w:rPr>
            <w:noProof/>
            <w:webHidden/>
          </w:rPr>
          <w:fldChar w:fldCharType="begin"/>
        </w:r>
        <w:r>
          <w:rPr>
            <w:noProof/>
            <w:webHidden/>
          </w:rPr>
          <w:instrText xml:space="preserve"> PAGEREF _Toc58484522 \h </w:instrText>
        </w:r>
        <w:r>
          <w:rPr>
            <w:noProof/>
            <w:webHidden/>
          </w:rPr>
        </w:r>
        <w:r>
          <w:rPr>
            <w:noProof/>
            <w:webHidden/>
          </w:rPr>
          <w:fldChar w:fldCharType="separate"/>
        </w:r>
        <w:r>
          <w:rPr>
            <w:noProof/>
            <w:webHidden/>
          </w:rPr>
          <w:t>10</w:t>
        </w:r>
        <w:r>
          <w:rPr>
            <w:noProof/>
            <w:webHidden/>
          </w:rPr>
          <w:fldChar w:fldCharType="end"/>
        </w:r>
      </w:hyperlink>
    </w:p>
    <w:p w14:paraId="7FBEF662" w14:textId="77777777" w:rsidR="00640FE3" w:rsidRPr="008337C5" w:rsidRDefault="00640FE3">
      <w:pPr>
        <w:pStyle w:val="Sisluet3"/>
        <w:tabs>
          <w:tab w:val="left" w:pos="1200"/>
          <w:tab w:val="right" w:leader="dot" w:pos="9629"/>
        </w:tabs>
        <w:rPr>
          <w:rFonts w:ascii="Calibri" w:hAnsi="Calibri"/>
          <w:i w:val="0"/>
          <w:noProof/>
          <w:sz w:val="22"/>
          <w:szCs w:val="22"/>
          <w:lang w:eastAsia="fi-FI"/>
        </w:rPr>
      </w:pPr>
      <w:hyperlink w:anchor="_Toc58484523" w:history="1">
        <w:r w:rsidRPr="00E30B78">
          <w:rPr>
            <w:rStyle w:val="Hyperlinkki"/>
            <w:noProof/>
          </w:rPr>
          <w:t>2.1.1</w:t>
        </w:r>
        <w:r w:rsidRPr="008337C5">
          <w:rPr>
            <w:rFonts w:ascii="Calibri" w:hAnsi="Calibri"/>
            <w:i w:val="0"/>
            <w:noProof/>
            <w:sz w:val="22"/>
            <w:szCs w:val="22"/>
            <w:lang w:eastAsia="fi-FI"/>
          </w:rPr>
          <w:tab/>
        </w:r>
        <w:r w:rsidRPr="00E30B78">
          <w:rPr>
            <w:rStyle w:val="Hyperlinkki"/>
            <w:noProof/>
          </w:rPr>
          <w:t>Nimen osa – Entity Part (ENXP)</w:t>
        </w:r>
        <w:r>
          <w:rPr>
            <w:noProof/>
            <w:webHidden/>
          </w:rPr>
          <w:tab/>
        </w:r>
        <w:r>
          <w:rPr>
            <w:noProof/>
            <w:webHidden/>
          </w:rPr>
          <w:fldChar w:fldCharType="begin"/>
        </w:r>
        <w:r>
          <w:rPr>
            <w:noProof/>
            <w:webHidden/>
          </w:rPr>
          <w:instrText xml:space="preserve"> PAGEREF _Toc58484523 \h </w:instrText>
        </w:r>
        <w:r>
          <w:rPr>
            <w:noProof/>
            <w:webHidden/>
          </w:rPr>
        </w:r>
        <w:r>
          <w:rPr>
            <w:noProof/>
            <w:webHidden/>
          </w:rPr>
          <w:fldChar w:fldCharType="separate"/>
        </w:r>
        <w:r>
          <w:rPr>
            <w:noProof/>
            <w:webHidden/>
          </w:rPr>
          <w:t>10</w:t>
        </w:r>
        <w:r>
          <w:rPr>
            <w:noProof/>
            <w:webHidden/>
          </w:rPr>
          <w:fldChar w:fldCharType="end"/>
        </w:r>
      </w:hyperlink>
    </w:p>
    <w:p w14:paraId="5BFF1200" w14:textId="77777777" w:rsidR="00640FE3" w:rsidRPr="008337C5" w:rsidRDefault="00640FE3">
      <w:pPr>
        <w:pStyle w:val="Sisluet3"/>
        <w:tabs>
          <w:tab w:val="left" w:pos="1200"/>
          <w:tab w:val="right" w:leader="dot" w:pos="9629"/>
        </w:tabs>
        <w:rPr>
          <w:rFonts w:ascii="Calibri" w:hAnsi="Calibri"/>
          <w:i w:val="0"/>
          <w:noProof/>
          <w:sz w:val="22"/>
          <w:szCs w:val="22"/>
          <w:lang w:eastAsia="fi-FI"/>
        </w:rPr>
      </w:pPr>
      <w:hyperlink w:anchor="_Toc58484524" w:history="1">
        <w:r w:rsidRPr="00E30B78">
          <w:rPr>
            <w:rStyle w:val="Hyperlinkki"/>
            <w:noProof/>
          </w:rPr>
          <w:t>2.1.2</w:t>
        </w:r>
        <w:r w:rsidRPr="008337C5">
          <w:rPr>
            <w:rFonts w:ascii="Calibri" w:hAnsi="Calibri"/>
            <w:i w:val="0"/>
            <w:noProof/>
            <w:sz w:val="22"/>
            <w:szCs w:val="22"/>
            <w:lang w:eastAsia="fi-FI"/>
          </w:rPr>
          <w:tab/>
        </w:r>
        <w:r w:rsidRPr="00E30B78">
          <w:rPr>
            <w:rStyle w:val="Hyperlinkki"/>
            <w:noProof/>
          </w:rPr>
          <w:t>Yksinkertainen nimi – Trivial Name (TN)</w:t>
        </w:r>
        <w:r>
          <w:rPr>
            <w:noProof/>
            <w:webHidden/>
          </w:rPr>
          <w:tab/>
        </w:r>
        <w:r>
          <w:rPr>
            <w:noProof/>
            <w:webHidden/>
          </w:rPr>
          <w:fldChar w:fldCharType="begin"/>
        </w:r>
        <w:r>
          <w:rPr>
            <w:noProof/>
            <w:webHidden/>
          </w:rPr>
          <w:instrText xml:space="preserve"> PAGEREF _Toc58484524 \h </w:instrText>
        </w:r>
        <w:r>
          <w:rPr>
            <w:noProof/>
            <w:webHidden/>
          </w:rPr>
        </w:r>
        <w:r>
          <w:rPr>
            <w:noProof/>
            <w:webHidden/>
          </w:rPr>
          <w:fldChar w:fldCharType="separate"/>
        </w:r>
        <w:r>
          <w:rPr>
            <w:noProof/>
            <w:webHidden/>
          </w:rPr>
          <w:t>11</w:t>
        </w:r>
        <w:r>
          <w:rPr>
            <w:noProof/>
            <w:webHidden/>
          </w:rPr>
          <w:fldChar w:fldCharType="end"/>
        </w:r>
      </w:hyperlink>
    </w:p>
    <w:p w14:paraId="63626257" w14:textId="77777777" w:rsidR="00640FE3" w:rsidRPr="008337C5" w:rsidRDefault="00640FE3">
      <w:pPr>
        <w:pStyle w:val="Sisluet2"/>
        <w:tabs>
          <w:tab w:val="left" w:pos="720"/>
          <w:tab w:val="right" w:leader="dot" w:pos="9629"/>
        </w:tabs>
        <w:rPr>
          <w:rFonts w:ascii="Calibri" w:hAnsi="Calibri"/>
          <w:smallCaps w:val="0"/>
          <w:noProof/>
          <w:sz w:val="22"/>
          <w:szCs w:val="22"/>
          <w:lang w:eastAsia="fi-FI"/>
        </w:rPr>
      </w:pPr>
      <w:hyperlink w:anchor="_Toc58484525" w:history="1">
        <w:r w:rsidRPr="00E30B78">
          <w:rPr>
            <w:rStyle w:val="Hyperlinkki"/>
            <w:noProof/>
          </w:rPr>
          <w:t>2.2</w:t>
        </w:r>
        <w:r w:rsidRPr="008337C5">
          <w:rPr>
            <w:rFonts w:ascii="Calibri" w:hAnsi="Calibri"/>
            <w:smallCaps w:val="0"/>
            <w:noProof/>
            <w:sz w:val="22"/>
            <w:szCs w:val="22"/>
            <w:lang w:eastAsia="fi-FI"/>
          </w:rPr>
          <w:tab/>
        </w:r>
        <w:r w:rsidRPr="00E30B78">
          <w:rPr>
            <w:rStyle w:val="Hyperlinkki"/>
            <w:noProof/>
          </w:rPr>
          <w:t>Organisaation nimi - Organization name (ON)</w:t>
        </w:r>
        <w:r>
          <w:rPr>
            <w:noProof/>
            <w:webHidden/>
          </w:rPr>
          <w:tab/>
        </w:r>
        <w:r>
          <w:rPr>
            <w:noProof/>
            <w:webHidden/>
          </w:rPr>
          <w:fldChar w:fldCharType="begin"/>
        </w:r>
        <w:r>
          <w:rPr>
            <w:noProof/>
            <w:webHidden/>
          </w:rPr>
          <w:instrText xml:space="preserve"> PAGEREF _Toc58484525 \h </w:instrText>
        </w:r>
        <w:r>
          <w:rPr>
            <w:noProof/>
            <w:webHidden/>
          </w:rPr>
        </w:r>
        <w:r>
          <w:rPr>
            <w:noProof/>
            <w:webHidden/>
          </w:rPr>
          <w:fldChar w:fldCharType="separate"/>
        </w:r>
        <w:r>
          <w:rPr>
            <w:noProof/>
            <w:webHidden/>
          </w:rPr>
          <w:t>11</w:t>
        </w:r>
        <w:r>
          <w:rPr>
            <w:noProof/>
            <w:webHidden/>
          </w:rPr>
          <w:fldChar w:fldCharType="end"/>
        </w:r>
      </w:hyperlink>
    </w:p>
    <w:p w14:paraId="5063835D" w14:textId="77777777" w:rsidR="00640FE3" w:rsidRPr="008337C5" w:rsidRDefault="00640FE3">
      <w:pPr>
        <w:pStyle w:val="Sisluet3"/>
        <w:tabs>
          <w:tab w:val="left" w:pos="1200"/>
          <w:tab w:val="right" w:leader="dot" w:pos="9629"/>
        </w:tabs>
        <w:rPr>
          <w:rFonts w:ascii="Calibri" w:hAnsi="Calibri"/>
          <w:i w:val="0"/>
          <w:noProof/>
          <w:sz w:val="22"/>
          <w:szCs w:val="22"/>
          <w:lang w:eastAsia="fi-FI"/>
        </w:rPr>
      </w:pPr>
      <w:hyperlink w:anchor="_Toc58484526" w:history="1">
        <w:r w:rsidRPr="00E30B78">
          <w:rPr>
            <w:rStyle w:val="Hyperlinkki"/>
            <w:noProof/>
          </w:rPr>
          <w:t>2.2.1</w:t>
        </w:r>
        <w:r w:rsidRPr="008337C5">
          <w:rPr>
            <w:rFonts w:ascii="Calibri" w:hAnsi="Calibri"/>
            <w:i w:val="0"/>
            <w:noProof/>
            <w:sz w:val="22"/>
            <w:szCs w:val="22"/>
            <w:lang w:eastAsia="fi-FI"/>
          </w:rPr>
          <w:tab/>
        </w:r>
        <w:r w:rsidRPr="00E30B78">
          <w:rPr>
            <w:rStyle w:val="Hyperlinkki"/>
            <w:noProof/>
          </w:rPr>
          <w:t>Näyttömuoto</w:t>
        </w:r>
        <w:r>
          <w:rPr>
            <w:noProof/>
            <w:webHidden/>
          </w:rPr>
          <w:tab/>
        </w:r>
        <w:r>
          <w:rPr>
            <w:noProof/>
            <w:webHidden/>
          </w:rPr>
          <w:fldChar w:fldCharType="begin"/>
        </w:r>
        <w:r>
          <w:rPr>
            <w:noProof/>
            <w:webHidden/>
          </w:rPr>
          <w:instrText xml:space="preserve"> PAGEREF _Toc58484526 \h </w:instrText>
        </w:r>
        <w:r>
          <w:rPr>
            <w:noProof/>
            <w:webHidden/>
          </w:rPr>
        </w:r>
        <w:r>
          <w:rPr>
            <w:noProof/>
            <w:webHidden/>
          </w:rPr>
          <w:fldChar w:fldCharType="separate"/>
        </w:r>
        <w:r>
          <w:rPr>
            <w:noProof/>
            <w:webHidden/>
          </w:rPr>
          <w:t>12</w:t>
        </w:r>
        <w:r>
          <w:rPr>
            <w:noProof/>
            <w:webHidden/>
          </w:rPr>
          <w:fldChar w:fldCharType="end"/>
        </w:r>
      </w:hyperlink>
    </w:p>
    <w:p w14:paraId="14B365DF" w14:textId="77777777" w:rsidR="00640FE3" w:rsidRPr="008337C5" w:rsidRDefault="00640FE3">
      <w:pPr>
        <w:pStyle w:val="Sisluet2"/>
        <w:tabs>
          <w:tab w:val="left" w:pos="720"/>
          <w:tab w:val="right" w:leader="dot" w:pos="9629"/>
        </w:tabs>
        <w:rPr>
          <w:rFonts w:ascii="Calibri" w:hAnsi="Calibri"/>
          <w:smallCaps w:val="0"/>
          <w:noProof/>
          <w:sz w:val="22"/>
          <w:szCs w:val="22"/>
          <w:lang w:eastAsia="fi-FI"/>
        </w:rPr>
      </w:pPr>
      <w:hyperlink w:anchor="_Toc58484527" w:history="1">
        <w:r w:rsidRPr="00E30B78">
          <w:rPr>
            <w:rStyle w:val="Hyperlinkki"/>
            <w:noProof/>
          </w:rPr>
          <w:t>2.3</w:t>
        </w:r>
        <w:r w:rsidRPr="008337C5">
          <w:rPr>
            <w:rFonts w:ascii="Calibri" w:hAnsi="Calibri"/>
            <w:smallCaps w:val="0"/>
            <w:noProof/>
            <w:sz w:val="22"/>
            <w:szCs w:val="22"/>
            <w:lang w:eastAsia="fi-FI"/>
          </w:rPr>
          <w:tab/>
        </w:r>
        <w:r w:rsidRPr="00E30B78">
          <w:rPr>
            <w:rStyle w:val="Hyperlinkki"/>
            <w:noProof/>
          </w:rPr>
          <w:t>Henkilön nimi - Person name (PN)</w:t>
        </w:r>
        <w:r>
          <w:rPr>
            <w:noProof/>
            <w:webHidden/>
          </w:rPr>
          <w:tab/>
        </w:r>
        <w:r>
          <w:rPr>
            <w:noProof/>
            <w:webHidden/>
          </w:rPr>
          <w:fldChar w:fldCharType="begin"/>
        </w:r>
        <w:r>
          <w:rPr>
            <w:noProof/>
            <w:webHidden/>
          </w:rPr>
          <w:instrText xml:space="preserve"> PAGEREF _Toc58484527 \h </w:instrText>
        </w:r>
        <w:r>
          <w:rPr>
            <w:noProof/>
            <w:webHidden/>
          </w:rPr>
        </w:r>
        <w:r>
          <w:rPr>
            <w:noProof/>
            <w:webHidden/>
          </w:rPr>
          <w:fldChar w:fldCharType="separate"/>
        </w:r>
        <w:r>
          <w:rPr>
            <w:noProof/>
            <w:webHidden/>
          </w:rPr>
          <w:t>12</w:t>
        </w:r>
        <w:r>
          <w:rPr>
            <w:noProof/>
            <w:webHidden/>
          </w:rPr>
          <w:fldChar w:fldCharType="end"/>
        </w:r>
      </w:hyperlink>
    </w:p>
    <w:p w14:paraId="4157E2BF" w14:textId="77777777" w:rsidR="00640FE3" w:rsidRPr="008337C5" w:rsidRDefault="00640FE3">
      <w:pPr>
        <w:pStyle w:val="Sisluet3"/>
        <w:tabs>
          <w:tab w:val="left" w:pos="1200"/>
          <w:tab w:val="right" w:leader="dot" w:pos="9629"/>
        </w:tabs>
        <w:rPr>
          <w:rFonts w:ascii="Calibri" w:hAnsi="Calibri"/>
          <w:i w:val="0"/>
          <w:noProof/>
          <w:sz w:val="22"/>
          <w:szCs w:val="22"/>
          <w:lang w:eastAsia="fi-FI"/>
        </w:rPr>
      </w:pPr>
      <w:hyperlink w:anchor="_Toc58484528" w:history="1">
        <w:r w:rsidRPr="00E30B78">
          <w:rPr>
            <w:rStyle w:val="Hyperlinkki"/>
            <w:noProof/>
          </w:rPr>
          <w:t>2.3.1</w:t>
        </w:r>
        <w:r w:rsidRPr="008337C5">
          <w:rPr>
            <w:rFonts w:ascii="Calibri" w:hAnsi="Calibri"/>
            <w:i w:val="0"/>
            <w:noProof/>
            <w:sz w:val="22"/>
            <w:szCs w:val="22"/>
            <w:lang w:eastAsia="fi-FI"/>
          </w:rPr>
          <w:tab/>
        </w:r>
        <w:r w:rsidRPr="00E30B78">
          <w:rPr>
            <w:rStyle w:val="Hyperlinkki"/>
            <w:noProof/>
          </w:rPr>
          <w:t>Näyttömuoto</w:t>
        </w:r>
        <w:r>
          <w:rPr>
            <w:noProof/>
            <w:webHidden/>
          </w:rPr>
          <w:tab/>
        </w:r>
        <w:r>
          <w:rPr>
            <w:noProof/>
            <w:webHidden/>
          </w:rPr>
          <w:fldChar w:fldCharType="begin"/>
        </w:r>
        <w:r>
          <w:rPr>
            <w:noProof/>
            <w:webHidden/>
          </w:rPr>
          <w:instrText xml:space="preserve"> PAGEREF _Toc58484528 \h </w:instrText>
        </w:r>
        <w:r>
          <w:rPr>
            <w:noProof/>
            <w:webHidden/>
          </w:rPr>
        </w:r>
        <w:r>
          <w:rPr>
            <w:noProof/>
            <w:webHidden/>
          </w:rPr>
          <w:fldChar w:fldCharType="separate"/>
        </w:r>
        <w:r>
          <w:rPr>
            <w:noProof/>
            <w:webHidden/>
          </w:rPr>
          <w:t>14</w:t>
        </w:r>
        <w:r>
          <w:rPr>
            <w:noProof/>
            <w:webHidden/>
          </w:rPr>
          <w:fldChar w:fldCharType="end"/>
        </w:r>
      </w:hyperlink>
    </w:p>
    <w:p w14:paraId="63A27ED8" w14:textId="77777777" w:rsidR="00640FE3" w:rsidRPr="008337C5" w:rsidRDefault="00640FE3">
      <w:pPr>
        <w:pStyle w:val="Sisluet2"/>
        <w:tabs>
          <w:tab w:val="left" w:pos="720"/>
          <w:tab w:val="right" w:leader="dot" w:pos="9629"/>
        </w:tabs>
        <w:rPr>
          <w:rFonts w:ascii="Calibri" w:hAnsi="Calibri"/>
          <w:smallCaps w:val="0"/>
          <w:noProof/>
          <w:sz w:val="22"/>
          <w:szCs w:val="22"/>
          <w:lang w:eastAsia="fi-FI"/>
        </w:rPr>
      </w:pPr>
      <w:hyperlink w:anchor="_Toc58484529" w:history="1">
        <w:r w:rsidRPr="00E30B78">
          <w:rPr>
            <w:rStyle w:val="Hyperlinkki"/>
            <w:noProof/>
          </w:rPr>
          <w:t>2.4</w:t>
        </w:r>
        <w:r w:rsidRPr="008337C5">
          <w:rPr>
            <w:rFonts w:ascii="Calibri" w:hAnsi="Calibri"/>
            <w:smallCaps w:val="0"/>
            <w:noProof/>
            <w:sz w:val="22"/>
            <w:szCs w:val="22"/>
            <w:lang w:eastAsia="fi-FI"/>
          </w:rPr>
          <w:tab/>
        </w:r>
        <w:r w:rsidRPr="00E30B78">
          <w:rPr>
            <w:rStyle w:val="Hyperlinkki"/>
            <w:noProof/>
          </w:rPr>
          <w:t>Osoite - Postal address (AD, ADXP)</w:t>
        </w:r>
        <w:r>
          <w:rPr>
            <w:noProof/>
            <w:webHidden/>
          </w:rPr>
          <w:tab/>
        </w:r>
        <w:r>
          <w:rPr>
            <w:noProof/>
            <w:webHidden/>
          </w:rPr>
          <w:fldChar w:fldCharType="begin"/>
        </w:r>
        <w:r>
          <w:rPr>
            <w:noProof/>
            <w:webHidden/>
          </w:rPr>
          <w:instrText xml:space="preserve"> PAGEREF _Toc58484529 \h </w:instrText>
        </w:r>
        <w:r>
          <w:rPr>
            <w:noProof/>
            <w:webHidden/>
          </w:rPr>
        </w:r>
        <w:r>
          <w:rPr>
            <w:noProof/>
            <w:webHidden/>
          </w:rPr>
          <w:fldChar w:fldCharType="separate"/>
        </w:r>
        <w:r>
          <w:rPr>
            <w:noProof/>
            <w:webHidden/>
          </w:rPr>
          <w:t>15</w:t>
        </w:r>
        <w:r>
          <w:rPr>
            <w:noProof/>
            <w:webHidden/>
          </w:rPr>
          <w:fldChar w:fldCharType="end"/>
        </w:r>
      </w:hyperlink>
    </w:p>
    <w:p w14:paraId="6BE90CEB" w14:textId="77777777" w:rsidR="00640FE3" w:rsidRPr="008337C5" w:rsidRDefault="00640FE3">
      <w:pPr>
        <w:pStyle w:val="Sisluet3"/>
        <w:tabs>
          <w:tab w:val="left" w:pos="1200"/>
          <w:tab w:val="right" w:leader="dot" w:pos="9629"/>
        </w:tabs>
        <w:rPr>
          <w:rFonts w:ascii="Calibri" w:hAnsi="Calibri"/>
          <w:i w:val="0"/>
          <w:noProof/>
          <w:sz w:val="22"/>
          <w:szCs w:val="22"/>
          <w:lang w:eastAsia="fi-FI"/>
        </w:rPr>
      </w:pPr>
      <w:hyperlink w:anchor="_Toc58484530" w:history="1">
        <w:r w:rsidRPr="00E30B78">
          <w:rPr>
            <w:rStyle w:val="Hyperlinkki"/>
            <w:noProof/>
          </w:rPr>
          <w:t>2.4.1</w:t>
        </w:r>
        <w:r w:rsidRPr="008337C5">
          <w:rPr>
            <w:rFonts w:ascii="Calibri" w:hAnsi="Calibri"/>
            <w:i w:val="0"/>
            <w:noProof/>
            <w:sz w:val="22"/>
            <w:szCs w:val="22"/>
            <w:lang w:eastAsia="fi-FI"/>
          </w:rPr>
          <w:tab/>
        </w:r>
        <w:r w:rsidRPr="00E30B78">
          <w:rPr>
            <w:rStyle w:val="Hyperlinkki"/>
            <w:noProof/>
          </w:rPr>
          <w:t>Näyttömuoto</w:t>
        </w:r>
        <w:r>
          <w:rPr>
            <w:noProof/>
            <w:webHidden/>
          </w:rPr>
          <w:tab/>
        </w:r>
        <w:r>
          <w:rPr>
            <w:noProof/>
            <w:webHidden/>
          </w:rPr>
          <w:fldChar w:fldCharType="begin"/>
        </w:r>
        <w:r>
          <w:rPr>
            <w:noProof/>
            <w:webHidden/>
          </w:rPr>
          <w:instrText xml:space="preserve"> PAGEREF _Toc58484530 \h </w:instrText>
        </w:r>
        <w:r>
          <w:rPr>
            <w:noProof/>
            <w:webHidden/>
          </w:rPr>
        </w:r>
        <w:r>
          <w:rPr>
            <w:noProof/>
            <w:webHidden/>
          </w:rPr>
          <w:fldChar w:fldCharType="separate"/>
        </w:r>
        <w:r>
          <w:rPr>
            <w:noProof/>
            <w:webHidden/>
          </w:rPr>
          <w:t>17</w:t>
        </w:r>
        <w:r>
          <w:rPr>
            <w:noProof/>
            <w:webHidden/>
          </w:rPr>
          <w:fldChar w:fldCharType="end"/>
        </w:r>
      </w:hyperlink>
    </w:p>
    <w:p w14:paraId="66A17527" w14:textId="77777777" w:rsidR="00640FE3" w:rsidRPr="008337C5" w:rsidRDefault="00640FE3">
      <w:pPr>
        <w:pStyle w:val="Sisluet2"/>
        <w:tabs>
          <w:tab w:val="left" w:pos="720"/>
          <w:tab w:val="right" w:leader="dot" w:pos="9629"/>
        </w:tabs>
        <w:rPr>
          <w:rFonts w:ascii="Calibri" w:hAnsi="Calibri"/>
          <w:smallCaps w:val="0"/>
          <w:noProof/>
          <w:sz w:val="22"/>
          <w:szCs w:val="22"/>
          <w:lang w:eastAsia="fi-FI"/>
        </w:rPr>
      </w:pPr>
      <w:hyperlink w:anchor="_Toc58484531" w:history="1">
        <w:r w:rsidRPr="00E30B78">
          <w:rPr>
            <w:rStyle w:val="Hyperlinkki"/>
            <w:noProof/>
          </w:rPr>
          <w:t>2.5</w:t>
        </w:r>
        <w:r w:rsidRPr="008337C5">
          <w:rPr>
            <w:rFonts w:ascii="Calibri" w:hAnsi="Calibri"/>
            <w:smallCaps w:val="0"/>
            <w:noProof/>
            <w:sz w:val="22"/>
            <w:szCs w:val="22"/>
            <w:lang w:eastAsia="fi-FI"/>
          </w:rPr>
          <w:tab/>
        </w:r>
        <w:r w:rsidRPr="00E30B78">
          <w:rPr>
            <w:rStyle w:val="Hyperlinkki"/>
            <w:noProof/>
          </w:rPr>
          <w:t>Telekommunikaatio-osoite - Telecommunication address (TEL)</w:t>
        </w:r>
        <w:r>
          <w:rPr>
            <w:noProof/>
            <w:webHidden/>
          </w:rPr>
          <w:tab/>
        </w:r>
        <w:r>
          <w:rPr>
            <w:noProof/>
            <w:webHidden/>
          </w:rPr>
          <w:fldChar w:fldCharType="begin"/>
        </w:r>
        <w:r>
          <w:rPr>
            <w:noProof/>
            <w:webHidden/>
          </w:rPr>
          <w:instrText xml:space="preserve"> PAGEREF _Toc58484531 \h </w:instrText>
        </w:r>
        <w:r>
          <w:rPr>
            <w:noProof/>
            <w:webHidden/>
          </w:rPr>
        </w:r>
        <w:r>
          <w:rPr>
            <w:noProof/>
            <w:webHidden/>
          </w:rPr>
          <w:fldChar w:fldCharType="separate"/>
        </w:r>
        <w:r>
          <w:rPr>
            <w:noProof/>
            <w:webHidden/>
          </w:rPr>
          <w:t>18</w:t>
        </w:r>
        <w:r>
          <w:rPr>
            <w:noProof/>
            <w:webHidden/>
          </w:rPr>
          <w:fldChar w:fldCharType="end"/>
        </w:r>
      </w:hyperlink>
    </w:p>
    <w:p w14:paraId="5B1834A7" w14:textId="77777777" w:rsidR="00640FE3" w:rsidRPr="008337C5" w:rsidRDefault="00640FE3">
      <w:pPr>
        <w:pStyle w:val="Sisluet3"/>
        <w:tabs>
          <w:tab w:val="left" w:pos="1200"/>
          <w:tab w:val="right" w:leader="dot" w:pos="9629"/>
        </w:tabs>
        <w:rPr>
          <w:rFonts w:ascii="Calibri" w:hAnsi="Calibri"/>
          <w:i w:val="0"/>
          <w:noProof/>
          <w:sz w:val="22"/>
          <w:szCs w:val="22"/>
          <w:lang w:eastAsia="fi-FI"/>
        </w:rPr>
      </w:pPr>
      <w:hyperlink w:anchor="_Toc58484532" w:history="1">
        <w:r w:rsidRPr="00E30B78">
          <w:rPr>
            <w:rStyle w:val="Hyperlinkki"/>
            <w:noProof/>
          </w:rPr>
          <w:t>2.5.1</w:t>
        </w:r>
        <w:r w:rsidRPr="008337C5">
          <w:rPr>
            <w:rFonts w:ascii="Calibri" w:hAnsi="Calibri"/>
            <w:i w:val="0"/>
            <w:noProof/>
            <w:sz w:val="22"/>
            <w:szCs w:val="22"/>
            <w:lang w:eastAsia="fi-FI"/>
          </w:rPr>
          <w:tab/>
        </w:r>
        <w:r w:rsidRPr="00E30B78">
          <w:rPr>
            <w:rStyle w:val="Hyperlinkki"/>
            <w:noProof/>
          </w:rPr>
          <w:t>Näyttömuoto</w:t>
        </w:r>
        <w:r>
          <w:rPr>
            <w:noProof/>
            <w:webHidden/>
          </w:rPr>
          <w:tab/>
        </w:r>
        <w:r>
          <w:rPr>
            <w:noProof/>
            <w:webHidden/>
          </w:rPr>
          <w:fldChar w:fldCharType="begin"/>
        </w:r>
        <w:r>
          <w:rPr>
            <w:noProof/>
            <w:webHidden/>
          </w:rPr>
          <w:instrText xml:space="preserve"> PAGEREF _Toc58484532 \h </w:instrText>
        </w:r>
        <w:r>
          <w:rPr>
            <w:noProof/>
            <w:webHidden/>
          </w:rPr>
        </w:r>
        <w:r>
          <w:rPr>
            <w:noProof/>
            <w:webHidden/>
          </w:rPr>
          <w:fldChar w:fldCharType="separate"/>
        </w:r>
        <w:r>
          <w:rPr>
            <w:noProof/>
            <w:webHidden/>
          </w:rPr>
          <w:t>19</w:t>
        </w:r>
        <w:r>
          <w:rPr>
            <w:noProof/>
            <w:webHidden/>
          </w:rPr>
          <w:fldChar w:fldCharType="end"/>
        </w:r>
      </w:hyperlink>
    </w:p>
    <w:p w14:paraId="4AA8E28E" w14:textId="77777777" w:rsidR="00640FE3" w:rsidRPr="008337C5" w:rsidRDefault="00640FE3">
      <w:pPr>
        <w:pStyle w:val="Sisluet2"/>
        <w:tabs>
          <w:tab w:val="left" w:pos="720"/>
          <w:tab w:val="right" w:leader="dot" w:pos="9629"/>
        </w:tabs>
        <w:rPr>
          <w:rFonts w:ascii="Calibri" w:hAnsi="Calibri"/>
          <w:smallCaps w:val="0"/>
          <w:noProof/>
          <w:sz w:val="22"/>
          <w:szCs w:val="22"/>
          <w:lang w:eastAsia="fi-FI"/>
        </w:rPr>
      </w:pPr>
      <w:hyperlink w:anchor="_Toc58484533" w:history="1">
        <w:r w:rsidRPr="00E30B78">
          <w:rPr>
            <w:rStyle w:val="Hyperlinkki"/>
            <w:noProof/>
          </w:rPr>
          <w:t>2.6</w:t>
        </w:r>
        <w:r w:rsidRPr="008337C5">
          <w:rPr>
            <w:rFonts w:ascii="Calibri" w:hAnsi="Calibri"/>
            <w:smallCaps w:val="0"/>
            <w:noProof/>
            <w:sz w:val="22"/>
            <w:szCs w:val="22"/>
            <w:lang w:eastAsia="fi-FI"/>
          </w:rPr>
          <w:tab/>
        </w:r>
        <w:r w:rsidRPr="00E30B78">
          <w:rPr>
            <w:rStyle w:val="Hyperlinkki"/>
            <w:noProof/>
          </w:rPr>
          <w:t>Tunniste - Instance identifier (II)</w:t>
        </w:r>
        <w:r>
          <w:rPr>
            <w:noProof/>
            <w:webHidden/>
          </w:rPr>
          <w:tab/>
        </w:r>
        <w:r>
          <w:rPr>
            <w:noProof/>
            <w:webHidden/>
          </w:rPr>
          <w:fldChar w:fldCharType="begin"/>
        </w:r>
        <w:r>
          <w:rPr>
            <w:noProof/>
            <w:webHidden/>
          </w:rPr>
          <w:instrText xml:space="preserve"> PAGEREF _Toc58484533 \h </w:instrText>
        </w:r>
        <w:r>
          <w:rPr>
            <w:noProof/>
            <w:webHidden/>
          </w:rPr>
        </w:r>
        <w:r>
          <w:rPr>
            <w:noProof/>
            <w:webHidden/>
          </w:rPr>
          <w:fldChar w:fldCharType="separate"/>
        </w:r>
        <w:r>
          <w:rPr>
            <w:noProof/>
            <w:webHidden/>
          </w:rPr>
          <w:t>20</w:t>
        </w:r>
        <w:r>
          <w:rPr>
            <w:noProof/>
            <w:webHidden/>
          </w:rPr>
          <w:fldChar w:fldCharType="end"/>
        </w:r>
      </w:hyperlink>
    </w:p>
    <w:p w14:paraId="4C082D0A" w14:textId="77777777" w:rsidR="00640FE3" w:rsidRPr="008337C5" w:rsidRDefault="00640FE3">
      <w:pPr>
        <w:pStyle w:val="Sisluet3"/>
        <w:tabs>
          <w:tab w:val="left" w:pos="1200"/>
          <w:tab w:val="right" w:leader="dot" w:pos="9629"/>
        </w:tabs>
        <w:rPr>
          <w:rFonts w:ascii="Calibri" w:hAnsi="Calibri"/>
          <w:i w:val="0"/>
          <w:noProof/>
          <w:sz w:val="22"/>
          <w:szCs w:val="22"/>
          <w:lang w:eastAsia="fi-FI"/>
        </w:rPr>
      </w:pPr>
      <w:hyperlink w:anchor="_Toc58484534" w:history="1">
        <w:r w:rsidRPr="00E30B78">
          <w:rPr>
            <w:rStyle w:val="Hyperlinkki"/>
            <w:noProof/>
          </w:rPr>
          <w:t>2.6.1</w:t>
        </w:r>
        <w:r w:rsidRPr="008337C5">
          <w:rPr>
            <w:rFonts w:ascii="Calibri" w:hAnsi="Calibri"/>
            <w:i w:val="0"/>
            <w:noProof/>
            <w:sz w:val="22"/>
            <w:szCs w:val="22"/>
            <w:lang w:eastAsia="fi-FI"/>
          </w:rPr>
          <w:tab/>
        </w:r>
        <w:r w:rsidRPr="00E30B78">
          <w:rPr>
            <w:rStyle w:val="Hyperlinkki"/>
            <w:noProof/>
          </w:rPr>
          <w:t>Näyttömuoto</w:t>
        </w:r>
        <w:r>
          <w:rPr>
            <w:noProof/>
            <w:webHidden/>
          </w:rPr>
          <w:tab/>
        </w:r>
        <w:r>
          <w:rPr>
            <w:noProof/>
            <w:webHidden/>
          </w:rPr>
          <w:fldChar w:fldCharType="begin"/>
        </w:r>
        <w:r>
          <w:rPr>
            <w:noProof/>
            <w:webHidden/>
          </w:rPr>
          <w:instrText xml:space="preserve"> PAGEREF _Toc58484534 \h </w:instrText>
        </w:r>
        <w:r>
          <w:rPr>
            <w:noProof/>
            <w:webHidden/>
          </w:rPr>
        </w:r>
        <w:r>
          <w:rPr>
            <w:noProof/>
            <w:webHidden/>
          </w:rPr>
          <w:fldChar w:fldCharType="separate"/>
        </w:r>
        <w:r>
          <w:rPr>
            <w:noProof/>
            <w:webHidden/>
          </w:rPr>
          <w:t>22</w:t>
        </w:r>
        <w:r>
          <w:rPr>
            <w:noProof/>
            <w:webHidden/>
          </w:rPr>
          <w:fldChar w:fldCharType="end"/>
        </w:r>
      </w:hyperlink>
    </w:p>
    <w:p w14:paraId="70B4AF19" w14:textId="77777777" w:rsidR="00640FE3" w:rsidRPr="008337C5" w:rsidRDefault="00640FE3">
      <w:pPr>
        <w:pStyle w:val="Sisluet2"/>
        <w:tabs>
          <w:tab w:val="left" w:pos="720"/>
          <w:tab w:val="right" w:leader="dot" w:pos="9629"/>
        </w:tabs>
        <w:rPr>
          <w:rFonts w:ascii="Calibri" w:hAnsi="Calibri"/>
          <w:smallCaps w:val="0"/>
          <w:noProof/>
          <w:sz w:val="22"/>
          <w:szCs w:val="22"/>
          <w:lang w:eastAsia="fi-FI"/>
        </w:rPr>
      </w:pPr>
      <w:hyperlink w:anchor="_Toc58484535" w:history="1">
        <w:r w:rsidRPr="00E30B78">
          <w:rPr>
            <w:rStyle w:val="Hyperlinkki"/>
            <w:noProof/>
          </w:rPr>
          <w:t>2.7</w:t>
        </w:r>
        <w:r w:rsidRPr="008337C5">
          <w:rPr>
            <w:rFonts w:ascii="Calibri" w:hAnsi="Calibri"/>
            <w:smallCaps w:val="0"/>
            <w:noProof/>
            <w:sz w:val="22"/>
            <w:szCs w:val="22"/>
            <w:lang w:eastAsia="fi-FI"/>
          </w:rPr>
          <w:tab/>
        </w:r>
        <w:r w:rsidRPr="00E30B78">
          <w:rPr>
            <w:rStyle w:val="Hyperlinkki"/>
            <w:noProof/>
          </w:rPr>
          <w:t>NullFlavor – NULL-arvo</w:t>
        </w:r>
        <w:r>
          <w:rPr>
            <w:noProof/>
            <w:webHidden/>
          </w:rPr>
          <w:tab/>
        </w:r>
        <w:r>
          <w:rPr>
            <w:noProof/>
            <w:webHidden/>
          </w:rPr>
          <w:fldChar w:fldCharType="begin"/>
        </w:r>
        <w:r>
          <w:rPr>
            <w:noProof/>
            <w:webHidden/>
          </w:rPr>
          <w:instrText xml:space="preserve"> PAGEREF _Toc58484535 \h </w:instrText>
        </w:r>
        <w:r>
          <w:rPr>
            <w:noProof/>
            <w:webHidden/>
          </w:rPr>
        </w:r>
        <w:r>
          <w:rPr>
            <w:noProof/>
            <w:webHidden/>
          </w:rPr>
          <w:fldChar w:fldCharType="separate"/>
        </w:r>
        <w:r>
          <w:rPr>
            <w:noProof/>
            <w:webHidden/>
          </w:rPr>
          <w:t>22</w:t>
        </w:r>
        <w:r>
          <w:rPr>
            <w:noProof/>
            <w:webHidden/>
          </w:rPr>
          <w:fldChar w:fldCharType="end"/>
        </w:r>
      </w:hyperlink>
    </w:p>
    <w:p w14:paraId="5EAE4372" w14:textId="77777777" w:rsidR="00640FE3" w:rsidRPr="008337C5" w:rsidRDefault="00640FE3">
      <w:pPr>
        <w:pStyle w:val="Sisluet3"/>
        <w:tabs>
          <w:tab w:val="left" w:pos="1200"/>
          <w:tab w:val="right" w:leader="dot" w:pos="9629"/>
        </w:tabs>
        <w:rPr>
          <w:rFonts w:ascii="Calibri" w:hAnsi="Calibri"/>
          <w:i w:val="0"/>
          <w:noProof/>
          <w:sz w:val="22"/>
          <w:szCs w:val="22"/>
          <w:lang w:eastAsia="fi-FI"/>
        </w:rPr>
      </w:pPr>
      <w:hyperlink w:anchor="_Toc58484536" w:history="1">
        <w:r w:rsidRPr="00E30B78">
          <w:rPr>
            <w:rStyle w:val="Hyperlinkki"/>
            <w:noProof/>
          </w:rPr>
          <w:t>2.7.1</w:t>
        </w:r>
        <w:r w:rsidRPr="008337C5">
          <w:rPr>
            <w:rFonts w:ascii="Calibri" w:hAnsi="Calibri"/>
            <w:i w:val="0"/>
            <w:noProof/>
            <w:sz w:val="22"/>
            <w:szCs w:val="22"/>
            <w:lang w:eastAsia="fi-FI"/>
          </w:rPr>
          <w:tab/>
        </w:r>
        <w:r w:rsidRPr="00E30B78">
          <w:rPr>
            <w:rStyle w:val="Hyperlinkki"/>
            <w:noProof/>
          </w:rPr>
          <w:t>Näyttömuoto</w:t>
        </w:r>
        <w:r>
          <w:rPr>
            <w:noProof/>
            <w:webHidden/>
          </w:rPr>
          <w:tab/>
        </w:r>
        <w:r>
          <w:rPr>
            <w:noProof/>
            <w:webHidden/>
          </w:rPr>
          <w:fldChar w:fldCharType="begin"/>
        </w:r>
        <w:r>
          <w:rPr>
            <w:noProof/>
            <w:webHidden/>
          </w:rPr>
          <w:instrText xml:space="preserve"> PAGEREF _Toc58484536 \h </w:instrText>
        </w:r>
        <w:r>
          <w:rPr>
            <w:noProof/>
            <w:webHidden/>
          </w:rPr>
        </w:r>
        <w:r>
          <w:rPr>
            <w:noProof/>
            <w:webHidden/>
          </w:rPr>
          <w:fldChar w:fldCharType="separate"/>
        </w:r>
        <w:r>
          <w:rPr>
            <w:noProof/>
            <w:webHidden/>
          </w:rPr>
          <w:t>23</w:t>
        </w:r>
        <w:r>
          <w:rPr>
            <w:noProof/>
            <w:webHidden/>
          </w:rPr>
          <w:fldChar w:fldCharType="end"/>
        </w:r>
      </w:hyperlink>
    </w:p>
    <w:p w14:paraId="5E5E65DF" w14:textId="77777777" w:rsidR="00640FE3" w:rsidRPr="008337C5" w:rsidRDefault="00640FE3">
      <w:pPr>
        <w:pStyle w:val="Sisluet1"/>
        <w:tabs>
          <w:tab w:val="left" w:pos="480"/>
          <w:tab w:val="right" w:leader="dot" w:pos="9629"/>
        </w:tabs>
        <w:rPr>
          <w:rFonts w:ascii="Calibri" w:hAnsi="Calibri"/>
          <w:b w:val="0"/>
          <w:caps w:val="0"/>
          <w:noProof/>
          <w:sz w:val="22"/>
          <w:szCs w:val="22"/>
          <w:lang w:eastAsia="fi-FI"/>
        </w:rPr>
      </w:pPr>
      <w:hyperlink w:anchor="_Toc58484537" w:history="1">
        <w:r w:rsidRPr="00E30B78">
          <w:rPr>
            <w:rStyle w:val="Hyperlinkki"/>
            <w:noProof/>
          </w:rPr>
          <w:t>3.</w:t>
        </w:r>
        <w:r w:rsidRPr="008337C5">
          <w:rPr>
            <w:rFonts w:ascii="Calibri" w:hAnsi="Calibri"/>
            <w:b w:val="0"/>
            <w:caps w:val="0"/>
            <w:noProof/>
            <w:sz w:val="22"/>
            <w:szCs w:val="22"/>
            <w:lang w:eastAsia="fi-FI"/>
          </w:rPr>
          <w:tab/>
        </w:r>
        <w:r w:rsidRPr="00E30B78">
          <w:rPr>
            <w:rStyle w:val="Hyperlinkki"/>
            <w:noProof/>
          </w:rPr>
          <w:t>DOKUMENTOIDUT</w:t>
        </w:r>
        <w:r>
          <w:rPr>
            <w:noProof/>
            <w:webHidden/>
          </w:rPr>
          <w:tab/>
        </w:r>
        <w:r>
          <w:rPr>
            <w:noProof/>
            <w:webHidden/>
          </w:rPr>
          <w:fldChar w:fldCharType="begin"/>
        </w:r>
        <w:r>
          <w:rPr>
            <w:noProof/>
            <w:webHidden/>
          </w:rPr>
          <w:instrText xml:space="preserve"> PAGEREF _Toc58484537 \h </w:instrText>
        </w:r>
        <w:r>
          <w:rPr>
            <w:noProof/>
            <w:webHidden/>
          </w:rPr>
        </w:r>
        <w:r>
          <w:rPr>
            <w:noProof/>
            <w:webHidden/>
          </w:rPr>
          <w:fldChar w:fldCharType="separate"/>
        </w:r>
        <w:r>
          <w:rPr>
            <w:noProof/>
            <w:webHidden/>
          </w:rPr>
          <w:t>24</w:t>
        </w:r>
        <w:r>
          <w:rPr>
            <w:noProof/>
            <w:webHidden/>
          </w:rPr>
          <w:fldChar w:fldCharType="end"/>
        </w:r>
      </w:hyperlink>
    </w:p>
    <w:p w14:paraId="667706B5" w14:textId="77777777" w:rsidR="00640FE3" w:rsidRPr="008337C5" w:rsidRDefault="00640FE3">
      <w:pPr>
        <w:pStyle w:val="Sisluet2"/>
        <w:tabs>
          <w:tab w:val="left" w:pos="720"/>
          <w:tab w:val="right" w:leader="dot" w:pos="9629"/>
        </w:tabs>
        <w:rPr>
          <w:rFonts w:ascii="Calibri" w:hAnsi="Calibri"/>
          <w:smallCaps w:val="0"/>
          <w:noProof/>
          <w:sz w:val="22"/>
          <w:szCs w:val="22"/>
          <w:lang w:eastAsia="fi-FI"/>
        </w:rPr>
      </w:pPr>
      <w:hyperlink w:anchor="_Toc58484538" w:history="1">
        <w:r w:rsidRPr="00E30B78">
          <w:rPr>
            <w:rStyle w:val="Hyperlinkki"/>
            <w:noProof/>
          </w:rPr>
          <w:t>3.1</w:t>
        </w:r>
        <w:r w:rsidRPr="008337C5">
          <w:rPr>
            <w:rFonts w:ascii="Calibri" w:hAnsi="Calibri"/>
            <w:smallCaps w:val="0"/>
            <w:noProof/>
            <w:sz w:val="22"/>
            <w:szCs w:val="22"/>
            <w:lang w:eastAsia="fi-FI"/>
          </w:rPr>
          <w:tab/>
        </w:r>
        <w:r w:rsidRPr="00E30B78">
          <w:rPr>
            <w:rStyle w:val="Hyperlinkki"/>
            <w:noProof/>
          </w:rPr>
          <w:t>Boolean (BL), BooleanNonNull (BN)</w:t>
        </w:r>
        <w:r>
          <w:rPr>
            <w:noProof/>
            <w:webHidden/>
          </w:rPr>
          <w:tab/>
        </w:r>
        <w:r>
          <w:rPr>
            <w:noProof/>
            <w:webHidden/>
          </w:rPr>
          <w:fldChar w:fldCharType="begin"/>
        </w:r>
        <w:r>
          <w:rPr>
            <w:noProof/>
            <w:webHidden/>
          </w:rPr>
          <w:instrText xml:space="preserve"> PAGEREF _Toc58484538 \h </w:instrText>
        </w:r>
        <w:r>
          <w:rPr>
            <w:noProof/>
            <w:webHidden/>
          </w:rPr>
        </w:r>
        <w:r>
          <w:rPr>
            <w:noProof/>
            <w:webHidden/>
          </w:rPr>
          <w:fldChar w:fldCharType="separate"/>
        </w:r>
        <w:r>
          <w:rPr>
            <w:noProof/>
            <w:webHidden/>
          </w:rPr>
          <w:t>24</w:t>
        </w:r>
        <w:r>
          <w:rPr>
            <w:noProof/>
            <w:webHidden/>
          </w:rPr>
          <w:fldChar w:fldCharType="end"/>
        </w:r>
      </w:hyperlink>
    </w:p>
    <w:p w14:paraId="7F4940C4" w14:textId="77777777" w:rsidR="00640FE3" w:rsidRPr="008337C5" w:rsidRDefault="00640FE3">
      <w:pPr>
        <w:pStyle w:val="Sisluet2"/>
        <w:tabs>
          <w:tab w:val="left" w:pos="720"/>
          <w:tab w:val="right" w:leader="dot" w:pos="9629"/>
        </w:tabs>
        <w:rPr>
          <w:rFonts w:ascii="Calibri" w:hAnsi="Calibri"/>
          <w:smallCaps w:val="0"/>
          <w:noProof/>
          <w:sz w:val="22"/>
          <w:szCs w:val="22"/>
          <w:lang w:eastAsia="fi-FI"/>
        </w:rPr>
      </w:pPr>
      <w:hyperlink w:anchor="_Toc58484539" w:history="1">
        <w:r w:rsidRPr="00E30B78">
          <w:rPr>
            <w:rStyle w:val="Hyperlinkki"/>
            <w:noProof/>
          </w:rPr>
          <w:t>3.2</w:t>
        </w:r>
        <w:r w:rsidRPr="008337C5">
          <w:rPr>
            <w:rFonts w:ascii="Calibri" w:hAnsi="Calibri"/>
            <w:smallCaps w:val="0"/>
            <w:noProof/>
            <w:sz w:val="22"/>
            <w:szCs w:val="22"/>
            <w:lang w:eastAsia="fi-FI"/>
          </w:rPr>
          <w:tab/>
        </w:r>
        <w:r w:rsidRPr="00E30B78">
          <w:rPr>
            <w:rStyle w:val="Hyperlinkki"/>
            <w:noProof/>
          </w:rPr>
          <w:t>Merkkijono - Character string (ST)</w:t>
        </w:r>
        <w:r>
          <w:rPr>
            <w:noProof/>
            <w:webHidden/>
          </w:rPr>
          <w:tab/>
        </w:r>
        <w:r>
          <w:rPr>
            <w:noProof/>
            <w:webHidden/>
          </w:rPr>
          <w:fldChar w:fldCharType="begin"/>
        </w:r>
        <w:r>
          <w:rPr>
            <w:noProof/>
            <w:webHidden/>
          </w:rPr>
          <w:instrText xml:space="preserve"> PAGEREF _Toc58484539 \h </w:instrText>
        </w:r>
        <w:r>
          <w:rPr>
            <w:noProof/>
            <w:webHidden/>
          </w:rPr>
        </w:r>
        <w:r>
          <w:rPr>
            <w:noProof/>
            <w:webHidden/>
          </w:rPr>
          <w:fldChar w:fldCharType="separate"/>
        </w:r>
        <w:r>
          <w:rPr>
            <w:noProof/>
            <w:webHidden/>
          </w:rPr>
          <w:t>24</w:t>
        </w:r>
        <w:r>
          <w:rPr>
            <w:noProof/>
            <w:webHidden/>
          </w:rPr>
          <w:fldChar w:fldCharType="end"/>
        </w:r>
      </w:hyperlink>
    </w:p>
    <w:p w14:paraId="38469870" w14:textId="77777777" w:rsidR="00640FE3" w:rsidRPr="008337C5" w:rsidRDefault="00640FE3">
      <w:pPr>
        <w:pStyle w:val="Sisluet2"/>
        <w:tabs>
          <w:tab w:val="left" w:pos="720"/>
          <w:tab w:val="right" w:leader="dot" w:pos="9629"/>
        </w:tabs>
        <w:rPr>
          <w:rFonts w:ascii="Calibri" w:hAnsi="Calibri"/>
          <w:smallCaps w:val="0"/>
          <w:noProof/>
          <w:sz w:val="22"/>
          <w:szCs w:val="22"/>
          <w:lang w:eastAsia="fi-FI"/>
        </w:rPr>
      </w:pPr>
      <w:hyperlink w:anchor="_Toc58484540" w:history="1">
        <w:r w:rsidRPr="00E30B78">
          <w:rPr>
            <w:rStyle w:val="Hyperlinkki"/>
            <w:noProof/>
          </w:rPr>
          <w:t>3.3</w:t>
        </w:r>
        <w:r w:rsidRPr="008337C5">
          <w:rPr>
            <w:rFonts w:ascii="Calibri" w:hAnsi="Calibri"/>
            <w:smallCaps w:val="0"/>
            <w:noProof/>
            <w:sz w:val="22"/>
            <w:szCs w:val="22"/>
            <w:lang w:eastAsia="fi-FI"/>
          </w:rPr>
          <w:tab/>
        </w:r>
        <w:r w:rsidRPr="00E30B78">
          <w:rPr>
            <w:rStyle w:val="Hyperlinkki"/>
            <w:noProof/>
          </w:rPr>
          <w:t>Koodiarvo - Coded value (CV)</w:t>
        </w:r>
        <w:r>
          <w:rPr>
            <w:noProof/>
            <w:webHidden/>
          </w:rPr>
          <w:tab/>
        </w:r>
        <w:r>
          <w:rPr>
            <w:noProof/>
            <w:webHidden/>
          </w:rPr>
          <w:fldChar w:fldCharType="begin"/>
        </w:r>
        <w:r>
          <w:rPr>
            <w:noProof/>
            <w:webHidden/>
          </w:rPr>
          <w:instrText xml:space="preserve"> PAGEREF _Toc58484540 \h </w:instrText>
        </w:r>
        <w:r>
          <w:rPr>
            <w:noProof/>
            <w:webHidden/>
          </w:rPr>
        </w:r>
        <w:r>
          <w:rPr>
            <w:noProof/>
            <w:webHidden/>
          </w:rPr>
          <w:fldChar w:fldCharType="separate"/>
        </w:r>
        <w:r>
          <w:rPr>
            <w:noProof/>
            <w:webHidden/>
          </w:rPr>
          <w:t>25</w:t>
        </w:r>
        <w:r>
          <w:rPr>
            <w:noProof/>
            <w:webHidden/>
          </w:rPr>
          <w:fldChar w:fldCharType="end"/>
        </w:r>
      </w:hyperlink>
    </w:p>
    <w:p w14:paraId="0752D6A2" w14:textId="77777777" w:rsidR="00640FE3" w:rsidRPr="008337C5" w:rsidRDefault="00640FE3">
      <w:pPr>
        <w:pStyle w:val="Sisluet2"/>
        <w:tabs>
          <w:tab w:val="left" w:pos="720"/>
          <w:tab w:val="right" w:leader="dot" w:pos="9629"/>
        </w:tabs>
        <w:rPr>
          <w:rFonts w:ascii="Calibri" w:hAnsi="Calibri"/>
          <w:smallCaps w:val="0"/>
          <w:noProof/>
          <w:sz w:val="22"/>
          <w:szCs w:val="22"/>
          <w:lang w:eastAsia="fi-FI"/>
        </w:rPr>
      </w:pPr>
      <w:hyperlink w:anchor="_Toc58484541" w:history="1">
        <w:r w:rsidRPr="00E30B78">
          <w:rPr>
            <w:rStyle w:val="Hyperlinkki"/>
            <w:noProof/>
          </w:rPr>
          <w:t>3.4</w:t>
        </w:r>
        <w:r w:rsidRPr="008337C5">
          <w:rPr>
            <w:rFonts w:ascii="Calibri" w:hAnsi="Calibri"/>
            <w:smallCaps w:val="0"/>
            <w:noProof/>
            <w:sz w:val="22"/>
            <w:szCs w:val="22"/>
            <w:lang w:eastAsia="fi-FI"/>
          </w:rPr>
          <w:tab/>
        </w:r>
        <w:r w:rsidRPr="00E30B78">
          <w:rPr>
            <w:rStyle w:val="Hyperlinkki"/>
            <w:noProof/>
          </w:rPr>
          <w:t>Concept Descriptor (CD)</w:t>
        </w:r>
        <w:r>
          <w:rPr>
            <w:noProof/>
            <w:webHidden/>
          </w:rPr>
          <w:tab/>
        </w:r>
        <w:r>
          <w:rPr>
            <w:noProof/>
            <w:webHidden/>
          </w:rPr>
          <w:fldChar w:fldCharType="begin"/>
        </w:r>
        <w:r>
          <w:rPr>
            <w:noProof/>
            <w:webHidden/>
          </w:rPr>
          <w:instrText xml:space="preserve"> PAGEREF _Toc58484541 \h </w:instrText>
        </w:r>
        <w:r>
          <w:rPr>
            <w:noProof/>
            <w:webHidden/>
          </w:rPr>
        </w:r>
        <w:r>
          <w:rPr>
            <w:noProof/>
            <w:webHidden/>
          </w:rPr>
          <w:fldChar w:fldCharType="separate"/>
        </w:r>
        <w:r>
          <w:rPr>
            <w:noProof/>
            <w:webHidden/>
          </w:rPr>
          <w:t>28</w:t>
        </w:r>
        <w:r>
          <w:rPr>
            <w:noProof/>
            <w:webHidden/>
          </w:rPr>
          <w:fldChar w:fldCharType="end"/>
        </w:r>
      </w:hyperlink>
    </w:p>
    <w:p w14:paraId="1000C571" w14:textId="77777777" w:rsidR="00640FE3" w:rsidRPr="008337C5" w:rsidRDefault="00640FE3">
      <w:pPr>
        <w:pStyle w:val="Sisluet2"/>
        <w:tabs>
          <w:tab w:val="left" w:pos="720"/>
          <w:tab w:val="right" w:leader="dot" w:pos="9629"/>
        </w:tabs>
        <w:rPr>
          <w:rFonts w:ascii="Calibri" w:hAnsi="Calibri"/>
          <w:smallCaps w:val="0"/>
          <w:noProof/>
          <w:sz w:val="22"/>
          <w:szCs w:val="22"/>
          <w:lang w:eastAsia="fi-FI"/>
        </w:rPr>
      </w:pPr>
      <w:hyperlink w:anchor="_Toc58484542" w:history="1">
        <w:r w:rsidRPr="00E30B78">
          <w:rPr>
            <w:rStyle w:val="Hyperlinkki"/>
            <w:noProof/>
          </w:rPr>
          <w:t>3.5</w:t>
        </w:r>
        <w:r w:rsidRPr="008337C5">
          <w:rPr>
            <w:rFonts w:ascii="Calibri" w:hAnsi="Calibri"/>
            <w:smallCaps w:val="0"/>
            <w:noProof/>
            <w:sz w:val="22"/>
            <w:szCs w:val="22"/>
            <w:lang w:eastAsia="fi-FI"/>
          </w:rPr>
          <w:tab/>
        </w:r>
        <w:r w:rsidRPr="00E30B78">
          <w:rPr>
            <w:rStyle w:val="Hyperlinkki"/>
            <w:noProof/>
          </w:rPr>
          <w:t>Koodiarvo kiinnitetyllä koodistolla - Coded simple value (CS)</w:t>
        </w:r>
        <w:r>
          <w:rPr>
            <w:noProof/>
            <w:webHidden/>
          </w:rPr>
          <w:tab/>
        </w:r>
        <w:r>
          <w:rPr>
            <w:noProof/>
            <w:webHidden/>
          </w:rPr>
          <w:fldChar w:fldCharType="begin"/>
        </w:r>
        <w:r>
          <w:rPr>
            <w:noProof/>
            <w:webHidden/>
          </w:rPr>
          <w:instrText xml:space="preserve"> PAGEREF _Toc58484542 \h </w:instrText>
        </w:r>
        <w:r>
          <w:rPr>
            <w:noProof/>
            <w:webHidden/>
          </w:rPr>
        </w:r>
        <w:r>
          <w:rPr>
            <w:noProof/>
            <w:webHidden/>
          </w:rPr>
          <w:fldChar w:fldCharType="separate"/>
        </w:r>
        <w:r>
          <w:rPr>
            <w:noProof/>
            <w:webHidden/>
          </w:rPr>
          <w:t>29</w:t>
        </w:r>
        <w:r>
          <w:rPr>
            <w:noProof/>
            <w:webHidden/>
          </w:rPr>
          <w:fldChar w:fldCharType="end"/>
        </w:r>
      </w:hyperlink>
    </w:p>
    <w:p w14:paraId="08A3498F" w14:textId="77777777" w:rsidR="00640FE3" w:rsidRPr="008337C5" w:rsidRDefault="00640FE3">
      <w:pPr>
        <w:pStyle w:val="Sisluet2"/>
        <w:tabs>
          <w:tab w:val="left" w:pos="720"/>
          <w:tab w:val="right" w:leader="dot" w:pos="9629"/>
        </w:tabs>
        <w:rPr>
          <w:rFonts w:ascii="Calibri" w:hAnsi="Calibri"/>
          <w:smallCaps w:val="0"/>
          <w:noProof/>
          <w:sz w:val="22"/>
          <w:szCs w:val="22"/>
          <w:lang w:eastAsia="fi-FI"/>
        </w:rPr>
      </w:pPr>
      <w:hyperlink w:anchor="_Toc58484543" w:history="1">
        <w:r w:rsidRPr="00E30B78">
          <w:rPr>
            <w:rStyle w:val="Hyperlinkki"/>
            <w:noProof/>
          </w:rPr>
          <w:t>3.6</w:t>
        </w:r>
        <w:r w:rsidRPr="008337C5">
          <w:rPr>
            <w:rFonts w:ascii="Calibri" w:hAnsi="Calibri"/>
            <w:smallCaps w:val="0"/>
            <w:noProof/>
            <w:sz w:val="22"/>
            <w:szCs w:val="22"/>
            <w:lang w:eastAsia="fi-FI"/>
          </w:rPr>
          <w:tab/>
        </w:r>
        <w:r w:rsidRPr="00E30B78">
          <w:rPr>
            <w:rStyle w:val="Hyperlinkki"/>
            <w:noProof/>
          </w:rPr>
          <w:t>Koodiarvo vaihtoehtoisilla koodistoilla - Coded with equivalents (CE)</w:t>
        </w:r>
        <w:r>
          <w:rPr>
            <w:noProof/>
            <w:webHidden/>
          </w:rPr>
          <w:tab/>
        </w:r>
        <w:r>
          <w:rPr>
            <w:noProof/>
            <w:webHidden/>
          </w:rPr>
          <w:fldChar w:fldCharType="begin"/>
        </w:r>
        <w:r>
          <w:rPr>
            <w:noProof/>
            <w:webHidden/>
          </w:rPr>
          <w:instrText xml:space="preserve"> PAGEREF _Toc58484543 \h </w:instrText>
        </w:r>
        <w:r>
          <w:rPr>
            <w:noProof/>
            <w:webHidden/>
          </w:rPr>
        </w:r>
        <w:r>
          <w:rPr>
            <w:noProof/>
            <w:webHidden/>
          </w:rPr>
          <w:fldChar w:fldCharType="separate"/>
        </w:r>
        <w:r>
          <w:rPr>
            <w:noProof/>
            <w:webHidden/>
          </w:rPr>
          <w:t>29</w:t>
        </w:r>
        <w:r>
          <w:rPr>
            <w:noProof/>
            <w:webHidden/>
          </w:rPr>
          <w:fldChar w:fldCharType="end"/>
        </w:r>
      </w:hyperlink>
    </w:p>
    <w:p w14:paraId="7B49ADB1" w14:textId="77777777" w:rsidR="00640FE3" w:rsidRPr="008337C5" w:rsidRDefault="00640FE3">
      <w:pPr>
        <w:pStyle w:val="Sisluet2"/>
        <w:tabs>
          <w:tab w:val="left" w:pos="720"/>
          <w:tab w:val="right" w:leader="dot" w:pos="9629"/>
        </w:tabs>
        <w:rPr>
          <w:rFonts w:ascii="Calibri" w:hAnsi="Calibri"/>
          <w:smallCaps w:val="0"/>
          <w:noProof/>
          <w:sz w:val="22"/>
          <w:szCs w:val="22"/>
          <w:lang w:eastAsia="fi-FI"/>
        </w:rPr>
      </w:pPr>
      <w:hyperlink w:anchor="_Toc58484544" w:history="1">
        <w:r w:rsidRPr="00E30B78">
          <w:rPr>
            <w:rStyle w:val="Hyperlinkki"/>
            <w:noProof/>
          </w:rPr>
          <w:t>3.7</w:t>
        </w:r>
        <w:r w:rsidRPr="008337C5">
          <w:rPr>
            <w:rFonts w:ascii="Calibri" w:hAnsi="Calibri"/>
            <w:smallCaps w:val="0"/>
            <w:noProof/>
            <w:sz w:val="22"/>
            <w:szCs w:val="22"/>
            <w:lang w:eastAsia="fi-FI"/>
          </w:rPr>
          <w:tab/>
        </w:r>
        <w:r w:rsidRPr="00E30B78">
          <w:rPr>
            <w:rStyle w:val="Hyperlinkki"/>
            <w:noProof/>
          </w:rPr>
          <w:t>Merkkijono koodiarvolla - Character String with Code (SC)</w:t>
        </w:r>
        <w:r>
          <w:rPr>
            <w:noProof/>
            <w:webHidden/>
          </w:rPr>
          <w:tab/>
        </w:r>
        <w:r>
          <w:rPr>
            <w:noProof/>
            <w:webHidden/>
          </w:rPr>
          <w:fldChar w:fldCharType="begin"/>
        </w:r>
        <w:r>
          <w:rPr>
            <w:noProof/>
            <w:webHidden/>
          </w:rPr>
          <w:instrText xml:space="preserve"> PAGEREF _Toc58484544 \h </w:instrText>
        </w:r>
        <w:r>
          <w:rPr>
            <w:noProof/>
            <w:webHidden/>
          </w:rPr>
        </w:r>
        <w:r>
          <w:rPr>
            <w:noProof/>
            <w:webHidden/>
          </w:rPr>
          <w:fldChar w:fldCharType="separate"/>
        </w:r>
        <w:r>
          <w:rPr>
            <w:noProof/>
            <w:webHidden/>
          </w:rPr>
          <w:t>30</w:t>
        </w:r>
        <w:r>
          <w:rPr>
            <w:noProof/>
            <w:webHidden/>
          </w:rPr>
          <w:fldChar w:fldCharType="end"/>
        </w:r>
      </w:hyperlink>
    </w:p>
    <w:p w14:paraId="549948B9" w14:textId="77777777" w:rsidR="00640FE3" w:rsidRPr="008337C5" w:rsidRDefault="00640FE3">
      <w:pPr>
        <w:pStyle w:val="Sisluet2"/>
        <w:tabs>
          <w:tab w:val="left" w:pos="720"/>
          <w:tab w:val="right" w:leader="dot" w:pos="9629"/>
        </w:tabs>
        <w:rPr>
          <w:rFonts w:ascii="Calibri" w:hAnsi="Calibri"/>
          <w:smallCaps w:val="0"/>
          <w:noProof/>
          <w:sz w:val="22"/>
          <w:szCs w:val="22"/>
          <w:lang w:eastAsia="fi-FI"/>
        </w:rPr>
      </w:pPr>
      <w:hyperlink w:anchor="_Toc58484545" w:history="1">
        <w:r w:rsidRPr="00E30B78">
          <w:rPr>
            <w:rStyle w:val="Hyperlinkki"/>
            <w:noProof/>
          </w:rPr>
          <w:t>3.8</w:t>
        </w:r>
        <w:r w:rsidRPr="008337C5">
          <w:rPr>
            <w:rFonts w:ascii="Calibri" w:hAnsi="Calibri"/>
            <w:smallCaps w:val="0"/>
            <w:noProof/>
            <w:sz w:val="22"/>
            <w:szCs w:val="22"/>
            <w:lang w:eastAsia="fi-FI"/>
          </w:rPr>
          <w:tab/>
        </w:r>
        <w:r w:rsidRPr="00E30B78">
          <w:rPr>
            <w:rStyle w:val="Hyperlinkki"/>
            <w:noProof/>
          </w:rPr>
          <w:t>Kokonaisluku - Integer number (INT)</w:t>
        </w:r>
        <w:r>
          <w:rPr>
            <w:noProof/>
            <w:webHidden/>
          </w:rPr>
          <w:tab/>
        </w:r>
        <w:r>
          <w:rPr>
            <w:noProof/>
            <w:webHidden/>
          </w:rPr>
          <w:fldChar w:fldCharType="begin"/>
        </w:r>
        <w:r>
          <w:rPr>
            <w:noProof/>
            <w:webHidden/>
          </w:rPr>
          <w:instrText xml:space="preserve"> PAGEREF _Toc58484545 \h </w:instrText>
        </w:r>
        <w:r>
          <w:rPr>
            <w:noProof/>
            <w:webHidden/>
          </w:rPr>
        </w:r>
        <w:r>
          <w:rPr>
            <w:noProof/>
            <w:webHidden/>
          </w:rPr>
          <w:fldChar w:fldCharType="separate"/>
        </w:r>
        <w:r>
          <w:rPr>
            <w:noProof/>
            <w:webHidden/>
          </w:rPr>
          <w:t>30</w:t>
        </w:r>
        <w:r>
          <w:rPr>
            <w:noProof/>
            <w:webHidden/>
          </w:rPr>
          <w:fldChar w:fldCharType="end"/>
        </w:r>
      </w:hyperlink>
    </w:p>
    <w:p w14:paraId="1787D0EE" w14:textId="77777777" w:rsidR="00640FE3" w:rsidRPr="008337C5" w:rsidRDefault="00640FE3">
      <w:pPr>
        <w:pStyle w:val="Sisluet2"/>
        <w:tabs>
          <w:tab w:val="left" w:pos="720"/>
          <w:tab w:val="right" w:leader="dot" w:pos="9629"/>
        </w:tabs>
        <w:rPr>
          <w:rFonts w:ascii="Calibri" w:hAnsi="Calibri"/>
          <w:smallCaps w:val="0"/>
          <w:noProof/>
          <w:sz w:val="22"/>
          <w:szCs w:val="22"/>
          <w:lang w:eastAsia="fi-FI"/>
        </w:rPr>
      </w:pPr>
      <w:hyperlink w:anchor="_Toc58484546" w:history="1">
        <w:r w:rsidRPr="00E30B78">
          <w:rPr>
            <w:rStyle w:val="Hyperlinkki"/>
            <w:noProof/>
          </w:rPr>
          <w:t>3.9</w:t>
        </w:r>
        <w:r w:rsidRPr="008337C5">
          <w:rPr>
            <w:rFonts w:ascii="Calibri" w:hAnsi="Calibri"/>
            <w:smallCaps w:val="0"/>
            <w:noProof/>
            <w:sz w:val="22"/>
            <w:szCs w:val="22"/>
            <w:lang w:eastAsia="fi-FI"/>
          </w:rPr>
          <w:tab/>
        </w:r>
        <w:r w:rsidRPr="00E30B78">
          <w:rPr>
            <w:rStyle w:val="Hyperlinkki"/>
            <w:noProof/>
          </w:rPr>
          <w:t>Väli - Interval etc. (IVL, IVL&lt;PQ&gt;, IVL&lt;TS&gt;)</w:t>
        </w:r>
        <w:r>
          <w:rPr>
            <w:noProof/>
            <w:webHidden/>
          </w:rPr>
          <w:tab/>
        </w:r>
        <w:r>
          <w:rPr>
            <w:noProof/>
            <w:webHidden/>
          </w:rPr>
          <w:fldChar w:fldCharType="begin"/>
        </w:r>
        <w:r>
          <w:rPr>
            <w:noProof/>
            <w:webHidden/>
          </w:rPr>
          <w:instrText xml:space="preserve"> PAGEREF _Toc58484546 \h </w:instrText>
        </w:r>
        <w:r>
          <w:rPr>
            <w:noProof/>
            <w:webHidden/>
          </w:rPr>
        </w:r>
        <w:r>
          <w:rPr>
            <w:noProof/>
            <w:webHidden/>
          </w:rPr>
          <w:fldChar w:fldCharType="separate"/>
        </w:r>
        <w:r>
          <w:rPr>
            <w:noProof/>
            <w:webHidden/>
          </w:rPr>
          <w:t>31</w:t>
        </w:r>
        <w:r>
          <w:rPr>
            <w:noProof/>
            <w:webHidden/>
          </w:rPr>
          <w:fldChar w:fldCharType="end"/>
        </w:r>
      </w:hyperlink>
    </w:p>
    <w:p w14:paraId="5066E744" w14:textId="77777777" w:rsidR="00640FE3" w:rsidRPr="008337C5" w:rsidRDefault="00640FE3">
      <w:pPr>
        <w:pStyle w:val="Sisluet2"/>
        <w:tabs>
          <w:tab w:val="left" w:pos="960"/>
          <w:tab w:val="right" w:leader="dot" w:pos="9629"/>
        </w:tabs>
        <w:rPr>
          <w:rFonts w:ascii="Calibri" w:hAnsi="Calibri"/>
          <w:smallCaps w:val="0"/>
          <w:noProof/>
          <w:sz w:val="22"/>
          <w:szCs w:val="22"/>
          <w:lang w:eastAsia="fi-FI"/>
        </w:rPr>
      </w:pPr>
      <w:hyperlink w:anchor="_Toc58484547" w:history="1">
        <w:r w:rsidRPr="00E30B78">
          <w:rPr>
            <w:rStyle w:val="Hyperlinkki"/>
            <w:noProof/>
          </w:rPr>
          <w:t>3.10</w:t>
        </w:r>
        <w:r w:rsidRPr="008337C5">
          <w:rPr>
            <w:rFonts w:ascii="Calibri" w:hAnsi="Calibri"/>
            <w:smallCaps w:val="0"/>
            <w:noProof/>
            <w:sz w:val="22"/>
            <w:szCs w:val="22"/>
            <w:lang w:eastAsia="fi-FI"/>
          </w:rPr>
          <w:tab/>
        </w:r>
        <w:r w:rsidRPr="00E30B78">
          <w:rPr>
            <w:rStyle w:val="Hyperlinkki"/>
            <w:noProof/>
          </w:rPr>
          <w:t>Rahasumma - Monetary amount (MO)</w:t>
        </w:r>
        <w:r>
          <w:rPr>
            <w:noProof/>
            <w:webHidden/>
          </w:rPr>
          <w:tab/>
        </w:r>
        <w:r>
          <w:rPr>
            <w:noProof/>
            <w:webHidden/>
          </w:rPr>
          <w:fldChar w:fldCharType="begin"/>
        </w:r>
        <w:r>
          <w:rPr>
            <w:noProof/>
            <w:webHidden/>
          </w:rPr>
          <w:instrText xml:space="preserve"> PAGEREF _Toc58484547 \h </w:instrText>
        </w:r>
        <w:r>
          <w:rPr>
            <w:noProof/>
            <w:webHidden/>
          </w:rPr>
        </w:r>
        <w:r>
          <w:rPr>
            <w:noProof/>
            <w:webHidden/>
          </w:rPr>
          <w:fldChar w:fldCharType="separate"/>
        </w:r>
        <w:r>
          <w:rPr>
            <w:noProof/>
            <w:webHidden/>
          </w:rPr>
          <w:t>34</w:t>
        </w:r>
        <w:r>
          <w:rPr>
            <w:noProof/>
            <w:webHidden/>
          </w:rPr>
          <w:fldChar w:fldCharType="end"/>
        </w:r>
      </w:hyperlink>
    </w:p>
    <w:p w14:paraId="16C30D5F" w14:textId="77777777" w:rsidR="00640FE3" w:rsidRPr="008337C5" w:rsidRDefault="00640FE3">
      <w:pPr>
        <w:pStyle w:val="Sisluet2"/>
        <w:tabs>
          <w:tab w:val="left" w:pos="960"/>
          <w:tab w:val="right" w:leader="dot" w:pos="9629"/>
        </w:tabs>
        <w:rPr>
          <w:rFonts w:ascii="Calibri" w:hAnsi="Calibri"/>
          <w:smallCaps w:val="0"/>
          <w:noProof/>
          <w:sz w:val="22"/>
          <w:szCs w:val="22"/>
          <w:lang w:eastAsia="fi-FI"/>
        </w:rPr>
      </w:pPr>
      <w:hyperlink w:anchor="_Toc58484548" w:history="1">
        <w:r w:rsidRPr="00E30B78">
          <w:rPr>
            <w:rStyle w:val="Hyperlinkki"/>
            <w:noProof/>
          </w:rPr>
          <w:t>3.11</w:t>
        </w:r>
        <w:r w:rsidRPr="008337C5">
          <w:rPr>
            <w:rFonts w:ascii="Calibri" w:hAnsi="Calibri"/>
            <w:smallCaps w:val="0"/>
            <w:noProof/>
            <w:sz w:val="22"/>
            <w:szCs w:val="22"/>
            <w:lang w:eastAsia="fi-FI"/>
          </w:rPr>
          <w:tab/>
        </w:r>
        <w:r w:rsidRPr="00E30B78">
          <w:rPr>
            <w:rStyle w:val="Hyperlinkki"/>
            <w:noProof/>
          </w:rPr>
          <w:t>Määrä - Physical quantity (PQ)</w:t>
        </w:r>
        <w:r>
          <w:rPr>
            <w:noProof/>
            <w:webHidden/>
          </w:rPr>
          <w:tab/>
        </w:r>
        <w:r>
          <w:rPr>
            <w:noProof/>
            <w:webHidden/>
          </w:rPr>
          <w:fldChar w:fldCharType="begin"/>
        </w:r>
        <w:r>
          <w:rPr>
            <w:noProof/>
            <w:webHidden/>
          </w:rPr>
          <w:instrText xml:space="preserve"> PAGEREF _Toc58484548 \h </w:instrText>
        </w:r>
        <w:r>
          <w:rPr>
            <w:noProof/>
            <w:webHidden/>
          </w:rPr>
        </w:r>
        <w:r>
          <w:rPr>
            <w:noProof/>
            <w:webHidden/>
          </w:rPr>
          <w:fldChar w:fldCharType="separate"/>
        </w:r>
        <w:r>
          <w:rPr>
            <w:noProof/>
            <w:webHidden/>
          </w:rPr>
          <w:t>35</w:t>
        </w:r>
        <w:r>
          <w:rPr>
            <w:noProof/>
            <w:webHidden/>
          </w:rPr>
          <w:fldChar w:fldCharType="end"/>
        </w:r>
      </w:hyperlink>
    </w:p>
    <w:p w14:paraId="53E4BE0B" w14:textId="77777777" w:rsidR="00640FE3" w:rsidRPr="008337C5" w:rsidRDefault="00640FE3">
      <w:pPr>
        <w:pStyle w:val="Sisluet2"/>
        <w:tabs>
          <w:tab w:val="left" w:pos="960"/>
          <w:tab w:val="right" w:leader="dot" w:pos="9629"/>
        </w:tabs>
        <w:rPr>
          <w:rFonts w:ascii="Calibri" w:hAnsi="Calibri"/>
          <w:smallCaps w:val="0"/>
          <w:noProof/>
          <w:sz w:val="22"/>
          <w:szCs w:val="22"/>
          <w:lang w:eastAsia="fi-FI"/>
        </w:rPr>
      </w:pPr>
      <w:hyperlink w:anchor="_Toc58484549" w:history="1">
        <w:r w:rsidRPr="00E30B78">
          <w:rPr>
            <w:rStyle w:val="Hyperlinkki"/>
            <w:noProof/>
          </w:rPr>
          <w:t>3.12</w:t>
        </w:r>
        <w:r w:rsidRPr="008337C5">
          <w:rPr>
            <w:rFonts w:ascii="Calibri" w:hAnsi="Calibri"/>
            <w:smallCaps w:val="0"/>
            <w:noProof/>
            <w:sz w:val="22"/>
            <w:szCs w:val="22"/>
            <w:lang w:eastAsia="fi-FI"/>
          </w:rPr>
          <w:tab/>
        </w:r>
        <w:r w:rsidRPr="00E30B78">
          <w:rPr>
            <w:rStyle w:val="Hyperlinkki"/>
            <w:noProof/>
          </w:rPr>
          <w:t>Physical Quantity Representation (PQR)</w:t>
        </w:r>
        <w:r>
          <w:rPr>
            <w:noProof/>
            <w:webHidden/>
          </w:rPr>
          <w:tab/>
        </w:r>
        <w:r>
          <w:rPr>
            <w:noProof/>
            <w:webHidden/>
          </w:rPr>
          <w:fldChar w:fldCharType="begin"/>
        </w:r>
        <w:r>
          <w:rPr>
            <w:noProof/>
            <w:webHidden/>
          </w:rPr>
          <w:instrText xml:space="preserve"> PAGEREF _Toc58484549 \h </w:instrText>
        </w:r>
        <w:r>
          <w:rPr>
            <w:noProof/>
            <w:webHidden/>
          </w:rPr>
        </w:r>
        <w:r>
          <w:rPr>
            <w:noProof/>
            <w:webHidden/>
          </w:rPr>
          <w:fldChar w:fldCharType="separate"/>
        </w:r>
        <w:r>
          <w:rPr>
            <w:noProof/>
            <w:webHidden/>
          </w:rPr>
          <w:t>36</w:t>
        </w:r>
        <w:r>
          <w:rPr>
            <w:noProof/>
            <w:webHidden/>
          </w:rPr>
          <w:fldChar w:fldCharType="end"/>
        </w:r>
      </w:hyperlink>
    </w:p>
    <w:p w14:paraId="095B7F3F" w14:textId="77777777" w:rsidR="00640FE3" w:rsidRPr="008337C5" w:rsidRDefault="00640FE3">
      <w:pPr>
        <w:pStyle w:val="Sisluet2"/>
        <w:tabs>
          <w:tab w:val="left" w:pos="960"/>
          <w:tab w:val="right" w:leader="dot" w:pos="9629"/>
        </w:tabs>
        <w:rPr>
          <w:rFonts w:ascii="Calibri" w:hAnsi="Calibri"/>
          <w:smallCaps w:val="0"/>
          <w:noProof/>
          <w:sz w:val="22"/>
          <w:szCs w:val="22"/>
          <w:lang w:eastAsia="fi-FI"/>
        </w:rPr>
      </w:pPr>
      <w:hyperlink w:anchor="_Toc58484550" w:history="1">
        <w:r w:rsidRPr="00E30B78">
          <w:rPr>
            <w:rStyle w:val="Hyperlinkki"/>
            <w:noProof/>
          </w:rPr>
          <w:t>3.13</w:t>
        </w:r>
        <w:r w:rsidRPr="008337C5">
          <w:rPr>
            <w:rFonts w:ascii="Calibri" w:hAnsi="Calibri"/>
            <w:smallCaps w:val="0"/>
            <w:noProof/>
            <w:sz w:val="22"/>
            <w:szCs w:val="22"/>
            <w:lang w:eastAsia="fi-FI"/>
          </w:rPr>
          <w:tab/>
        </w:r>
        <w:r w:rsidRPr="00E30B78">
          <w:rPr>
            <w:rStyle w:val="Hyperlinkki"/>
            <w:noProof/>
          </w:rPr>
          <w:t>Aika - Point in time (TS)</w:t>
        </w:r>
        <w:r>
          <w:rPr>
            <w:noProof/>
            <w:webHidden/>
          </w:rPr>
          <w:tab/>
        </w:r>
        <w:r>
          <w:rPr>
            <w:noProof/>
            <w:webHidden/>
          </w:rPr>
          <w:fldChar w:fldCharType="begin"/>
        </w:r>
        <w:r>
          <w:rPr>
            <w:noProof/>
            <w:webHidden/>
          </w:rPr>
          <w:instrText xml:space="preserve"> PAGEREF _Toc58484550 \h </w:instrText>
        </w:r>
        <w:r>
          <w:rPr>
            <w:noProof/>
            <w:webHidden/>
          </w:rPr>
        </w:r>
        <w:r>
          <w:rPr>
            <w:noProof/>
            <w:webHidden/>
          </w:rPr>
          <w:fldChar w:fldCharType="separate"/>
        </w:r>
        <w:r>
          <w:rPr>
            <w:noProof/>
            <w:webHidden/>
          </w:rPr>
          <w:t>36</w:t>
        </w:r>
        <w:r>
          <w:rPr>
            <w:noProof/>
            <w:webHidden/>
          </w:rPr>
          <w:fldChar w:fldCharType="end"/>
        </w:r>
      </w:hyperlink>
    </w:p>
    <w:p w14:paraId="162D3FCC" w14:textId="77777777" w:rsidR="00640FE3" w:rsidRPr="008337C5" w:rsidRDefault="00640FE3">
      <w:pPr>
        <w:pStyle w:val="Sisluet2"/>
        <w:tabs>
          <w:tab w:val="left" w:pos="960"/>
          <w:tab w:val="right" w:leader="dot" w:pos="9629"/>
        </w:tabs>
        <w:rPr>
          <w:rFonts w:ascii="Calibri" w:hAnsi="Calibri"/>
          <w:smallCaps w:val="0"/>
          <w:noProof/>
          <w:sz w:val="22"/>
          <w:szCs w:val="22"/>
          <w:lang w:eastAsia="fi-FI"/>
        </w:rPr>
      </w:pPr>
      <w:hyperlink w:anchor="_Toc58484551" w:history="1">
        <w:r w:rsidRPr="00E30B78">
          <w:rPr>
            <w:rStyle w:val="Hyperlinkki"/>
            <w:noProof/>
          </w:rPr>
          <w:t>3.14</w:t>
        </w:r>
        <w:r w:rsidRPr="008337C5">
          <w:rPr>
            <w:rFonts w:ascii="Calibri" w:hAnsi="Calibri"/>
            <w:smallCaps w:val="0"/>
            <w:noProof/>
            <w:sz w:val="22"/>
            <w:szCs w:val="22"/>
            <w:lang w:eastAsia="fi-FI"/>
          </w:rPr>
          <w:tab/>
        </w:r>
        <w:r w:rsidRPr="00E30B78">
          <w:rPr>
            <w:rStyle w:val="Hyperlinkki"/>
            <w:noProof/>
          </w:rPr>
          <w:t>Reaaliluku - Real number (REAL)</w:t>
        </w:r>
        <w:r>
          <w:rPr>
            <w:noProof/>
            <w:webHidden/>
          </w:rPr>
          <w:tab/>
        </w:r>
        <w:r>
          <w:rPr>
            <w:noProof/>
            <w:webHidden/>
          </w:rPr>
          <w:fldChar w:fldCharType="begin"/>
        </w:r>
        <w:r>
          <w:rPr>
            <w:noProof/>
            <w:webHidden/>
          </w:rPr>
          <w:instrText xml:space="preserve"> PAGEREF _Toc58484551 \h </w:instrText>
        </w:r>
        <w:r>
          <w:rPr>
            <w:noProof/>
            <w:webHidden/>
          </w:rPr>
        </w:r>
        <w:r>
          <w:rPr>
            <w:noProof/>
            <w:webHidden/>
          </w:rPr>
          <w:fldChar w:fldCharType="separate"/>
        </w:r>
        <w:r>
          <w:rPr>
            <w:noProof/>
            <w:webHidden/>
          </w:rPr>
          <w:t>38</w:t>
        </w:r>
        <w:r>
          <w:rPr>
            <w:noProof/>
            <w:webHidden/>
          </w:rPr>
          <w:fldChar w:fldCharType="end"/>
        </w:r>
      </w:hyperlink>
    </w:p>
    <w:p w14:paraId="60F53984" w14:textId="77777777" w:rsidR="00640FE3" w:rsidRPr="008337C5" w:rsidRDefault="00640FE3">
      <w:pPr>
        <w:pStyle w:val="Sisluet2"/>
        <w:tabs>
          <w:tab w:val="left" w:pos="960"/>
          <w:tab w:val="right" w:leader="dot" w:pos="9629"/>
        </w:tabs>
        <w:rPr>
          <w:rFonts w:ascii="Calibri" w:hAnsi="Calibri"/>
          <w:smallCaps w:val="0"/>
          <w:noProof/>
          <w:sz w:val="22"/>
          <w:szCs w:val="22"/>
          <w:lang w:eastAsia="fi-FI"/>
        </w:rPr>
      </w:pPr>
      <w:hyperlink w:anchor="_Toc58484552" w:history="1">
        <w:r w:rsidRPr="00E30B78">
          <w:rPr>
            <w:rStyle w:val="Hyperlinkki"/>
            <w:noProof/>
            <w:highlight w:val="white"/>
            <w:lang w:eastAsia="fi-FI"/>
          </w:rPr>
          <w:t>3.15</w:t>
        </w:r>
        <w:r w:rsidRPr="008337C5">
          <w:rPr>
            <w:rFonts w:ascii="Calibri" w:hAnsi="Calibri"/>
            <w:smallCaps w:val="0"/>
            <w:noProof/>
            <w:sz w:val="22"/>
            <w:szCs w:val="22"/>
            <w:lang w:eastAsia="fi-FI"/>
          </w:rPr>
          <w:tab/>
        </w:r>
        <w:r w:rsidRPr="00E30B78">
          <w:rPr>
            <w:rStyle w:val="Hyperlinkki"/>
            <w:noProof/>
          </w:rPr>
          <w:t>Ratio (RTO)</w:t>
        </w:r>
        <w:r>
          <w:rPr>
            <w:noProof/>
            <w:webHidden/>
          </w:rPr>
          <w:tab/>
        </w:r>
        <w:r>
          <w:rPr>
            <w:noProof/>
            <w:webHidden/>
          </w:rPr>
          <w:fldChar w:fldCharType="begin"/>
        </w:r>
        <w:r>
          <w:rPr>
            <w:noProof/>
            <w:webHidden/>
          </w:rPr>
          <w:instrText xml:space="preserve"> PAGEREF _Toc58484552 \h </w:instrText>
        </w:r>
        <w:r>
          <w:rPr>
            <w:noProof/>
            <w:webHidden/>
          </w:rPr>
        </w:r>
        <w:r>
          <w:rPr>
            <w:noProof/>
            <w:webHidden/>
          </w:rPr>
          <w:fldChar w:fldCharType="separate"/>
        </w:r>
        <w:r>
          <w:rPr>
            <w:noProof/>
            <w:webHidden/>
          </w:rPr>
          <w:t>39</w:t>
        </w:r>
        <w:r>
          <w:rPr>
            <w:noProof/>
            <w:webHidden/>
          </w:rPr>
          <w:fldChar w:fldCharType="end"/>
        </w:r>
      </w:hyperlink>
    </w:p>
    <w:p w14:paraId="3AAC76F0" w14:textId="77777777" w:rsidR="00640FE3" w:rsidRPr="008337C5" w:rsidRDefault="00640FE3">
      <w:pPr>
        <w:pStyle w:val="Sisluet2"/>
        <w:tabs>
          <w:tab w:val="left" w:pos="960"/>
          <w:tab w:val="right" w:leader="dot" w:pos="9629"/>
        </w:tabs>
        <w:rPr>
          <w:rFonts w:ascii="Calibri" w:hAnsi="Calibri"/>
          <w:smallCaps w:val="0"/>
          <w:noProof/>
          <w:sz w:val="22"/>
          <w:szCs w:val="22"/>
          <w:lang w:eastAsia="fi-FI"/>
        </w:rPr>
      </w:pPr>
      <w:hyperlink w:anchor="_Toc58484553" w:history="1">
        <w:r w:rsidRPr="00E30B78">
          <w:rPr>
            <w:rStyle w:val="Hyperlinkki"/>
            <w:noProof/>
          </w:rPr>
          <w:t>3.16</w:t>
        </w:r>
        <w:r w:rsidRPr="008337C5">
          <w:rPr>
            <w:rFonts w:ascii="Calibri" w:hAnsi="Calibri"/>
            <w:smallCaps w:val="0"/>
            <w:noProof/>
            <w:sz w:val="22"/>
            <w:szCs w:val="22"/>
            <w:lang w:eastAsia="fi-FI"/>
          </w:rPr>
          <w:tab/>
        </w:r>
        <w:r w:rsidRPr="00E30B78">
          <w:rPr>
            <w:rStyle w:val="Hyperlinkki"/>
            <w:noProof/>
          </w:rPr>
          <w:t>Lista - Sequence (LIST)</w:t>
        </w:r>
        <w:r>
          <w:rPr>
            <w:noProof/>
            <w:webHidden/>
          </w:rPr>
          <w:tab/>
        </w:r>
        <w:r>
          <w:rPr>
            <w:noProof/>
            <w:webHidden/>
          </w:rPr>
          <w:fldChar w:fldCharType="begin"/>
        </w:r>
        <w:r>
          <w:rPr>
            <w:noProof/>
            <w:webHidden/>
          </w:rPr>
          <w:instrText xml:space="preserve"> PAGEREF _Toc58484553 \h </w:instrText>
        </w:r>
        <w:r>
          <w:rPr>
            <w:noProof/>
            <w:webHidden/>
          </w:rPr>
        </w:r>
        <w:r>
          <w:rPr>
            <w:noProof/>
            <w:webHidden/>
          </w:rPr>
          <w:fldChar w:fldCharType="separate"/>
        </w:r>
        <w:r>
          <w:rPr>
            <w:noProof/>
            <w:webHidden/>
          </w:rPr>
          <w:t>40</w:t>
        </w:r>
        <w:r>
          <w:rPr>
            <w:noProof/>
            <w:webHidden/>
          </w:rPr>
          <w:fldChar w:fldCharType="end"/>
        </w:r>
      </w:hyperlink>
    </w:p>
    <w:p w14:paraId="055BA3F1" w14:textId="77777777" w:rsidR="00640FE3" w:rsidRPr="008337C5" w:rsidRDefault="00640FE3">
      <w:pPr>
        <w:pStyle w:val="Sisluet2"/>
        <w:tabs>
          <w:tab w:val="left" w:pos="960"/>
          <w:tab w:val="right" w:leader="dot" w:pos="9629"/>
        </w:tabs>
        <w:rPr>
          <w:rFonts w:ascii="Calibri" w:hAnsi="Calibri"/>
          <w:smallCaps w:val="0"/>
          <w:noProof/>
          <w:sz w:val="22"/>
          <w:szCs w:val="22"/>
          <w:lang w:eastAsia="fi-FI"/>
        </w:rPr>
      </w:pPr>
      <w:hyperlink w:anchor="_Toc58484554" w:history="1">
        <w:r w:rsidRPr="00E30B78">
          <w:rPr>
            <w:rStyle w:val="Hyperlinkki"/>
            <w:noProof/>
          </w:rPr>
          <w:t>3.17</w:t>
        </w:r>
        <w:r w:rsidRPr="008337C5">
          <w:rPr>
            <w:rFonts w:ascii="Calibri" w:hAnsi="Calibri"/>
            <w:smallCaps w:val="0"/>
            <w:noProof/>
            <w:sz w:val="22"/>
            <w:szCs w:val="22"/>
            <w:lang w:eastAsia="fi-FI"/>
          </w:rPr>
          <w:tab/>
        </w:r>
        <w:r w:rsidRPr="00E30B78">
          <w:rPr>
            <w:rStyle w:val="Hyperlinkki"/>
            <w:noProof/>
          </w:rPr>
          <w:t>Joukko - Set (Set)</w:t>
        </w:r>
        <w:r>
          <w:rPr>
            <w:noProof/>
            <w:webHidden/>
          </w:rPr>
          <w:tab/>
        </w:r>
        <w:r>
          <w:rPr>
            <w:noProof/>
            <w:webHidden/>
          </w:rPr>
          <w:fldChar w:fldCharType="begin"/>
        </w:r>
        <w:r>
          <w:rPr>
            <w:noProof/>
            <w:webHidden/>
          </w:rPr>
          <w:instrText xml:space="preserve"> PAGEREF _Toc58484554 \h </w:instrText>
        </w:r>
        <w:r>
          <w:rPr>
            <w:noProof/>
            <w:webHidden/>
          </w:rPr>
        </w:r>
        <w:r>
          <w:rPr>
            <w:noProof/>
            <w:webHidden/>
          </w:rPr>
          <w:fldChar w:fldCharType="separate"/>
        </w:r>
        <w:r>
          <w:rPr>
            <w:noProof/>
            <w:webHidden/>
          </w:rPr>
          <w:t>41</w:t>
        </w:r>
        <w:r>
          <w:rPr>
            <w:noProof/>
            <w:webHidden/>
          </w:rPr>
          <w:fldChar w:fldCharType="end"/>
        </w:r>
      </w:hyperlink>
    </w:p>
    <w:p w14:paraId="27AD045B" w14:textId="77777777" w:rsidR="00640FE3" w:rsidRPr="008337C5" w:rsidRDefault="00640FE3">
      <w:pPr>
        <w:pStyle w:val="Sisluet2"/>
        <w:tabs>
          <w:tab w:val="left" w:pos="960"/>
          <w:tab w:val="right" w:leader="dot" w:pos="9629"/>
        </w:tabs>
        <w:rPr>
          <w:rFonts w:ascii="Calibri" w:hAnsi="Calibri"/>
          <w:smallCaps w:val="0"/>
          <w:noProof/>
          <w:sz w:val="22"/>
          <w:szCs w:val="22"/>
          <w:lang w:eastAsia="fi-FI"/>
        </w:rPr>
      </w:pPr>
      <w:hyperlink w:anchor="_Toc58484555" w:history="1">
        <w:r w:rsidRPr="00E30B78">
          <w:rPr>
            <w:rStyle w:val="Hyperlinkki"/>
            <w:noProof/>
            <w:highlight w:val="white"/>
          </w:rPr>
          <w:t>3.18</w:t>
        </w:r>
        <w:r w:rsidRPr="008337C5">
          <w:rPr>
            <w:rFonts w:ascii="Calibri" w:hAnsi="Calibri"/>
            <w:smallCaps w:val="0"/>
            <w:noProof/>
            <w:sz w:val="22"/>
            <w:szCs w:val="22"/>
            <w:lang w:eastAsia="fi-FI"/>
          </w:rPr>
          <w:tab/>
        </w:r>
        <w:r w:rsidRPr="00E30B78">
          <w:rPr>
            <w:rStyle w:val="Hyperlinkki"/>
            <w:noProof/>
          </w:rPr>
          <w:t>Bag (BAG)</w:t>
        </w:r>
        <w:r>
          <w:rPr>
            <w:noProof/>
            <w:webHidden/>
          </w:rPr>
          <w:tab/>
        </w:r>
        <w:r>
          <w:rPr>
            <w:noProof/>
            <w:webHidden/>
          </w:rPr>
          <w:fldChar w:fldCharType="begin"/>
        </w:r>
        <w:r>
          <w:rPr>
            <w:noProof/>
            <w:webHidden/>
          </w:rPr>
          <w:instrText xml:space="preserve"> PAGEREF _Toc58484555 \h </w:instrText>
        </w:r>
        <w:r>
          <w:rPr>
            <w:noProof/>
            <w:webHidden/>
          </w:rPr>
        </w:r>
        <w:r>
          <w:rPr>
            <w:noProof/>
            <w:webHidden/>
          </w:rPr>
          <w:fldChar w:fldCharType="separate"/>
        </w:r>
        <w:r>
          <w:rPr>
            <w:noProof/>
            <w:webHidden/>
          </w:rPr>
          <w:t>42</w:t>
        </w:r>
        <w:r>
          <w:rPr>
            <w:noProof/>
            <w:webHidden/>
          </w:rPr>
          <w:fldChar w:fldCharType="end"/>
        </w:r>
      </w:hyperlink>
    </w:p>
    <w:p w14:paraId="338CEC8E" w14:textId="77777777" w:rsidR="00640FE3" w:rsidRPr="008337C5" w:rsidRDefault="00640FE3">
      <w:pPr>
        <w:pStyle w:val="Sisluet1"/>
        <w:tabs>
          <w:tab w:val="left" w:pos="480"/>
          <w:tab w:val="right" w:leader="dot" w:pos="9629"/>
        </w:tabs>
        <w:rPr>
          <w:rFonts w:ascii="Calibri" w:hAnsi="Calibri"/>
          <w:b w:val="0"/>
          <w:caps w:val="0"/>
          <w:noProof/>
          <w:sz w:val="22"/>
          <w:szCs w:val="22"/>
          <w:lang w:eastAsia="fi-FI"/>
        </w:rPr>
      </w:pPr>
      <w:hyperlink w:anchor="_Toc58484556" w:history="1">
        <w:r w:rsidRPr="00E30B78">
          <w:rPr>
            <w:rStyle w:val="Hyperlinkki"/>
            <w:noProof/>
            <w:highlight w:val="white"/>
            <w:lang w:eastAsia="fi-FI"/>
          </w:rPr>
          <w:t>4.</w:t>
        </w:r>
        <w:r w:rsidRPr="008337C5">
          <w:rPr>
            <w:rFonts w:ascii="Calibri" w:hAnsi="Calibri"/>
            <w:b w:val="0"/>
            <w:caps w:val="0"/>
            <w:noProof/>
            <w:sz w:val="22"/>
            <w:szCs w:val="22"/>
            <w:lang w:eastAsia="fi-FI"/>
          </w:rPr>
          <w:tab/>
        </w:r>
        <w:r w:rsidRPr="00E30B78">
          <w:rPr>
            <w:rStyle w:val="Hyperlinkki"/>
            <w:noProof/>
            <w:highlight w:val="white"/>
            <w:lang w:eastAsia="fi-FI"/>
          </w:rPr>
          <w:t>MUUT HL7-TIETOTYYPIT</w:t>
        </w:r>
        <w:r>
          <w:rPr>
            <w:noProof/>
            <w:webHidden/>
          </w:rPr>
          <w:tab/>
        </w:r>
        <w:r>
          <w:rPr>
            <w:noProof/>
            <w:webHidden/>
          </w:rPr>
          <w:fldChar w:fldCharType="begin"/>
        </w:r>
        <w:r>
          <w:rPr>
            <w:noProof/>
            <w:webHidden/>
          </w:rPr>
          <w:instrText xml:space="preserve"> PAGEREF _Toc58484556 \h </w:instrText>
        </w:r>
        <w:r>
          <w:rPr>
            <w:noProof/>
            <w:webHidden/>
          </w:rPr>
        </w:r>
        <w:r>
          <w:rPr>
            <w:noProof/>
            <w:webHidden/>
          </w:rPr>
          <w:fldChar w:fldCharType="separate"/>
        </w:r>
        <w:r>
          <w:rPr>
            <w:noProof/>
            <w:webHidden/>
          </w:rPr>
          <w:t>43</w:t>
        </w:r>
        <w:r>
          <w:rPr>
            <w:noProof/>
            <w:webHidden/>
          </w:rPr>
          <w:fldChar w:fldCharType="end"/>
        </w:r>
      </w:hyperlink>
    </w:p>
    <w:p w14:paraId="405BC0BA" w14:textId="77777777" w:rsidR="00640FE3" w:rsidRPr="008337C5" w:rsidRDefault="00640FE3">
      <w:pPr>
        <w:pStyle w:val="Sisluet2"/>
        <w:tabs>
          <w:tab w:val="left" w:pos="720"/>
          <w:tab w:val="right" w:leader="dot" w:pos="9629"/>
        </w:tabs>
        <w:rPr>
          <w:rFonts w:ascii="Calibri" w:hAnsi="Calibri"/>
          <w:smallCaps w:val="0"/>
          <w:noProof/>
          <w:sz w:val="22"/>
          <w:szCs w:val="22"/>
          <w:lang w:eastAsia="fi-FI"/>
        </w:rPr>
      </w:pPr>
      <w:hyperlink w:anchor="_Toc58484557" w:history="1">
        <w:r w:rsidRPr="00E30B78">
          <w:rPr>
            <w:rStyle w:val="Hyperlinkki"/>
            <w:noProof/>
          </w:rPr>
          <w:t>4.1</w:t>
        </w:r>
        <w:r w:rsidRPr="008337C5">
          <w:rPr>
            <w:rFonts w:ascii="Calibri" w:hAnsi="Calibri"/>
            <w:smallCaps w:val="0"/>
            <w:noProof/>
            <w:sz w:val="22"/>
            <w:szCs w:val="22"/>
            <w:lang w:eastAsia="fi-FI"/>
          </w:rPr>
          <w:tab/>
        </w:r>
        <w:r w:rsidRPr="00E30B78">
          <w:rPr>
            <w:rStyle w:val="Hyperlinkki"/>
            <w:noProof/>
          </w:rPr>
          <w:t>Abstract Type Quantity (QTY)</w:t>
        </w:r>
        <w:r>
          <w:rPr>
            <w:noProof/>
            <w:webHidden/>
          </w:rPr>
          <w:tab/>
        </w:r>
        <w:r>
          <w:rPr>
            <w:noProof/>
            <w:webHidden/>
          </w:rPr>
          <w:fldChar w:fldCharType="begin"/>
        </w:r>
        <w:r>
          <w:rPr>
            <w:noProof/>
            <w:webHidden/>
          </w:rPr>
          <w:instrText xml:space="preserve"> PAGEREF _Toc58484557 \h </w:instrText>
        </w:r>
        <w:r>
          <w:rPr>
            <w:noProof/>
            <w:webHidden/>
          </w:rPr>
        </w:r>
        <w:r>
          <w:rPr>
            <w:noProof/>
            <w:webHidden/>
          </w:rPr>
          <w:fldChar w:fldCharType="separate"/>
        </w:r>
        <w:r>
          <w:rPr>
            <w:noProof/>
            <w:webHidden/>
          </w:rPr>
          <w:t>43</w:t>
        </w:r>
        <w:r>
          <w:rPr>
            <w:noProof/>
            <w:webHidden/>
          </w:rPr>
          <w:fldChar w:fldCharType="end"/>
        </w:r>
      </w:hyperlink>
    </w:p>
    <w:p w14:paraId="1AFD81CE" w14:textId="77777777" w:rsidR="00640FE3" w:rsidRPr="008337C5" w:rsidRDefault="00640FE3">
      <w:pPr>
        <w:pStyle w:val="Sisluet2"/>
        <w:tabs>
          <w:tab w:val="left" w:pos="720"/>
          <w:tab w:val="right" w:leader="dot" w:pos="9629"/>
        </w:tabs>
        <w:rPr>
          <w:rFonts w:ascii="Calibri" w:hAnsi="Calibri"/>
          <w:smallCaps w:val="0"/>
          <w:noProof/>
          <w:sz w:val="22"/>
          <w:szCs w:val="22"/>
          <w:lang w:eastAsia="fi-FI"/>
        </w:rPr>
      </w:pPr>
      <w:hyperlink w:anchor="_Toc58484558" w:history="1">
        <w:r w:rsidRPr="00E30B78">
          <w:rPr>
            <w:rStyle w:val="Hyperlinkki"/>
            <w:noProof/>
            <w:highlight w:val="white"/>
            <w:lang w:eastAsia="fi-FI"/>
          </w:rPr>
          <w:t>4.2</w:t>
        </w:r>
        <w:r w:rsidRPr="008337C5">
          <w:rPr>
            <w:rFonts w:ascii="Calibri" w:hAnsi="Calibri"/>
            <w:smallCaps w:val="0"/>
            <w:noProof/>
            <w:sz w:val="22"/>
            <w:szCs w:val="22"/>
            <w:lang w:eastAsia="fi-FI"/>
          </w:rPr>
          <w:tab/>
        </w:r>
        <w:r w:rsidRPr="00E30B78">
          <w:rPr>
            <w:rStyle w:val="Hyperlinkki"/>
            <w:noProof/>
            <w:highlight w:val="white"/>
            <w:lang w:eastAsia="fi-FI"/>
          </w:rPr>
          <w:t>Binary data (BIN)</w:t>
        </w:r>
        <w:r>
          <w:rPr>
            <w:noProof/>
            <w:webHidden/>
          </w:rPr>
          <w:tab/>
        </w:r>
        <w:r>
          <w:rPr>
            <w:noProof/>
            <w:webHidden/>
          </w:rPr>
          <w:fldChar w:fldCharType="begin"/>
        </w:r>
        <w:r>
          <w:rPr>
            <w:noProof/>
            <w:webHidden/>
          </w:rPr>
          <w:instrText xml:space="preserve"> PAGEREF _Toc58484558 \h </w:instrText>
        </w:r>
        <w:r>
          <w:rPr>
            <w:noProof/>
            <w:webHidden/>
          </w:rPr>
        </w:r>
        <w:r>
          <w:rPr>
            <w:noProof/>
            <w:webHidden/>
          </w:rPr>
          <w:fldChar w:fldCharType="separate"/>
        </w:r>
        <w:r>
          <w:rPr>
            <w:noProof/>
            <w:webHidden/>
          </w:rPr>
          <w:t>43</w:t>
        </w:r>
        <w:r>
          <w:rPr>
            <w:noProof/>
            <w:webHidden/>
          </w:rPr>
          <w:fldChar w:fldCharType="end"/>
        </w:r>
      </w:hyperlink>
    </w:p>
    <w:p w14:paraId="0A697456" w14:textId="77777777" w:rsidR="00640FE3" w:rsidRPr="008337C5" w:rsidRDefault="00640FE3">
      <w:pPr>
        <w:pStyle w:val="Sisluet2"/>
        <w:tabs>
          <w:tab w:val="left" w:pos="720"/>
          <w:tab w:val="right" w:leader="dot" w:pos="9629"/>
        </w:tabs>
        <w:rPr>
          <w:rFonts w:ascii="Calibri" w:hAnsi="Calibri"/>
          <w:smallCaps w:val="0"/>
          <w:noProof/>
          <w:sz w:val="22"/>
          <w:szCs w:val="22"/>
          <w:lang w:eastAsia="fi-FI"/>
        </w:rPr>
      </w:pPr>
      <w:hyperlink w:anchor="_Toc58484559" w:history="1">
        <w:r w:rsidRPr="00E30B78">
          <w:rPr>
            <w:rStyle w:val="Hyperlinkki"/>
            <w:noProof/>
            <w:highlight w:val="white"/>
            <w:lang w:eastAsia="fi-FI"/>
          </w:rPr>
          <w:t>4.3</w:t>
        </w:r>
        <w:r w:rsidRPr="008337C5">
          <w:rPr>
            <w:rFonts w:ascii="Calibri" w:hAnsi="Calibri"/>
            <w:smallCaps w:val="0"/>
            <w:noProof/>
            <w:sz w:val="22"/>
            <w:szCs w:val="22"/>
            <w:lang w:eastAsia="fi-FI"/>
          </w:rPr>
          <w:tab/>
        </w:r>
        <w:r w:rsidRPr="00E30B78">
          <w:rPr>
            <w:rStyle w:val="Hyperlinkki"/>
            <w:noProof/>
          </w:rPr>
          <w:t>Calendar (CAL)</w:t>
        </w:r>
        <w:r>
          <w:rPr>
            <w:noProof/>
            <w:webHidden/>
          </w:rPr>
          <w:tab/>
        </w:r>
        <w:r>
          <w:rPr>
            <w:noProof/>
            <w:webHidden/>
          </w:rPr>
          <w:fldChar w:fldCharType="begin"/>
        </w:r>
        <w:r>
          <w:rPr>
            <w:noProof/>
            <w:webHidden/>
          </w:rPr>
          <w:instrText xml:space="preserve"> PAGEREF _Toc58484559 \h </w:instrText>
        </w:r>
        <w:r>
          <w:rPr>
            <w:noProof/>
            <w:webHidden/>
          </w:rPr>
        </w:r>
        <w:r>
          <w:rPr>
            <w:noProof/>
            <w:webHidden/>
          </w:rPr>
          <w:fldChar w:fldCharType="separate"/>
        </w:r>
        <w:r>
          <w:rPr>
            <w:noProof/>
            <w:webHidden/>
          </w:rPr>
          <w:t>43</w:t>
        </w:r>
        <w:r>
          <w:rPr>
            <w:noProof/>
            <w:webHidden/>
          </w:rPr>
          <w:fldChar w:fldCharType="end"/>
        </w:r>
      </w:hyperlink>
    </w:p>
    <w:p w14:paraId="0AA0B913" w14:textId="77777777" w:rsidR="00640FE3" w:rsidRPr="008337C5" w:rsidRDefault="00640FE3">
      <w:pPr>
        <w:pStyle w:val="Sisluet2"/>
        <w:tabs>
          <w:tab w:val="left" w:pos="720"/>
          <w:tab w:val="right" w:leader="dot" w:pos="9629"/>
        </w:tabs>
        <w:rPr>
          <w:rFonts w:ascii="Calibri" w:hAnsi="Calibri"/>
          <w:smallCaps w:val="0"/>
          <w:noProof/>
          <w:sz w:val="22"/>
          <w:szCs w:val="22"/>
          <w:lang w:eastAsia="fi-FI"/>
        </w:rPr>
      </w:pPr>
      <w:hyperlink w:anchor="_Toc58484560" w:history="1">
        <w:r w:rsidRPr="00E30B78">
          <w:rPr>
            <w:rStyle w:val="Hyperlinkki"/>
            <w:noProof/>
            <w:highlight w:val="white"/>
            <w:lang w:eastAsia="fi-FI"/>
          </w:rPr>
          <w:t>4.4</w:t>
        </w:r>
        <w:r w:rsidRPr="008337C5">
          <w:rPr>
            <w:rFonts w:ascii="Calibri" w:hAnsi="Calibri"/>
            <w:smallCaps w:val="0"/>
            <w:noProof/>
            <w:sz w:val="22"/>
            <w:szCs w:val="22"/>
            <w:lang w:eastAsia="fi-FI"/>
          </w:rPr>
          <w:tab/>
        </w:r>
        <w:r w:rsidRPr="00E30B78">
          <w:rPr>
            <w:rStyle w:val="Hyperlinkki"/>
            <w:noProof/>
          </w:rPr>
          <w:t>Calendar Cycle (CLCY)</w:t>
        </w:r>
        <w:r>
          <w:rPr>
            <w:noProof/>
            <w:webHidden/>
          </w:rPr>
          <w:tab/>
        </w:r>
        <w:r>
          <w:rPr>
            <w:noProof/>
            <w:webHidden/>
          </w:rPr>
          <w:fldChar w:fldCharType="begin"/>
        </w:r>
        <w:r>
          <w:rPr>
            <w:noProof/>
            <w:webHidden/>
          </w:rPr>
          <w:instrText xml:space="preserve"> PAGEREF _Toc58484560 \h </w:instrText>
        </w:r>
        <w:r>
          <w:rPr>
            <w:noProof/>
            <w:webHidden/>
          </w:rPr>
        </w:r>
        <w:r>
          <w:rPr>
            <w:noProof/>
            <w:webHidden/>
          </w:rPr>
          <w:fldChar w:fldCharType="separate"/>
        </w:r>
        <w:r>
          <w:rPr>
            <w:noProof/>
            <w:webHidden/>
          </w:rPr>
          <w:t>43</w:t>
        </w:r>
        <w:r>
          <w:rPr>
            <w:noProof/>
            <w:webHidden/>
          </w:rPr>
          <w:fldChar w:fldCharType="end"/>
        </w:r>
      </w:hyperlink>
    </w:p>
    <w:p w14:paraId="52E8B95C" w14:textId="77777777" w:rsidR="00640FE3" w:rsidRPr="008337C5" w:rsidRDefault="00640FE3">
      <w:pPr>
        <w:pStyle w:val="Sisluet2"/>
        <w:tabs>
          <w:tab w:val="left" w:pos="720"/>
          <w:tab w:val="right" w:leader="dot" w:pos="9629"/>
        </w:tabs>
        <w:rPr>
          <w:rFonts w:ascii="Calibri" w:hAnsi="Calibri"/>
          <w:smallCaps w:val="0"/>
          <w:noProof/>
          <w:sz w:val="22"/>
          <w:szCs w:val="22"/>
          <w:lang w:eastAsia="fi-FI"/>
        </w:rPr>
      </w:pPr>
      <w:hyperlink w:anchor="_Toc58484561" w:history="1">
        <w:r w:rsidRPr="00E30B78">
          <w:rPr>
            <w:rStyle w:val="Hyperlinkki"/>
            <w:noProof/>
            <w:highlight w:val="white"/>
            <w:lang w:eastAsia="fi-FI"/>
          </w:rPr>
          <w:t>4.5</w:t>
        </w:r>
        <w:r w:rsidRPr="008337C5">
          <w:rPr>
            <w:rFonts w:ascii="Calibri" w:hAnsi="Calibri"/>
            <w:smallCaps w:val="0"/>
            <w:noProof/>
            <w:sz w:val="22"/>
            <w:szCs w:val="22"/>
            <w:lang w:eastAsia="fi-FI"/>
          </w:rPr>
          <w:tab/>
        </w:r>
        <w:r w:rsidRPr="00E30B78">
          <w:rPr>
            <w:rStyle w:val="Hyperlinkki"/>
            <w:noProof/>
          </w:rPr>
          <w:t>Coded Ordinal (CO)</w:t>
        </w:r>
        <w:r>
          <w:rPr>
            <w:noProof/>
            <w:webHidden/>
          </w:rPr>
          <w:tab/>
        </w:r>
        <w:r>
          <w:rPr>
            <w:noProof/>
            <w:webHidden/>
          </w:rPr>
          <w:fldChar w:fldCharType="begin"/>
        </w:r>
        <w:r>
          <w:rPr>
            <w:noProof/>
            <w:webHidden/>
          </w:rPr>
          <w:instrText xml:space="preserve"> PAGEREF _Toc58484561 \h </w:instrText>
        </w:r>
        <w:r>
          <w:rPr>
            <w:noProof/>
            <w:webHidden/>
          </w:rPr>
        </w:r>
        <w:r>
          <w:rPr>
            <w:noProof/>
            <w:webHidden/>
          </w:rPr>
          <w:fldChar w:fldCharType="separate"/>
        </w:r>
        <w:r>
          <w:rPr>
            <w:noProof/>
            <w:webHidden/>
          </w:rPr>
          <w:t>43</w:t>
        </w:r>
        <w:r>
          <w:rPr>
            <w:noProof/>
            <w:webHidden/>
          </w:rPr>
          <w:fldChar w:fldCharType="end"/>
        </w:r>
      </w:hyperlink>
    </w:p>
    <w:p w14:paraId="451BE5BF" w14:textId="77777777" w:rsidR="00640FE3" w:rsidRPr="008337C5" w:rsidRDefault="00640FE3">
      <w:pPr>
        <w:pStyle w:val="Sisluet2"/>
        <w:tabs>
          <w:tab w:val="left" w:pos="720"/>
          <w:tab w:val="right" w:leader="dot" w:pos="9629"/>
        </w:tabs>
        <w:rPr>
          <w:rFonts w:ascii="Calibri" w:hAnsi="Calibri"/>
          <w:smallCaps w:val="0"/>
          <w:noProof/>
          <w:sz w:val="22"/>
          <w:szCs w:val="22"/>
          <w:lang w:eastAsia="fi-FI"/>
        </w:rPr>
      </w:pPr>
      <w:hyperlink w:anchor="_Toc58484562" w:history="1">
        <w:r w:rsidRPr="00E30B78">
          <w:rPr>
            <w:rStyle w:val="Hyperlinkki"/>
            <w:noProof/>
            <w:highlight w:val="white"/>
          </w:rPr>
          <w:t>4.6</w:t>
        </w:r>
        <w:r w:rsidRPr="008337C5">
          <w:rPr>
            <w:rFonts w:ascii="Calibri" w:hAnsi="Calibri"/>
            <w:smallCaps w:val="0"/>
            <w:noProof/>
            <w:sz w:val="22"/>
            <w:szCs w:val="22"/>
            <w:lang w:eastAsia="fi-FI"/>
          </w:rPr>
          <w:tab/>
        </w:r>
        <w:r w:rsidRPr="00E30B78">
          <w:rPr>
            <w:rStyle w:val="Hyperlinkki"/>
            <w:noProof/>
          </w:rPr>
          <w:t>Concept Role (CR)</w:t>
        </w:r>
        <w:r>
          <w:rPr>
            <w:noProof/>
            <w:webHidden/>
          </w:rPr>
          <w:tab/>
        </w:r>
        <w:r>
          <w:rPr>
            <w:noProof/>
            <w:webHidden/>
          </w:rPr>
          <w:fldChar w:fldCharType="begin"/>
        </w:r>
        <w:r>
          <w:rPr>
            <w:noProof/>
            <w:webHidden/>
          </w:rPr>
          <w:instrText xml:space="preserve"> PAGEREF _Toc58484562 \h </w:instrText>
        </w:r>
        <w:r>
          <w:rPr>
            <w:noProof/>
            <w:webHidden/>
          </w:rPr>
        </w:r>
        <w:r>
          <w:rPr>
            <w:noProof/>
            <w:webHidden/>
          </w:rPr>
          <w:fldChar w:fldCharType="separate"/>
        </w:r>
        <w:r>
          <w:rPr>
            <w:noProof/>
            <w:webHidden/>
          </w:rPr>
          <w:t>44</w:t>
        </w:r>
        <w:r>
          <w:rPr>
            <w:noProof/>
            <w:webHidden/>
          </w:rPr>
          <w:fldChar w:fldCharType="end"/>
        </w:r>
      </w:hyperlink>
    </w:p>
    <w:p w14:paraId="5A49BCBB" w14:textId="77777777" w:rsidR="00640FE3" w:rsidRPr="008337C5" w:rsidRDefault="00640FE3">
      <w:pPr>
        <w:pStyle w:val="Sisluet2"/>
        <w:tabs>
          <w:tab w:val="left" w:pos="720"/>
          <w:tab w:val="right" w:leader="dot" w:pos="9629"/>
        </w:tabs>
        <w:rPr>
          <w:rFonts w:ascii="Calibri" w:hAnsi="Calibri"/>
          <w:smallCaps w:val="0"/>
          <w:noProof/>
          <w:sz w:val="22"/>
          <w:szCs w:val="22"/>
          <w:lang w:eastAsia="fi-FI"/>
        </w:rPr>
      </w:pPr>
      <w:hyperlink w:anchor="_Toc58484563" w:history="1">
        <w:r w:rsidRPr="00E30B78">
          <w:rPr>
            <w:rStyle w:val="Hyperlinkki"/>
            <w:noProof/>
          </w:rPr>
          <w:t>4.7</w:t>
        </w:r>
        <w:r w:rsidRPr="008337C5">
          <w:rPr>
            <w:rFonts w:ascii="Calibri" w:hAnsi="Calibri"/>
            <w:smallCaps w:val="0"/>
            <w:noProof/>
            <w:sz w:val="22"/>
            <w:szCs w:val="22"/>
            <w:lang w:eastAsia="fi-FI"/>
          </w:rPr>
          <w:tab/>
        </w:r>
        <w:r w:rsidRPr="00E30B78">
          <w:rPr>
            <w:rStyle w:val="Hyperlinkki"/>
            <w:noProof/>
          </w:rPr>
          <w:t>Muodostettu lista - Generated sequence (GLIST)</w:t>
        </w:r>
        <w:r>
          <w:rPr>
            <w:noProof/>
            <w:webHidden/>
          </w:rPr>
          <w:tab/>
        </w:r>
        <w:r>
          <w:rPr>
            <w:noProof/>
            <w:webHidden/>
          </w:rPr>
          <w:fldChar w:fldCharType="begin"/>
        </w:r>
        <w:r>
          <w:rPr>
            <w:noProof/>
            <w:webHidden/>
          </w:rPr>
          <w:instrText xml:space="preserve"> PAGEREF _Toc58484563 \h </w:instrText>
        </w:r>
        <w:r>
          <w:rPr>
            <w:noProof/>
            <w:webHidden/>
          </w:rPr>
        </w:r>
        <w:r>
          <w:rPr>
            <w:noProof/>
            <w:webHidden/>
          </w:rPr>
          <w:fldChar w:fldCharType="separate"/>
        </w:r>
        <w:r>
          <w:rPr>
            <w:noProof/>
            <w:webHidden/>
          </w:rPr>
          <w:t>44</w:t>
        </w:r>
        <w:r>
          <w:rPr>
            <w:noProof/>
            <w:webHidden/>
          </w:rPr>
          <w:fldChar w:fldCharType="end"/>
        </w:r>
      </w:hyperlink>
    </w:p>
    <w:p w14:paraId="59DA44CC" w14:textId="77777777" w:rsidR="00640FE3" w:rsidRPr="008337C5" w:rsidRDefault="00640FE3">
      <w:pPr>
        <w:pStyle w:val="Sisluet2"/>
        <w:tabs>
          <w:tab w:val="left" w:pos="720"/>
          <w:tab w:val="right" w:leader="dot" w:pos="9629"/>
        </w:tabs>
        <w:rPr>
          <w:rFonts w:ascii="Calibri" w:hAnsi="Calibri"/>
          <w:smallCaps w:val="0"/>
          <w:noProof/>
          <w:sz w:val="22"/>
          <w:szCs w:val="22"/>
          <w:lang w:eastAsia="fi-FI"/>
        </w:rPr>
      </w:pPr>
      <w:hyperlink w:anchor="_Toc58484564" w:history="1">
        <w:r w:rsidRPr="00E30B78">
          <w:rPr>
            <w:rStyle w:val="Hyperlinkki"/>
            <w:noProof/>
            <w:highlight w:val="white"/>
            <w:lang w:eastAsia="fi-FI"/>
          </w:rPr>
          <w:t>4.8</w:t>
        </w:r>
        <w:r w:rsidRPr="008337C5">
          <w:rPr>
            <w:rFonts w:ascii="Calibri" w:hAnsi="Calibri"/>
            <w:smallCaps w:val="0"/>
            <w:noProof/>
            <w:sz w:val="22"/>
            <w:szCs w:val="22"/>
            <w:lang w:eastAsia="fi-FI"/>
          </w:rPr>
          <w:tab/>
        </w:r>
        <w:r w:rsidRPr="00E30B78">
          <w:rPr>
            <w:rStyle w:val="Hyperlinkki"/>
            <w:noProof/>
          </w:rPr>
          <w:t>DCE Universal Unique Identifier (UUID)</w:t>
        </w:r>
        <w:r>
          <w:rPr>
            <w:noProof/>
            <w:webHidden/>
          </w:rPr>
          <w:tab/>
        </w:r>
        <w:r>
          <w:rPr>
            <w:noProof/>
            <w:webHidden/>
          </w:rPr>
          <w:fldChar w:fldCharType="begin"/>
        </w:r>
        <w:r>
          <w:rPr>
            <w:noProof/>
            <w:webHidden/>
          </w:rPr>
          <w:instrText xml:space="preserve"> PAGEREF _Toc58484564 \h </w:instrText>
        </w:r>
        <w:r>
          <w:rPr>
            <w:noProof/>
            <w:webHidden/>
          </w:rPr>
        </w:r>
        <w:r>
          <w:rPr>
            <w:noProof/>
            <w:webHidden/>
          </w:rPr>
          <w:fldChar w:fldCharType="separate"/>
        </w:r>
        <w:r>
          <w:rPr>
            <w:noProof/>
            <w:webHidden/>
          </w:rPr>
          <w:t>44</w:t>
        </w:r>
        <w:r>
          <w:rPr>
            <w:noProof/>
            <w:webHidden/>
          </w:rPr>
          <w:fldChar w:fldCharType="end"/>
        </w:r>
      </w:hyperlink>
    </w:p>
    <w:p w14:paraId="258E3169" w14:textId="77777777" w:rsidR="00640FE3" w:rsidRPr="008337C5" w:rsidRDefault="00640FE3">
      <w:pPr>
        <w:pStyle w:val="Sisluet2"/>
        <w:tabs>
          <w:tab w:val="left" w:pos="720"/>
          <w:tab w:val="right" w:leader="dot" w:pos="9629"/>
        </w:tabs>
        <w:rPr>
          <w:rFonts w:ascii="Calibri" w:hAnsi="Calibri"/>
          <w:smallCaps w:val="0"/>
          <w:noProof/>
          <w:sz w:val="22"/>
          <w:szCs w:val="22"/>
          <w:lang w:eastAsia="fi-FI"/>
        </w:rPr>
      </w:pPr>
      <w:hyperlink w:anchor="_Toc58484565" w:history="1">
        <w:r w:rsidRPr="00E30B78">
          <w:rPr>
            <w:rStyle w:val="Hyperlinkki"/>
            <w:noProof/>
            <w:highlight w:val="white"/>
            <w:lang w:eastAsia="fi-FI"/>
          </w:rPr>
          <w:t>4.9</w:t>
        </w:r>
        <w:r w:rsidRPr="008337C5">
          <w:rPr>
            <w:rFonts w:ascii="Calibri" w:hAnsi="Calibri"/>
            <w:smallCaps w:val="0"/>
            <w:noProof/>
            <w:sz w:val="22"/>
            <w:szCs w:val="22"/>
            <w:lang w:eastAsia="fi-FI"/>
          </w:rPr>
          <w:tab/>
        </w:r>
        <w:r w:rsidRPr="00E30B78">
          <w:rPr>
            <w:rStyle w:val="Hyperlinkki"/>
            <w:noProof/>
          </w:rPr>
          <w:t>Encapsulated Data (ED)</w:t>
        </w:r>
        <w:r>
          <w:rPr>
            <w:noProof/>
            <w:webHidden/>
          </w:rPr>
          <w:tab/>
        </w:r>
        <w:r>
          <w:rPr>
            <w:noProof/>
            <w:webHidden/>
          </w:rPr>
          <w:fldChar w:fldCharType="begin"/>
        </w:r>
        <w:r>
          <w:rPr>
            <w:noProof/>
            <w:webHidden/>
          </w:rPr>
          <w:instrText xml:space="preserve"> PAGEREF _Toc58484565 \h </w:instrText>
        </w:r>
        <w:r>
          <w:rPr>
            <w:noProof/>
            <w:webHidden/>
          </w:rPr>
        </w:r>
        <w:r>
          <w:rPr>
            <w:noProof/>
            <w:webHidden/>
          </w:rPr>
          <w:fldChar w:fldCharType="separate"/>
        </w:r>
        <w:r>
          <w:rPr>
            <w:noProof/>
            <w:webHidden/>
          </w:rPr>
          <w:t>44</w:t>
        </w:r>
        <w:r>
          <w:rPr>
            <w:noProof/>
            <w:webHidden/>
          </w:rPr>
          <w:fldChar w:fldCharType="end"/>
        </w:r>
      </w:hyperlink>
    </w:p>
    <w:p w14:paraId="5B0A40D1" w14:textId="77777777" w:rsidR="00640FE3" w:rsidRPr="008337C5" w:rsidRDefault="00640FE3">
      <w:pPr>
        <w:pStyle w:val="Sisluet2"/>
        <w:tabs>
          <w:tab w:val="left" w:pos="960"/>
          <w:tab w:val="right" w:leader="dot" w:pos="9629"/>
        </w:tabs>
        <w:rPr>
          <w:rFonts w:ascii="Calibri" w:hAnsi="Calibri"/>
          <w:smallCaps w:val="0"/>
          <w:noProof/>
          <w:sz w:val="22"/>
          <w:szCs w:val="22"/>
          <w:lang w:eastAsia="fi-FI"/>
        </w:rPr>
      </w:pPr>
      <w:hyperlink w:anchor="_Toc58484566" w:history="1">
        <w:r w:rsidRPr="00E30B78">
          <w:rPr>
            <w:rStyle w:val="Hyperlinkki"/>
            <w:noProof/>
            <w:highlight w:val="white"/>
            <w:lang w:eastAsia="fi-FI"/>
          </w:rPr>
          <w:t>4.10</w:t>
        </w:r>
        <w:r w:rsidRPr="008337C5">
          <w:rPr>
            <w:rFonts w:ascii="Calibri" w:hAnsi="Calibri"/>
            <w:smallCaps w:val="0"/>
            <w:noProof/>
            <w:sz w:val="22"/>
            <w:szCs w:val="22"/>
            <w:lang w:eastAsia="fi-FI"/>
          </w:rPr>
          <w:tab/>
        </w:r>
        <w:r w:rsidRPr="00E30B78">
          <w:rPr>
            <w:rStyle w:val="Hyperlinkki"/>
            <w:noProof/>
          </w:rPr>
          <w:t>Event-Related Periodic Interval of Time (EIVL)</w:t>
        </w:r>
        <w:r>
          <w:rPr>
            <w:noProof/>
            <w:webHidden/>
          </w:rPr>
          <w:tab/>
        </w:r>
        <w:r>
          <w:rPr>
            <w:noProof/>
            <w:webHidden/>
          </w:rPr>
          <w:fldChar w:fldCharType="begin"/>
        </w:r>
        <w:r>
          <w:rPr>
            <w:noProof/>
            <w:webHidden/>
          </w:rPr>
          <w:instrText xml:space="preserve"> PAGEREF _Toc58484566 \h </w:instrText>
        </w:r>
        <w:r>
          <w:rPr>
            <w:noProof/>
            <w:webHidden/>
          </w:rPr>
        </w:r>
        <w:r>
          <w:rPr>
            <w:noProof/>
            <w:webHidden/>
          </w:rPr>
          <w:fldChar w:fldCharType="separate"/>
        </w:r>
        <w:r>
          <w:rPr>
            <w:noProof/>
            <w:webHidden/>
          </w:rPr>
          <w:t>45</w:t>
        </w:r>
        <w:r>
          <w:rPr>
            <w:noProof/>
            <w:webHidden/>
          </w:rPr>
          <w:fldChar w:fldCharType="end"/>
        </w:r>
      </w:hyperlink>
    </w:p>
    <w:p w14:paraId="33656A31" w14:textId="77777777" w:rsidR="00640FE3" w:rsidRPr="008337C5" w:rsidRDefault="00640FE3">
      <w:pPr>
        <w:pStyle w:val="Sisluet2"/>
        <w:tabs>
          <w:tab w:val="left" w:pos="960"/>
          <w:tab w:val="right" w:leader="dot" w:pos="9629"/>
        </w:tabs>
        <w:rPr>
          <w:rFonts w:ascii="Calibri" w:hAnsi="Calibri"/>
          <w:smallCaps w:val="0"/>
          <w:noProof/>
          <w:sz w:val="22"/>
          <w:szCs w:val="22"/>
          <w:lang w:eastAsia="fi-FI"/>
        </w:rPr>
      </w:pPr>
      <w:hyperlink w:anchor="_Toc58484567" w:history="1">
        <w:r w:rsidRPr="00E30B78">
          <w:rPr>
            <w:rStyle w:val="Hyperlinkki"/>
            <w:noProof/>
            <w:highlight w:val="white"/>
            <w:lang w:eastAsia="fi-FI"/>
          </w:rPr>
          <w:t>4.11</w:t>
        </w:r>
        <w:r w:rsidRPr="008337C5">
          <w:rPr>
            <w:rFonts w:ascii="Calibri" w:hAnsi="Calibri"/>
            <w:smallCaps w:val="0"/>
            <w:noProof/>
            <w:sz w:val="22"/>
            <w:szCs w:val="22"/>
            <w:lang w:eastAsia="fi-FI"/>
          </w:rPr>
          <w:tab/>
        </w:r>
        <w:r w:rsidRPr="00E30B78">
          <w:rPr>
            <w:rStyle w:val="Hyperlinkki"/>
            <w:noProof/>
          </w:rPr>
          <w:t>General Timing Specification (GTS)</w:t>
        </w:r>
        <w:r>
          <w:rPr>
            <w:noProof/>
            <w:webHidden/>
          </w:rPr>
          <w:tab/>
        </w:r>
        <w:r>
          <w:rPr>
            <w:noProof/>
            <w:webHidden/>
          </w:rPr>
          <w:fldChar w:fldCharType="begin"/>
        </w:r>
        <w:r>
          <w:rPr>
            <w:noProof/>
            <w:webHidden/>
          </w:rPr>
          <w:instrText xml:space="preserve"> PAGEREF _Toc58484567 \h </w:instrText>
        </w:r>
        <w:r>
          <w:rPr>
            <w:noProof/>
            <w:webHidden/>
          </w:rPr>
        </w:r>
        <w:r>
          <w:rPr>
            <w:noProof/>
            <w:webHidden/>
          </w:rPr>
          <w:fldChar w:fldCharType="separate"/>
        </w:r>
        <w:r>
          <w:rPr>
            <w:noProof/>
            <w:webHidden/>
          </w:rPr>
          <w:t>45</w:t>
        </w:r>
        <w:r>
          <w:rPr>
            <w:noProof/>
            <w:webHidden/>
          </w:rPr>
          <w:fldChar w:fldCharType="end"/>
        </w:r>
      </w:hyperlink>
    </w:p>
    <w:p w14:paraId="54A7B297" w14:textId="77777777" w:rsidR="00640FE3" w:rsidRPr="008337C5" w:rsidRDefault="00640FE3">
      <w:pPr>
        <w:pStyle w:val="Sisluet2"/>
        <w:tabs>
          <w:tab w:val="left" w:pos="960"/>
          <w:tab w:val="right" w:leader="dot" w:pos="9629"/>
        </w:tabs>
        <w:rPr>
          <w:rFonts w:ascii="Calibri" w:hAnsi="Calibri"/>
          <w:smallCaps w:val="0"/>
          <w:noProof/>
          <w:sz w:val="22"/>
          <w:szCs w:val="22"/>
          <w:lang w:eastAsia="fi-FI"/>
        </w:rPr>
      </w:pPr>
      <w:hyperlink w:anchor="_Toc58484568" w:history="1">
        <w:r w:rsidRPr="00E30B78">
          <w:rPr>
            <w:rStyle w:val="Hyperlinkki"/>
            <w:noProof/>
            <w:highlight w:val="white"/>
            <w:lang w:eastAsia="fi-FI"/>
          </w:rPr>
          <w:t>4.12</w:t>
        </w:r>
        <w:r w:rsidRPr="008337C5">
          <w:rPr>
            <w:rFonts w:ascii="Calibri" w:hAnsi="Calibri"/>
            <w:smallCaps w:val="0"/>
            <w:noProof/>
            <w:sz w:val="22"/>
            <w:szCs w:val="22"/>
            <w:lang w:eastAsia="fi-FI"/>
          </w:rPr>
          <w:tab/>
        </w:r>
        <w:r w:rsidRPr="00E30B78">
          <w:rPr>
            <w:rStyle w:val="Hyperlinkki"/>
            <w:noProof/>
          </w:rPr>
          <w:t>History (HIST)</w:t>
        </w:r>
        <w:r>
          <w:rPr>
            <w:noProof/>
            <w:webHidden/>
          </w:rPr>
          <w:tab/>
        </w:r>
        <w:r>
          <w:rPr>
            <w:noProof/>
            <w:webHidden/>
          </w:rPr>
          <w:fldChar w:fldCharType="begin"/>
        </w:r>
        <w:r>
          <w:rPr>
            <w:noProof/>
            <w:webHidden/>
          </w:rPr>
          <w:instrText xml:space="preserve"> PAGEREF _Toc58484568 \h </w:instrText>
        </w:r>
        <w:r>
          <w:rPr>
            <w:noProof/>
            <w:webHidden/>
          </w:rPr>
        </w:r>
        <w:r>
          <w:rPr>
            <w:noProof/>
            <w:webHidden/>
          </w:rPr>
          <w:fldChar w:fldCharType="separate"/>
        </w:r>
        <w:r>
          <w:rPr>
            <w:noProof/>
            <w:webHidden/>
          </w:rPr>
          <w:t>45</w:t>
        </w:r>
        <w:r>
          <w:rPr>
            <w:noProof/>
            <w:webHidden/>
          </w:rPr>
          <w:fldChar w:fldCharType="end"/>
        </w:r>
      </w:hyperlink>
    </w:p>
    <w:p w14:paraId="407B2E10" w14:textId="77777777" w:rsidR="00640FE3" w:rsidRPr="008337C5" w:rsidRDefault="00640FE3">
      <w:pPr>
        <w:pStyle w:val="Sisluet2"/>
        <w:tabs>
          <w:tab w:val="left" w:pos="960"/>
          <w:tab w:val="right" w:leader="dot" w:pos="9629"/>
        </w:tabs>
        <w:rPr>
          <w:rFonts w:ascii="Calibri" w:hAnsi="Calibri"/>
          <w:smallCaps w:val="0"/>
          <w:noProof/>
          <w:sz w:val="22"/>
          <w:szCs w:val="22"/>
          <w:lang w:eastAsia="fi-FI"/>
        </w:rPr>
      </w:pPr>
      <w:hyperlink w:anchor="_Toc58484569" w:history="1">
        <w:r w:rsidRPr="00E30B78">
          <w:rPr>
            <w:rStyle w:val="Hyperlinkki"/>
            <w:noProof/>
            <w:highlight w:val="white"/>
            <w:lang w:eastAsia="fi-FI"/>
          </w:rPr>
          <w:t>4.13</w:t>
        </w:r>
        <w:r w:rsidRPr="008337C5">
          <w:rPr>
            <w:rFonts w:ascii="Calibri" w:hAnsi="Calibri"/>
            <w:smallCaps w:val="0"/>
            <w:noProof/>
            <w:sz w:val="22"/>
            <w:szCs w:val="22"/>
            <w:lang w:eastAsia="fi-FI"/>
          </w:rPr>
          <w:tab/>
        </w:r>
        <w:r w:rsidRPr="00E30B78">
          <w:rPr>
            <w:rStyle w:val="Hyperlinkki"/>
            <w:noProof/>
          </w:rPr>
          <w:t>History Item (HXIT)</w:t>
        </w:r>
        <w:r>
          <w:rPr>
            <w:noProof/>
            <w:webHidden/>
          </w:rPr>
          <w:tab/>
        </w:r>
        <w:r>
          <w:rPr>
            <w:noProof/>
            <w:webHidden/>
          </w:rPr>
          <w:fldChar w:fldCharType="begin"/>
        </w:r>
        <w:r>
          <w:rPr>
            <w:noProof/>
            <w:webHidden/>
          </w:rPr>
          <w:instrText xml:space="preserve"> PAGEREF _Toc58484569 \h </w:instrText>
        </w:r>
        <w:r>
          <w:rPr>
            <w:noProof/>
            <w:webHidden/>
          </w:rPr>
        </w:r>
        <w:r>
          <w:rPr>
            <w:noProof/>
            <w:webHidden/>
          </w:rPr>
          <w:fldChar w:fldCharType="separate"/>
        </w:r>
        <w:r>
          <w:rPr>
            <w:noProof/>
            <w:webHidden/>
          </w:rPr>
          <w:t>45</w:t>
        </w:r>
        <w:r>
          <w:rPr>
            <w:noProof/>
            <w:webHidden/>
          </w:rPr>
          <w:fldChar w:fldCharType="end"/>
        </w:r>
      </w:hyperlink>
    </w:p>
    <w:p w14:paraId="50A2E22B" w14:textId="77777777" w:rsidR="00640FE3" w:rsidRPr="008337C5" w:rsidRDefault="00640FE3">
      <w:pPr>
        <w:pStyle w:val="Sisluet2"/>
        <w:tabs>
          <w:tab w:val="left" w:pos="960"/>
          <w:tab w:val="right" w:leader="dot" w:pos="9629"/>
        </w:tabs>
        <w:rPr>
          <w:rFonts w:ascii="Calibri" w:hAnsi="Calibri"/>
          <w:smallCaps w:val="0"/>
          <w:noProof/>
          <w:sz w:val="22"/>
          <w:szCs w:val="22"/>
          <w:lang w:eastAsia="fi-FI"/>
        </w:rPr>
      </w:pPr>
      <w:hyperlink w:anchor="_Toc58484570" w:history="1">
        <w:r w:rsidRPr="00E30B78">
          <w:rPr>
            <w:rStyle w:val="Hyperlinkki"/>
            <w:noProof/>
            <w:highlight w:val="white"/>
            <w:lang w:eastAsia="fi-FI"/>
          </w:rPr>
          <w:t>4.14</w:t>
        </w:r>
        <w:r w:rsidRPr="008337C5">
          <w:rPr>
            <w:rFonts w:ascii="Calibri" w:hAnsi="Calibri"/>
            <w:smallCaps w:val="0"/>
            <w:noProof/>
            <w:sz w:val="22"/>
            <w:szCs w:val="22"/>
            <w:lang w:eastAsia="fi-FI"/>
          </w:rPr>
          <w:tab/>
        </w:r>
        <w:r w:rsidRPr="00E30B78">
          <w:rPr>
            <w:rStyle w:val="Hyperlinkki"/>
            <w:noProof/>
          </w:rPr>
          <w:t>HL7 Reserved Identifier Scheme (RUID)</w:t>
        </w:r>
        <w:r>
          <w:rPr>
            <w:noProof/>
            <w:webHidden/>
          </w:rPr>
          <w:tab/>
        </w:r>
        <w:r>
          <w:rPr>
            <w:noProof/>
            <w:webHidden/>
          </w:rPr>
          <w:fldChar w:fldCharType="begin"/>
        </w:r>
        <w:r>
          <w:rPr>
            <w:noProof/>
            <w:webHidden/>
          </w:rPr>
          <w:instrText xml:space="preserve"> PAGEREF _Toc58484570 \h </w:instrText>
        </w:r>
        <w:r>
          <w:rPr>
            <w:noProof/>
            <w:webHidden/>
          </w:rPr>
        </w:r>
        <w:r>
          <w:rPr>
            <w:noProof/>
            <w:webHidden/>
          </w:rPr>
          <w:fldChar w:fldCharType="separate"/>
        </w:r>
        <w:r>
          <w:rPr>
            <w:noProof/>
            <w:webHidden/>
          </w:rPr>
          <w:t>45</w:t>
        </w:r>
        <w:r>
          <w:rPr>
            <w:noProof/>
            <w:webHidden/>
          </w:rPr>
          <w:fldChar w:fldCharType="end"/>
        </w:r>
      </w:hyperlink>
    </w:p>
    <w:p w14:paraId="13CB7AF8" w14:textId="77777777" w:rsidR="00640FE3" w:rsidRPr="008337C5" w:rsidRDefault="00640FE3">
      <w:pPr>
        <w:pStyle w:val="Sisluet2"/>
        <w:tabs>
          <w:tab w:val="left" w:pos="960"/>
          <w:tab w:val="right" w:leader="dot" w:pos="9629"/>
        </w:tabs>
        <w:rPr>
          <w:rFonts w:ascii="Calibri" w:hAnsi="Calibri"/>
          <w:smallCaps w:val="0"/>
          <w:noProof/>
          <w:sz w:val="22"/>
          <w:szCs w:val="22"/>
          <w:lang w:eastAsia="fi-FI"/>
        </w:rPr>
      </w:pPr>
      <w:hyperlink w:anchor="_Toc58484571" w:history="1">
        <w:r w:rsidRPr="00E30B78">
          <w:rPr>
            <w:rStyle w:val="Hyperlinkki"/>
            <w:noProof/>
            <w:highlight w:val="white"/>
            <w:lang w:eastAsia="fi-FI"/>
          </w:rPr>
          <w:t>4.15</w:t>
        </w:r>
        <w:r w:rsidRPr="008337C5">
          <w:rPr>
            <w:rFonts w:ascii="Calibri" w:hAnsi="Calibri"/>
            <w:smallCaps w:val="0"/>
            <w:noProof/>
            <w:sz w:val="22"/>
            <w:szCs w:val="22"/>
            <w:lang w:eastAsia="fi-FI"/>
          </w:rPr>
          <w:tab/>
        </w:r>
        <w:r w:rsidRPr="00E30B78">
          <w:rPr>
            <w:rStyle w:val="Hyperlinkki"/>
            <w:noProof/>
          </w:rPr>
          <w:t>ISO Object Identifier (OID)</w:t>
        </w:r>
        <w:r>
          <w:rPr>
            <w:noProof/>
            <w:webHidden/>
          </w:rPr>
          <w:tab/>
        </w:r>
        <w:r>
          <w:rPr>
            <w:noProof/>
            <w:webHidden/>
          </w:rPr>
          <w:fldChar w:fldCharType="begin"/>
        </w:r>
        <w:r>
          <w:rPr>
            <w:noProof/>
            <w:webHidden/>
          </w:rPr>
          <w:instrText xml:space="preserve"> PAGEREF _Toc58484571 \h </w:instrText>
        </w:r>
        <w:r>
          <w:rPr>
            <w:noProof/>
            <w:webHidden/>
          </w:rPr>
        </w:r>
        <w:r>
          <w:rPr>
            <w:noProof/>
            <w:webHidden/>
          </w:rPr>
          <w:fldChar w:fldCharType="separate"/>
        </w:r>
        <w:r>
          <w:rPr>
            <w:noProof/>
            <w:webHidden/>
          </w:rPr>
          <w:t>46</w:t>
        </w:r>
        <w:r>
          <w:rPr>
            <w:noProof/>
            <w:webHidden/>
          </w:rPr>
          <w:fldChar w:fldCharType="end"/>
        </w:r>
      </w:hyperlink>
    </w:p>
    <w:p w14:paraId="00392C6D" w14:textId="77777777" w:rsidR="00640FE3" w:rsidRPr="008337C5" w:rsidRDefault="00640FE3">
      <w:pPr>
        <w:pStyle w:val="Sisluet2"/>
        <w:tabs>
          <w:tab w:val="left" w:pos="960"/>
          <w:tab w:val="right" w:leader="dot" w:pos="9629"/>
        </w:tabs>
        <w:rPr>
          <w:rFonts w:ascii="Calibri" w:hAnsi="Calibri"/>
          <w:smallCaps w:val="0"/>
          <w:noProof/>
          <w:sz w:val="22"/>
          <w:szCs w:val="22"/>
          <w:lang w:eastAsia="fi-FI"/>
        </w:rPr>
      </w:pPr>
      <w:hyperlink w:anchor="_Toc58484572" w:history="1">
        <w:r w:rsidRPr="00E30B78">
          <w:rPr>
            <w:rStyle w:val="Hyperlinkki"/>
            <w:noProof/>
            <w:highlight w:val="white"/>
            <w:lang w:eastAsia="fi-FI"/>
          </w:rPr>
          <w:t>4.16</w:t>
        </w:r>
        <w:r w:rsidRPr="008337C5">
          <w:rPr>
            <w:rFonts w:ascii="Calibri" w:hAnsi="Calibri"/>
            <w:smallCaps w:val="0"/>
            <w:noProof/>
            <w:sz w:val="22"/>
            <w:szCs w:val="22"/>
            <w:lang w:eastAsia="fi-FI"/>
          </w:rPr>
          <w:tab/>
        </w:r>
        <w:r w:rsidRPr="00E30B78">
          <w:rPr>
            <w:rStyle w:val="Hyperlinkki"/>
            <w:noProof/>
          </w:rPr>
          <w:t>Non-Parametric Probability Distribution (NPPD)</w:t>
        </w:r>
        <w:r>
          <w:rPr>
            <w:noProof/>
            <w:webHidden/>
          </w:rPr>
          <w:tab/>
        </w:r>
        <w:r>
          <w:rPr>
            <w:noProof/>
            <w:webHidden/>
          </w:rPr>
          <w:fldChar w:fldCharType="begin"/>
        </w:r>
        <w:r>
          <w:rPr>
            <w:noProof/>
            <w:webHidden/>
          </w:rPr>
          <w:instrText xml:space="preserve"> PAGEREF _Toc58484572 \h </w:instrText>
        </w:r>
        <w:r>
          <w:rPr>
            <w:noProof/>
            <w:webHidden/>
          </w:rPr>
        </w:r>
        <w:r>
          <w:rPr>
            <w:noProof/>
            <w:webHidden/>
          </w:rPr>
          <w:fldChar w:fldCharType="separate"/>
        </w:r>
        <w:r>
          <w:rPr>
            <w:noProof/>
            <w:webHidden/>
          </w:rPr>
          <w:t>46</w:t>
        </w:r>
        <w:r>
          <w:rPr>
            <w:noProof/>
            <w:webHidden/>
          </w:rPr>
          <w:fldChar w:fldCharType="end"/>
        </w:r>
      </w:hyperlink>
    </w:p>
    <w:p w14:paraId="2C6A0B25" w14:textId="77777777" w:rsidR="00640FE3" w:rsidRPr="008337C5" w:rsidRDefault="00640FE3">
      <w:pPr>
        <w:pStyle w:val="Sisluet2"/>
        <w:tabs>
          <w:tab w:val="left" w:pos="960"/>
          <w:tab w:val="right" w:leader="dot" w:pos="9629"/>
        </w:tabs>
        <w:rPr>
          <w:rFonts w:ascii="Calibri" w:hAnsi="Calibri"/>
          <w:smallCaps w:val="0"/>
          <w:noProof/>
          <w:sz w:val="22"/>
          <w:szCs w:val="22"/>
          <w:lang w:eastAsia="fi-FI"/>
        </w:rPr>
      </w:pPr>
      <w:hyperlink w:anchor="_Toc58484573" w:history="1">
        <w:r w:rsidRPr="00E30B78">
          <w:rPr>
            <w:rStyle w:val="Hyperlinkki"/>
            <w:noProof/>
            <w:highlight w:val="white"/>
            <w:lang w:eastAsia="fi-FI"/>
          </w:rPr>
          <w:t>4.17</w:t>
        </w:r>
        <w:r w:rsidRPr="008337C5">
          <w:rPr>
            <w:rFonts w:ascii="Calibri" w:hAnsi="Calibri"/>
            <w:smallCaps w:val="0"/>
            <w:noProof/>
            <w:sz w:val="22"/>
            <w:szCs w:val="22"/>
            <w:lang w:eastAsia="fi-FI"/>
          </w:rPr>
          <w:tab/>
        </w:r>
        <w:r w:rsidRPr="00E30B78">
          <w:rPr>
            <w:rStyle w:val="Hyperlinkki"/>
            <w:noProof/>
          </w:rPr>
          <w:t>Parametric Probability Distribution (PPD)</w:t>
        </w:r>
        <w:r>
          <w:rPr>
            <w:noProof/>
            <w:webHidden/>
          </w:rPr>
          <w:tab/>
        </w:r>
        <w:r>
          <w:rPr>
            <w:noProof/>
            <w:webHidden/>
          </w:rPr>
          <w:fldChar w:fldCharType="begin"/>
        </w:r>
        <w:r>
          <w:rPr>
            <w:noProof/>
            <w:webHidden/>
          </w:rPr>
          <w:instrText xml:space="preserve"> PAGEREF _Toc58484573 \h </w:instrText>
        </w:r>
        <w:r>
          <w:rPr>
            <w:noProof/>
            <w:webHidden/>
          </w:rPr>
        </w:r>
        <w:r>
          <w:rPr>
            <w:noProof/>
            <w:webHidden/>
          </w:rPr>
          <w:fldChar w:fldCharType="separate"/>
        </w:r>
        <w:r>
          <w:rPr>
            <w:noProof/>
            <w:webHidden/>
          </w:rPr>
          <w:t>46</w:t>
        </w:r>
        <w:r>
          <w:rPr>
            <w:noProof/>
            <w:webHidden/>
          </w:rPr>
          <w:fldChar w:fldCharType="end"/>
        </w:r>
      </w:hyperlink>
    </w:p>
    <w:p w14:paraId="7B3A5119" w14:textId="77777777" w:rsidR="00640FE3" w:rsidRPr="008337C5" w:rsidRDefault="00640FE3">
      <w:pPr>
        <w:pStyle w:val="Sisluet2"/>
        <w:tabs>
          <w:tab w:val="left" w:pos="960"/>
          <w:tab w:val="right" w:leader="dot" w:pos="9629"/>
        </w:tabs>
        <w:rPr>
          <w:rFonts w:ascii="Calibri" w:hAnsi="Calibri"/>
          <w:smallCaps w:val="0"/>
          <w:noProof/>
          <w:sz w:val="22"/>
          <w:szCs w:val="22"/>
          <w:lang w:eastAsia="fi-FI"/>
        </w:rPr>
      </w:pPr>
      <w:hyperlink w:anchor="_Toc58484574" w:history="1">
        <w:r w:rsidRPr="00E30B78">
          <w:rPr>
            <w:rStyle w:val="Hyperlinkki"/>
            <w:noProof/>
            <w:highlight w:val="white"/>
            <w:lang w:eastAsia="fi-FI"/>
          </w:rPr>
          <w:t>4.18</w:t>
        </w:r>
        <w:r w:rsidRPr="008337C5">
          <w:rPr>
            <w:rFonts w:ascii="Calibri" w:hAnsi="Calibri"/>
            <w:smallCaps w:val="0"/>
            <w:noProof/>
            <w:sz w:val="22"/>
            <w:szCs w:val="22"/>
            <w:lang w:eastAsia="fi-FI"/>
          </w:rPr>
          <w:tab/>
        </w:r>
        <w:r w:rsidRPr="00E30B78">
          <w:rPr>
            <w:rStyle w:val="Hyperlinkki"/>
            <w:noProof/>
          </w:rPr>
          <w:t>Parametric Probability Distributions over Physical Quantities (PPD&lt;PQ&gt;)</w:t>
        </w:r>
        <w:r>
          <w:rPr>
            <w:noProof/>
            <w:webHidden/>
          </w:rPr>
          <w:tab/>
        </w:r>
        <w:r>
          <w:rPr>
            <w:noProof/>
            <w:webHidden/>
          </w:rPr>
          <w:fldChar w:fldCharType="begin"/>
        </w:r>
        <w:r>
          <w:rPr>
            <w:noProof/>
            <w:webHidden/>
          </w:rPr>
          <w:instrText xml:space="preserve"> PAGEREF _Toc58484574 \h </w:instrText>
        </w:r>
        <w:r>
          <w:rPr>
            <w:noProof/>
            <w:webHidden/>
          </w:rPr>
        </w:r>
        <w:r>
          <w:rPr>
            <w:noProof/>
            <w:webHidden/>
          </w:rPr>
          <w:fldChar w:fldCharType="separate"/>
        </w:r>
        <w:r>
          <w:rPr>
            <w:noProof/>
            <w:webHidden/>
          </w:rPr>
          <w:t>46</w:t>
        </w:r>
        <w:r>
          <w:rPr>
            <w:noProof/>
            <w:webHidden/>
          </w:rPr>
          <w:fldChar w:fldCharType="end"/>
        </w:r>
      </w:hyperlink>
    </w:p>
    <w:p w14:paraId="07461F53" w14:textId="77777777" w:rsidR="00640FE3" w:rsidRPr="008337C5" w:rsidRDefault="00640FE3">
      <w:pPr>
        <w:pStyle w:val="Sisluet2"/>
        <w:tabs>
          <w:tab w:val="left" w:pos="960"/>
          <w:tab w:val="right" w:leader="dot" w:pos="9629"/>
        </w:tabs>
        <w:rPr>
          <w:rFonts w:ascii="Calibri" w:hAnsi="Calibri"/>
          <w:smallCaps w:val="0"/>
          <w:noProof/>
          <w:sz w:val="22"/>
          <w:szCs w:val="22"/>
          <w:lang w:eastAsia="fi-FI"/>
        </w:rPr>
      </w:pPr>
      <w:hyperlink w:anchor="_Toc58484575" w:history="1">
        <w:r w:rsidRPr="00E30B78">
          <w:rPr>
            <w:rStyle w:val="Hyperlinkki"/>
            <w:noProof/>
            <w:highlight w:val="white"/>
            <w:lang w:eastAsia="fi-FI"/>
          </w:rPr>
          <w:t>4.19</w:t>
        </w:r>
        <w:r w:rsidRPr="008337C5">
          <w:rPr>
            <w:rFonts w:ascii="Calibri" w:hAnsi="Calibri"/>
            <w:smallCaps w:val="0"/>
            <w:noProof/>
            <w:sz w:val="22"/>
            <w:szCs w:val="22"/>
            <w:lang w:eastAsia="fi-FI"/>
          </w:rPr>
          <w:tab/>
        </w:r>
        <w:r w:rsidRPr="00E30B78">
          <w:rPr>
            <w:rStyle w:val="Hyperlinkki"/>
            <w:noProof/>
          </w:rPr>
          <w:t>Periodic Interval of Time (PIVL)</w:t>
        </w:r>
        <w:r>
          <w:rPr>
            <w:noProof/>
            <w:webHidden/>
          </w:rPr>
          <w:tab/>
        </w:r>
        <w:r>
          <w:rPr>
            <w:noProof/>
            <w:webHidden/>
          </w:rPr>
          <w:fldChar w:fldCharType="begin"/>
        </w:r>
        <w:r>
          <w:rPr>
            <w:noProof/>
            <w:webHidden/>
          </w:rPr>
          <w:instrText xml:space="preserve"> PAGEREF _Toc58484575 \h </w:instrText>
        </w:r>
        <w:r>
          <w:rPr>
            <w:noProof/>
            <w:webHidden/>
          </w:rPr>
        </w:r>
        <w:r>
          <w:rPr>
            <w:noProof/>
            <w:webHidden/>
          </w:rPr>
          <w:fldChar w:fldCharType="separate"/>
        </w:r>
        <w:r>
          <w:rPr>
            <w:noProof/>
            <w:webHidden/>
          </w:rPr>
          <w:t>46</w:t>
        </w:r>
        <w:r>
          <w:rPr>
            <w:noProof/>
            <w:webHidden/>
          </w:rPr>
          <w:fldChar w:fldCharType="end"/>
        </w:r>
      </w:hyperlink>
    </w:p>
    <w:p w14:paraId="282C74B7" w14:textId="77777777" w:rsidR="00640FE3" w:rsidRPr="008337C5" w:rsidRDefault="00640FE3">
      <w:pPr>
        <w:pStyle w:val="Sisluet2"/>
        <w:tabs>
          <w:tab w:val="left" w:pos="960"/>
          <w:tab w:val="right" w:leader="dot" w:pos="9629"/>
        </w:tabs>
        <w:rPr>
          <w:rFonts w:ascii="Calibri" w:hAnsi="Calibri"/>
          <w:smallCaps w:val="0"/>
          <w:noProof/>
          <w:sz w:val="22"/>
          <w:szCs w:val="22"/>
          <w:lang w:eastAsia="fi-FI"/>
        </w:rPr>
      </w:pPr>
      <w:hyperlink w:anchor="_Toc58484576" w:history="1">
        <w:r w:rsidRPr="00E30B78">
          <w:rPr>
            <w:rStyle w:val="Hyperlinkki"/>
            <w:noProof/>
            <w:highlight w:val="white"/>
            <w:lang w:eastAsia="fi-FI"/>
          </w:rPr>
          <w:t>4.20</w:t>
        </w:r>
        <w:r w:rsidRPr="008337C5">
          <w:rPr>
            <w:rFonts w:ascii="Calibri" w:hAnsi="Calibri"/>
            <w:smallCaps w:val="0"/>
            <w:noProof/>
            <w:sz w:val="22"/>
            <w:szCs w:val="22"/>
            <w:lang w:eastAsia="fi-FI"/>
          </w:rPr>
          <w:tab/>
        </w:r>
        <w:r w:rsidRPr="00E30B78">
          <w:rPr>
            <w:rStyle w:val="Hyperlinkki"/>
            <w:noProof/>
          </w:rPr>
          <w:t>Probability Distribution over Real Numbers (PPD&lt;REAL&gt;)</w:t>
        </w:r>
        <w:r>
          <w:rPr>
            <w:noProof/>
            <w:webHidden/>
          </w:rPr>
          <w:tab/>
        </w:r>
        <w:r>
          <w:rPr>
            <w:noProof/>
            <w:webHidden/>
          </w:rPr>
          <w:fldChar w:fldCharType="begin"/>
        </w:r>
        <w:r>
          <w:rPr>
            <w:noProof/>
            <w:webHidden/>
          </w:rPr>
          <w:instrText xml:space="preserve"> PAGEREF _Toc58484576 \h </w:instrText>
        </w:r>
        <w:r>
          <w:rPr>
            <w:noProof/>
            <w:webHidden/>
          </w:rPr>
        </w:r>
        <w:r>
          <w:rPr>
            <w:noProof/>
            <w:webHidden/>
          </w:rPr>
          <w:fldChar w:fldCharType="separate"/>
        </w:r>
        <w:r>
          <w:rPr>
            <w:noProof/>
            <w:webHidden/>
          </w:rPr>
          <w:t>46</w:t>
        </w:r>
        <w:r>
          <w:rPr>
            <w:noProof/>
            <w:webHidden/>
          </w:rPr>
          <w:fldChar w:fldCharType="end"/>
        </w:r>
      </w:hyperlink>
    </w:p>
    <w:p w14:paraId="4C8667D9" w14:textId="77777777" w:rsidR="00640FE3" w:rsidRPr="008337C5" w:rsidRDefault="00640FE3">
      <w:pPr>
        <w:pStyle w:val="Sisluet2"/>
        <w:tabs>
          <w:tab w:val="left" w:pos="960"/>
          <w:tab w:val="right" w:leader="dot" w:pos="9629"/>
        </w:tabs>
        <w:rPr>
          <w:rFonts w:ascii="Calibri" w:hAnsi="Calibri"/>
          <w:smallCaps w:val="0"/>
          <w:noProof/>
          <w:sz w:val="22"/>
          <w:szCs w:val="22"/>
          <w:lang w:eastAsia="fi-FI"/>
        </w:rPr>
      </w:pPr>
      <w:hyperlink w:anchor="_Toc58484577" w:history="1">
        <w:r w:rsidRPr="00E30B78">
          <w:rPr>
            <w:rStyle w:val="Hyperlinkki"/>
            <w:noProof/>
            <w:highlight w:val="white"/>
            <w:lang w:eastAsia="fi-FI"/>
          </w:rPr>
          <w:t>4.21</w:t>
        </w:r>
        <w:r w:rsidRPr="008337C5">
          <w:rPr>
            <w:rFonts w:ascii="Calibri" w:hAnsi="Calibri"/>
            <w:smallCaps w:val="0"/>
            <w:noProof/>
            <w:sz w:val="22"/>
            <w:szCs w:val="22"/>
            <w:lang w:eastAsia="fi-FI"/>
          </w:rPr>
          <w:tab/>
        </w:r>
        <w:r w:rsidRPr="00E30B78">
          <w:rPr>
            <w:rStyle w:val="Hyperlinkki"/>
            <w:noProof/>
          </w:rPr>
          <w:t>Probability Distribution over Time Points (PPD&lt;TS&gt;)</w:t>
        </w:r>
        <w:r>
          <w:rPr>
            <w:noProof/>
            <w:webHidden/>
          </w:rPr>
          <w:tab/>
        </w:r>
        <w:r>
          <w:rPr>
            <w:noProof/>
            <w:webHidden/>
          </w:rPr>
          <w:fldChar w:fldCharType="begin"/>
        </w:r>
        <w:r>
          <w:rPr>
            <w:noProof/>
            <w:webHidden/>
          </w:rPr>
          <w:instrText xml:space="preserve"> PAGEREF _Toc58484577 \h </w:instrText>
        </w:r>
        <w:r>
          <w:rPr>
            <w:noProof/>
            <w:webHidden/>
          </w:rPr>
        </w:r>
        <w:r>
          <w:rPr>
            <w:noProof/>
            <w:webHidden/>
          </w:rPr>
          <w:fldChar w:fldCharType="separate"/>
        </w:r>
        <w:r>
          <w:rPr>
            <w:noProof/>
            <w:webHidden/>
          </w:rPr>
          <w:t>46</w:t>
        </w:r>
        <w:r>
          <w:rPr>
            <w:noProof/>
            <w:webHidden/>
          </w:rPr>
          <w:fldChar w:fldCharType="end"/>
        </w:r>
      </w:hyperlink>
    </w:p>
    <w:p w14:paraId="5B4AC1BA" w14:textId="77777777" w:rsidR="00640FE3" w:rsidRPr="008337C5" w:rsidRDefault="00640FE3">
      <w:pPr>
        <w:pStyle w:val="Sisluet2"/>
        <w:tabs>
          <w:tab w:val="left" w:pos="960"/>
          <w:tab w:val="right" w:leader="dot" w:pos="9629"/>
        </w:tabs>
        <w:rPr>
          <w:rFonts w:ascii="Calibri" w:hAnsi="Calibri"/>
          <w:smallCaps w:val="0"/>
          <w:noProof/>
          <w:sz w:val="22"/>
          <w:szCs w:val="22"/>
          <w:lang w:eastAsia="fi-FI"/>
        </w:rPr>
      </w:pPr>
      <w:hyperlink w:anchor="_Toc58484578" w:history="1">
        <w:r w:rsidRPr="00E30B78">
          <w:rPr>
            <w:rStyle w:val="Hyperlinkki"/>
            <w:noProof/>
            <w:highlight w:val="white"/>
            <w:lang w:eastAsia="fi-FI"/>
          </w:rPr>
          <w:t>4.22</w:t>
        </w:r>
        <w:r w:rsidRPr="008337C5">
          <w:rPr>
            <w:rFonts w:ascii="Calibri" w:hAnsi="Calibri"/>
            <w:smallCaps w:val="0"/>
            <w:noProof/>
            <w:sz w:val="22"/>
            <w:szCs w:val="22"/>
            <w:lang w:eastAsia="fi-FI"/>
          </w:rPr>
          <w:tab/>
        </w:r>
        <w:r w:rsidRPr="00E30B78">
          <w:rPr>
            <w:rStyle w:val="Hyperlinkki"/>
            <w:noProof/>
          </w:rPr>
          <w:t>SampledSequence (SLIST)</w:t>
        </w:r>
        <w:r>
          <w:rPr>
            <w:noProof/>
            <w:webHidden/>
          </w:rPr>
          <w:tab/>
        </w:r>
        <w:r>
          <w:rPr>
            <w:noProof/>
            <w:webHidden/>
          </w:rPr>
          <w:fldChar w:fldCharType="begin"/>
        </w:r>
        <w:r>
          <w:rPr>
            <w:noProof/>
            <w:webHidden/>
          </w:rPr>
          <w:instrText xml:space="preserve"> PAGEREF _Toc58484578 \h </w:instrText>
        </w:r>
        <w:r>
          <w:rPr>
            <w:noProof/>
            <w:webHidden/>
          </w:rPr>
        </w:r>
        <w:r>
          <w:rPr>
            <w:noProof/>
            <w:webHidden/>
          </w:rPr>
          <w:fldChar w:fldCharType="separate"/>
        </w:r>
        <w:r>
          <w:rPr>
            <w:noProof/>
            <w:webHidden/>
          </w:rPr>
          <w:t>47</w:t>
        </w:r>
        <w:r>
          <w:rPr>
            <w:noProof/>
            <w:webHidden/>
          </w:rPr>
          <w:fldChar w:fldCharType="end"/>
        </w:r>
      </w:hyperlink>
    </w:p>
    <w:p w14:paraId="5DF6EADD" w14:textId="77777777" w:rsidR="00640FE3" w:rsidRPr="008337C5" w:rsidRDefault="00640FE3">
      <w:pPr>
        <w:pStyle w:val="Sisluet2"/>
        <w:tabs>
          <w:tab w:val="left" w:pos="960"/>
          <w:tab w:val="right" w:leader="dot" w:pos="9629"/>
        </w:tabs>
        <w:rPr>
          <w:rFonts w:ascii="Calibri" w:hAnsi="Calibri"/>
          <w:smallCaps w:val="0"/>
          <w:noProof/>
          <w:sz w:val="22"/>
          <w:szCs w:val="22"/>
          <w:lang w:eastAsia="fi-FI"/>
        </w:rPr>
      </w:pPr>
      <w:hyperlink w:anchor="_Toc58484579" w:history="1">
        <w:r w:rsidRPr="00E30B78">
          <w:rPr>
            <w:rStyle w:val="Hyperlinkki"/>
            <w:noProof/>
            <w:highlight w:val="white"/>
            <w:lang w:eastAsia="fi-FI"/>
          </w:rPr>
          <w:t>4.23</w:t>
        </w:r>
        <w:r w:rsidRPr="008337C5">
          <w:rPr>
            <w:rFonts w:ascii="Calibri" w:hAnsi="Calibri"/>
            <w:smallCaps w:val="0"/>
            <w:noProof/>
            <w:sz w:val="22"/>
            <w:szCs w:val="22"/>
            <w:lang w:eastAsia="fi-FI"/>
          </w:rPr>
          <w:tab/>
        </w:r>
        <w:r w:rsidRPr="00E30B78">
          <w:rPr>
            <w:rStyle w:val="Hyperlinkki"/>
            <w:noProof/>
          </w:rPr>
          <w:t>Uncertain Value - Probabilistic (UVP)</w:t>
        </w:r>
        <w:r>
          <w:rPr>
            <w:noProof/>
            <w:webHidden/>
          </w:rPr>
          <w:tab/>
        </w:r>
        <w:r>
          <w:rPr>
            <w:noProof/>
            <w:webHidden/>
          </w:rPr>
          <w:fldChar w:fldCharType="begin"/>
        </w:r>
        <w:r>
          <w:rPr>
            <w:noProof/>
            <w:webHidden/>
          </w:rPr>
          <w:instrText xml:space="preserve"> PAGEREF _Toc58484579 \h </w:instrText>
        </w:r>
        <w:r>
          <w:rPr>
            <w:noProof/>
            <w:webHidden/>
          </w:rPr>
        </w:r>
        <w:r>
          <w:rPr>
            <w:noProof/>
            <w:webHidden/>
          </w:rPr>
          <w:fldChar w:fldCharType="separate"/>
        </w:r>
        <w:r>
          <w:rPr>
            <w:noProof/>
            <w:webHidden/>
          </w:rPr>
          <w:t>47</w:t>
        </w:r>
        <w:r>
          <w:rPr>
            <w:noProof/>
            <w:webHidden/>
          </w:rPr>
          <w:fldChar w:fldCharType="end"/>
        </w:r>
      </w:hyperlink>
    </w:p>
    <w:p w14:paraId="649D0882" w14:textId="77777777" w:rsidR="00640FE3" w:rsidRPr="008337C5" w:rsidRDefault="00640FE3">
      <w:pPr>
        <w:pStyle w:val="Sisluet2"/>
        <w:tabs>
          <w:tab w:val="left" w:pos="960"/>
          <w:tab w:val="right" w:leader="dot" w:pos="9629"/>
        </w:tabs>
        <w:rPr>
          <w:rFonts w:ascii="Calibri" w:hAnsi="Calibri"/>
          <w:smallCaps w:val="0"/>
          <w:noProof/>
          <w:sz w:val="22"/>
          <w:szCs w:val="22"/>
          <w:lang w:eastAsia="fi-FI"/>
        </w:rPr>
      </w:pPr>
      <w:hyperlink w:anchor="_Toc58484580" w:history="1">
        <w:r w:rsidRPr="00E30B78">
          <w:rPr>
            <w:rStyle w:val="Hyperlinkki"/>
            <w:noProof/>
            <w:highlight w:val="white"/>
            <w:lang w:eastAsia="fi-FI"/>
          </w:rPr>
          <w:t>4.24</w:t>
        </w:r>
        <w:r w:rsidRPr="008337C5">
          <w:rPr>
            <w:rFonts w:ascii="Calibri" w:hAnsi="Calibri"/>
            <w:smallCaps w:val="0"/>
            <w:noProof/>
            <w:sz w:val="22"/>
            <w:szCs w:val="22"/>
            <w:lang w:eastAsia="fi-FI"/>
          </w:rPr>
          <w:tab/>
        </w:r>
        <w:r w:rsidRPr="00E30B78">
          <w:rPr>
            <w:rStyle w:val="Hyperlinkki"/>
            <w:noProof/>
          </w:rPr>
          <w:t>Unique Identifier String (UID)</w:t>
        </w:r>
        <w:r>
          <w:rPr>
            <w:noProof/>
            <w:webHidden/>
          </w:rPr>
          <w:tab/>
        </w:r>
        <w:r>
          <w:rPr>
            <w:noProof/>
            <w:webHidden/>
          </w:rPr>
          <w:fldChar w:fldCharType="begin"/>
        </w:r>
        <w:r>
          <w:rPr>
            <w:noProof/>
            <w:webHidden/>
          </w:rPr>
          <w:instrText xml:space="preserve"> PAGEREF _Toc58484580 \h </w:instrText>
        </w:r>
        <w:r>
          <w:rPr>
            <w:noProof/>
            <w:webHidden/>
          </w:rPr>
        </w:r>
        <w:r>
          <w:rPr>
            <w:noProof/>
            <w:webHidden/>
          </w:rPr>
          <w:fldChar w:fldCharType="separate"/>
        </w:r>
        <w:r>
          <w:rPr>
            <w:noProof/>
            <w:webHidden/>
          </w:rPr>
          <w:t>47</w:t>
        </w:r>
        <w:r>
          <w:rPr>
            <w:noProof/>
            <w:webHidden/>
          </w:rPr>
          <w:fldChar w:fldCharType="end"/>
        </w:r>
      </w:hyperlink>
    </w:p>
    <w:p w14:paraId="775C5677" w14:textId="77777777" w:rsidR="00640FE3" w:rsidRPr="008337C5" w:rsidRDefault="00640FE3">
      <w:pPr>
        <w:pStyle w:val="Sisluet2"/>
        <w:tabs>
          <w:tab w:val="left" w:pos="960"/>
          <w:tab w:val="right" w:leader="dot" w:pos="9629"/>
        </w:tabs>
        <w:rPr>
          <w:rFonts w:ascii="Calibri" w:hAnsi="Calibri"/>
          <w:smallCaps w:val="0"/>
          <w:noProof/>
          <w:sz w:val="22"/>
          <w:szCs w:val="22"/>
          <w:lang w:eastAsia="fi-FI"/>
        </w:rPr>
      </w:pPr>
      <w:hyperlink w:anchor="_Toc58484581" w:history="1">
        <w:r w:rsidRPr="00E30B78">
          <w:rPr>
            <w:rStyle w:val="Hyperlinkki"/>
            <w:noProof/>
            <w:highlight w:val="white"/>
            <w:lang w:eastAsia="fi-FI"/>
          </w:rPr>
          <w:t>4.25</w:t>
        </w:r>
        <w:r w:rsidRPr="008337C5">
          <w:rPr>
            <w:rFonts w:ascii="Calibri" w:hAnsi="Calibri"/>
            <w:smallCaps w:val="0"/>
            <w:noProof/>
            <w:sz w:val="22"/>
            <w:szCs w:val="22"/>
            <w:lang w:eastAsia="fi-FI"/>
          </w:rPr>
          <w:tab/>
        </w:r>
        <w:r w:rsidRPr="00E30B78">
          <w:rPr>
            <w:rStyle w:val="Hyperlinkki"/>
            <w:noProof/>
          </w:rPr>
          <w:t>Universal Resource Locator (URL)</w:t>
        </w:r>
        <w:r>
          <w:rPr>
            <w:noProof/>
            <w:webHidden/>
          </w:rPr>
          <w:tab/>
        </w:r>
        <w:r>
          <w:rPr>
            <w:noProof/>
            <w:webHidden/>
          </w:rPr>
          <w:fldChar w:fldCharType="begin"/>
        </w:r>
        <w:r>
          <w:rPr>
            <w:noProof/>
            <w:webHidden/>
          </w:rPr>
          <w:instrText xml:space="preserve"> PAGEREF _Toc58484581 \h </w:instrText>
        </w:r>
        <w:r>
          <w:rPr>
            <w:noProof/>
            <w:webHidden/>
          </w:rPr>
        </w:r>
        <w:r>
          <w:rPr>
            <w:noProof/>
            <w:webHidden/>
          </w:rPr>
          <w:fldChar w:fldCharType="separate"/>
        </w:r>
        <w:r>
          <w:rPr>
            <w:noProof/>
            <w:webHidden/>
          </w:rPr>
          <w:t>47</w:t>
        </w:r>
        <w:r>
          <w:rPr>
            <w:noProof/>
            <w:webHidden/>
          </w:rPr>
          <w:fldChar w:fldCharType="end"/>
        </w:r>
      </w:hyperlink>
    </w:p>
    <w:p w14:paraId="2C6DFB02" w14:textId="77777777" w:rsidR="00640FE3" w:rsidRPr="008337C5" w:rsidRDefault="00640FE3">
      <w:pPr>
        <w:pStyle w:val="Sisluet1"/>
        <w:tabs>
          <w:tab w:val="left" w:pos="480"/>
          <w:tab w:val="right" w:leader="dot" w:pos="9629"/>
        </w:tabs>
        <w:rPr>
          <w:rFonts w:ascii="Calibri" w:hAnsi="Calibri"/>
          <w:b w:val="0"/>
          <w:caps w:val="0"/>
          <w:noProof/>
          <w:sz w:val="22"/>
          <w:szCs w:val="22"/>
          <w:lang w:eastAsia="fi-FI"/>
        </w:rPr>
      </w:pPr>
      <w:hyperlink w:anchor="_Toc58484582" w:history="1">
        <w:r w:rsidRPr="00E30B78">
          <w:rPr>
            <w:rStyle w:val="Hyperlinkki"/>
            <w:noProof/>
            <w:highlight w:val="white"/>
            <w:lang w:val="en-US" w:eastAsia="fi-FI"/>
          </w:rPr>
          <w:t>5.</w:t>
        </w:r>
        <w:r w:rsidRPr="008337C5">
          <w:rPr>
            <w:rFonts w:ascii="Calibri" w:hAnsi="Calibri"/>
            <w:b w:val="0"/>
            <w:caps w:val="0"/>
            <w:noProof/>
            <w:sz w:val="22"/>
            <w:szCs w:val="22"/>
            <w:lang w:eastAsia="fi-FI"/>
          </w:rPr>
          <w:tab/>
        </w:r>
        <w:r w:rsidRPr="00E30B78">
          <w:rPr>
            <w:rStyle w:val="Hyperlinkki"/>
            <w:noProof/>
            <w:highlight w:val="white"/>
            <w:lang w:val="en-US" w:eastAsia="fi-FI"/>
          </w:rPr>
          <w:t>HAKEMISTO</w:t>
        </w:r>
        <w:r>
          <w:rPr>
            <w:noProof/>
            <w:webHidden/>
          </w:rPr>
          <w:tab/>
        </w:r>
        <w:r>
          <w:rPr>
            <w:noProof/>
            <w:webHidden/>
          </w:rPr>
          <w:fldChar w:fldCharType="begin"/>
        </w:r>
        <w:r>
          <w:rPr>
            <w:noProof/>
            <w:webHidden/>
          </w:rPr>
          <w:instrText xml:space="preserve"> PAGEREF _Toc58484582 \h </w:instrText>
        </w:r>
        <w:r>
          <w:rPr>
            <w:noProof/>
            <w:webHidden/>
          </w:rPr>
        </w:r>
        <w:r>
          <w:rPr>
            <w:noProof/>
            <w:webHidden/>
          </w:rPr>
          <w:fldChar w:fldCharType="separate"/>
        </w:r>
        <w:r>
          <w:rPr>
            <w:noProof/>
            <w:webHidden/>
          </w:rPr>
          <w:t>48</w:t>
        </w:r>
        <w:r>
          <w:rPr>
            <w:noProof/>
            <w:webHidden/>
          </w:rPr>
          <w:fldChar w:fldCharType="end"/>
        </w:r>
      </w:hyperlink>
    </w:p>
    <w:p w14:paraId="1243453C" w14:textId="77777777" w:rsidR="00640FE3" w:rsidRPr="008337C5" w:rsidRDefault="00640FE3">
      <w:pPr>
        <w:pStyle w:val="Sisluet1"/>
        <w:tabs>
          <w:tab w:val="left" w:pos="480"/>
          <w:tab w:val="right" w:leader="dot" w:pos="9629"/>
        </w:tabs>
        <w:rPr>
          <w:rFonts w:ascii="Calibri" w:hAnsi="Calibri"/>
          <w:b w:val="0"/>
          <w:caps w:val="0"/>
          <w:noProof/>
          <w:sz w:val="22"/>
          <w:szCs w:val="22"/>
          <w:lang w:eastAsia="fi-FI"/>
        </w:rPr>
      </w:pPr>
      <w:hyperlink w:anchor="_Toc58484583" w:history="1">
        <w:r w:rsidRPr="00E30B78">
          <w:rPr>
            <w:rStyle w:val="Hyperlinkki"/>
            <w:noProof/>
            <w:highlight w:val="white"/>
            <w:lang w:eastAsia="fi-FI"/>
          </w:rPr>
          <w:t>6.</w:t>
        </w:r>
        <w:r w:rsidRPr="008337C5">
          <w:rPr>
            <w:rFonts w:ascii="Calibri" w:hAnsi="Calibri"/>
            <w:b w:val="0"/>
            <w:caps w:val="0"/>
            <w:noProof/>
            <w:sz w:val="22"/>
            <w:szCs w:val="22"/>
            <w:lang w:eastAsia="fi-FI"/>
          </w:rPr>
          <w:tab/>
        </w:r>
        <w:r w:rsidRPr="00E30B78">
          <w:rPr>
            <w:rStyle w:val="Hyperlinkki"/>
            <w:noProof/>
            <w:highlight w:val="white"/>
            <w:lang w:eastAsia="fi-FI"/>
          </w:rPr>
          <w:t>TIETOTYYPPITUNNISTEET</w:t>
        </w:r>
        <w:r>
          <w:rPr>
            <w:noProof/>
            <w:webHidden/>
          </w:rPr>
          <w:tab/>
        </w:r>
        <w:r>
          <w:rPr>
            <w:noProof/>
            <w:webHidden/>
          </w:rPr>
          <w:fldChar w:fldCharType="begin"/>
        </w:r>
        <w:r>
          <w:rPr>
            <w:noProof/>
            <w:webHidden/>
          </w:rPr>
          <w:instrText xml:space="preserve"> PAGEREF _Toc58484583 \h </w:instrText>
        </w:r>
        <w:r>
          <w:rPr>
            <w:noProof/>
            <w:webHidden/>
          </w:rPr>
        </w:r>
        <w:r>
          <w:rPr>
            <w:noProof/>
            <w:webHidden/>
          </w:rPr>
          <w:fldChar w:fldCharType="separate"/>
        </w:r>
        <w:r>
          <w:rPr>
            <w:noProof/>
            <w:webHidden/>
          </w:rPr>
          <w:t>50</w:t>
        </w:r>
        <w:r>
          <w:rPr>
            <w:noProof/>
            <w:webHidden/>
          </w:rPr>
          <w:fldChar w:fldCharType="end"/>
        </w:r>
      </w:hyperlink>
    </w:p>
    <w:p w14:paraId="39C3C98B" w14:textId="77777777" w:rsidR="000F4A9C" w:rsidRDefault="000F4A9C">
      <w:r>
        <w:rPr>
          <w:b/>
          <w:caps/>
          <w:sz w:val="20"/>
        </w:rPr>
        <w:fldChar w:fldCharType="end"/>
      </w:r>
      <w:r>
        <w:tab/>
        <w:t xml:space="preserve"> </w:t>
      </w:r>
    </w:p>
    <w:p w14:paraId="27179C8F" w14:textId="77777777" w:rsidR="000F4A9C" w:rsidRDefault="000F4A9C">
      <w:pPr>
        <w:pStyle w:val="Yltunniste"/>
        <w:rPr>
          <w:noProof w:val="0"/>
        </w:rPr>
      </w:pPr>
      <w:r>
        <w:rPr>
          <w:noProof w:val="0"/>
          <w:u w:val="single"/>
        </w:rPr>
        <w:br w:type="page"/>
      </w:r>
      <w:bookmarkStart w:id="8" w:name="_Toc450648959"/>
      <w:bookmarkStart w:id="9" w:name="_Toc450704290"/>
      <w:bookmarkEnd w:id="8"/>
      <w:bookmarkEnd w:id="9"/>
    </w:p>
    <w:p w14:paraId="4FDDE33A" w14:textId="77777777" w:rsidR="000F4A9C" w:rsidRDefault="000F4A9C">
      <w:pPr>
        <w:pStyle w:val="Otsikko1"/>
      </w:pPr>
      <w:bookmarkStart w:id="10" w:name="_Toc58484517"/>
      <w:r>
        <w:t>Johdanto</w:t>
      </w:r>
      <w:bookmarkEnd w:id="10"/>
    </w:p>
    <w:p w14:paraId="0E631AA4" w14:textId="77777777" w:rsidR="009515A2" w:rsidRDefault="000F4A9C">
      <w:r>
        <w:t xml:space="preserve">HL7-yhdistys on määritellyt suuren joukon perustietotyyppejä käytettäväksi V3-sanomissa ja CDA-dokumenteissa. Tämä määrittelydokumentti kuvaa Suomessa käytettävät tietotyypit ja niiden suositellun käyttötavan. </w:t>
      </w:r>
      <w:r w:rsidR="009515A2">
        <w:t xml:space="preserve">Kanta-määrittelyjen osalta tietotyyppien käyttötapa on sitova, ellei erillisissä toteutusoppaissa muuta mainita. </w:t>
      </w:r>
    </w:p>
    <w:p w14:paraId="0B01AEA4" w14:textId="77777777" w:rsidR="009515A2" w:rsidRDefault="009515A2"/>
    <w:p w14:paraId="5A9591BC" w14:textId="77777777" w:rsidR="000F4A9C" w:rsidRDefault="000F4A9C">
      <w:r>
        <w:t>Kaikki V3 sanomissa käytössä olevat tietotyypit eivät ole käytettävissä CDA:ssa – CDA:ssa käytettävät muodot tulee tarkastaa viime kädessä CDA-standardista. Tässä dokumentissa on poikkeavuuksia myös eriteltynä.</w:t>
      </w:r>
    </w:p>
    <w:p w14:paraId="3704B011" w14:textId="77777777" w:rsidR="000F4A9C" w:rsidRDefault="000F4A9C"/>
    <w:p w14:paraId="49E33CB0" w14:textId="77777777" w:rsidR="000F4A9C" w:rsidRDefault="000F4A9C">
      <w:r>
        <w:t>Tietotyypit on jaoteltu kolmeen ryhmään:</w:t>
      </w:r>
    </w:p>
    <w:p w14:paraId="2D9C14D7" w14:textId="77777777" w:rsidR="000F4A9C" w:rsidRDefault="000F4A9C">
      <w:pPr>
        <w:numPr>
          <w:ilvl w:val="0"/>
          <w:numId w:val="17"/>
        </w:numPr>
      </w:pPr>
      <w:r>
        <w:t>Paikallistetut</w:t>
      </w:r>
    </w:p>
    <w:p w14:paraId="57D83AF8" w14:textId="77777777" w:rsidR="000F4A9C" w:rsidRDefault="000F4A9C">
      <w:pPr>
        <w:numPr>
          <w:ilvl w:val="0"/>
          <w:numId w:val="17"/>
        </w:numPr>
      </w:pPr>
      <w:r>
        <w:t>Dokumentoidut</w:t>
      </w:r>
    </w:p>
    <w:p w14:paraId="1D5B2525" w14:textId="77777777" w:rsidR="000F4A9C" w:rsidRDefault="000F4A9C">
      <w:pPr>
        <w:numPr>
          <w:ilvl w:val="0"/>
          <w:numId w:val="17"/>
        </w:numPr>
      </w:pPr>
      <w:r>
        <w:t>Luetteloidut</w:t>
      </w:r>
    </w:p>
    <w:p w14:paraId="4CACC93E" w14:textId="77777777" w:rsidR="000F4A9C" w:rsidRDefault="000F4A9C"/>
    <w:p w14:paraId="1BB13055" w14:textId="77777777" w:rsidR="000F4A9C" w:rsidRDefault="000F4A9C">
      <w:r>
        <w:t>Paikallistettujen ja dokumentoitujen tietotyyppien osalta esitetään myös näyttömuoto.</w:t>
      </w:r>
    </w:p>
    <w:p w14:paraId="7797FA6D" w14:textId="77777777" w:rsidR="000F4A9C" w:rsidRDefault="000F4A9C"/>
    <w:p w14:paraId="1C6F27BA" w14:textId="77777777" w:rsidR="000F4A9C" w:rsidRDefault="000F4A9C">
      <w:r>
        <w:t>Määritys perustuu ANSI/HL7 V3 Datatypes, Release 1-2004, 29.11.2004, joka myös sisältää kaikkien tietotyyppien formaalit määrittelyt. HL7 tietotyyppimäärittelyt sisältävät abstraktin määrityksen sekä XML ITS spesifikaation. Tämä määrittely perustuu XML ITS spesifikaatioon, joka on abstraktin määrityksen implementaatio ja kuvaa miten tietotyypit esitetään käytännössä.</w:t>
      </w:r>
    </w:p>
    <w:p w14:paraId="6F53D56C" w14:textId="77777777" w:rsidR="000F4A9C" w:rsidRDefault="000F4A9C"/>
    <w:p w14:paraId="7E2F7BAE" w14:textId="77777777" w:rsidR="000F4A9C" w:rsidRDefault="000F4A9C">
      <w:r>
        <w:t>Virallinen ANSI hyväksytty normatiivinen CDA R2 versio vuodelta 2005 sisältää omat tietotyyppi</w:t>
      </w:r>
      <w:r w:rsidR="00AF46C6">
        <w:t>-</w:t>
      </w:r>
      <w:r>
        <w:t xml:space="preserve"> ja vocabulary scheemat, joita tulisi käyttää CDA R2 dokumenttien validoinnissa. Ballot paketeissa olevat scheemat ovat uudempia ja ne eroavat jonkin verran normatiivisista CDA R2 scheemoista.</w:t>
      </w:r>
    </w:p>
    <w:p w14:paraId="7EA8AE54" w14:textId="77777777" w:rsidR="000F4A9C" w:rsidRDefault="000F4A9C"/>
    <w:p w14:paraId="2834D0EA" w14:textId="77777777" w:rsidR="000F4A9C" w:rsidRDefault="000F4A9C">
      <w:pPr>
        <w:rPr>
          <w:color w:val="000000"/>
        </w:rPr>
      </w:pPr>
      <w:r>
        <w:t xml:space="preserve">Tietotyyppien osalta kansainvälisesti ollaan työstämässä asiaa eteenpäin. Työtä tehdään yhdessä ISO:n kanssa ja HL7 V3 Datatypes Release 2 tulee ilmeisesti olemaan yhteinen standardi ISO TC 215:n kanssa. Kiinnostuneet voivat perehtyä esimerkiksi HL7 </w:t>
      </w:r>
      <w:r>
        <w:rPr>
          <w:color w:val="000000"/>
        </w:rPr>
        <w:t>V3 January 2008 Ballot paketista löytyviin ISO datatypes määrittelyihin hakemistossa html\infrastructure\its_r2. Tätä työtä seurataan Suomessa ja ohjeistusta tarkennetaan tarvittavin osin, kun kv-määritykset etenevät hyväksyntään asti.</w:t>
      </w:r>
    </w:p>
    <w:p w14:paraId="0D3F795A" w14:textId="77777777" w:rsidR="000F4A9C" w:rsidRDefault="000F4A9C">
      <w:pPr>
        <w:rPr>
          <w:color w:val="000000"/>
        </w:rPr>
      </w:pPr>
    </w:p>
    <w:p w14:paraId="571F2B17" w14:textId="77777777" w:rsidR="000F4A9C" w:rsidRDefault="000F4A9C">
      <w:bookmarkStart w:id="11" w:name="OLE_LINK3"/>
      <w:bookmarkStart w:id="12" w:name="OLE_LINK4"/>
      <w:r>
        <w:t>Kansalliset lisäpiirteet on toteutettu:</w:t>
      </w:r>
    </w:p>
    <w:p w14:paraId="61C4F070" w14:textId="77777777" w:rsidR="000F4A9C" w:rsidRDefault="000F4A9C">
      <w:pPr>
        <w:numPr>
          <w:ilvl w:val="0"/>
          <w:numId w:val="16"/>
        </w:numPr>
      </w:pPr>
      <w:r>
        <w:t>http://www.jhs-suositukset.fi/suomi/jhs106</w:t>
      </w:r>
    </w:p>
    <w:p w14:paraId="5B48E5C8" w14:textId="77777777" w:rsidR="000F4A9C" w:rsidRDefault="000F4A9C"/>
    <w:p w14:paraId="16A4157B" w14:textId="77777777" w:rsidR="000F4A9C" w:rsidRDefault="000F4A9C" w:rsidP="001C6910">
      <w:pPr>
        <w:pStyle w:val="Otsikko2"/>
      </w:pPr>
      <w:bookmarkStart w:id="13" w:name="_Toc58484518"/>
      <w:r>
        <w:t>Mikä on tietotyyppi?</w:t>
      </w:r>
      <w:bookmarkEnd w:id="13"/>
    </w:p>
    <w:p w14:paraId="2FD8D1C6" w14:textId="77777777" w:rsidR="000F4A9C" w:rsidRDefault="000F4A9C">
      <w:r>
        <w:t>Tietotyyppi on sovittu esitystapa sen kuvaamalle asialle.</w:t>
      </w:r>
    </w:p>
    <w:p w14:paraId="2BF45459" w14:textId="77777777" w:rsidR="000F4A9C" w:rsidRDefault="000F4A9C"/>
    <w:p w14:paraId="5754B5BE" w14:textId="77777777" w:rsidR="000F4A9C" w:rsidRDefault="000F4A9C" w:rsidP="001C6910">
      <w:pPr>
        <w:pStyle w:val="Otsikko2"/>
      </w:pPr>
      <w:bookmarkStart w:id="14" w:name="_Toc58484519"/>
      <w:r>
        <w:t>Näyttömuoto</w:t>
      </w:r>
      <w:bookmarkEnd w:id="14"/>
    </w:p>
    <w:p w14:paraId="67CD2AF0" w14:textId="77777777" w:rsidR="000F4A9C" w:rsidRDefault="000F4A9C">
      <w:r>
        <w:t>Tietotyyppeillä itsellään ei ole varsinaisesti näyttömuotoa, termi liittyy CDA R2 dokumenttien rakenteiseen - ja näyttömuotoon. Perusjärjestelmä tuottaa koko kertomuksen sisällön aina CDA R2 näyttömuodossa, jota voidaan katsella selaimella hyödyntäen esimerkiksi standardin mukaista XSL-tyylitiedostoa ns. virallisen näyttömuodon esittämisessä. Perusjärjestelmät tuottavat vähintään pakollisten ydintietojen osalta sisällön myös rakenteisessa muodossa. Ydintietojen lisäksi perusjärjestelmät voivat tuottaa muitakin tietoja rakenteisessa muodossa. Rakenteiset muodot noudattavat standardia.</w:t>
      </w:r>
    </w:p>
    <w:p w14:paraId="44F52F20" w14:textId="77777777" w:rsidR="000F4A9C" w:rsidRDefault="000F4A9C"/>
    <w:p w14:paraId="0D1DB4B9" w14:textId="77777777" w:rsidR="000F4A9C" w:rsidRDefault="000F4A9C">
      <w:r>
        <w:t>Näyttöön ei pitäisi lähtökohtaisesti tuoda mitään rakenteisesta osasta, vaan ainoastaan näyttömuodon pitäisi olla näytettävää. Tämä perussääntö ei koske asiakirjan metatietoja (Header osuutta)  - niistä näytölle parsitaan suoraan rakennemuodosta. Rakennemuodon pitäisi siis olla luonteeltaan näyttömuotoa teknistä käsittelyä varten täsmentävää ja se voi tarjota erikseen näytettäväksi lisää yksityiskohtia. Jos tietoa tuotettaessa oletetaan, että joku rakenneosa näytetään eikä sitä siksi ole näyttömuodossa, eivät kaikki sitä osaa näyttää. Samoin jos joku muu sijoittaa kyseisen tiedon myös näyttömuotoon, toinen saattaa näyttää saman tiedon kahteen kertaan.</w:t>
      </w:r>
    </w:p>
    <w:p w14:paraId="47AAC55E" w14:textId="77777777" w:rsidR="000F4A9C" w:rsidRDefault="000F4A9C"/>
    <w:p w14:paraId="7D628EC5" w14:textId="77777777" w:rsidR="000F4A9C" w:rsidRDefault="000F4A9C">
      <w:r>
        <w:t>Tietotyyppien sovellettavuuden takia tähän dokumenttiin on koottu myös suositukset näyttömuodon osalta. Tarkemmin asiaa on määritelty Kertomus ja lomakkeet</w:t>
      </w:r>
      <w:r w:rsidR="009515A2">
        <w:t xml:space="preserve"> soveltamisoppaassa</w:t>
      </w:r>
      <w:r>
        <w:t xml:space="preserve"> [8]</w:t>
      </w:r>
      <w:r w:rsidR="009515A2">
        <w:t xml:space="preserve"> sekä tarkemmissa soveltamisaluekohtaisissa soveltamisoppaissa</w:t>
      </w:r>
      <w:r>
        <w:t>.</w:t>
      </w:r>
    </w:p>
    <w:p w14:paraId="490C23C9" w14:textId="77777777" w:rsidR="000F4A9C" w:rsidRDefault="000F4A9C"/>
    <w:p w14:paraId="71C5B88C" w14:textId="77777777" w:rsidR="000F4A9C" w:rsidRDefault="000F4A9C">
      <w:r>
        <w:t>Keskeisiä soveltamisohjeita näyttömuodon osalta</w:t>
      </w:r>
    </w:p>
    <w:p w14:paraId="4945CD97" w14:textId="77777777" w:rsidR="000F4A9C" w:rsidRDefault="000F4A9C">
      <w:pPr>
        <w:numPr>
          <w:ilvl w:val="0"/>
          <w:numId w:val="16"/>
        </w:numPr>
      </w:pPr>
      <w:r>
        <w:t>CDA R2 rakenteessa on pyrittävä mahdollisimman yksinkertaiseen esitykseen eli kukin eri asia (laboratoriotulos, lääkitys, lausunto ym.) omaan itsenäiseen component-rakenteeseen, joka sisältää näyttömuodon (text) ja tarvittaessa rakennemuodon.</w:t>
      </w:r>
    </w:p>
    <w:p w14:paraId="15ED0814" w14:textId="77777777" w:rsidR="000F4A9C" w:rsidRDefault="000F4A9C">
      <w:pPr>
        <w:numPr>
          <w:ilvl w:val="0"/>
          <w:numId w:val="16"/>
        </w:numPr>
      </w:pPr>
      <w:r>
        <w:t>kertomuksen tulostusmuoto noudattaa STM opasta ja tiedot esitetään palstoitettuna [8, luku 2.1.1]</w:t>
      </w:r>
    </w:p>
    <w:p w14:paraId="415BA229" w14:textId="77777777" w:rsidR="000F4A9C" w:rsidRDefault="000F4A9C">
      <w:pPr>
        <w:numPr>
          <w:ilvl w:val="0"/>
          <w:numId w:val="16"/>
        </w:numPr>
      </w:pPr>
      <w:r>
        <w:t>Tekstin jäsentämistä varten on oma schemansa (NarrativeBlock.xds). Sen ja tyylitiedoston yhteistyön avulla voidaan teksti tuottaa katselijalle mahdollisimman havainnollisena. [8, luku 2.2.5]. Sen avulla voidaan esimerkiksi tekstiä jäsennellä ja taulukoida, antaa alaviittauksia, näytää linkkejä sekä kuvia. Arkistoitavien asiakirjojen osalta tullaan antamaan tarkempi ohjeistus, mitä tyylejä saa käyttää sähköisessä säilytyksessä. Tätä ohjeistusta ei ole vielä olemassa.</w:t>
      </w:r>
    </w:p>
    <w:p w14:paraId="7368CFE4" w14:textId="77777777" w:rsidR="000F4A9C" w:rsidRDefault="000F4A9C"/>
    <w:p w14:paraId="16FC453B" w14:textId="77777777" w:rsidR="000F4A9C" w:rsidRDefault="000F4A9C" w:rsidP="001C6910">
      <w:pPr>
        <w:pStyle w:val="Otsikko2"/>
      </w:pPr>
      <w:bookmarkStart w:id="15" w:name="_Toc58484520"/>
      <w:r>
        <w:t>Viitatut määrittelyt</w:t>
      </w:r>
      <w:bookmarkEnd w:id="15"/>
    </w:p>
    <w:tbl>
      <w:tblPr>
        <w:tblW w:w="0" w:type="auto"/>
        <w:tblLook w:val="01E0" w:firstRow="1" w:lastRow="1" w:firstColumn="1" w:lastColumn="1" w:noHBand="0" w:noVBand="0"/>
      </w:tblPr>
      <w:tblGrid>
        <w:gridCol w:w="616"/>
        <w:gridCol w:w="1470"/>
        <w:gridCol w:w="7553"/>
      </w:tblGrid>
      <w:tr w:rsidR="000F4A9C" w14:paraId="613BD42A" w14:textId="77777777">
        <w:tc>
          <w:tcPr>
            <w:tcW w:w="534" w:type="dxa"/>
          </w:tcPr>
          <w:p w14:paraId="66F8B562" w14:textId="77777777" w:rsidR="000F4A9C" w:rsidRDefault="000F4A9C">
            <w:pPr>
              <w:rPr>
                <w:szCs w:val="24"/>
              </w:rPr>
            </w:pPr>
            <w:r>
              <w:rPr>
                <w:szCs w:val="24"/>
              </w:rPr>
              <w:t>[1]</w:t>
            </w:r>
          </w:p>
        </w:tc>
        <w:tc>
          <w:tcPr>
            <w:tcW w:w="1275" w:type="dxa"/>
          </w:tcPr>
          <w:p w14:paraId="6E535F58" w14:textId="77777777" w:rsidR="000F4A9C" w:rsidRDefault="000F4A9C">
            <w:pPr>
              <w:rPr>
                <w:szCs w:val="24"/>
              </w:rPr>
            </w:pPr>
            <w:r>
              <w:rPr>
                <w:szCs w:val="24"/>
              </w:rPr>
              <w:t>JHS 106</w:t>
            </w:r>
          </w:p>
        </w:tc>
        <w:tc>
          <w:tcPr>
            <w:tcW w:w="8046" w:type="dxa"/>
          </w:tcPr>
          <w:p w14:paraId="0F7D9EA5" w14:textId="77777777" w:rsidR="000F4A9C" w:rsidRDefault="000F4A9C">
            <w:pPr>
              <w:rPr>
                <w:szCs w:val="24"/>
              </w:rPr>
            </w:pPr>
            <w:r>
              <w:rPr>
                <w:szCs w:val="24"/>
              </w:rPr>
              <w:t>Osoitteen esittäminen, JHS-106,[</w:t>
            </w:r>
            <w:hyperlink r:id="rId14" w:history="1">
              <w:r>
                <w:rPr>
                  <w:rStyle w:val="Hyperlinkki"/>
                  <w:szCs w:val="24"/>
                </w:rPr>
                <w:t>http://www.jhs-suositukset.fi/suomi/jhs106</w:t>
              </w:r>
            </w:hyperlink>
            <w:r>
              <w:rPr>
                <w:szCs w:val="24"/>
              </w:rPr>
              <w:t>]</w:t>
            </w:r>
          </w:p>
        </w:tc>
      </w:tr>
      <w:tr w:rsidR="000F4A9C" w14:paraId="01645FE6" w14:textId="77777777">
        <w:tc>
          <w:tcPr>
            <w:tcW w:w="534" w:type="dxa"/>
          </w:tcPr>
          <w:p w14:paraId="4F474040" w14:textId="77777777" w:rsidR="000F4A9C" w:rsidRDefault="000F4A9C">
            <w:pPr>
              <w:rPr>
                <w:szCs w:val="24"/>
                <w:lang w:val="en-US"/>
              </w:rPr>
            </w:pPr>
            <w:r>
              <w:rPr>
                <w:szCs w:val="24"/>
                <w:lang w:val="en-US"/>
              </w:rPr>
              <w:t>[2]</w:t>
            </w:r>
          </w:p>
        </w:tc>
        <w:tc>
          <w:tcPr>
            <w:tcW w:w="1275" w:type="dxa"/>
          </w:tcPr>
          <w:p w14:paraId="7B78ADCA" w14:textId="77777777" w:rsidR="000F4A9C" w:rsidRDefault="000F4A9C">
            <w:pPr>
              <w:rPr>
                <w:szCs w:val="24"/>
                <w:lang w:val="en-US"/>
              </w:rPr>
            </w:pPr>
            <w:r>
              <w:rPr>
                <w:szCs w:val="24"/>
                <w:lang w:val="en-US"/>
              </w:rPr>
              <w:t>RFC 2396</w:t>
            </w:r>
          </w:p>
        </w:tc>
        <w:tc>
          <w:tcPr>
            <w:tcW w:w="8046" w:type="dxa"/>
          </w:tcPr>
          <w:p w14:paraId="5FB016B7" w14:textId="77777777" w:rsidR="000F4A9C" w:rsidRDefault="000F4A9C">
            <w:pPr>
              <w:rPr>
                <w:szCs w:val="24"/>
                <w:lang w:val="en-US"/>
              </w:rPr>
            </w:pPr>
            <w:r>
              <w:rPr>
                <w:szCs w:val="24"/>
                <w:lang w:val="en-US"/>
              </w:rPr>
              <w:t xml:space="preserve">Universal Resource Locator [ </w:t>
            </w:r>
            <w:hyperlink r:id="rId15" w:history="1">
              <w:r>
                <w:rPr>
                  <w:rStyle w:val="Hyperlinkki"/>
                  <w:szCs w:val="24"/>
                  <w:lang w:val="en-US"/>
                </w:rPr>
                <w:t>http://www.ietf.org/</w:t>
              </w:r>
              <w:r>
                <w:rPr>
                  <w:rStyle w:val="Hyperlinkki"/>
                  <w:szCs w:val="24"/>
                  <w:lang w:val="en-US"/>
                </w:rPr>
                <w:t>r</w:t>
              </w:r>
              <w:r>
                <w:rPr>
                  <w:rStyle w:val="Hyperlinkki"/>
                  <w:szCs w:val="24"/>
                  <w:lang w:val="en-US"/>
                </w:rPr>
                <w:t>fc/rfc2396.txt</w:t>
              </w:r>
            </w:hyperlink>
            <w:r>
              <w:rPr>
                <w:szCs w:val="24"/>
                <w:lang w:val="en-US"/>
              </w:rPr>
              <w:t xml:space="preserve"> ]</w:t>
            </w:r>
          </w:p>
        </w:tc>
      </w:tr>
      <w:tr w:rsidR="000F4A9C" w14:paraId="06DBD098" w14:textId="77777777">
        <w:tc>
          <w:tcPr>
            <w:tcW w:w="534" w:type="dxa"/>
          </w:tcPr>
          <w:p w14:paraId="02BF9FE0" w14:textId="77777777" w:rsidR="000F4A9C" w:rsidRDefault="000F4A9C">
            <w:pPr>
              <w:rPr>
                <w:szCs w:val="24"/>
                <w:lang w:val="en-US"/>
              </w:rPr>
            </w:pPr>
            <w:r>
              <w:rPr>
                <w:szCs w:val="24"/>
                <w:lang w:val="en-US"/>
              </w:rPr>
              <w:t>[3]</w:t>
            </w:r>
          </w:p>
        </w:tc>
        <w:tc>
          <w:tcPr>
            <w:tcW w:w="1275" w:type="dxa"/>
          </w:tcPr>
          <w:p w14:paraId="0C64F306" w14:textId="77777777" w:rsidR="000F4A9C" w:rsidRDefault="000F4A9C">
            <w:pPr>
              <w:rPr>
                <w:szCs w:val="24"/>
                <w:lang w:val="en-US"/>
              </w:rPr>
            </w:pPr>
            <w:r>
              <w:rPr>
                <w:szCs w:val="24"/>
                <w:lang w:val="en-US"/>
              </w:rPr>
              <w:t>RFC 2806</w:t>
            </w:r>
          </w:p>
        </w:tc>
        <w:tc>
          <w:tcPr>
            <w:tcW w:w="8046" w:type="dxa"/>
          </w:tcPr>
          <w:p w14:paraId="17CBF752" w14:textId="77777777" w:rsidR="000F4A9C" w:rsidRDefault="000F4A9C">
            <w:pPr>
              <w:rPr>
                <w:szCs w:val="24"/>
                <w:lang w:val="en-US"/>
              </w:rPr>
            </w:pPr>
            <w:r>
              <w:rPr>
                <w:szCs w:val="24"/>
                <w:lang w:val="en-US"/>
              </w:rPr>
              <w:t xml:space="preserve">Telephone number URL [ </w:t>
            </w:r>
            <w:hyperlink r:id="rId16" w:history="1">
              <w:r>
                <w:rPr>
                  <w:rStyle w:val="Hyperlinkki"/>
                  <w:szCs w:val="24"/>
                  <w:lang w:val="en-US"/>
                </w:rPr>
                <w:t>http://www.ietf.org/rfc/</w:t>
              </w:r>
              <w:r>
                <w:rPr>
                  <w:rStyle w:val="Hyperlinkki"/>
                  <w:szCs w:val="24"/>
                  <w:lang w:val="en-US"/>
                </w:rPr>
                <w:t>r</w:t>
              </w:r>
              <w:r>
                <w:rPr>
                  <w:rStyle w:val="Hyperlinkki"/>
                  <w:szCs w:val="24"/>
                  <w:lang w:val="en-US"/>
                </w:rPr>
                <w:t>fc2806.txt</w:t>
              </w:r>
            </w:hyperlink>
            <w:r>
              <w:rPr>
                <w:szCs w:val="24"/>
                <w:lang w:val="en-US"/>
              </w:rPr>
              <w:t xml:space="preserve"> ]</w:t>
            </w:r>
          </w:p>
        </w:tc>
      </w:tr>
      <w:tr w:rsidR="000F4A9C" w14:paraId="2227F88B" w14:textId="77777777">
        <w:tc>
          <w:tcPr>
            <w:tcW w:w="534" w:type="dxa"/>
          </w:tcPr>
          <w:p w14:paraId="39DDFC62" w14:textId="77777777" w:rsidR="000F4A9C" w:rsidRDefault="000F4A9C">
            <w:pPr>
              <w:rPr>
                <w:szCs w:val="24"/>
              </w:rPr>
            </w:pPr>
            <w:r>
              <w:rPr>
                <w:szCs w:val="24"/>
              </w:rPr>
              <w:t>[4]</w:t>
            </w:r>
          </w:p>
        </w:tc>
        <w:tc>
          <w:tcPr>
            <w:tcW w:w="1275" w:type="dxa"/>
          </w:tcPr>
          <w:p w14:paraId="1428190A" w14:textId="77777777" w:rsidR="000F4A9C" w:rsidRDefault="000F4A9C">
            <w:pPr>
              <w:rPr>
                <w:szCs w:val="24"/>
              </w:rPr>
            </w:pPr>
            <w:r>
              <w:rPr>
                <w:szCs w:val="24"/>
              </w:rPr>
              <w:t>JHS 159</w:t>
            </w:r>
          </w:p>
        </w:tc>
        <w:tc>
          <w:tcPr>
            <w:tcW w:w="8046" w:type="dxa"/>
          </w:tcPr>
          <w:p w14:paraId="61555B83" w14:textId="77777777" w:rsidR="000F4A9C" w:rsidRDefault="000F4A9C">
            <w:pPr>
              <w:rPr>
                <w:szCs w:val="24"/>
              </w:rPr>
            </w:pPr>
            <w:r>
              <w:rPr>
                <w:szCs w:val="24"/>
              </w:rPr>
              <w:t xml:space="preserve">ISO OID-tunnuksen soveltaminen julkishallinnossa </w:t>
            </w:r>
          </w:p>
          <w:p w14:paraId="22A4AA5A" w14:textId="77777777" w:rsidR="000F4A9C" w:rsidRDefault="000F4A9C">
            <w:pPr>
              <w:rPr>
                <w:szCs w:val="24"/>
              </w:rPr>
            </w:pPr>
            <w:r>
              <w:rPr>
                <w:szCs w:val="24"/>
              </w:rPr>
              <w:t xml:space="preserve">[ </w:t>
            </w:r>
            <w:hyperlink r:id="rId17" w:history="1">
              <w:r>
                <w:rPr>
                  <w:rStyle w:val="Hyperlinkki"/>
                  <w:szCs w:val="24"/>
                </w:rPr>
                <w:t>http://www.jhs-suositukset.fi/suomi/jhs159</w:t>
              </w:r>
            </w:hyperlink>
            <w:r>
              <w:rPr>
                <w:szCs w:val="24"/>
              </w:rPr>
              <w:t xml:space="preserve"> ] </w:t>
            </w:r>
          </w:p>
        </w:tc>
      </w:tr>
      <w:tr w:rsidR="000F4A9C" w14:paraId="444DFABA" w14:textId="77777777">
        <w:tc>
          <w:tcPr>
            <w:tcW w:w="534" w:type="dxa"/>
          </w:tcPr>
          <w:p w14:paraId="7276A8A9" w14:textId="77777777" w:rsidR="000F4A9C" w:rsidRDefault="000F4A9C">
            <w:pPr>
              <w:rPr>
                <w:szCs w:val="24"/>
              </w:rPr>
            </w:pPr>
            <w:r>
              <w:rPr>
                <w:szCs w:val="24"/>
              </w:rPr>
              <w:t>[5]</w:t>
            </w:r>
          </w:p>
        </w:tc>
        <w:tc>
          <w:tcPr>
            <w:tcW w:w="1275" w:type="dxa"/>
          </w:tcPr>
          <w:p w14:paraId="4D315620" w14:textId="77777777" w:rsidR="000F4A9C" w:rsidRDefault="000F4A9C">
            <w:pPr>
              <w:rPr>
                <w:szCs w:val="24"/>
              </w:rPr>
            </w:pPr>
          </w:p>
        </w:tc>
        <w:tc>
          <w:tcPr>
            <w:tcW w:w="8046" w:type="dxa"/>
          </w:tcPr>
          <w:p w14:paraId="78C1F7D7" w14:textId="77777777" w:rsidR="000F4A9C" w:rsidRDefault="000F4A9C">
            <w:pPr>
              <w:rPr>
                <w:szCs w:val="24"/>
              </w:rPr>
            </w:pPr>
            <w:r>
              <w:rPr>
                <w:szCs w:val="24"/>
              </w:rPr>
              <w:t xml:space="preserve">ISO OID-yksilöintitunnuksen käytön kansalliset periaatteet sosiaali-ja terveysalalla (Antero Ensio, 2007). </w:t>
            </w:r>
          </w:p>
        </w:tc>
      </w:tr>
      <w:tr w:rsidR="000F4A9C" w14:paraId="510E64DF" w14:textId="77777777">
        <w:tc>
          <w:tcPr>
            <w:tcW w:w="534" w:type="dxa"/>
          </w:tcPr>
          <w:p w14:paraId="7E9882B7" w14:textId="77777777" w:rsidR="000F4A9C" w:rsidRDefault="000F4A9C">
            <w:pPr>
              <w:rPr>
                <w:szCs w:val="24"/>
                <w:lang w:val="en-US"/>
              </w:rPr>
            </w:pPr>
            <w:r>
              <w:rPr>
                <w:szCs w:val="24"/>
                <w:lang w:val="en-US"/>
              </w:rPr>
              <w:t>[6]</w:t>
            </w:r>
          </w:p>
        </w:tc>
        <w:tc>
          <w:tcPr>
            <w:tcW w:w="1275" w:type="dxa"/>
          </w:tcPr>
          <w:p w14:paraId="3BDB9BD2" w14:textId="77777777" w:rsidR="000F4A9C" w:rsidRDefault="000F4A9C">
            <w:pPr>
              <w:rPr>
                <w:szCs w:val="24"/>
                <w:lang w:val="en-US"/>
              </w:rPr>
            </w:pPr>
            <w:r>
              <w:rPr>
                <w:szCs w:val="24"/>
                <w:lang w:val="en-US"/>
              </w:rPr>
              <w:t>UCUM</w:t>
            </w:r>
          </w:p>
        </w:tc>
        <w:tc>
          <w:tcPr>
            <w:tcW w:w="8046" w:type="dxa"/>
          </w:tcPr>
          <w:p w14:paraId="72F58C25" w14:textId="77777777" w:rsidR="000F4A9C" w:rsidRDefault="000F4A9C">
            <w:pPr>
              <w:rPr>
                <w:szCs w:val="24"/>
                <w:lang w:val="en-GB"/>
              </w:rPr>
            </w:pPr>
            <w:r>
              <w:rPr>
                <w:color w:val="000000"/>
                <w:szCs w:val="24"/>
                <w:lang w:val="en-GB"/>
              </w:rPr>
              <w:t>Unified Code for Units of Measure (UCUM) [</w:t>
            </w:r>
            <w:hyperlink r:id="rId18" w:history="1">
              <w:r w:rsidR="009C39C2" w:rsidRPr="009C39C2">
                <w:rPr>
                  <w:rStyle w:val="Hyperlinkki"/>
                  <w:lang w:val="en-US"/>
                </w:rPr>
                <w:t>http://unitsofmeasure.org/ucum.html</w:t>
              </w:r>
            </w:hyperlink>
            <w:r>
              <w:rPr>
                <w:color w:val="000000"/>
                <w:szCs w:val="24"/>
                <w:lang w:val="en-GB"/>
              </w:rPr>
              <w:t>].</w:t>
            </w:r>
          </w:p>
        </w:tc>
      </w:tr>
      <w:tr w:rsidR="000F4A9C" w14:paraId="696F17F5" w14:textId="77777777">
        <w:tc>
          <w:tcPr>
            <w:tcW w:w="534" w:type="dxa"/>
          </w:tcPr>
          <w:p w14:paraId="30409B8D" w14:textId="77777777" w:rsidR="000F4A9C" w:rsidRDefault="000F4A9C">
            <w:pPr>
              <w:rPr>
                <w:szCs w:val="24"/>
              </w:rPr>
            </w:pPr>
            <w:r>
              <w:rPr>
                <w:szCs w:val="24"/>
              </w:rPr>
              <w:t>[7]</w:t>
            </w:r>
          </w:p>
        </w:tc>
        <w:tc>
          <w:tcPr>
            <w:tcW w:w="1275" w:type="dxa"/>
          </w:tcPr>
          <w:p w14:paraId="399C3036" w14:textId="77777777" w:rsidR="000F4A9C" w:rsidRDefault="000F4A9C">
            <w:pPr>
              <w:rPr>
                <w:szCs w:val="24"/>
              </w:rPr>
            </w:pPr>
            <w:r>
              <w:rPr>
                <w:szCs w:val="24"/>
              </w:rPr>
              <w:t>ISO 4217</w:t>
            </w:r>
          </w:p>
        </w:tc>
        <w:tc>
          <w:tcPr>
            <w:tcW w:w="8046" w:type="dxa"/>
          </w:tcPr>
          <w:p w14:paraId="37F2661A" w14:textId="77777777" w:rsidR="000F4A9C" w:rsidRDefault="000F4A9C">
            <w:pPr>
              <w:rPr>
                <w:color w:val="000000"/>
                <w:szCs w:val="24"/>
              </w:rPr>
            </w:pPr>
            <w:r>
              <w:rPr>
                <w:color w:val="000000"/>
                <w:szCs w:val="24"/>
              </w:rPr>
              <w:t>Valuuttakoodit.</w:t>
            </w:r>
          </w:p>
          <w:p w14:paraId="6943CF28" w14:textId="77777777" w:rsidR="000F4A9C" w:rsidRDefault="000F4A9C">
            <w:pPr>
              <w:rPr>
                <w:color w:val="000000"/>
                <w:szCs w:val="24"/>
              </w:rPr>
            </w:pPr>
            <w:hyperlink r:id="rId19" w:history="1">
              <w:r>
                <w:rPr>
                  <w:rStyle w:val="Hyperlinkki"/>
                  <w:szCs w:val="24"/>
                  <w:lang w:eastAsia="fi-FI"/>
                </w:rPr>
                <w:t>http://www.iso.org/iso/en/prods-services/popstds/currencycodeslist.html</w:t>
              </w:r>
            </w:hyperlink>
          </w:p>
        </w:tc>
      </w:tr>
      <w:tr w:rsidR="000F4A9C" w:rsidRPr="00506B94" w14:paraId="3E7D2640" w14:textId="77777777">
        <w:tc>
          <w:tcPr>
            <w:tcW w:w="534" w:type="dxa"/>
          </w:tcPr>
          <w:p w14:paraId="65F6F774" w14:textId="77777777" w:rsidR="000F4A9C" w:rsidRDefault="000F4A9C">
            <w:pPr>
              <w:rPr>
                <w:szCs w:val="24"/>
              </w:rPr>
            </w:pPr>
            <w:r>
              <w:rPr>
                <w:szCs w:val="24"/>
              </w:rPr>
              <w:t>[8]</w:t>
            </w:r>
          </w:p>
        </w:tc>
        <w:tc>
          <w:tcPr>
            <w:tcW w:w="1275" w:type="dxa"/>
          </w:tcPr>
          <w:p w14:paraId="4E801B18" w14:textId="77777777" w:rsidR="000F4A9C" w:rsidRDefault="000F4A9C">
            <w:pPr>
              <w:rPr>
                <w:szCs w:val="24"/>
              </w:rPr>
            </w:pPr>
            <w:r>
              <w:rPr>
                <w:szCs w:val="24"/>
              </w:rPr>
              <w:t>HL7 Finland</w:t>
            </w:r>
            <w:r w:rsidR="00A0584F">
              <w:rPr>
                <w:szCs w:val="24"/>
              </w:rPr>
              <w:t>/Kela</w:t>
            </w:r>
          </w:p>
        </w:tc>
        <w:tc>
          <w:tcPr>
            <w:tcW w:w="8046" w:type="dxa"/>
          </w:tcPr>
          <w:p w14:paraId="239C4E86" w14:textId="77777777" w:rsidR="000F4A9C" w:rsidRPr="00A0584F" w:rsidRDefault="000F4A9C" w:rsidP="00A0584F">
            <w:pPr>
              <w:rPr>
                <w:color w:val="000000"/>
                <w:szCs w:val="24"/>
              </w:rPr>
            </w:pPr>
            <w:r>
              <w:rPr>
                <w:color w:val="000000"/>
                <w:szCs w:val="24"/>
              </w:rPr>
              <w:t xml:space="preserve">Kertomus ja lomakkeet. </w:t>
            </w:r>
            <w:r w:rsidR="00A0584F" w:rsidRPr="00A0584F">
              <w:rPr>
                <w:color w:val="000000"/>
                <w:szCs w:val="24"/>
              </w:rPr>
              <w:t>K</w:t>
            </w:r>
            <w:r w:rsidR="00A0584F" w:rsidRPr="0092157C">
              <w:rPr>
                <w:color w:val="000000"/>
                <w:szCs w:val="24"/>
              </w:rPr>
              <w:t xml:space="preserve">s. </w:t>
            </w:r>
            <w:r w:rsidR="00A0584F" w:rsidRPr="00506B94">
              <w:rPr>
                <w:color w:val="000000"/>
                <w:szCs w:val="24"/>
              </w:rPr>
              <w:t>tuorein versio www.kanta.fi.</w:t>
            </w:r>
          </w:p>
        </w:tc>
      </w:tr>
      <w:tr w:rsidR="000F4A9C" w:rsidRPr="00371AB0" w14:paraId="4BAA7A02" w14:textId="77777777">
        <w:tc>
          <w:tcPr>
            <w:tcW w:w="534" w:type="dxa"/>
          </w:tcPr>
          <w:p w14:paraId="6231283C" w14:textId="77777777" w:rsidR="000F4A9C" w:rsidRPr="00506B94" w:rsidRDefault="000F4A9C">
            <w:pPr>
              <w:rPr>
                <w:szCs w:val="24"/>
                <w:lang w:val="sv-SE"/>
              </w:rPr>
            </w:pPr>
            <w:r w:rsidRPr="00506B94">
              <w:rPr>
                <w:szCs w:val="24"/>
                <w:lang w:val="sv-SE"/>
              </w:rPr>
              <w:t>[9]</w:t>
            </w:r>
          </w:p>
        </w:tc>
        <w:tc>
          <w:tcPr>
            <w:tcW w:w="1275" w:type="dxa"/>
          </w:tcPr>
          <w:p w14:paraId="12E16E7A" w14:textId="77777777" w:rsidR="000F4A9C" w:rsidRPr="00506B94" w:rsidRDefault="000F4A9C">
            <w:pPr>
              <w:rPr>
                <w:szCs w:val="24"/>
                <w:lang w:val="sv-SE"/>
              </w:rPr>
            </w:pPr>
            <w:r w:rsidRPr="00506B94">
              <w:rPr>
                <w:szCs w:val="24"/>
                <w:lang w:val="sv-SE"/>
              </w:rPr>
              <w:t>HL7</w:t>
            </w:r>
          </w:p>
        </w:tc>
        <w:tc>
          <w:tcPr>
            <w:tcW w:w="8046" w:type="dxa"/>
          </w:tcPr>
          <w:p w14:paraId="6D57E847" w14:textId="77777777" w:rsidR="000F4A9C" w:rsidRPr="00371AB0" w:rsidRDefault="000F4A9C">
            <w:pPr>
              <w:rPr>
                <w:color w:val="000000"/>
                <w:szCs w:val="24"/>
                <w:lang w:val="en-US"/>
              </w:rPr>
            </w:pPr>
            <w:r w:rsidRPr="00371AB0">
              <w:rPr>
                <w:color w:val="000000"/>
                <w:szCs w:val="24"/>
                <w:lang w:val="en-US"/>
              </w:rPr>
              <w:t>HL7 OID registry</w:t>
            </w:r>
          </w:p>
          <w:p w14:paraId="6076E134" w14:textId="77777777" w:rsidR="000F4A9C" w:rsidRPr="00371AB0" w:rsidRDefault="000F4A9C">
            <w:pPr>
              <w:rPr>
                <w:color w:val="000000"/>
                <w:szCs w:val="24"/>
                <w:lang w:val="en-US"/>
              </w:rPr>
            </w:pPr>
            <w:r w:rsidRPr="00371AB0">
              <w:rPr>
                <w:szCs w:val="24"/>
                <w:lang w:val="en-US" w:eastAsia="fi-FI"/>
              </w:rPr>
              <w:t>[</w:t>
            </w:r>
            <w:hyperlink r:id="rId20" w:history="1">
              <w:r w:rsidRPr="00371AB0">
                <w:rPr>
                  <w:color w:val="0000FF"/>
                  <w:szCs w:val="24"/>
                  <w:u w:val="single"/>
                  <w:lang w:val="en-US" w:eastAsia="fi-FI"/>
                </w:rPr>
                <w:t>http://www.hl7.org/oid/index.cfm</w:t>
              </w:r>
            </w:hyperlink>
            <w:r w:rsidRPr="00371AB0">
              <w:rPr>
                <w:szCs w:val="24"/>
                <w:lang w:val="en-US" w:eastAsia="fi-FI"/>
              </w:rPr>
              <w:t>]</w:t>
            </w:r>
          </w:p>
        </w:tc>
      </w:tr>
      <w:tr w:rsidR="000F4A9C" w14:paraId="7430E8EB" w14:textId="77777777">
        <w:tc>
          <w:tcPr>
            <w:tcW w:w="534" w:type="dxa"/>
          </w:tcPr>
          <w:p w14:paraId="66176AB4" w14:textId="77777777" w:rsidR="000F4A9C" w:rsidRDefault="000F4A9C">
            <w:pPr>
              <w:rPr>
                <w:szCs w:val="24"/>
                <w:lang w:val="sv-SE"/>
              </w:rPr>
            </w:pPr>
            <w:r>
              <w:rPr>
                <w:szCs w:val="24"/>
                <w:lang w:val="sv-SE"/>
              </w:rPr>
              <w:t>[10]</w:t>
            </w:r>
          </w:p>
        </w:tc>
        <w:tc>
          <w:tcPr>
            <w:tcW w:w="1275" w:type="dxa"/>
          </w:tcPr>
          <w:p w14:paraId="2B655C46" w14:textId="77777777" w:rsidR="000F4A9C" w:rsidRDefault="000F4A9C">
            <w:pPr>
              <w:rPr>
                <w:szCs w:val="24"/>
                <w:lang w:val="sv-SE"/>
              </w:rPr>
            </w:pPr>
            <w:r>
              <w:rPr>
                <w:szCs w:val="24"/>
                <w:lang w:val="sv-SE"/>
              </w:rPr>
              <w:t>HL7 Finland</w:t>
            </w:r>
          </w:p>
        </w:tc>
        <w:tc>
          <w:tcPr>
            <w:tcW w:w="8046" w:type="dxa"/>
          </w:tcPr>
          <w:p w14:paraId="6A91BDF2" w14:textId="77777777" w:rsidR="000F4A9C" w:rsidRDefault="000F4A9C">
            <w:pPr>
              <w:rPr>
                <w:color w:val="000000"/>
                <w:szCs w:val="24"/>
                <w:lang w:val="sv-SE"/>
              </w:rPr>
            </w:pPr>
            <w:r>
              <w:rPr>
                <w:color w:val="000000"/>
                <w:szCs w:val="24"/>
                <w:lang w:val="sv-SE"/>
              </w:rPr>
              <w:t>V3 messaging opas</w:t>
            </w:r>
          </w:p>
        </w:tc>
      </w:tr>
      <w:tr w:rsidR="000F4A9C" w14:paraId="17CAAD4F" w14:textId="77777777">
        <w:tc>
          <w:tcPr>
            <w:tcW w:w="534" w:type="dxa"/>
          </w:tcPr>
          <w:p w14:paraId="136470D1" w14:textId="77777777" w:rsidR="000F4A9C" w:rsidRDefault="000F4A9C">
            <w:pPr>
              <w:rPr>
                <w:szCs w:val="24"/>
                <w:lang w:val="en-US"/>
              </w:rPr>
            </w:pPr>
            <w:r>
              <w:rPr>
                <w:szCs w:val="24"/>
                <w:lang w:val="en-US"/>
              </w:rPr>
              <w:t>[11]</w:t>
            </w:r>
          </w:p>
        </w:tc>
        <w:tc>
          <w:tcPr>
            <w:tcW w:w="1275" w:type="dxa"/>
          </w:tcPr>
          <w:p w14:paraId="0F48B5B4" w14:textId="77777777" w:rsidR="000F4A9C" w:rsidRDefault="000F4A9C">
            <w:pPr>
              <w:rPr>
                <w:szCs w:val="24"/>
                <w:lang w:val="en-US"/>
              </w:rPr>
            </w:pPr>
            <w:r>
              <w:rPr>
                <w:szCs w:val="24"/>
                <w:lang w:val="en-US"/>
              </w:rPr>
              <w:t>World Wide Web Consortium (W3C)</w:t>
            </w:r>
          </w:p>
        </w:tc>
        <w:tc>
          <w:tcPr>
            <w:tcW w:w="8046" w:type="dxa"/>
          </w:tcPr>
          <w:p w14:paraId="736F8192" w14:textId="77777777" w:rsidR="000F4A9C" w:rsidRDefault="000F4A9C">
            <w:pPr>
              <w:rPr>
                <w:color w:val="000000"/>
                <w:szCs w:val="24"/>
              </w:rPr>
            </w:pPr>
            <w:r>
              <w:rPr>
                <w:color w:val="000000"/>
                <w:szCs w:val="24"/>
              </w:rPr>
              <w:t>XML tietotyyppimäärittely:</w:t>
            </w:r>
            <w:r>
              <w:rPr>
                <w:color w:val="000000"/>
                <w:szCs w:val="24"/>
              </w:rPr>
              <w:br/>
              <w:t xml:space="preserve"> </w:t>
            </w:r>
            <w:hyperlink r:id="rId21" w:history="1">
              <w:r>
                <w:rPr>
                  <w:rStyle w:val="Hyperlinkki"/>
                  <w:szCs w:val="24"/>
                </w:rPr>
                <w:t>http://www.w3.org/TR/2001/REC-</w:t>
              </w:r>
              <w:r>
                <w:rPr>
                  <w:rStyle w:val="Hyperlinkki"/>
                  <w:szCs w:val="24"/>
                </w:rPr>
                <w:t>x</w:t>
              </w:r>
              <w:r>
                <w:rPr>
                  <w:rStyle w:val="Hyperlinkki"/>
                  <w:szCs w:val="24"/>
                </w:rPr>
                <w:t>mlschema-2-20010502/</w:t>
              </w:r>
            </w:hyperlink>
          </w:p>
        </w:tc>
      </w:tr>
      <w:tr w:rsidR="00640FE3" w14:paraId="704442DC" w14:textId="77777777">
        <w:tc>
          <w:tcPr>
            <w:tcW w:w="534" w:type="dxa"/>
          </w:tcPr>
          <w:p w14:paraId="55677F7F" w14:textId="77777777" w:rsidR="00640FE3" w:rsidRDefault="00640FE3">
            <w:pPr>
              <w:rPr>
                <w:szCs w:val="24"/>
                <w:lang w:val="en-US"/>
              </w:rPr>
            </w:pPr>
            <w:r>
              <w:rPr>
                <w:szCs w:val="24"/>
                <w:lang w:val="en-US"/>
              </w:rPr>
              <w:t>[12]</w:t>
            </w:r>
          </w:p>
        </w:tc>
        <w:tc>
          <w:tcPr>
            <w:tcW w:w="1275" w:type="dxa"/>
          </w:tcPr>
          <w:p w14:paraId="7E931621" w14:textId="77777777" w:rsidR="00640FE3" w:rsidRDefault="00640FE3">
            <w:pPr>
              <w:rPr>
                <w:szCs w:val="24"/>
                <w:lang w:val="en-US"/>
              </w:rPr>
            </w:pPr>
          </w:p>
        </w:tc>
        <w:tc>
          <w:tcPr>
            <w:tcW w:w="8046" w:type="dxa"/>
          </w:tcPr>
          <w:p w14:paraId="6BC4FEE0" w14:textId="77777777" w:rsidR="00640FE3" w:rsidRPr="00640FE3" w:rsidRDefault="00640FE3" w:rsidP="00640FE3">
            <w:pPr>
              <w:rPr>
                <w:color w:val="000000"/>
                <w:szCs w:val="24"/>
              </w:rPr>
            </w:pPr>
            <w:r w:rsidRPr="00640FE3">
              <w:rPr>
                <w:color w:val="000000"/>
                <w:szCs w:val="24"/>
              </w:rPr>
              <w:t xml:space="preserve">Etu- ja sukunimilaki (19.12.2017/946) </w:t>
            </w:r>
          </w:p>
          <w:p w14:paraId="7F72C032" w14:textId="77777777" w:rsidR="00640FE3" w:rsidRDefault="00640FE3" w:rsidP="00640FE3">
            <w:pPr>
              <w:rPr>
                <w:color w:val="000000"/>
                <w:szCs w:val="24"/>
              </w:rPr>
            </w:pPr>
            <w:hyperlink r:id="rId22" w:history="1">
              <w:r w:rsidRPr="00640FE3">
                <w:rPr>
                  <w:rStyle w:val="Hyperlinkki"/>
                  <w:szCs w:val="24"/>
                </w:rPr>
                <w:t>Etu- ja sukunimilaki 946/2017 - Ajantasainen lainsäädäntö - FINLEX ®</w:t>
              </w:r>
            </w:hyperlink>
          </w:p>
        </w:tc>
      </w:tr>
    </w:tbl>
    <w:p w14:paraId="05C5E624" w14:textId="77777777" w:rsidR="000F4A9C" w:rsidRDefault="000F4A9C">
      <w:pPr>
        <w:pStyle w:val="Otsikko1"/>
      </w:pPr>
      <w:bookmarkStart w:id="16" w:name="_Toc58484521"/>
      <w:bookmarkEnd w:id="11"/>
      <w:bookmarkEnd w:id="12"/>
      <w:r>
        <w:t>PAIKALLISTETUT</w:t>
      </w:r>
      <w:bookmarkEnd w:id="16"/>
    </w:p>
    <w:p w14:paraId="141A9C11" w14:textId="77777777" w:rsidR="000F4A9C" w:rsidRDefault="000F4A9C" w:rsidP="001C6910">
      <w:pPr>
        <w:pStyle w:val="Otsikko2"/>
        <w:rPr>
          <w:highlight w:val="white"/>
          <w:lang w:eastAsia="fi-FI"/>
        </w:rPr>
      </w:pPr>
      <w:bookmarkStart w:id="17" w:name="_Toc58484522"/>
      <w:r>
        <w:t>Nimi</w:t>
      </w:r>
      <w:r>
        <w:fldChar w:fldCharType="begin"/>
      </w:r>
      <w:r>
        <w:instrText xml:space="preserve"> XE "Nimi" </w:instrText>
      </w:r>
      <w:r>
        <w:fldChar w:fldCharType="end"/>
      </w:r>
      <w:r>
        <w:t xml:space="preserve"> - Entity name (EN</w:t>
      </w:r>
      <w:r>
        <w:fldChar w:fldCharType="begin"/>
      </w:r>
      <w:r>
        <w:instrText xml:space="preserve"> XE "EN" \f"DT"</w:instrText>
      </w:r>
      <w:r>
        <w:fldChar w:fldCharType="end"/>
      </w:r>
      <w:r>
        <w:fldChar w:fldCharType="begin"/>
      </w:r>
      <w:r>
        <w:instrText xml:space="preserve"> XE "ENXP" \f"DT"</w:instrText>
      </w:r>
      <w:r>
        <w:fldChar w:fldCharType="end"/>
      </w:r>
      <w:r>
        <w:t>)</w:t>
      </w:r>
      <w:bookmarkEnd w:id="17"/>
    </w:p>
    <w:p w14:paraId="5BE1F95D" w14:textId="77777777" w:rsidR="000F4A9C" w:rsidRDefault="000F4A9C">
      <w:r>
        <w:t xml:space="preserve">EN kuvaa henkilön, organisaation, paikan tai minkä tahansa muun asian nimeä. Nimi voi olla kahdenlainen, joko yksi merkkijono sellaisenaan tai se voi olla rakenteinen ja muodostua joukosta nimen osia, joilla jokaisella on merkitys, esimerkiksi etunimi, sukunimi jne. Nimen osat on kuvattu seuraavassa luvussa. </w:t>
      </w:r>
    </w:p>
    <w:p w14:paraId="07283FAD" w14:textId="77777777" w:rsidR="000F4A9C" w:rsidRDefault="000F4A9C"/>
    <w:p w14:paraId="2E1F8FFD" w14:textId="77777777" w:rsidR="000F4A9C" w:rsidRDefault="000F4A9C">
      <w:r>
        <w:t>Lisäksi nimessä voi olla IVL&lt;TS&gt;-tyyppinen validTime-elementti, joka kertoo kyseisen nimen voimassaoloajan. Nimen voimassaoloaika kuvaa siis koko nimen voimassaoloaikaa eikä yksittäisen nimen osan voimassaoloaikaa.</w:t>
      </w:r>
    </w:p>
    <w:p w14:paraId="0BE3A2F9" w14:textId="77777777" w:rsidR="000F4A9C" w:rsidRDefault="000F4A9C"/>
    <w:p w14:paraId="36EFD791" w14:textId="77777777" w:rsidR="000F4A9C" w:rsidRDefault="000F4A9C">
      <w:pPr>
        <w:keepNext/>
      </w:pPr>
      <w:r>
        <w:t>Nimessä on vapaaehtoinen use-attribuutti, joka kertoo nimen käyttötarkoituksen. Käyttötarkoituksen ensisijainen käyttökohde on henkilön nimi. Käyttötarkoitus on jokin seuraavista: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5"/>
        <w:gridCol w:w="1981"/>
        <w:gridCol w:w="6693"/>
      </w:tblGrid>
      <w:tr w:rsidR="000F4A9C" w14:paraId="666C2574" w14:textId="77777777">
        <w:tc>
          <w:tcPr>
            <w:tcW w:w="959" w:type="dxa"/>
          </w:tcPr>
          <w:p w14:paraId="2A2D967E" w14:textId="77777777" w:rsidR="000F4A9C" w:rsidRDefault="000F4A9C">
            <w:pPr>
              <w:keepNext/>
              <w:rPr>
                <w:b/>
              </w:rPr>
            </w:pPr>
            <w:r>
              <w:rPr>
                <w:b/>
              </w:rPr>
              <w:t>Koodi</w:t>
            </w:r>
          </w:p>
        </w:tc>
        <w:tc>
          <w:tcPr>
            <w:tcW w:w="1984" w:type="dxa"/>
          </w:tcPr>
          <w:p w14:paraId="31F317D2" w14:textId="77777777" w:rsidR="000F4A9C" w:rsidRDefault="000F4A9C">
            <w:pPr>
              <w:keepNext/>
              <w:rPr>
                <w:b/>
              </w:rPr>
            </w:pPr>
            <w:r>
              <w:rPr>
                <w:b/>
              </w:rPr>
              <w:t>Merkitys</w:t>
            </w:r>
          </w:p>
        </w:tc>
        <w:tc>
          <w:tcPr>
            <w:tcW w:w="6912" w:type="dxa"/>
          </w:tcPr>
          <w:p w14:paraId="55E5A808" w14:textId="77777777" w:rsidR="000F4A9C" w:rsidRDefault="000F4A9C">
            <w:pPr>
              <w:keepNext/>
              <w:rPr>
                <w:b/>
              </w:rPr>
            </w:pPr>
            <w:r>
              <w:rPr>
                <w:b/>
              </w:rPr>
              <w:t>Selite</w:t>
            </w:r>
          </w:p>
        </w:tc>
      </w:tr>
      <w:tr w:rsidR="000F4A9C" w14:paraId="6065B2EA" w14:textId="77777777">
        <w:tc>
          <w:tcPr>
            <w:tcW w:w="959" w:type="dxa"/>
          </w:tcPr>
          <w:p w14:paraId="5DE5B838" w14:textId="77777777" w:rsidR="000F4A9C" w:rsidRDefault="000F4A9C">
            <w:pPr>
              <w:keepNext/>
            </w:pPr>
            <w:r>
              <w:t>C</w:t>
            </w:r>
          </w:p>
        </w:tc>
        <w:tc>
          <w:tcPr>
            <w:tcW w:w="1984" w:type="dxa"/>
          </w:tcPr>
          <w:p w14:paraId="50D91775" w14:textId="77777777" w:rsidR="000F4A9C" w:rsidRDefault="000F4A9C">
            <w:pPr>
              <w:keepNext/>
            </w:pPr>
            <w:r>
              <w:t>License</w:t>
            </w:r>
          </w:p>
        </w:tc>
        <w:tc>
          <w:tcPr>
            <w:tcW w:w="6912" w:type="dxa"/>
          </w:tcPr>
          <w:p w14:paraId="3365B88C" w14:textId="77777777" w:rsidR="000F4A9C" w:rsidRDefault="000F4A9C">
            <w:pPr>
              <w:keepNext/>
            </w:pPr>
            <w:r>
              <w:t>Nimi esimerkiksi ajokortissa, jos se poikkeaa virallisesta nimestä (ei käytössä Suomessa)</w:t>
            </w:r>
          </w:p>
        </w:tc>
      </w:tr>
      <w:tr w:rsidR="000F4A9C" w14:paraId="19D82577" w14:textId="77777777">
        <w:tc>
          <w:tcPr>
            <w:tcW w:w="959" w:type="dxa"/>
          </w:tcPr>
          <w:p w14:paraId="388DB5F7" w14:textId="77777777" w:rsidR="000F4A9C" w:rsidRDefault="000F4A9C">
            <w:pPr>
              <w:keepNext/>
            </w:pPr>
            <w:r>
              <w:t>I</w:t>
            </w:r>
          </w:p>
        </w:tc>
        <w:tc>
          <w:tcPr>
            <w:tcW w:w="1984" w:type="dxa"/>
          </w:tcPr>
          <w:p w14:paraId="2F8AA158" w14:textId="77777777" w:rsidR="000F4A9C" w:rsidRDefault="000F4A9C">
            <w:pPr>
              <w:keepNext/>
            </w:pPr>
            <w:r>
              <w:t>Indigenious/tribal</w:t>
            </w:r>
          </w:p>
        </w:tc>
        <w:tc>
          <w:tcPr>
            <w:tcW w:w="6912" w:type="dxa"/>
          </w:tcPr>
          <w:p w14:paraId="745C73EC" w14:textId="77777777" w:rsidR="000F4A9C" w:rsidRDefault="000F4A9C">
            <w:pPr>
              <w:keepNext/>
            </w:pPr>
            <w:r>
              <w:t>Heimo- tai alkuasukasnimi (ei käytössä Suomessa)</w:t>
            </w:r>
          </w:p>
        </w:tc>
      </w:tr>
      <w:tr w:rsidR="000F4A9C" w14:paraId="7BA58AB2" w14:textId="77777777">
        <w:tc>
          <w:tcPr>
            <w:tcW w:w="959" w:type="dxa"/>
          </w:tcPr>
          <w:p w14:paraId="1421FC1B" w14:textId="77777777" w:rsidR="000F4A9C" w:rsidRDefault="000F4A9C">
            <w:pPr>
              <w:keepNext/>
            </w:pPr>
            <w:r>
              <w:t>L</w:t>
            </w:r>
          </w:p>
        </w:tc>
        <w:tc>
          <w:tcPr>
            <w:tcW w:w="1984" w:type="dxa"/>
          </w:tcPr>
          <w:p w14:paraId="76D16249" w14:textId="77777777" w:rsidR="000F4A9C" w:rsidRDefault="000F4A9C">
            <w:pPr>
              <w:keepNext/>
            </w:pPr>
            <w:r>
              <w:t>Legal</w:t>
            </w:r>
          </w:p>
        </w:tc>
        <w:tc>
          <w:tcPr>
            <w:tcW w:w="6912" w:type="dxa"/>
          </w:tcPr>
          <w:p w14:paraId="59B4797D" w14:textId="77777777" w:rsidR="000F4A9C" w:rsidRDefault="000F4A9C">
            <w:pPr>
              <w:keepNext/>
            </w:pPr>
            <w:r>
              <w:t>Virallinen nimi</w:t>
            </w:r>
          </w:p>
        </w:tc>
      </w:tr>
      <w:tr w:rsidR="000F4A9C" w14:paraId="3CDEF92A" w14:textId="77777777">
        <w:tc>
          <w:tcPr>
            <w:tcW w:w="959" w:type="dxa"/>
          </w:tcPr>
          <w:p w14:paraId="18C6CA26" w14:textId="77777777" w:rsidR="000F4A9C" w:rsidRDefault="000F4A9C">
            <w:pPr>
              <w:keepNext/>
            </w:pPr>
            <w:r>
              <w:t>P</w:t>
            </w:r>
          </w:p>
        </w:tc>
        <w:tc>
          <w:tcPr>
            <w:tcW w:w="1984" w:type="dxa"/>
          </w:tcPr>
          <w:p w14:paraId="1D45D478" w14:textId="77777777" w:rsidR="000F4A9C" w:rsidRDefault="000F4A9C">
            <w:pPr>
              <w:keepNext/>
            </w:pPr>
            <w:r>
              <w:t>Pseudonym</w:t>
            </w:r>
          </w:p>
        </w:tc>
        <w:tc>
          <w:tcPr>
            <w:tcW w:w="6912" w:type="dxa"/>
          </w:tcPr>
          <w:p w14:paraId="1AF4D012" w14:textId="77777777" w:rsidR="000F4A9C" w:rsidRDefault="000F4A9C">
            <w:pPr>
              <w:keepNext/>
            </w:pPr>
            <w:r>
              <w:t>Henkilön itsensä itsestään käyttämä nimi</w:t>
            </w:r>
          </w:p>
        </w:tc>
      </w:tr>
      <w:tr w:rsidR="000F4A9C" w14:paraId="403A199D" w14:textId="77777777">
        <w:tc>
          <w:tcPr>
            <w:tcW w:w="959" w:type="dxa"/>
          </w:tcPr>
          <w:p w14:paraId="510983B1" w14:textId="77777777" w:rsidR="000F4A9C" w:rsidRDefault="000F4A9C">
            <w:pPr>
              <w:keepNext/>
              <w:rPr>
                <w:lang w:val="en-US"/>
              </w:rPr>
            </w:pPr>
            <w:r>
              <w:rPr>
                <w:lang w:val="en-US"/>
              </w:rPr>
              <w:t>A</w:t>
            </w:r>
          </w:p>
        </w:tc>
        <w:tc>
          <w:tcPr>
            <w:tcW w:w="1984" w:type="dxa"/>
          </w:tcPr>
          <w:p w14:paraId="750E096B" w14:textId="77777777" w:rsidR="000F4A9C" w:rsidRDefault="000F4A9C">
            <w:pPr>
              <w:keepNext/>
              <w:rPr>
                <w:lang w:val="en-US"/>
              </w:rPr>
            </w:pPr>
            <w:r>
              <w:rPr>
                <w:lang w:val="en-US"/>
              </w:rPr>
              <w:t>Artist/stage</w:t>
            </w:r>
          </w:p>
        </w:tc>
        <w:tc>
          <w:tcPr>
            <w:tcW w:w="6912" w:type="dxa"/>
          </w:tcPr>
          <w:p w14:paraId="368C5232" w14:textId="77777777" w:rsidR="000F4A9C" w:rsidRDefault="000F4A9C">
            <w:pPr>
              <w:keepNext/>
              <w:rPr>
                <w:lang w:val="en-US"/>
              </w:rPr>
            </w:pPr>
            <w:r>
              <w:rPr>
                <w:lang w:val="en-US"/>
              </w:rPr>
              <w:t>Artistinimi</w:t>
            </w:r>
          </w:p>
        </w:tc>
      </w:tr>
      <w:tr w:rsidR="000F4A9C" w14:paraId="65BA3F2F" w14:textId="77777777">
        <w:tc>
          <w:tcPr>
            <w:tcW w:w="959" w:type="dxa"/>
          </w:tcPr>
          <w:p w14:paraId="0FF56086" w14:textId="77777777" w:rsidR="000F4A9C" w:rsidRDefault="000F4A9C">
            <w:pPr>
              <w:keepNext/>
              <w:rPr>
                <w:lang w:val="en-US"/>
              </w:rPr>
            </w:pPr>
            <w:r>
              <w:rPr>
                <w:lang w:val="en-US"/>
              </w:rPr>
              <w:t xml:space="preserve">R </w:t>
            </w:r>
          </w:p>
        </w:tc>
        <w:tc>
          <w:tcPr>
            <w:tcW w:w="1984" w:type="dxa"/>
          </w:tcPr>
          <w:p w14:paraId="5384A8E7" w14:textId="77777777" w:rsidR="000F4A9C" w:rsidRDefault="000F4A9C">
            <w:pPr>
              <w:keepNext/>
              <w:rPr>
                <w:lang w:val="en-US"/>
              </w:rPr>
            </w:pPr>
            <w:r>
              <w:rPr>
                <w:lang w:val="en-US"/>
              </w:rPr>
              <w:t>Religious</w:t>
            </w:r>
          </w:p>
        </w:tc>
        <w:tc>
          <w:tcPr>
            <w:tcW w:w="6912" w:type="dxa"/>
          </w:tcPr>
          <w:p w14:paraId="235096E9" w14:textId="77777777" w:rsidR="000F4A9C" w:rsidRDefault="000F4A9C">
            <w:pPr>
              <w:keepNext/>
            </w:pPr>
            <w:r>
              <w:t>Nimi uskonnollisessa kontekstissa</w:t>
            </w:r>
          </w:p>
        </w:tc>
      </w:tr>
      <w:tr w:rsidR="000F4A9C" w14:paraId="27FF75B3" w14:textId="77777777">
        <w:tc>
          <w:tcPr>
            <w:tcW w:w="959" w:type="dxa"/>
          </w:tcPr>
          <w:p w14:paraId="3516E669" w14:textId="77777777" w:rsidR="000F4A9C" w:rsidRDefault="000F4A9C">
            <w:r>
              <w:t>SRCH</w:t>
            </w:r>
          </w:p>
        </w:tc>
        <w:tc>
          <w:tcPr>
            <w:tcW w:w="1984" w:type="dxa"/>
          </w:tcPr>
          <w:p w14:paraId="4A92190B" w14:textId="77777777" w:rsidR="000F4A9C" w:rsidRDefault="000F4A9C">
            <w:r>
              <w:t>Search</w:t>
            </w:r>
          </w:p>
        </w:tc>
        <w:tc>
          <w:tcPr>
            <w:tcW w:w="6912" w:type="dxa"/>
          </w:tcPr>
          <w:p w14:paraId="61D79F19" w14:textId="77777777" w:rsidR="000F4A9C" w:rsidRDefault="000F4A9C">
            <w:r>
              <w:t>Nimi hakuja varten</w:t>
            </w:r>
          </w:p>
        </w:tc>
      </w:tr>
    </w:tbl>
    <w:p w14:paraId="0E5311EC" w14:textId="77777777" w:rsidR="000F4A9C" w:rsidRDefault="000F4A9C"/>
    <w:p w14:paraId="23E33F90" w14:textId="77777777" w:rsidR="000F4A9C" w:rsidRDefault="000F4A9C">
      <w:r>
        <w:t>Nimeä, jolle ei ole määritelty use-attributtia, voidaan käyttää mihin tahansa käyttötarkoitukseen. Jos käyttötarkoitus on annettu, sitä pitää ensisijaisesti käyttää tässä käyttötarkoituksessa.</w:t>
      </w:r>
    </w:p>
    <w:p w14:paraId="600A2CF6" w14:textId="77777777" w:rsidR="000F4A9C" w:rsidRDefault="000F4A9C"/>
    <w:p w14:paraId="016BB54F" w14:textId="77777777" w:rsidR="000F4A9C" w:rsidRDefault="000F4A9C">
      <w:r>
        <w:t xml:space="preserve">Suomessa </w:t>
      </w:r>
      <w:r w:rsidR="004501DC">
        <w:t xml:space="preserve">suositellaan </w:t>
      </w:r>
      <w:r>
        <w:t>käyttä</w:t>
      </w:r>
      <w:r w:rsidR="004501DC">
        <w:t>mään</w:t>
      </w:r>
      <w:r>
        <w:t xml:space="preserve"> nimeä ilman käyttötarkoitusta</w:t>
      </w:r>
      <w:r w:rsidR="004501DC">
        <w:t>, jolloin sen käyttötarkoitus on tulkintana virallinen nimi (L)</w:t>
      </w:r>
      <w:r>
        <w:t xml:space="preserve"> </w:t>
      </w:r>
      <w:r w:rsidR="004501DC">
        <w:t xml:space="preserve">. Sen </w:t>
      </w:r>
      <w:r>
        <w:t>lisäksi voidaan antaa toinen nimi, jonka käyttötarkoitus on P tai A.</w:t>
      </w:r>
    </w:p>
    <w:p w14:paraId="1C17464F" w14:textId="77777777" w:rsidR="000F4A9C" w:rsidRDefault="000F4A9C"/>
    <w:p w14:paraId="43F0F76D" w14:textId="77777777" w:rsidR="000F4A9C" w:rsidRDefault="000F4A9C">
      <w:r>
        <w:t xml:space="preserve">Henkilön nimi on kuvattu luvussa </w:t>
      </w:r>
      <w:r>
        <w:fldChar w:fldCharType="begin"/>
      </w:r>
      <w:r>
        <w:instrText xml:space="preserve"> REF _Ref166915391 \r \h </w:instrText>
      </w:r>
      <w:r>
        <w:fldChar w:fldCharType="separate"/>
      </w:r>
      <w:r>
        <w:t>2.3</w:t>
      </w:r>
      <w:r>
        <w:fldChar w:fldCharType="end"/>
      </w:r>
      <w:r>
        <w:t xml:space="preserve">. Organisaation nimi on kuvattu luvussa </w:t>
      </w:r>
      <w:r>
        <w:fldChar w:fldCharType="begin"/>
      </w:r>
      <w:r>
        <w:instrText xml:space="preserve"> REF _Ref166915415 \r \h </w:instrText>
      </w:r>
      <w:r>
        <w:fldChar w:fldCharType="separate"/>
      </w:r>
      <w:r>
        <w:t>2.2</w:t>
      </w:r>
      <w:r>
        <w:fldChar w:fldCharType="end"/>
      </w:r>
      <w:r>
        <w:t xml:space="preserve">. </w:t>
      </w:r>
    </w:p>
    <w:p w14:paraId="0E50F4D1" w14:textId="77777777" w:rsidR="000F4A9C" w:rsidRDefault="000F4A9C"/>
    <w:p w14:paraId="52CCBA69" w14:textId="77777777" w:rsidR="000F4A9C" w:rsidRPr="00665B2E" w:rsidRDefault="000F4A9C" w:rsidP="001C6910">
      <w:pPr>
        <w:pStyle w:val="Otsikko3"/>
        <w:rPr>
          <w:lang w:val="fi-FI"/>
        </w:rPr>
      </w:pPr>
      <w:bookmarkStart w:id="18" w:name="_Toc58484523"/>
      <w:r w:rsidRPr="00665B2E">
        <w:rPr>
          <w:lang w:val="fi-FI"/>
        </w:rPr>
        <w:t>Nimen osa – Entity Part (ENXP)</w:t>
      </w:r>
      <w:bookmarkEnd w:id="18"/>
    </w:p>
    <w:p w14:paraId="131828BC" w14:textId="77777777" w:rsidR="000F4A9C" w:rsidRDefault="000F4A9C">
      <w:r>
        <w:t>Nimi muodostuu joukosta nimen osia. Nimen osassa on vapaaehtoinen qualifier-attribuutti, joka kertoo sen tarkenteen. Nimessä voi olla useita samannimisiäkin nimen osa -elementtejä. Jokaisessa nimen osassa saa olla vain yksi nimi, esimerkiksi jokaisesta etunimestä on muodostettava oma given-elementtinsä.</w:t>
      </w:r>
    </w:p>
    <w:p w14:paraId="20DF7EED" w14:textId="77777777" w:rsidR="000F4A9C" w:rsidRDefault="000F4A9C"/>
    <w:p w14:paraId="391520A4" w14:textId="77777777" w:rsidR="000F4A9C" w:rsidRDefault="000F4A9C">
      <w:r>
        <w:t xml:space="preserve">Nimen osa on jokin seuraavista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6"/>
        <w:gridCol w:w="1412"/>
        <w:gridCol w:w="7001"/>
      </w:tblGrid>
      <w:tr w:rsidR="000F4A9C" w14:paraId="0E6A1146" w14:textId="77777777">
        <w:tc>
          <w:tcPr>
            <w:tcW w:w="1101" w:type="dxa"/>
          </w:tcPr>
          <w:p w14:paraId="7A92058C" w14:textId="77777777" w:rsidR="000F4A9C" w:rsidRDefault="000F4A9C">
            <w:pPr>
              <w:rPr>
                <w:b/>
              </w:rPr>
            </w:pPr>
            <w:r>
              <w:rPr>
                <w:b/>
              </w:rPr>
              <w:t>Elementti</w:t>
            </w:r>
          </w:p>
        </w:tc>
        <w:tc>
          <w:tcPr>
            <w:tcW w:w="1417" w:type="dxa"/>
          </w:tcPr>
          <w:p w14:paraId="4EEBC11F" w14:textId="77777777" w:rsidR="000F4A9C" w:rsidRDefault="000F4A9C">
            <w:pPr>
              <w:rPr>
                <w:b/>
              </w:rPr>
            </w:pPr>
            <w:r>
              <w:rPr>
                <w:b/>
              </w:rPr>
              <w:t>Merkitys</w:t>
            </w:r>
          </w:p>
        </w:tc>
        <w:tc>
          <w:tcPr>
            <w:tcW w:w="7229" w:type="dxa"/>
          </w:tcPr>
          <w:p w14:paraId="455CA671" w14:textId="77777777" w:rsidR="000F4A9C" w:rsidRDefault="000F4A9C">
            <w:pPr>
              <w:rPr>
                <w:b/>
              </w:rPr>
            </w:pPr>
            <w:r>
              <w:rPr>
                <w:b/>
              </w:rPr>
              <w:t>Huom!</w:t>
            </w:r>
          </w:p>
        </w:tc>
      </w:tr>
      <w:tr w:rsidR="000F4A9C" w14:paraId="5187A22A" w14:textId="77777777">
        <w:tc>
          <w:tcPr>
            <w:tcW w:w="1101" w:type="dxa"/>
          </w:tcPr>
          <w:p w14:paraId="16256434" w14:textId="77777777" w:rsidR="000F4A9C" w:rsidRDefault="000F4A9C">
            <w:r>
              <w:t>family</w:t>
            </w:r>
          </w:p>
        </w:tc>
        <w:tc>
          <w:tcPr>
            <w:tcW w:w="1417" w:type="dxa"/>
          </w:tcPr>
          <w:p w14:paraId="3381D417" w14:textId="77777777" w:rsidR="000F4A9C" w:rsidRDefault="000F4A9C">
            <w:r>
              <w:t>Sukunimi</w:t>
            </w:r>
          </w:p>
        </w:tc>
        <w:tc>
          <w:tcPr>
            <w:tcW w:w="7229" w:type="dxa"/>
          </w:tcPr>
          <w:p w14:paraId="16B24ED9" w14:textId="77777777" w:rsidR="000F4A9C" w:rsidRDefault="000F4A9C">
            <w:r>
              <w:t>Henkilön sukunimi, esimerkiksi väestötietojärjestelmästä.</w:t>
            </w:r>
          </w:p>
        </w:tc>
      </w:tr>
      <w:tr w:rsidR="000F4A9C" w14:paraId="702036FA" w14:textId="77777777">
        <w:tc>
          <w:tcPr>
            <w:tcW w:w="1101" w:type="dxa"/>
          </w:tcPr>
          <w:p w14:paraId="5B64FC19" w14:textId="77777777" w:rsidR="000F4A9C" w:rsidRDefault="000F4A9C">
            <w:r>
              <w:t>given</w:t>
            </w:r>
          </w:p>
        </w:tc>
        <w:tc>
          <w:tcPr>
            <w:tcW w:w="1417" w:type="dxa"/>
          </w:tcPr>
          <w:p w14:paraId="4C2838ED" w14:textId="77777777" w:rsidR="000F4A9C" w:rsidRDefault="000F4A9C">
            <w:r>
              <w:t>Etunimi</w:t>
            </w:r>
          </w:p>
        </w:tc>
        <w:tc>
          <w:tcPr>
            <w:tcW w:w="7229" w:type="dxa"/>
          </w:tcPr>
          <w:p w14:paraId="3E1CC0E0" w14:textId="77777777" w:rsidR="000F4A9C" w:rsidRDefault="000F4A9C">
            <w:r>
              <w:t>Henkilön etunimi</w:t>
            </w:r>
          </w:p>
        </w:tc>
      </w:tr>
      <w:tr w:rsidR="000F4A9C" w14:paraId="4545366C" w14:textId="77777777">
        <w:tc>
          <w:tcPr>
            <w:tcW w:w="1101" w:type="dxa"/>
          </w:tcPr>
          <w:p w14:paraId="1EE9FA5A" w14:textId="77777777" w:rsidR="000F4A9C" w:rsidRDefault="000F4A9C">
            <w:r>
              <w:t>prefix</w:t>
            </w:r>
          </w:p>
        </w:tc>
        <w:tc>
          <w:tcPr>
            <w:tcW w:w="1417" w:type="dxa"/>
          </w:tcPr>
          <w:p w14:paraId="113606F8" w14:textId="77777777" w:rsidR="000F4A9C" w:rsidRDefault="000F4A9C">
            <w:r>
              <w:t>Etuliite</w:t>
            </w:r>
          </w:p>
        </w:tc>
        <w:tc>
          <w:tcPr>
            <w:tcW w:w="7229" w:type="dxa"/>
          </w:tcPr>
          <w:p w14:paraId="60B61B61" w14:textId="77777777" w:rsidR="000F4A9C" w:rsidRDefault="000F4A9C">
            <w:r>
              <w:t>Henkilön nimen edessä esitettävä tieto.</w:t>
            </w:r>
          </w:p>
        </w:tc>
      </w:tr>
      <w:tr w:rsidR="000F4A9C" w14:paraId="31E9086E" w14:textId="77777777">
        <w:tc>
          <w:tcPr>
            <w:tcW w:w="1101" w:type="dxa"/>
          </w:tcPr>
          <w:p w14:paraId="0B45B371" w14:textId="77777777" w:rsidR="000F4A9C" w:rsidRDefault="000F4A9C">
            <w:r>
              <w:t>suffix</w:t>
            </w:r>
          </w:p>
        </w:tc>
        <w:tc>
          <w:tcPr>
            <w:tcW w:w="1417" w:type="dxa"/>
          </w:tcPr>
          <w:p w14:paraId="0C01A03D" w14:textId="77777777" w:rsidR="000F4A9C" w:rsidRDefault="000F4A9C">
            <w:r>
              <w:t>Loppuliite</w:t>
            </w:r>
          </w:p>
        </w:tc>
        <w:tc>
          <w:tcPr>
            <w:tcW w:w="7229" w:type="dxa"/>
          </w:tcPr>
          <w:p w14:paraId="356D01C1" w14:textId="77777777" w:rsidR="000F4A9C" w:rsidRDefault="000F4A9C">
            <w:r>
              <w:t>Henkilön nimen jälkeen esitettävä tieto.</w:t>
            </w:r>
          </w:p>
        </w:tc>
      </w:tr>
      <w:tr w:rsidR="000F4A9C" w14:paraId="3AD0336D" w14:textId="77777777">
        <w:tc>
          <w:tcPr>
            <w:tcW w:w="1101" w:type="dxa"/>
          </w:tcPr>
          <w:p w14:paraId="53F52A18" w14:textId="77777777" w:rsidR="000F4A9C" w:rsidRDefault="000F4A9C">
            <w:r>
              <w:t>delimiter</w:t>
            </w:r>
          </w:p>
        </w:tc>
        <w:tc>
          <w:tcPr>
            <w:tcW w:w="1417" w:type="dxa"/>
          </w:tcPr>
          <w:p w14:paraId="7F5CB527" w14:textId="77777777" w:rsidR="000F4A9C" w:rsidRDefault="000F4A9C">
            <w:r>
              <w:t>Välimerkki</w:t>
            </w:r>
          </w:p>
        </w:tc>
        <w:tc>
          <w:tcPr>
            <w:tcW w:w="7229" w:type="dxa"/>
          </w:tcPr>
          <w:p w14:paraId="229EA297" w14:textId="77777777" w:rsidR="000F4A9C" w:rsidRDefault="000F4A9C"/>
        </w:tc>
      </w:tr>
    </w:tbl>
    <w:p w14:paraId="6051BBC1" w14:textId="77777777" w:rsidR="000F4A9C" w:rsidRDefault="000F4A9C"/>
    <w:p w14:paraId="3A9CCF2E" w14:textId="77777777" w:rsidR="000F4A9C" w:rsidRDefault="000F4A9C">
      <w:pPr>
        <w:keepNext/>
      </w:pPr>
      <w:r>
        <w:t>Jokaisessa nimen osa –elementissä voi olla lisäksi tarkenne, joka kuvaa nimen osan merkitystä tai taustaa. Tarkenne on qualifier-attribuutissa ja sen arvo voi olla jokin seuraavista: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6"/>
        <w:gridCol w:w="1443"/>
        <w:gridCol w:w="7230"/>
      </w:tblGrid>
      <w:tr w:rsidR="000F4A9C" w14:paraId="0F78A90D" w14:textId="77777777">
        <w:tc>
          <w:tcPr>
            <w:tcW w:w="959" w:type="dxa"/>
          </w:tcPr>
          <w:p w14:paraId="2CC4D90D" w14:textId="77777777" w:rsidR="000F4A9C" w:rsidRDefault="000F4A9C">
            <w:pPr>
              <w:keepNext/>
              <w:rPr>
                <w:b/>
              </w:rPr>
            </w:pPr>
            <w:r>
              <w:rPr>
                <w:b/>
              </w:rPr>
              <w:t>Koodi</w:t>
            </w:r>
          </w:p>
        </w:tc>
        <w:tc>
          <w:tcPr>
            <w:tcW w:w="1443" w:type="dxa"/>
          </w:tcPr>
          <w:p w14:paraId="16C78A30" w14:textId="77777777" w:rsidR="000F4A9C" w:rsidRDefault="000F4A9C">
            <w:pPr>
              <w:keepNext/>
              <w:rPr>
                <w:b/>
              </w:rPr>
            </w:pPr>
            <w:r>
              <w:rPr>
                <w:b/>
              </w:rPr>
              <w:t>Merkitys</w:t>
            </w:r>
          </w:p>
        </w:tc>
        <w:tc>
          <w:tcPr>
            <w:tcW w:w="7453" w:type="dxa"/>
          </w:tcPr>
          <w:p w14:paraId="000D0B57" w14:textId="77777777" w:rsidR="000F4A9C" w:rsidRDefault="000F4A9C">
            <w:pPr>
              <w:keepNext/>
              <w:rPr>
                <w:b/>
              </w:rPr>
            </w:pPr>
            <w:r>
              <w:rPr>
                <w:b/>
              </w:rPr>
              <w:t>Selite</w:t>
            </w:r>
          </w:p>
        </w:tc>
      </w:tr>
      <w:tr w:rsidR="000F4A9C" w14:paraId="48BCC9CC" w14:textId="77777777">
        <w:tc>
          <w:tcPr>
            <w:tcW w:w="959" w:type="dxa"/>
          </w:tcPr>
          <w:p w14:paraId="22FA2427" w14:textId="77777777" w:rsidR="000F4A9C" w:rsidRDefault="000F4A9C">
            <w:pPr>
              <w:keepNext/>
              <w:rPr>
                <w:lang w:val="en-US"/>
              </w:rPr>
            </w:pPr>
            <w:r>
              <w:rPr>
                <w:lang w:val="en-US"/>
              </w:rPr>
              <w:t>LS</w:t>
            </w:r>
          </w:p>
        </w:tc>
        <w:tc>
          <w:tcPr>
            <w:tcW w:w="1443" w:type="dxa"/>
          </w:tcPr>
          <w:p w14:paraId="7149B7C9" w14:textId="77777777" w:rsidR="000F4A9C" w:rsidRDefault="000F4A9C">
            <w:pPr>
              <w:keepNext/>
              <w:rPr>
                <w:lang w:val="en-US"/>
              </w:rPr>
            </w:pPr>
            <w:r>
              <w:rPr>
                <w:lang w:val="en-US"/>
              </w:rPr>
              <w:t>Legal status</w:t>
            </w:r>
          </w:p>
        </w:tc>
        <w:tc>
          <w:tcPr>
            <w:tcW w:w="7453" w:type="dxa"/>
          </w:tcPr>
          <w:p w14:paraId="341C9CEC" w14:textId="77777777" w:rsidR="000F4A9C" w:rsidRDefault="000F4A9C">
            <w:pPr>
              <w:keepNext/>
            </w:pPr>
            <w:r>
              <w:t>Organisaation juridista asemaa kuvaava loppuliite, esim. ”Oy”, ”Oyj”, ”Ky”, ”Inc.”, ”Ltd.”, ”Gmbh”.</w:t>
            </w:r>
          </w:p>
        </w:tc>
      </w:tr>
      <w:tr w:rsidR="000F4A9C" w14:paraId="1DD8D7C7" w14:textId="77777777">
        <w:tc>
          <w:tcPr>
            <w:tcW w:w="959" w:type="dxa"/>
          </w:tcPr>
          <w:p w14:paraId="0D967C91" w14:textId="77777777" w:rsidR="000F4A9C" w:rsidRDefault="000F4A9C">
            <w:pPr>
              <w:keepNext/>
            </w:pPr>
            <w:r>
              <w:t>AC</w:t>
            </w:r>
          </w:p>
        </w:tc>
        <w:tc>
          <w:tcPr>
            <w:tcW w:w="1443" w:type="dxa"/>
          </w:tcPr>
          <w:p w14:paraId="613577E7" w14:textId="77777777" w:rsidR="000F4A9C" w:rsidRDefault="000F4A9C">
            <w:pPr>
              <w:keepNext/>
            </w:pPr>
            <w:r>
              <w:t>Academic</w:t>
            </w:r>
          </w:p>
        </w:tc>
        <w:tc>
          <w:tcPr>
            <w:tcW w:w="7453" w:type="dxa"/>
          </w:tcPr>
          <w:p w14:paraId="5B45BFB8" w14:textId="77777777" w:rsidR="000F4A9C" w:rsidRDefault="000F4A9C">
            <w:pPr>
              <w:keepNext/>
            </w:pPr>
            <w:r>
              <w:t>Henkilön etuliite tai loppuliite, joka kuvaa akateemista koulutusta, ammattinimikettä tai virkanimikettä. Esim. ”ylilääkäri.”,”LK”, “TT”</w:t>
            </w:r>
          </w:p>
        </w:tc>
      </w:tr>
      <w:tr w:rsidR="000F4A9C" w14:paraId="3B20216C" w14:textId="77777777">
        <w:tc>
          <w:tcPr>
            <w:tcW w:w="959" w:type="dxa"/>
          </w:tcPr>
          <w:p w14:paraId="22DAB048" w14:textId="77777777" w:rsidR="000F4A9C" w:rsidRDefault="000F4A9C">
            <w:pPr>
              <w:keepNext/>
            </w:pPr>
            <w:r>
              <w:t>NB</w:t>
            </w:r>
          </w:p>
        </w:tc>
        <w:tc>
          <w:tcPr>
            <w:tcW w:w="1443" w:type="dxa"/>
          </w:tcPr>
          <w:p w14:paraId="3AA97C78" w14:textId="77777777" w:rsidR="000F4A9C" w:rsidRDefault="000F4A9C">
            <w:pPr>
              <w:keepNext/>
            </w:pPr>
            <w:r>
              <w:t>Nobility</w:t>
            </w:r>
          </w:p>
        </w:tc>
        <w:tc>
          <w:tcPr>
            <w:tcW w:w="7453" w:type="dxa"/>
          </w:tcPr>
          <w:p w14:paraId="1318D7EC" w14:textId="77777777" w:rsidR="000F4A9C" w:rsidRDefault="000F4A9C">
            <w:pPr>
              <w:keepNext/>
            </w:pPr>
            <w:r>
              <w:t>Aatelisarvoa kuvaava nimen osa.</w:t>
            </w:r>
          </w:p>
        </w:tc>
      </w:tr>
      <w:tr w:rsidR="000F4A9C" w14:paraId="4EA8FBA6" w14:textId="77777777">
        <w:tc>
          <w:tcPr>
            <w:tcW w:w="959" w:type="dxa"/>
          </w:tcPr>
          <w:p w14:paraId="5AAEF7E9" w14:textId="77777777" w:rsidR="000F4A9C" w:rsidRDefault="000F4A9C">
            <w:pPr>
              <w:keepNext/>
            </w:pPr>
            <w:r>
              <w:t>PR</w:t>
            </w:r>
          </w:p>
        </w:tc>
        <w:tc>
          <w:tcPr>
            <w:tcW w:w="1443" w:type="dxa"/>
          </w:tcPr>
          <w:p w14:paraId="05699105" w14:textId="77777777" w:rsidR="000F4A9C" w:rsidRDefault="000F4A9C">
            <w:pPr>
              <w:keepNext/>
            </w:pPr>
            <w:r>
              <w:t>Professional</w:t>
            </w:r>
          </w:p>
        </w:tc>
        <w:tc>
          <w:tcPr>
            <w:tcW w:w="7453" w:type="dxa"/>
          </w:tcPr>
          <w:p w14:paraId="3DED2B75" w14:textId="77777777" w:rsidR="000F4A9C" w:rsidRDefault="000F4A9C">
            <w:pPr>
              <w:keepNext/>
            </w:pPr>
            <w:r>
              <w:t>Loppuliite, joka kuvaa kuulumista johonkin ammatilliseen järjestöön.</w:t>
            </w:r>
          </w:p>
        </w:tc>
      </w:tr>
      <w:tr w:rsidR="000F4A9C" w14:paraId="7718DF7F" w14:textId="77777777">
        <w:tc>
          <w:tcPr>
            <w:tcW w:w="959" w:type="dxa"/>
          </w:tcPr>
          <w:p w14:paraId="43CAE878" w14:textId="77777777" w:rsidR="000F4A9C" w:rsidRDefault="000F4A9C">
            <w:pPr>
              <w:keepNext/>
            </w:pPr>
            <w:r>
              <w:t>VV</w:t>
            </w:r>
          </w:p>
        </w:tc>
        <w:tc>
          <w:tcPr>
            <w:tcW w:w="1443" w:type="dxa"/>
          </w:tcPr>
          <w:p w14:paraId="5A452347" w14:textId="77777777" w:rsidR="000F4A9C" w:rsidRDefault="000F4A9C">
            <w:pPr>
              <w:keepNext/>
            </w:pPr>
            <w:r>
              <w:t>Voorvoegsel</w:t>
            </w:r>
          </w:p>
        </w:tc>
        <w:tc>
          <w:tcPr>
            <w:tcW w:w="7453" w:type="dxa"/>
          </w:tcPr>
          <w:p w14:paraId="296732E9" w14:textId="77777777" w:rsidR="000F4A9C" w:rsidRDefault="000F4A9C">
            <w:pPr>
              <w:keepNext/>
            </w:pPr>
            <w:r>
              <w:t>Esimerkiksi Hollannissa käytettävä nimen etuliite, esim. ”van”, ”der”.</w:t>
            </w:r>
          </w:p>
        </w:tc>
      </w:tr>
      <w:tr w:rsidR="000F4A9C" w14:paraId="40077811" w14:textId="77777777">
        <w:tc>
          <w:tcPr>
            <w:tcW w:w="959" w:type="dxa"/>
          </w:tcPr>
          <w:p w14:paraId="1042F696" w14:textId="77777777" w:rsidR="000F4A9C" w:rsidRDefault="000F4A9C">
            <w:pPr>
              <w:keepNext/>
              <w:rPr>
                <w:lang w:val="en-US"/>
              </w:rPr>
            </w:pPr>
            <w:r>
              <w:rPr>
                <w:lang w:val="en-US"/>
              </w:rPr>
              <w:t>AD</w:t>
            </w:r>
          </w:p>
        </w:tc>
        <w:tc>
          <w:tcPr>
            <w:tcW w:w="1443" w:type="dxa"/>
          </w:tcPr>
          <w:p w14:paraId="73FA9E3F" w14:textId="77777777" w:rsidR="000F4A9C" w:rsidRDefault="000F4A9C">
            <w:pPr>
              <w:keepNext/>
              <w:rPr>
                <w:lang w:val="en-US"/>
              </w:rPr>
            </w:pPr>
            <w:r>
              <w:rPr>
                <w:lang w:val="en-US"/>
              </w:rPr>
              <w:t>Adopted</w:t>
            </w:r>
          </w:p>
        </w:tc>
        <w:tc>
          <w:tcPr>
            <w:tcW w:w="7453" w:type="dxa"/>
          </w:tcPr>
          <w:p w14:paraId="7095DB35" w14:textId="77777777" w:rsidR="000F4A9C" w:rsidRDefault="000F4A9C">
            <w:pPr>
              <w:keepNext/>
              <w:rPr>
                <w:lang w:val="en-US"/>
              </w:rPr>
            </w:pPr>
            <w:r>
              <w:rPr>
                <w:lang w:val="en-US"/>
              </w:rPr>
              <w:t>Adoptiossa saatu nimi.</w:t>
            </w:r>
          </w:p>
        </w:tc>
      </w:tr>
      <w:tr w:rsidR="000F4A9C" w14:paraId="493717D5" w14:textId="77777777">
        <w:tc>
          <w:tcPr>
            <w:tcW w:w="959" w:type="dxa"/>
          </w:tcPr>
          <w:p w14:paraId="7995E8BB" w14:textId="77777777" w:rsidR="000F4A9C" w:rsidRDefault="000F4A9C">
            <w:pPr>
              <w:keepNext/>
            </w:pPr>
            <w:r>
              <w:t>BR</w:t>
            </w:r>
          </w:p>
        </w:tc>
        <w:tc>
          <w:tcPr>
            <w:tcW w:w="1443" w:type="dxa"/>
          </w:tcPr>
          <w:p w14:paraId="070E55DB" w14:textId="77777777" w:rsidR="000F4A9C" w:rsidRDefault="000F4A9C">
            <w:pPr>
              <w:keepNext/>
            </w:pPr>
            <w:r>
              <w:t>Birth</w:t>
            </w:r>
          </w:p>
        </w:tc>
        <w:tc>
          <w:tcPr>
            <w:tcW w:w="7453" w:type="dxa"/>
          </w:tcPr>
          <w:p w14:paraId="4C007937" w14:textId="77777777" w:rsidR="000F4A9C" w:rsidRDefault="000F4A9C">
            <w:pPr>
              <w:keepNext/>
            </w:pPr>
            <w:r>
              <w:t xml:space="preserve">Syntymässä saatu nimi, erityisesti sukunimi. </w:t>
            </w:r>
          </w:p>
        </w:tc>
      </w:tr>
      <w:tr w:rsidR="000F4A9C" w14:paraId="0E09EF77" w14:textId="77777777">
        <w:tc>
          <w:tcPr>
            <w:tcW w:w="959" w:type="dxa"/>
          </w:tcPr>
          <w:p w14:paraId="619A32F3" w14:textId="77777777" w:rsidR="000F4A9C" w:rsidRDefault="000F4A9C">
            <w:pPr>
              <w:keepNext/>
            </w:pPr>
            <w:r>
              <w:t>SP</w:t>
            </w:r>
          </w:p>
        </w:tc>
        <w:tc>
          <w:tcPr>
            <w:tcW w:w="1443" w:type="dxa"/>
          </w:tcPr>
          <w:p w14:paraId="73A175AE" w14:textId="77777777" w:rsidR="000F4A9C" w:rsidRDefault="000F4A9C">
            <w:pPr>
              <w:keepNext/>
            </w:pPr>
            <w:r>
              <w:t>Spouse</w:t>
            </w:r>
          </w:p>
        </w:tc>
        <w:tc>
          <w:tcPr>
            <w:tcW w:w="7453" w:type="dxa"/>
          </w:tcPr>
          <w:p w14:paraId="142C9983" w14:textId="77777777" w:rsidR="000F4A9C" w:rsidRDefault="000F4A9C">
            <w:pPr>
              <w:keepNext/>
            </w:pPr>
            <w:r>
              <w:t>Avioliiton solmimisen yhteydessä saatu nimi, yleensä sukunimi.</w:t>
            </w:r>
          </w:p>
        </w:tc>
      </w:tr>
      <w:tr w:rsidR="000F4A9C" w14:paraId="5375D025" w14:textId="77777777">
        <w:tc>
          <w:tcPr>
            <w:tcW w:w="959" w:type="dxa"/>
          </w:tcPr>
          <w:p w14:paraId="2E34568A" w14:textId="77777777" w:rsidR="000F4A9C" w:rsidRDefault="000F4A9C">
            <w:pPr>
              <w:keepNext/>
            </w:pPr>
            <w:r>
              <w:t>CL</w:t>
            </w:r>
          </w:p>
        </w:tc>
        <w:tc>
          <w:tcPr>
            <w:tcW w:w="1443" w:type="dxa"/>
          </w:tcPr>
          <w:p w14:paraId="28E8A95A" w14:textId="77777777" w:rsidR="000F4A9C" w:rsidRDefault="000F4A9C">
            <w:pPr>
              <w:keepNext/>
            </w:pPr>
            <w:r>
              <w:t>Callme</w:t>
            </w:r>
          </w:p>
        </w:tc>
        <w:tc>
          <w:tcPr>
            <w:tcW w:w="7453" w:type="dxa"/>
          </w:tcPr>
          <w:p w14:paraId="00B5A489" w14:textId="77777777" w:rsidR="000F4A9C" w:rsidRDefault="000F4A9C">
            <w:pPr>
              <w:keepNext/>
            </w:pPr>
            <w:r>
              <w:t>Kutsumanimi</w:t>
            </w:r>
            <w:r>
              <w:rPr>
                <w:lang w:val="en-US"/>
              </w:rPr>
              <w:fldChar w:fldCharType="begin"/>
            </w:r>
            <w:r>
              <w:instrText xml:space="preserve"> XE "Kutsumanimi" </w:instrText>
            </w:r>
            <w:r>
              <w:rPr>
                <w:lang w:val="en-US"/>
              </w:rPr>
              <w:fldChar w:fldCharType="end"/>
            </w:r>
          </w:p>
        </w:tc>
      </w:tr>
      <w:tr w:rsidR="000F4A9C" w14:paraId="50E43BD5" w14:textId="77777777">
        <w:tc>
          <w:tcPr>
            <w:tcW w:w="959" w:type="dxa"/>
          </w:tcPr>
          <w:p w14:paraId="69BEF401" w14:textId="77777777" w:rsidR="000F4A9C" w:rsidRDefault="000F4A9C">
            <w:pPr>
              <w:keepNext/>
            </w:pPr>
            <w:r>
              <w:t>IN</w:t>
            </w:r>
          </w:p>
        </w:tc>
        <w:tc>
          <w:tcPr>
            <w:tcW w:w="1443" w:type="dxa"/>
          </w:tcPr>
          <w:p w14:paraId="5DA3CA7D" w14:textId="77777777" w:rsidR="000F4A9C" w:rsidRDefault="000F4A9C">
            <w:pPr>
              <w:keepNext/>
            </w:pPr>
            <w:r>
              <w:t>Initial</w:t>
            </w:r>
          </w:p>
        </w:tc>
        <w:tc>
          <w:tcPr>
            <w:tcW w:w="7453" w:type="dxa"/>
          </w:tcPr>
          <w:p w14:paraId="6F9C0E79" w14:textId="77777777" w:rsidR="000F4A9C" w:rsidRDefault="000F4A9C">
            <w:pPr>
              <w:keepNext/>
            </w:pPr>
            <w:r>
              <w:t>Tarkenne kuvaa että nimen osa on itseasiassa vain nimikirjain.</w:t>
            </w:r>
          </w:p>
        </w:tc>
      </w:tr>
      <w:tr w:rsidR="000F4A9C" w14:paraId="33A7E041" w14:textId="77777777">
        <w:tc>
          <w:tcPr>
            <w:tcW w:w="959" w:type="dxa"/>
          </w:tcPr>
          <w:p w14:paraId="5ED8283A" w14:textId="77777777" w:rsidR="000F4A9C" w:rsidRDefault="000F4A9C">
            <w:r>
              <w:t>TITLE</w:t>
            </w:r>
          </w:p>
        </w:tc>
        <w:tc>
          <w:tcPr>
            <w:tcW w:w="1443" w:type="dxa"/>
          </w:tcPr>
          <w:p w14:paraId="258C2EB6" w14:textId="77777777" w:rsidR="000F4A9C" w:rsidRDefault="000F4A9C">
            <w:r>
              <w:t>Title</w:t>
            </w:r>
          </w:p>
        </w:tc>
        <w:tc>
          <w:tcPr>
            <w:tcW w:w="7453" w:type="dxa"/>
          </w:tcPr>
          <w:p w14:paraId="0DE8B657" w14:textId="77777777" w:rsidR="000F4A9C" w:rsidRDefault="000F4A9C">
            <w:r>
              <w:t>Etu- tai loppuliite, joka kuvaa otsikon koko nimelle.</w:t>
            </w:r>
          </w:p>
        </w:tc>
      </w:tr>
    </w:tbl>
    <w:p w14:paraId="4A52DD61" w14:textId="77777777" w:rsidR="000F4A9C" w:rsidRDefault="000F4A9C"/>
    <w:p w14:paraId="68039BD1" w14:textId="77777777" w:rsidR="000F4A9C" w:rsidRPr="000F4A9C" w:rsidRDefault="000F4A9C" w:rsidP="001C6910">
      <w:pPr>
        <w:pStyle w:val="Otsikko3"/>
      </w:pPr>
      <w:bookmarkStart w:id="19" w:name="_Toc58484524"/>
      <w:r w:rsidRPr="000F4A9C">
        <w:t>Yksinkertainen nimi – Trivial Name</w:t>
      </w:r>
      <w:r>
        <w:fldChar w:fldCharType="begin"/>
      </w:r>
      <w:r w:rsidRPr="000F4A9C">
        <w:instrText xml:space="preserve"> XE "Trivial Name" </w:instrText>
      </w:r>
      <w:r>
        <w:fldChar w:fldCharType="end"/>
      </w:r>
      <w:r w:rsidRPr="000F4A9C">
        <w:t xml:space="preserve"> (TN</w:t>
      </w:r>
      <w:r>
        <w:fldChar w:fldCharType="begin"/>
      </w:r>
      <w:r w:rsidRPr="000F4A9C">
        <w:instrText xml:space="preserve"> XE "TN" \f"DT"</w:instrText>
      </w:r>
      <w:r>
        <w:fldChar w:fldCharType="end"/>
      </w:r>
      <w:r w:rsidRPr="000F4A9C">
        <w:t>)</w:t>
      </w:r>
      <w:bookmarkEnd w:id="19"/>
    </w:p>
    <w:p w14:paraId="6D7D8900" w14:textId="77777777" w:rsidR="000F4A9C" w:rsidRDefault="000F4A9C">
      <w:r>
        <w:t>Tämä tietotyyppi sallii vain yksikertaisen muodon ilman tarkenteita. Siis yhden merkkijonon  sellaisenaan ilman nimen osia.</w:t>
      </w:r>
    </w:p>
    <w:p w14:paraId="03FDAA4F" w14:textId="77777777" w:rsidR="000F4A9C" w:rsidRDefault="000F4A9C"/>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629"/>
      </w:tblGrid>
      <w:tr w:rsidR="000F4A9C" w14:paraId="53B947F4" w14:textId="77777777">
        <w:tc>
          <w:tcPr>
            <w:tcW w:w="9855" w:type="dxa"/>
          </w:tcPr>
          <w:p w14:paraId="357B3BFE" w14:textId="77777777" w:rsidR="000F4A9C" w:rsidRDefault="000F4A9C">
            <w:r>
              <w:rPr>
                <w:color w:val="0000FF"/>
                <w:szCs w:val="24"/>
                <w:highlight w:val="white"/>
              </w:rPr>
              <w:t>&lt;</w:t>
            </w:r>
            <w:r>
              <w:rPr>
                <w:color w:val="800000"/>
                <w:szCs w:val="24"/>
                <w:highlight w:val="white"/>
              </w:rPr>
              <w:t>name</w:t>
            </w:r>
            <w:r>
              <w:rPr>
                <w:color w:val="0000FF"/>
                <w:szCs w:val="24"/>
                <w:highlight w:val="white"/>
              </w:rPr>
              <w:t>&gt;</w:t>
            </w:r>
            <w:r>
              <w:rPr>
                <w:color w:val="000000"/>
                <w:szCs w:val="24"/>
                <w:highlight w:val="white"/>
              </w:rPr>
              <w:t>KYS, Osasto 25</w:t>
            </w:r>
            <w:r>
              <w:rPr>
                <w:color w:val="0000FF"/>
                <w:szCs w:val="24"/>
                <w:highlight w:val="white"/>
              </w:rPr>
              <w:t>&lt;/</w:t>
            </w:r>
            <w:r>
              <w:rPr>
                <w:color w:val="800000"/>
                <w:szCs w:val="24"/>
                <w:highlight w:val="white"/>
              </w:rPr>
              <w:t>name</w:t>
            </w:r>
            <w:r>
              <w:rPr>
                <w:color w:val="0000FF"/>
                <w:szCs w:val="24"/>
                <w:highlight w:val="white"/>
              </w:rPr>
              <w:t>&gt;</w:t>
            </w:r>
          </w:p>
        </w:tc>
      </w:tr>
    </w:tbl>
    <w:p w14:paraId="060A3CD4" w14:textId="77777777" w:rsidR="000F4A9C" w:rsidRDefault="000F4A9C"/>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629"/>
      </w:tblGrid>
      <w:tr w:rsidR="000F4A9C" w14:paraId="220DE2BC" w14:textId="77777777">
        <w:tc>
          <w:tcPr>
            <w:tcW w:w="9855" w:type="dxa"/>
          </w:tcPr>
          <w:p w14:paraId="51CC34AE" w14:textId="77777777" w:rsidR="000F4A9C" w:rsidRDefault="000F4A9C">
            <w:r>
              <w:rPr>
                <w:color w:val="0000FF"/>
                <w:szCs w:val="24"/>
                <w:highlight w:val="white"/>
              </w:rPr>
              <w:t>&lt;</w:t>
            </w:r>
            <w:r>
              <w:rPr>
                <w:color w:val="800000"/>
                <w:szCs w:val="24"/>
                <w:highlight w:val="white"/>
              </w:rPr>
              <w:t>name</w:t>
            </w:r>
            <w:r>
              <w:rPr>
                <w:color w:val="0000FF"/>
                <w:szCs w:val="24"/>
                <w:highlight w:val="white"/>
              </w:rPr>
              <w:t>&gt;</w:t>
            </w:r>
            <w:r>
              <w:rPr>
                <w:color w:val="000000"/>
                <w:szCs w:val="24"/>
                <w:highlight w:val="white"/>
              </w:rPr>
              <w:t>Neuvotteluhuone 157</w:t>
            </w:r>
            <w:r>
              <w:rPr>
                <w:color w:val="0000FF"/>
                <w:szCs w:val="24"/>
                <w:highlight w:val="white"/>
              </w:rPr>
              <w:t>&lt;/</w:t>
            </w:r>
            <w:r>
              <w:rPr>
                <w:color w:val="800000"/>
                <w:szCs w:val="24"/>
                <w:highlight w:val="white"/>
              </w:rPr>
              <w:t>name</w:t>
            </w:r>
            <w:r>
              <w:rPr>
                <w:color w:val="0000FF"/>
                <w:szCs w:val="24"/>
                <w:highlight w:val="white"/>
              </w:rPr>
              <w:t>&gt;</w:t>
            </w:r>
          </w:p>
        </w:tc>
      </w:tr>
    </w:tbl>
    <w:p w14:paraId="09C012E1" w14:textId="77777777" w:rsidR="000F4A9C" w:rsidRDefault="000F4A9C"/>
    <w:p w14:paraId="28A0E747" w14:textId="77777777" w:rsidR="000F4A9C" w:rsidRDefault="000F4A9C">
      <w:r>
        <w:t>Yksinkertainen nimi –tietotyyppiä käytetään vain tilanteissa joissa nimi on ensisijaisesti kuvailevaa tietoa tai joissa jakoa nimen osiin ei voida tehdä.</w:t>
      </w:r>
    </w:p>
    <w:p w14:paraId="3FD568B5" w14:textId="77777777" w:rsidR="000F4A9C" w:rsidRDefault="000F4A9C"/>
    <w:p w14:paraId="791EC064" w14:textId="77777777" w:rsidR="000F4A9C" w:rsidRDefault="000F4A9C" w:rsidP="001C6910">
      <w:pPr>
        <w:pStyle w:val="Otsikko2"/>
      </w:pPr>
      <w:bookmarkStart w:id="20" w:name="_Ref166915415"/>
      <w:bookmarkStart w:id="21" w:name="_Toc58484525"/>
      <w:r>
        <w:t>Organisaation nimi</w:t>
      </w:r>
      <w:r>
        <w:fldChar w:fldCharType="begin"/>
      </w:r>
      <w:r>
        <w:instrText xml:space="preserve"> XE "Organisaation nimi" </w:instrText>
      </w:r>
      <w:r>
        <w:fldChar w:fldCharType="end"/>
      </w:r>
      <w:r>
        <w:t xml:space="preserve"> - Organization name</w:t>
      </w:r>
      <w:r>
        <w:fldChar w:fldCharType="begin"/>
      </w:r>
      <w:r>
        <w:instrText xml:space="preserve"> XE "Organization name" </w:instrText>
      </w:r>
      <w:r>
        <w:fldChar w:fldCharType="end"/>
      </w:r>
      <w:r>
        <w:t xml:space="preserve"> (ON</w:t>
      </w:r>
      <w:r>
        <w:fldChar w:fldCharType="begin"/>
      </w:r>
      <w:r>
        <w:instrText xml:space="preserve"> XE "ON" \f"DT"</w:instrText>
      </w:r>
      <w:r>
        <w:fldChar w:fldCharType="end"/>
      </w:r>
      <w:r>
        <w:t>)</w:t>
      </w:r>
      <w:bookmarkEnd w:id="20"/>
      <w:bookmarkEnd w:id="21"/>
    </w:p>
    <w:p w14:paraId="2BC7B7F6" w14:textId="77777777" w:rsidR="000F4A9C" w:rsidRDefault="000F4A9C">
      <w:r>
        <w:t>ON on nimen (EN) alatyyppi, jota käytetään kuvaamaan organisaation nimeä..</w:t>
      </w:r>
    </w:p>
    <w:p w14:paraId="27E9271E" w14:textId="77777777" w:rsidR="000F4A9C" w:rsidRDefault="000F4A9C"/>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629"/>
      </w:tblGrid>
      <w:tr w:rsidR="000F4A9C" w14:paraId="13D3E1AC" w14:textId="77777777">
        <w:tc>
          <w:tcPr>
            <w:tcW w:w="9855" w:type="dxa"/>
          </w:tcPr>
          <w:p w14:paraId="368E8011" w14:textId="77777777" w:rsidR="000F4A9C" w:rsidRDefault="000F4A9C">
            <w:r>
              <w:rPr>
                <w:color w:val="0000FF"/>
                <w:szCs w:val="24"/>
                <w:highlight w:val="white"/>
              </w:rPr>
              <w:t>&lt;</w:t>
            </w:r>
            <w:r>
              <w:rPr>
                <w:color w:val="800000"/>
                <w:szCs w:val="24"/>
                <w:highlight w:val="white"/>
              </w:rPr>
              <w:t>name</w:t>
            </w:r>
            <w:r>
              <w:rPr>
                <w:color w:val="0000FF"/>
                <w:szCs w:val="24"/>
                <w:highlight w:val="white"/>
              </w:rPr>
              <w:t>&gt;</w:t>
            </w:r>
            <w:r>
              <w:rPr>
                <w:color w:val="000000"/>
                <w:szCs w:val="24"/>
                <w:highlight w:val="white"/>
              </w:rPr>
              <w:t>HUS-Röntgen, Jorvin yksikkö</w:t>
            </w:r>
            <w:r>
              <w:rPr>
                <w:color w:val="0000FF"/>
                <w:szCs w:val="24"/>
                <w:highlight w:val="white"/>
              </w:rPr>
              <w:t>&lt;/</w:t>
            </w:r>
            <w:r>
              <w:rPr>
                <w:color w:val="800000"/>
                <w:szCs w:val="24"/>
                <w:highlight w:val="white"/>
              </w:rPr>
              <w:t>name</w:t>
            </w:r>
            <w:r>
              <w:rPr>
                <w:color w:val="0000FF"/>
                <w:szCs w:val="24"/>
                <w:highlight w:val="white"/>
              </w:rPr>
              <w:t>&gt;</w:t>
            </w:r>
          </w:p>
        </w:tc>
      </w:tr>
    </w:tbl>
    <w:p w14:paraId="428540A0" w14:textId="77777777"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14:paraId="4B05ADEB" w14:textId="77777777">
        <w:tc>
          <w:tcPr>
            <w:tcW w:w="9855" w:type="dxa"/>
          </w:tcPr>
          <w:p w14:paraId="0D0D1C5C" w14:textId="77777777" w:rsidR="000F4A9C" w:rsidRDefault="000F4A9C">
            <w:r>
              <w:rPr>
                <w:color w:val="0000FF"/>
                <w:szCs w:val="24"/>
                <w:highlight w:val="white"/>
              </w:rPr>
              <w:t>&lt;</w:t>
            </w:r>
            <w:r>
              <w:rPr>
                <w:color w:val="800000"/>
                <w:szCs w:val="24"/>
                <w:highlight w:val="white"/>
              </w:rPr>
              <w:t>name</w:t>
            </w:r>
            <w:r>
              <w:rPr>
                <w:color w:val="0000FF"/>
                <w:szCs w:val="24"/>
                <w:highlight w:val="white"/>
              </w:rPr>
              <w:t>&gt;</w:t>
            </w:r>
            <w:r>
              <w:rPr>
                <w:color w:val="000000"/>
                <w:szCs w:val="24"/>
                <w:highlight w:val="white"/>
              </w:rPr>
              <w:t>Helsingin-Uudenmaan sairaanhoitopiiri</w:t>
            </w:r>
            <w:r>
              <w:rPr>
                <w:color w:val="0000FF"/>
                <w:szCs w:val="24"/>
                <w:highlight w:val="white"/>
              </w:rPr>
              <w:t>&lt;/</w:t>
            </w:r>
            <w:r>
              <w:rPr>
                <w:color w:val="800000"/>
                <w:szCs w:val="24"/>
                <w:highlight w:val="white"/>
              </w:rPr>
              <w:t>name</w:t>
            </w:r>
            <w:r>
              <w:rPr>
                <w:color w:val="0000FF"/>
                <w:szCs w:val="24"/>
                <w:highlight w:val="white"/>
              </w:rPr>
              <w:t>&gt;</w:t>
            </w:r>
          </w:p>
        </w:tc>
      </w:tr>
    </w:tbl>
    <w:p w14:paraId="33EDE890" w14:textId="77777777" w:rsidR="000F4A9C" w:rsidRDefault="000F4A9C"/>
    <w:p w14:paraId="48FFAE22" w14:textId="77777777" w:rsidR="000F4A9C" w:rsidRDefault="000F4A9C">
      <w:r>
        <w:t>Organisaation nimissä käytetään yksinkertaista esitysmuotoa, muodostetaan samoin kuin yksinkertainen nimi (TN). Organisaation nimen osalta ei käytetä etu- ja loppuliitteitä erillisissä elementeissä.</w:t>
      </w:r>
    </w:p>
    <w:p w14:paraId="13C835AE" w14:textId="77777777" w:rsidR="000F4A9C" w:rsidRDefault="000F4A9C"/>
    <w:p w14:paraId="02C01A33" w14:textId="77777777" w:rsidR="00371AB0" w:rsidRDefault="00371AB0"/>
    <w:p w14:paraId="1EB9BCAB" w14:textId="77777777" w:rsidR="00371AB0" w:rsidRDefault="00371AB0"/>
    <w:p w14:paraId="5687B10E" w14:textId="77777777" w:rsidR="000F4A9C" w:rsidRDefault="000F4A9C" w:rsidP="001C6910">
      <w:pPr>
        <w:pStyle w:val="Otsikko3"/>
      </w:pPr>
      <w:bookmarkStart w:id="22" w:name="_Toc58484526"/>
      <w:r>
        <w:t>Näyttömuoto</w:t>
      </w:r>
      <w:bookmarkEnd w:id="22"/>
    </w:p>
    <w:p w14:paraId="2EA05B20" w14:textId="77777777" w:rsidR="000F4A9C" w:rsidRDefault="000F4A9C">
      <w:r>
        <w:t>Yksikertainen nimi esitetään näyttömuodossa sellaisenaan.</w:t>
      </w:r>
    </w:p>
    <w:p w14:paraId="58D4A9D3" w14:textId="77777777" w:rsidR="000F4A9C" w:rsidRDefault="000F4A9C"/>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629"/>
      </w:tblGrid>
      <w:tr w:rsidR="000F4A9C" w14:paraId="3D123D35" w14:textId="77777777">
        <w:tc>
          <w:tcPr>
            <w:tcW w:w="9855" w:type="dxa"/>
          </w:tcPr>
          <w:p w14:paraId="7183DD44" w14:textId="77777777" w:rsidR="000F4A9C" w:rsidRDefault="000F4A9C">
            <w:pPr>
              <w:rPr>
                <w:color w:val="0000FF"/>
                <w:szCs w:val="24"/>
                <w:highlight w:val="white"/>
              </w:rPr>
            </w:pPr>
            <w:r>
              <w:rPr>
                <w:color w:val="0000FF"/>
                <w:szCs w:val="24"/>
                <w:highlight w:val="white"/>
              </w:rPr>
              <w:t>&lt;</w:t>
            </w:r>
            <w:r>
              <w:rPr>
                <w:color w:val="800000"/>
                <w:szCs w:val="24"/>
                <w:highlight w:val="white"/>
              </w:rPr>
              <w:t>title</w:t>
            </w:r>
            <w:r>
              <w:rPr>
                <w:color w:val="0000FF"/>
                <w:szCs w:val="24"/>
                <w:highlight w:val="white"/>
              </w:rPr>
              <w:t>&gt;</w:t>
            </w:r>
            <w:r>
              <w:rPr>
                <w:color w:val="000000"/>
                <w:szCs w:val="24"/>
                <w:highlight w:val="white"/>
              </w:rPr>
              <w:t>Yksikön nimi</w:t>
            </w:r>
            <w:r>
              <w:rPr>
                <w:color w:val="0000FF"/>
                <w:szCs w:val="24"/>
                <w:highlight w:val="white"/>
              </w:rPr>
              <w:t>&lt;/</w:t>
            </w:r>
            <w:r>
              <w:rPr>
                <w:color w:val="800000"/>
                <w:szCs w:val="24"/>
                <w:highlight w:val="white"/>
              </w:rPr>
              <w:t>title</w:t>
            </w:r>
            <w:r>
              <w:rPr>
                <w:color w:val="0000FF"/>
                <w:szCs w:val="24"/>
                <w:highlight w:val="white"/>
              </w:rPr>
              <w:t>&gt;</w:t>
            </w:r>
          </w:p>
          <w:p w14:paraId="6ACC5CD5" w14:textId="77777777" w:rsidR="000F4A9C" w:rsidRDefault="000F4A9C">
            <w:r>
              <w:rPr>
                <w:color w:val="0000FF"/>
                <w:szCs w:val="24"/>
                <w:highlight w:val="white"/>
              </w:rPr>
              <w:t>&lt;</w:t>
            </w:r>
            <w:r>
              <w:rPr>
                <w:color w:val="800000"/>
                <w:szCs w:val="24"/>
                <w:highlight w:val="white"/>
              </w:rPr>
              <w:t>text</w:t>
            </w:r>
            <w:r>
              <w:rPr>
                <w:color w:val="0000FF"/>
                <w:szCs w:val="24"/>
                <w:highlight w:val="white"/>
              </w:rPr>
              <w:t>&gt;</w:t>
            </w:r>
            <w:r>
              <w:rPr>
                <w:color w:val="000000"/>
                <w:szCs w:val="24"/>
                <w:highlight w:val="white"/>
              </w:rPr>
              <w:t>HUS-Röntgen, Jorvin yksikkö</w:t>
            </w:r>
            <w:r>
              <w:rPr>
                <w:color w:val="0000FF"/>
                <w:szCs w:val="24"/>
                <w:highlight w:val="white"/>
              </w:rPr>
              <w:t>&lt;/</w:t>
            </w:r>
            <w:r>
              <w:rPr>
                <w:color w:val="800000"/>
                <w:szCs w:val="24"/>
                <w:highlight w:val="white"/>
              </w:rPr>
              <w:t>text</w:t>
            </w:r>
            <w:r>
              <w:rPr>
                <w:color w:val="0000FF"/>
                <w:szCs w:val="24"/>
                <w:highlight w:val="white"/>
              </w:rPr>
              <w:t>&gt;</w:t>
            </w:r>
          </w:p>
        </w:tc>
      </w:tr>
    </w:tbl>
    <w:p w14:paraId="7FC2EE65" w14:textId="77777777"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14:paraId="6D1C7C2D" w14:textId="77777777">
        <w:tc>
          <w:tcPr>
            <w:tcW w:w="9855" w:type="dxa"/>
          </w:tcPr>
          <w:p w14:paraId="74409837" w14:textId="77777777" w:rsidR="000F4A9C" w:rsidRDefault="000F4A9C">
            <w:r>
              <w:rPr>
                <w:rStyle w:val="Korostus"/>
                <w:b/>
                <w:bCs/>
                <w:i w:val="0"/>
                <w:iCs w:val="0"/>
                <w:color w:val="008000"/>
              </w:rPr>
              <w:t xml:space="preserve">Yksikön nimi: </w:t>
            </w:r>
            <w:r>
              <w:rPr>
                <w:rStyle w:val="Korostus"/>
                <w:b/>
                <w:bCs/>
                <w:i w:val="0"/>
                <w:iCs w:val="0"/>
                <w:color w:val="008000"/>
              </w:rPr>
              <w:br/>
              <w:t xml:space="preserve">                       </w:t>
            </w:r>
            <w:r>
              <w:rPr>
                <w:rStyle w:val="Korostus"/>
                <w:b/>
                <w:bCs/>
                <w:i w:val="0"/>
                <w:iCs w:val="0"/>
              </w:rPr>
              <w:t>HUS-Röntgen, Jorvin yksikkö</w:t>
            </w:r>
          </w:p>
        </w:tc>
      </w:tr>
    </w:tbl>
    <w:p w14:paraId="78D4B079" w14:textId="77777777" w:rsidR="000F4A9C" w:rsidRDefault="000F4A9C"/>
    <w:p w14:paraId="128301FA" w14:textId="77777777" w:rsidR="000F4A9C" w:rsidRPr="00665B2E" w:rsidRDefault="000F4A9C" w:rsidP="001C6910">
      <w:pPr>
        <w:pStyle w:val="Otsikko2"/>
        <w:rPr>
          <w:lang w:val="fi-FI"/>
        </w:rPr>
      </w:pPr>
      <w:bookmarkStart w:id="23" w:name="_Ref166915391"/>
      <w:bookmarkStart w:id="24" w:name="_Toc58484527"/>
      <w:r w:rsidRPr="00665B2E">
        <w:rPr>
          <w:lang w:val="fi-FI"/>
        </w:rPr>
        <w:t>Henkilön nimi</w:t>
      </w:r>
      <w:r>
        <w:fldChar w:fldCharType="begin"/>
      </w:r>
      <w:r w:rsidRPr="00665B2E">
        <w:rPr>
          <w:lang w:val="fi-FI"/>
        </w:rPr>
        <w:instrText xml:space="preserve"> XE "Henkilön nimi" </w:instrText>
      </w:r>
      <w:r>
        <w:fldChar w:fldCharType="end"/>
      </w:r>
      <w:r w:rsidRPr="00665B2E">
        <w:rPr>
          <w:lang w:val="fi-FI"/>
        </w:rPr>
        <w:t xml:space="preserve"> - Person name</w:t>
      </w:r>
      <w:r>
        <w:fldChar w:fldCharType="begin"/>
      </w:r>
      <w:r w:rsidRPr="00665B2E">
        <w:rPr>
          <w:lang w:val="fi-FI"/>
        </w:rPr>
        <w:instrText xml:space="preserve"> XE "Person name" </w:instrText>
      </w:r>
      <w:r>
        <w:fldChar w:fldCharType="end"/>
      </w:r>
      <w:r w:rsidRPr="00665B2E">
        <w:rPr>
          <w:lang w:val="fi-FI"/>
        </w:rPr>
        <w:t xml:space="preserve"> (PN</w:t>
      </w:r>
      <w:r>
        <w:fldChar w:fldCharType="begin"/>
      </w:r>
      <w:r w:rsidRPr="00665B2E">
        <w:rPr>
          <w:lang w:val="fi-FI"/>
        </w:rPr>
        <w:instrText xml:space="preserve"> XE "PN" \f"DT"</w:instrText>
      </w:r>
      <w:r>
        <w:fldChar w:fldCharType="end"/>
      </w:r>
      <w:r w:rsidRPr="00665B2E">
        <w:rPr>
          <w:lang w:val="fi-FI"/>
        </w:rPr>
        <w:t>)</w:t>
      </w:r>
      <w:bookmarkEnd w:id="23"/>
      <w:bookmarkEnd w:id="24"/>
    </w:p>
    <w:p w14:paraId="46EF9C93" w14:textId="77777777" w:rsidR="000F4A9C" w:rsidRDefault="000F4A9C">
      <w:r>
        <w:t xml:space="preserve">Nimi, joka kuvaa henkilöä. Rakenteista muotoa on aina käytettävä eli henkilön nimestä tulee erotella etunimet, sukunimi ja kutsumanimi omiksi nimen osikseen. Nimen esittäminen yhtenä merkkijonona on sallittua vain, jos järjestelmässä tai sovelluksessa nimen osia ei ole eroteltu etu- ja sukunimiin. </w:t>
      </w:r>
      <w:r w:rsidR="00273B5B" w:rsidRPr="00B11103">
        <w:rPr>
          <w:b/>
        </w:rPr>
        <w:t>Huom. Kanta-palvelut ei tue nimen esittämistä yhtenä merkkijonona PN-tietotyypillä.</w:t>
      </w:r>
      <w:r w:rsidR="00273B5B">
        <w:t xml:space="preserve"> </w:t>
      </w:r>
      <w:r>
        <w:t>Sekamuoto, jossa osa nimestä on ilman nimen osia ja osa eroteltuna nimen osiin, ei ole Suomessa sallittu. Poikkeuksena tähän sääntöön on aatelisarvot ja muut vastaavat sukunimen etuliitteet, mikäli järjestelmässä ne eivät ole eroteltuna, voidaan ne esittää myös family elementissä sukunimen kanssa.</w:t>
      </w:r>
    </w:p>
    <w:p w14:paraId="71569B8D" w14:textId="77777777" w:rsidR="000F4A9C" w:rsidRDefault="000F4A9C"/>
    <w:p w14:paraId="229A5C7F" w14:textId="77777777" w:rsidR="000F4A9C" w:rsidRDefault="000F4A9C">
      <w:r>
        <w:t>Esimerkki virallisen nimen esittämisestä</w:t>
      </w:r>
      <w:r w:rsidR="004501DC">
        <w:t xml:space="preserve"> on seuraavassa. Kyseessä on kuitenkin teoreettinen esimerkki</w:t>
      </w:r>
      <w:r w:rsidR="00471676">
        <w:t xml:space="preserve"> sellaista tilannetta varten, jossa on tarpeen korostaa nimen virallista statusta</w:t>
      </w:r>
      <w:r w:rsidR="004501DC">
        <w:t>. Kuten luvussa 2.1. linjattiin</w:t>
      </w:r>
      <w:r w:rsidR="00471676">
        <w:t>,</w:t>
      </w:r>
      <w:r w:rsidR="004501DC">
        <w:t xml:space="preserve"> niin Suomessa suositellaan käyttämään nimeä ilman käyttötarkoitusta</w:t>
      </w:r>
      <w:r w:rsidR="00471676">
        <w:t>. T</w:t>
      </w:r>
      <w:r w:rsidR="004501DC">
        <w:t xml:space="preserve">ulkintana </w:t>
      </w:r>
      <w:r w:rsidR="00471676">
        <w:t xml:space="preserve">käyttötarkoitus on tällöin lähinnä </w:t>
      </w:r>
      <w:r w:rsidR="004501DC">
        <w:t>viralli</w:t>
      </w:r>
      <w:r w:rsidR="00471676">
        <w:t>sta nimeä</w:t>
      </w:r>
      <w:r w:rsidR="004501DC">
        <w:t>.</w:t>
      </w:r>
    </w:p>
    <w:p w14:paraId="16DB39BF" w14:textId="77777777"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14:paraId="4D627F3F" w14:textId="77777777">
        <w:tc>
          <w:tcPr>
            <w:tcW w:w="9855" w:type="dxa"/>
          </w:tcPr>
          <w:p w14:paraId="73432468" w14:textId="77777777" w:rsidR="000F4A9C" w:rsidRDefault="000F4A9C">
            <w:pPr>
              <w:autoSpaceDE w:val="0"/>
              <w:autoSpaceDN w:val="0"/>
              <w:adjustRightInd w:val="0"/>
              <w:rPr>
                <w:color w:val="000000"/>
                <w:szCs w:val="24"/>
                <w:highlight w:val="white"/>
                <w:lang w:val="en-US"/>
              </w:rPr>
            </w:pPr>
            <w:r>
              <w:rPr>
                <w:color w:val="0000FF"/>
                <w:szCs w:val="24"/>
                <w:highlight w:val="white"/>
                <w:lang w:val="en-US"/>
              </w:rPr>
              <w:t>&lt;</w:t>
            </w:r>
            <w:r>
              <w:rPr>
                <w:color w:val="800000"/>
                <w:szCs w:val="24"/>
                <w:highlight w:val="white"/>
                <w:lang w:val="en-US"/>
              </w:rPr>
              <w:t xml:space="preserve">name </w:t>
            </w:r>
            <w:r>
              <w:rPr>
                <w:color w:val="FF0000"/>
                <w:szCs w:val="24"/>
                <w:highlight w:val="white"/>
                <w:lang w:val="en-US"/>
              </w:rPr>
              <w:t>use</w:t>
            </w:r>
            <w:r>
              <w:rPr>
                <w:color w:val="0000FF"/>
                <w:szCs w:val="24"/>
                <w:highlight w:val="white"/>
                <w:lang w:val="en-US"/>
              </w:rPr>
              <w:t>="</w:t>
            </w:r>
            <w:r>
              <w:rPr>
                <w:color w:val="000000"/>
                <w:szCs w:val="24"/>
                <w:highlight w:val="white"/>
                <w:lang w:val="en-US"/>
              </w:rPr>
              <w:t>L</w:t>
            </w:r>
            <w:r>
              <w:rPr>
                <w:color w:val="0000FF"/>
                <w:szCs w:val="24"/>
                <w:highlight w:val="white"/>
                <w:lang w:val="en-US"/>
              </w:rPr>
              <w:t>"&gt;</w:t>
            </w:r>
          </w:p>
          <w:p w14:paraId="71D8A9AE" w14:textId="77777777" w:rsidR="000F4A9C" w:rsidRDefault="000F4A9C">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given</w:t>
            </w:r>
            <w:r>
              <w:rPr>
                <w:color w:val="0000FF"/>
                <w:szCs w:val="24"/>
                <w:highlight w:val="white"/>
                <w:lang w:val="en-US"/>
              </w:rPr>
              <w:t>&gt;</w:t>
            </w:r>
            <w:r>
              <w:rPr>
                <w:color w:val="000000"/>
                <w:szCs w:val="24"/>
                <w:highlight w:val="white"/>
                <w:lang w:val="en-US"/>
              </w:rPr>
              <w:t>Erkki</w:t>
            </w:r>
            <w:r>
              <w:rPr>
                <w:color w:val="0000FF"/>
                <w:szCs w:val="24"/>
                <w:highlight w:val="white"/>
                <w:lang w:val="en-US"/>
              </w:rPr>
              <w:t>&lt;/</w:t>
            </w:r>
            <w:r>
              <w:rPr>
                <w:color w:val="800000"/>
                <w:szCs w:val="24"/>
                <w:highlight w:val="white"/>
                <w:lang w:val="en-US"/>
              </w:rPr>
              <w:t>given</w:t>
            </w:r>
            <w:r>
              <w:rPr>
                <w:color w:val="0000FF"/>
                <w:szCs w:val="24"/>
                <w:highlight w:val="white"/>
                <w:lang w:val="en-US"/>
              </w:rPr>
              <w:t>&gt;</w:t>
            </w:r>
          </w:p>
          <w:p w14:paraId="1FF27AD0" w14:textId="77777777" w:rsidR="000F4A9C" w:rsidRDefault="000F4A9C">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given</w:t>
            </w:r>
            <w:r>
              <w:rPr>
                <w:color w:val="0000FF"/>
                <w:szCs w:val="24"/>
                <w:highlight w:val="white"/>
                <w:lang w:val="en-US"/>
              </w:rPr>
              <w:t>&gt;</w:t>
            </w:r>
            <w:r>
              <w:rPr>
                <w:color w:val="000000"/>
                <w:szCs w:val="24"/>
                <w:highlight w:val="white"/>
                <w:lang w:val="en-US"/>
              </w:rPr>
              <w:t>Matti</w:t>
            </w:r>
            <w:r>
              <w:rPr>
                <w:color w:val="0000FF"/>
                <w:szCs w:val="24"/>
                <w:highlight w:val="white"/>
                <w:lang w:val="en-US"/>
              </w:rPr>
              <w:t>&lt;/</w:t>
            </w:r>
            <w:r>
              <w:rPr>
                <w:color w:val="800000"/>
                <w:szCs w:val="24"/>
                <w:highlight w:val="white"/>
                <w:lang w:val="en-US"/>
              </w:rPr>
              <w:t>given</w:t>
            </w:r>
            <w:r>
              <w:rPr>
                <w:color w:val="0000FF"/>
                <w:szCs w:val="24"/>
                <w:highlight w:val="white"/>
                <w:lang w:val="en-US"/>
              </w:rPr>
              <w:t>&gt;</w:t>
            </w:r>
          </w:p>
          <w:p w14:paraId="345E481E" w14:textId="77777777" w:rsidR="000F4A9C" w:rsidRDefault="000F4A9C">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given</w:t>
            </w:r>
            <w:r>
              <w:rPr>
                <w:color w:val="FF0000"/>
                <w:szCs w:val="24"/>
                <w:highlight w:val="white"/>
                <w:lang w:val="en-US"/>
              </w:rPr>
              <w:t xml:space="preserve"> qualifier</w:t>
            </w:r>
            <w:r>
              <w:rPr>
                <w:color w:val="0000FF"/>
                <w:szCs w:val="24"/>
                <w:highlight w:val="white"/>
                <w:lang w:val="en-US"/>
              </w:rPr>
              <w:t>="</w:t>
            </w:r>
            <w:r>
              <w:rPr>
                <w:color w:val="000000"/>
                <w:szCs w:val="24"/>
                <w:highlight w:val="white"/>
                <w:lang w:val="en-US"/>
              </w:rPr>
              <w:t>CL</w:t>
            </w:r>
            <w:r>
              <w:rPr>
                <w:color w:val="0000FF"/>
                <w:szCs w:val="24"/>
                <w:highlight w:val="white"/>
                <w:lang w:val="en-US"/>
              </w:rPr>
              <w:t>"&gt;</w:t>
            </w:r>
            <w:r>
              <w:rPr>
                <w:color w:val="000000"/>
                <w:szCs w:val="24"/>
                <w:highlight w:val="white"/>
                <w:lang w:val="en-US"/>
              </w:rPr>
              <w:t>Matti</w:t>
            </w:r>
            <w:r>
              <w:rPr>
                <w:color w:val="0000FF"/>
                <w:szCs w:val="24"/>
                <w:highlight w:val="white"/>
                <w:lang w:val="en-US"/>
              </w:rPr>
              <w:t>&lt;/</w:t>
            </w:r>
            <w:r>
              <w:rPr>
                <w:color w:val="800000"/>
                <w:szCs w:val="24"/>
                <w:highlight w:val="white"/>
                <w:lang w:val="en-US"/>
              </w:rPr>
              <w:t>given</w:t>
            </w:r>
            <w:r>
              <w:rPr>
                <w:color w:val="0000FF"/>
                <w:szCs w:val="24"/>
                <w:highlight w:val="white"/>
                <w:lang w:val="en-US"/>
              </w:rPr>
              <w:t>&gt;</w:t>
            </w:r>
          </w:p>
          <w:p w14:paraId="20017679" w14:textId="77777777" w:rsidR="000F4A9C" w:rsidRDefault="000F4A9C">
            <w:pPr>
              <w:autoSpaceDE w:val="0"/>
              <w:autoSpaceDN w:val="0"/>
              <w:adjustRightInd w:val="0"/>
              <w:rPr>
                <w:color w:val="0000FF"/>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family</w:t>
            </w:r>
            <w:r>
              <w:rPr>
                <w:color w:val="0000FF"/>
                <w:szCs w:val="24"/>
                <w:highlight w:val="white"/>
                <w:lang w:val="en-US"/>
              </w:rPr>
              <w:t>&gt;</w:t>
            </w:r>
            <w:r>
              <w:rPr>
                <w:color w:val="000000"/>
                <w:szCs w:val="24"/>
                <w:highlight w:val="white"/>
                <w:lang w:val="en-US"/>
              </w:rPr>
              <w:t>Meikäläinen</w:t>
            </w:r>
            <w:r>
              <w:rPr>
                <w:color w:val="0000FF"/>
                <w:szCs w:val="24"/>
                <w:highlight w:val="white"/>
                <w:lang w:val="en-US"/>
              </w:rPr>
              <w:t>&lt;/</w:t>
            </w:r>
            <w:r>
              <w:rPr>
                <w:color w:val="800000"/>
                <w:szCs w:val="24"/>
                <w:highlight w:val="white"/>
                <w:lang w:val="en-US"/>
              </w:rPr>
              <w:t>family</w:t>
            </w:r>
            <w:r>
              <w:rPr>
                <w:color w:val="0000FF"/>
                <w:szCs w:val="24"/>
                <w:highlight w:val="white"/>
                <w:lang w:val="en-US"/>
              </w:rPr>
              <w:t>&gt;</w:t>
            </w:r>
          </w:p>
          <w:p w14:paraId="732AD60C" w14:textId="77777777" w:rsidR="000F4A9C" w:rsidRDefault="000F4A9C">
            <w:pPr>
              <w:autoSpaceDE w:val="0"/>
              <w:autoSpaceDN w:val="0"/>
              <w:adjustRightInd w:val="0"/>
              <w:rPr>
                <w:color w:val="000000"/>
                <w:szCs w:val="24"/>
                <w:highlight w:val="white"/>
              </w:rPr>
            </w:pPr>
            <w:r>
              <w:rPr>
                <w:color w:val="0000FF"/>
                <w:szCs w:val="24"/>
                <w:highlight w:val="white"/>
              </w:rPr>
              <w:t>&lt;/</w:t>
            </w:r>
            <w:r>
              <w:rPr>
                <w:color w:val="800000"/>
                <w:szCs w:val="24"/>
                <w:highlight w:val="white"/>
              </w:rPr>
              <w:t>name</w:t>
            </w:r>
            <w:r>
              <w:rPr>
                <w:color w:val="0000FF"/>
                <w:szCs w:val="24"/>
                <w:highlight w:val="white"/>
              </w:rPr>
              <w:t>&gt;</w:t>
            </w:r>
          </w:p>
        </w:tc>
      </w:tr>
    </w:tbl>
    <w:p w14:paraId="56B87B83" w14:textId="77777777" w:rsidR="000F4A9C" w:rsidRDefault="000F4A9C"/>
    <w:p w14:paraId="7E673271" w14:textId="77777777" w:rsidR="000F4A9C" w:rsidRDefault="000F4A9C">
      <w:r>
        <w:t xml:space="preserve">Etunimet ja sukunimet luetellaan kaikki samassa järjestyksessä kuin missä ne ovat väestörekisterissä. Kutsumanimi esitetään etunimien jälkeen omassa elementissään, jossa on qualifier-attribuutti arvolla ”CL”. Vaikka kutsumanimi olisi yksi etunimistä, se esitetään omassa elementissään.Mikäli järjestelmässä ei ole eroteltuna kutsumanimeä, kutsumanimen kohdalle laitetaan ensimmäinen nimi. Kutsumanimi voi olla eri kuin VRK:n virallinen kutsumanimi, tässä voi käyttää esimerkiksi potilaan antamaa nimeä. Etuliitteet esitetään ennen muita nimen osia ja loppuliitteet viimeisenä. Etunimiä voi Suomen lain mukaan olla enintään </w:t>
      </w:r>
      <w:r w:rsidR="00273B5B">
        <w:t xml:space="preserve">4 </w:t>
      </w:r>
      <w:r>
        <w:t xml:space="preserve">kappaletta ja kutsumanimiä 1. Given-elementtejä voi siis olla enintään </w:t>
      </w:r>
      <w:r w:rsidR="00273B5B">
        <w:t xml:space="preserve">5 </w:t>
      </w:r>
      <w:r>
        <w:t xml:space="preserve">kappaletta ja ne kirjataan virallisessa järjestyksessä. Ulkomaalaisten potilaiden osalta, joilla etunimiä on tätä enemmän, suositellaan käyttämään tarvittava lisämäärä Given elementtejä – tulkitseva järjestelmä hyödyntää näistä niin monta, kuin järjestelmä pystyy käsittelemään. Moniosaisissa sukunimissä kirjoitetaan kaikki sukunimen osat family elementtiin peräkkäin. </w:t>
      </w:r>
    </w:p>
    <w:p w14:paraId="580721CB" w14:textId="77777777" w:rsidR="00640FE3" w:rsidRDefault="00640FE3"/>
    <w:p w14:paraId="24A8559E" w14:textId="77777777" w:rsidR="00640FE3" w:rsidRDefault="00640FE3">
      <w:r w:rsidRPr="00640FE3">
        <w:t>Kanta-palveluissa etunimissä ja sukunimissä sallitaan vain kirjaimet ja yhdysmerkit silloin kun henkilö on yksilöity virallisella henkilötunnuksella. Tämä sääntö perustuu Suomen Etu- ja sukunimilakiin [12]. Jos henkilö on yksilöity tilapäisellä yksilöintitunnuksella, nimissä sallitaan edellä mainittujen merkkien lisäksi myös numeroita.</w:t>
      </w:r>
    </w:p>
    <w:p w14:paraId="68E96550" w14:textId="77777777" w:rsidR="000F4A9C" w:rsidRDefault="000F4A9C"/>
    <w:p w14:paraId="5CE0A2E0" w14:textId="77777777" w:rsidR="000F4A9C" w:rsidRDefault="000F4A9C">
      <w:r>
        <w:t>Akateemiset koulutusta ja virkaa tai tehtävää kuvaavat tiedot sijoitetaan loppuliitteiksi ja luetellaan sukunimen jälkeen siten, että akateemisen koulutuksen tiedot ovat ensin ja virka tai tehtävä näiden jälkeen. Suomessa tosin näiden tietojen ei mielletä kuuluvan osaksi virallista nimeä, joten niitä ei ole tarpeen esittää. Tarvittaessa esittämiseen on käytettävissä myös muita rakenteita.</w:t>
      </w:r>
    </w:p>
    <w:p w14:paraId="30D54C09" w14:textId="77777777" w:rsidR="00163634" w:rsidRDefault="00163634"/>
    <w:p w14:paraId="01D2B4E3" w14:textId="77777777" w:rsidR="00163634" w:rsidRDefault="00163634" w:rsidP="00163634">
      <w:r>
        <w:t>HUOM. Kanta-palveluiden Sähköisessä reseptissä ja Potilastiedon arkistossa tuetaan jatkossa vain yhtä suffix-elementtiä, suffix-elementin toistumista ei tueta</w:t>
      </w:r>
      <w:r w:rsidR="00640381">
        <w:t xml:space="preserve"> (ei huomioida metatietojen poiminnassa)</w:t>
      </w:r>
      <w:r>
        <w:t>. Näin kaikki loppuliitteet on laitettava yhteen suffix-elementtiin</w:t>
      </w:r>
      <w:r w:rsidR="00A624B9">
        <w:t xml:space="preserve"> välilyönnein eroteltuna</w:t>
      </w:r>
      <w:r>
        <w:t xml:space="preserve">. Sosiaalihuollon asiakastiedon arkisto ei tue suffix-elementtiä lainkaan. </w:t>
      </w:r>
    </w:p>
    <w:p w14:paraId="0B72241C" w14:textId="77777777"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14:paraId="49A81B85" w14:textId="77777777">
        <w:tc>
          <w:tcPr>
            <w:tcW w:w="9855" w:type="dxa"/>
          </w:tcPr>
          <w:p w14:paraId="34E01021" w14:textId="77777777" w:rsidR="000F4A9C" w:rsidRDefault="000F4A9C">
            <w:pPr>
              <w:keepNext/>
              <w:autoSpaceDE w:val="0"/>
              <w:autoSpaceDN w:val="0"/>
              <w:adjustRightInd w:val="0"/>
              <w:rPr>
                <w:color w:val="000000"/>
                <w:szCs w:val="24"/>
                <w:highlight w:val="white"/>
                <w:lang w:val="en-US"/>
              </w:rPr>
            </w:pPr>
            <w:r>
              <w:rPr>
                <w:color w:val="0000FF"/>
                <w:szCs w:val="24"/>
                <w:highlight w:val="white"/>
                <w:lang w:val="en-US"/>
              </w:rPr>
              <w:t>&lt;</w:t>
            </w:r>
            <w:r>
              <w:rPr>
                <w:color w:val="800000"/>
                <w:szCs w:val="24"/>
                <w:highlight w:val="white"/>
                <w:lang w:val="en-US"/>
              </w:rPr>
              <w:t>name</w:t>
            </w:r>
            <w:r>
              <w:rPr>
                <w:color w:val="0000FF"/>
                <w:szCs w:val="24"/>
                <w:highlight w:val="white"/>
                <w:lang w:val="en-US"/>
              </w:rPr>
              <w:t>&gt;</w:t>
            </w:r>
          </w:p>
          <w:p w14:paraId="12D7972D" w14:textId="77777777" w:rsidR="000F4A9C" w:rsidRDefault="000F4A9C">
            <w:pPr>
              <w:keepNext/>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given</w:t>
            </w:r>
            <w:r>
              <w:rPr>
                <w:color w:val="0000FF"/>
                <w:szCs w:val="24"/>
                <w:highlight w:val="white"/>
                <w:lang w:val="en-US"/>
              </w:rPr>
              <w:t>&gt;</w:t>
            </w:r>
            <w:r>
              <w:rPr>
                <w:color w:val="000000"/>
                <w:szCs w:val="24"/>
                <w:highlight w:val="white"/>
                <w:lang w:val="en-US"/>
              </w:rPr>
              <w:t>Erkki</w:t>
            </w:r>
            <w:r>
              <w:rPr>
                <w:color w:val="0000FF"/>
                <w:szCs w:val="24"/>
                <w:highlight w:val="white"/>
                <w:lang w:val="en-US"/>
              </w:rPr>
              <w:t>&lt;/</w:t>
            </w:r>
            <w:r>
              <w:rPr>
                <w:color w:val="800000"/>
                <w:szCs w:val="24"/>
                <w:highlight w:val="white"/>
                <w:lang w:val="en-US"/>
              </w:rPr>
              <w:t>given</w:t>
            </w:r>
            <w:r>
              <w:rPr>
                <w:color w:val="0000FF"/>
                <w:szCs w:val="24"/>
                <w:highlight w:val="white"/>
                <w:lang w:val="en-US"/>
              </w:rPr>
              <w:t>&gt;</w:t>
            </w:r>
          </w:p>
          <w:p w14:paraId="73CF51BA" w14:textId="77777777" w:rsidR="000F4A9C" w:rsidRDefault="000F4A9C">
            <w:pPr>
              <w:keepNext/>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given</w:t>
            </w:r>
            <w:r>
              <w:rPr>
                <w:color w:val="0000FF"/>
                <w:szCs w:val="24"/>
                <w:highlight w:val="white"/>
                <w:lang w:val="en-US"/>
              </w:rPr>
              <w:t>&gt;</w:t>
            </w:r>
            <w:r>
              <w:rPr>
                <w:color w:val="000000"/>
                <w:szCs w:val="24"/>
                <w:highlight w:val="white"/>
                <w:lang w:val="en-US"/>
              </w:rPr>
              <w:t>Matti</w:t>
            </w:r>
            <w:r>
              <w:rPr>
                <w:color w:val="0000FF"/>
                <w:szCs w:val="24"/>
                <w:highlight w:val="white"/>
                <w:lang w:val="en-US"/>
              </w:rPr>
              <w:t>&lt;/</w:t>
            </w:r>
            <w:r>
              <w:rPr>
                <w:color w:val="800000"/>
                <w:szCs w:val="24"/>
                <w:highlight w:val="white"/>
                <w:lang w:val="en-US"/>
              </w:rPr>
              <w:t>given</w:t>
            </w:r>
            <w:r>
              <w:rPr>
                <w:color w:val="0000FF"/>
                <w:szCs w:val="24"/>
                <w:highlight w:val="white"/>
                <w:lang w:val="en-US"/>
              </w:rPr>
              <w:t>&gt;</w:t>
            </w:r>
          </w:p>
          <w:p w14:paraId="737F53DA" w14:textId="77777777" w:rsidR="000F4A9C" w:rsidRDefault="000F4A9C">
            <w:pPr>
              <w:keepNext/>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given</w:t>
            </w:r>
            <w:r>
              <w:rPr>
                <w:color w:val="FF0000"/>
                <w:szCs w:val="24"/>
                <w:highlight w:val="white"/>
                <w:lang w:val="en-US"/>
              </w:rPr>
              <w:t xml:space="preserve"> qualifier</w:t>
            </w:r>
            <w:r>
              <w:rPr>
                <w:color w:val="0000FF"/>
                <w:szCs w:val="24"/>
                <w:highlight w:val="white"/>
                <w:lang w:val="en-US"/>
              </w:rPr>
              <w:t>="</w:t>
            </w:r>
            <w:r>
              <w:rPr>
                <w:color w:val="000000"/>
                <w:szCs w:val="24"/>
                <w:highlight w:val="white"/>
                <w:lang w:val="en-US"/>
              </w:rPr>
              <w:t>CL</w:t>
            </w:r>
            <w:r>
              <w:rPr>
                <w:color w:val="0000FF"/>
                <w:szCs w:val="24"/>
                <w:highlight w:val="white"/>
                <w:lang w:val="en-US"/>
              </w:rPr>
              <w:t>"&gt;</w:t>
            </w:r>
            <w:r>
              <w:rPr>
                <w:color w:val="000000"/>
                <w:szCs w:val="24"/>
                <w:highlight w:val="white"/>
                <w:lang w:val="en-US"/>
              </w:rPr>
              <w:t>Matti</w:t>
            </w:r>
            <w:r>
              <w:rPr>
                <w:color w:val="0000FF"/>
                <w:szCs w:val="24"/>
                <w:highlight w:val="white"/>
                <w:lang w:val="en-US"/>
              </w:rPr>
              <w:t>&lt;/</w:t>
            </w:r>
            <w:r>
              <w:rPr>
                <w:color w:val="800000"/>
                <w:szCs w:val="24"/>
                <w:highlight w:val="white"/>
                <w:lang w:val="en-US"/>
              </w:rPr>
              <w:t>given</w:t>
            </w:r>
            <w:r>
              <w:rPr>
                <w:color w:val="0000FF"/>
                <w:szCs w:val="24"/>
                <w:highlight w:val="white"/>
                <w:lang w:val="en-US"/>
              </w:rPr>
              <w:t>&gt;</w:t>
            </w:r>
          </w:p>
          <w:p w14:paraId="76C0BD6A" w14:textId="77777777" w:rsidR="000F4A9C" w:rsidRDefault="000F4A9C">
            <w:pPr>
              <w:keepNext/>
              <w:autoSpaceDE w:val="0"/>
              <w:autoSpaceDN w:val="0"/>
              <w:adjustRightInd w:val="0"/>
              <w:rPr>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family</w:t>
            </w:r>
            <w:r>
              <w:rPr>
                <w:color w:val="0000FF"/>
                <w:szCs w:val="24"/>
                <w:highlight w:val="white"/>
                <w:lang w:val="en-US"/>
              </w:rPr>
              <w:t>&gt;</w:t>
            </w:r>
            <w:r>
              <w:rPr>
                <w:color w:val="000000"/>
                <w:szCs w:val="24"/>
                <w:highlight w:val="white"/>
                <w:lang w:val="en-US"/>
              </w:rPr>
              <w:t>Meikäläinen</w:t>
            </w:r>
            <w:r>
              <w:rPr>
                <w:color w:val="0000FF"/>
                <w:szCs w:val="24"/>
                <w:highlight w:val="white"/>
                <w:lang w:val="en-US"/>
              </w:rPr>
              <w:t>&lt;/</w:t>
            </w:r>
            <w:r>
              <w:rPr>
                <w:color w:val="800000"/>
                <w:szCs w:val="24"/>
                <w:highlight w:val="white"/>
                <w:lang w:val="en-US"/>
              </w:rPr>
              <w:t>family</w:t>
            </w:r>
            <w:r>
              <w:rPr>
                <w:color w:val="0000FF"/>
                <w:szCs w:val="24"/>
                <w:highlight w:val="white"/>
                <w:lang w:val="en-US"/>
              </w:rPr>
              <w:t>&gt;</w:t>
            </w:r>
          </w:p>
          <w:p w14:paraId="5B2F8903" w14:textId="77777777" w:rsidR="000F4A9C" w:rsidRDefault="000F4A9C">
            <w:pPr>
              <w:autoSpaceDE w:val="0"/>
              <w:autoSpaceDN w:val="0"/>
              <w:adjustRightInd w:val="0"/>
              <w:rPr>
                <w:color w:val="000000"/>
                <w:szCs w:val="24"/>
                <w:highlight w:val="white"/>
                <w:lang w:val="en-US"/>
              </w:rPr>
            </w:pPr>
            <w:r>
              <w:rPr>
                <w:color w:val="0000FF"/>
                <w:szCs w:val="24"/>
                <w:highlight w:val="white"/>
                <w:lang w:val="en-US"/>
              </w:rPr>
              <w:t>&lt;/</w:t>
            </w:r>
            <w:r>
              <w:rPr>
                <w:color w:val="800000"/>
                <w:szCs w:val="24"/>
                <w:highlight w:val="white"/>
                <w:lang w:val="en-US"/>
              </w:rPr>
              <w:t>name</w:t>
            </w:r>
            <w:r>
              <w:rPr>
                <w:color w:val="0000FF"/>
                <w:szCs w:val="24"/>
                <w:highlight w:val="white"/>
                <w:lang w:val="en-US"/>
              </w:rPr>
              <w:t>&gt;</w:t>
            </w:r>
          </w:p>
        </w:tc>
      </w:tr>
    </w:tbl>
    <w:p w14:paraId="51349894" w14:textId="77777777" w:rsidR="000F4A9C" w:rsidRDefault="000F4A9C">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14:paraId="4C0FC13A" w14:textId="77777777">
        <w:tc>
          <w:tcPr>
            <w:tcW w:w="9855" w:type="dxa"/>
          </w:tcPr>
          <w:p w14:paraId="69CE48BE" w14:textId="77777777" w:rsidR="000F4A9C" w:rsidRDefault="000F4A9C">
            <w:pPr>
              <w:autoSpaceDE w:val="0"/>
              <w:autoSpaceDN w:val="0"/>
              <w:adjustRightInd w:val="0"/>
              <w:rPr>
                <w:color w:val="000000"/>
                <w:szCs w:val="24"/>
                <w:highlight w:val="white"/>
                <w:lang w:val="en-US"/>
              </w:rPr>
            </w:pPr>
            <w:r>
              <w:rPr>
                <w:color w:val="0000FF"/>
                <w:szCs w:val="24"/>
                <w:highlight w:val="white"/>
                <w:lang w:val="en-US"/>
              </w:rPr>
              <w:t>&lt;</w:t>
            </w:r>
            <w:r>
              <w:rPr>
                <w:color w:val="800000"/>
                <w:szCs w:val="24"/>
                <w:highlight w:val="white"/>
                <w:lang w:val="en-US"/>
              </w:rPr>
              <w:t>name</w:t>
            </w:r>
            <w:r>
              <w:rPr>
                <w:color w:val="0000FF"/>
                <w:szCs w:val="24"/>
                <w:highlight w:val="white"/>
                <w:lang w:val="en-US"/>
              </w:rPr>
              <w:t>&gt;</w:t>
            </w:r>
          </w:p>
          <w:p w14:paraId="29C99F34" w14:textId="77777777" w:rsidR="000F4A9C" w:rsidRDefault="000F4A9C">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given</w:t>
            </w:r>
            <w:r>
              <w:rPr>
                <w:color w:val="0000FF"/>
                <w:szCs w:val="24"/>
                <w:highlight w:val="white"/>
                <w:lang w:val="en-US"/>
              </w:rPr>
              <w:t>&gt;</w:t>
            </w:r>
            <w:r>
              <w:rPr>
                <w:color w:val="000000"/>
                <w:szCs w:val="24"/>
                <w:highlight w:val="white"/>
                <w:lang w:val="en-US"/>
              </w:rPr>
              <w:t>Toivo</w:t>
            </w:r>
            <w:r>
              <w:rPr>
                <w:color w:val="0000FF"/>
                <w:szCs w:val="24"/>
                <w:highlight w:val="white"/>
                <w:lang w:val="en-US"/>
              </w:rPr>
              <w:t>&lt;/</w:t>
            </w:r>
            <w:r>
              <w:rPr>
                <w:color w:val="800000"/>
                <w:szCs w:val="24"/>
                <w:highlight w:val="white"/>
                <w:lang w:val="en-US"/>
              </w:rPr>
              <w:t>given</w:t>
            </w:r>
            <w:r>
              <w:rPr>
                <w:color w:val="0000FF"/>
                <w:szCs w:val="24"/>
                <w:highlight w:val="white"/>
                <w:lang w:val="en-US"/>
              </w:rPr>
              <w:t>&gt;</w:t>
            </w:r>
          </w:p>
          <w:p w14:paraId="36ED633C" w14:textId="77777777" w:rsidR="000F4A9C" w:rsidRDefault="000F4A9C">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family</w:t>
            </w:r>
            <w:r>
              <w:rPr>
                <w:color w:val="0000FF"/>
                <w:szCs w:val="24"/>
                <w:highlight w:val="white"/>
                <w:lang w:val="en-US"/>
              </w:rPr>
              <w:t>&gt;</w:t>
            </w:r>
            <w:r>
              <w:rPr>
                <w:color w:val="000000"/>
                <w:szCs w:val="24"/>
                <w:highlight w:val="white"/>
                <w:lang w:val="en-US"/>
              </w:rPr>
              <w:t>Tohtori</w:t>
            </w:r>
            <w:r>
              <w:rPr>
                <w:color w:val="0000FF"/>
                <w:szCs w:val="24"/>
                <w:highlight w:val="white"/>
                <w:lang w:val="en-US"/>
              </w:rPr>
              <w:t>&lt;/</w:t>
            </w:r>
            <w:r>
              <w:rPr>
                <w:color w:val="800000"/>
                <w:szCs w:val="24"/>
                <w:highlight w:val="white"/>
                <w:lang w:val="en-US"/>
              </w:rPr>
              <w:t>family</w:t>
            </w:r>
            <w:r>
              <w:rPr>
                <w:color w:val="0000FF"/>
                <w:szCs w:val="24"/>
                <w:highlight w:val="white"/>
                <w:lang w:val="en-US"/>
              </w:rPr>
              <w:t>&gt;</w:t>
            </w:r>
          </w:p>
          <w:p w14:paraId="4C04CA5D" w14:textId="77777777" w:rsidR="000F4A9C" w:rsidRDefault="000F4A9C">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suffix</w:t>
            </w:r>
            <w:r>
              <w:rPr>
                <w:color w:val="FF0000"/>
                <w:szCs w:val="24"/>
                <w:highlight w:val="white"/>
                <w:lang w:val="en-US"/>
              </w:rPr>
              <w:t xml:space="preserve"> qualifier</w:t>
            </w:r>
            <w:r>
              <w:rPr>
                <w:color w:val="0000FF"/>
                <w:szCs w:val="24"/>
                <w:highlight w:val="white"/>
                <w:lang w:val="en-US"/>
              </w:rPr>
              <w:t>="</w:t>
            </w:r>
            <w:r>
              <w:rPr>
                <w:color w:val="000000"/>
                <w:szCs w:val="24"/>
                <w:highlight w:val="white"/>
                <w:lang w:val="en-US"/>
              </w:rPr>
              <w:t>AC</w:t>
            </w:r>
            <w:r>
              <w:rPr>
                <w:color w:val="0000FF"/>
                <w:szCs w:val="24"/>
                <w:highlight w:val="white"/>
                <w:lang w:val="en-US"/>
              </w:rPr>
              <w:t>"&gt;</w:t>
            </w:r>
            <w:r>
              <w:rPr>
                <w:color w:val="000000"/>
                <w:szCs w:val="24"/>
                <w:highlight w:val="white"/>
                <w:lang w:val="en-US"/>
              </w:rPr>
              <w:t>LT</w:t>
            </w:r>
            <w:r>
              <w:rPr>
                <w:color w:val="0000FF"/>
                <w:szCs w:val="24"/>
                <w:highlight w:val="white"/>
                <w:lang w:val="en-US"/>
              </w:rPr>
              <w:t>&lt;/</w:t>
            </w:r>
            <w:r>
              <w:rPr>
                <w:color w:val="800000"/>
                <w:szCs w:val="24"/>
                <w:highlight w:val="white"/>
                <w:lang w:val="en-US"/>
              </w:rPr>
              <w:t>suffix</w:t>
            </w:r>
            <w:r>
              <w:rPr>
                <w:color w:val="0000FF"/>
                <w:szCs w:val="24"/>
                <w:highlight w:val="white"/>
                <w:lang w:val="en-US"/>
              </w:rPr>
              <w:t>&gt;</w:t>
            </w:r>
          </w:p>
          <w:p w14:paraId="6ED43C41" w14:textId="77777777" w:rsidR="000F4A9C" w:rsidRDefault="000F4A9C">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suffix</w:t>
            </w:r>
            <w:r>
              <w:rPr>
                <w:color w:val="FF0000"/>
                <w:szCs w:val="24"/>
                <w:highlight w:val="white"/>
                <w:lang w:val="en-US"/>
              </w:rPr>
              <w:t xml:space="preserve"> qualifier</w:t>
            </w:r>
            <w:r>
              <w:rPr>
                <w:color w:val="0000FF"/>
                <w:szCs w:val="24"/>
                <w:highlight w:val="white"/>
                <w:lang w:val="en-US"/>
              </w:rPr>
              <w:t>="</w:t>
            </w:r>
            <w:r>
              <w:rPr>
                <w:color w:val="000000"/>
                <w:szCs w:val="24"/>
                <w:highlight w:val="white"/>
                <w:lang w:val="en-US"/>
              </w:rPr>
              <w:t>AC</w:t>
            </w:r>
            <w:r>
              <w:rPr>
                <w:color w:val="0000FF"/>
                <w:szCs w:val="24"/>
                <w:highlight w:val="white"/>
                <w:lang w:val="en-US"/>
              </w:rPr>
              <w:t>"&gt;</w:t>
            </w:r>
            <w:r>
              <w:rPr>
                <w:color w:val="000000"/>
                <w:szCs w:val="24"/>
                <w:highlight w:val="white"/>
                <w:lang w:val="en-US"/>
              </w:rPr>
              <w:t>ylilääkäri</w:t>
            </w:r>
            <w:r>
              <w:rPr>
                <w:color w:val="0000FF"/>
                <w:szCs w:val="24"/>
                <w:highlight w:val="white"/>
                <w:lang w:val="en-US"/>
              </w:rPr>
              <w:t>&lt;/</w:t>
            </w:r>
            <w:r>
              <w:rPr>
                <w:color w:val="800000"/>
                <w:szCs w:val="24"/>
                <w:highlight w:val="white"/>
                <w:lang w:val="en-US"/>
              </w:rPr>
              <w:t>suffix</w:t>
            </w:r>
            <w:r>
              <w:rPr>
                <w:color w:val="0000FF"/>
                <w:szCs w:val="24"/>
                <w:highlight w:val="white"/>
                <w:lang w:val="en-US"/>
              </w:rPr>
              <w:t>&gt;</w:t>
            </w:r>
          </w:p>
          <w:p w14:paraId="5F188E16" w14:textId="77777777" w:rsidR="000F4A9C" w:rsidRDefault="000F4A9C">
            <w:pPr>
              <w:autoSpaceDE w:val="0"/>
              <w:autoSpaceDN w:val="0"/>
              <w:adjustRightInd w:val="0"/>
              <w:rPr>
                <w:color w:val="000000"/>
                <w:szCs w:val="24"/>
                <w:highlight w:val="white"/>
              </w:rPr>
            </w:pPr>
            <w:r>
              <w:rPr>
                <w:color w:val="0000FF"/>
                <w:szCs w:val="24"/>
                <w:highlight w:val="white"/>
              </w:rPr>
              <w:t>&lt;/</w:t>
            </w:r>
            <w:r>
              <w:rPr>
                <w:color w:val="800000"/>
                <w:szCs w:val="24"/>
                <w:highlight w:val="white"/>
              </w:rPr>
              <w:t>name</w:t>
            </w:r>
            <w:r>
              <w:rPr>
                <w:color w:val="0000FF"/>
                <w:szCs w:val="24"/>
                <w:highlight w:val="white"/>
              </w:rPr>
              <w:t>&gt;</w:t>
            </w:r>
          </w:p>
        </w:tc>
      </w:tr>
    </w:tbl>
    <w:p w14:paraId="1374A2BE" w14:textId="77777777" w:rsidR="000F4A9C" w:rsidRDefault="000F4A9C"/>
    <w:p w14:paraId="7C94103D" w14:textId="77777777" w:rsidR="00A624B9" w:rsidRDefault="00A624B9">
      <w:r>
        <w:t>Kanta-palveluissa käytettävän yhden suffix-toistuman esimerkki useiden loppuliitteiden yhteydessä:</w:t>
      </w:r>
    </w:p>
    <w:p w14:paraId="573FDD5C" w14:textId="77777777" w:rsidR="00A624B9" w:rsidRPr="00B11103" w:rsidRDefault="00A624B9" w:rsidP="00A624B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A624B9" w14:paraId="0C526FCE" w14:textId="77777777" w:rsidTr="009F5376">
        <w:tc>
          <w:tcPr>
            <w:tcW w:w="9855" w:type="dxa"/>
          </w:tcPr>
          <w:p w14:paraId="481BED29" w14:textId="77777777" w:rsidR="00A624B9" w:rsidRDefault="00A624B9" w:rsidP="009F5376">
            <w:pPr>
              <w:autoSpaceDE w:val="0"/>
              <w:autoSpaceDN w:val="0"/>
              <w:adjustRightInd w:val="0"/>
              <w:rPr>
                <w:color w:val="000000"/>
                <w:szCs w:val="24"/>
                <w:highlight w:val="white"/>
                <w:lang w:val="en-US"/>
              </w:rPr>
            </w:pPr>
            <w:r>
              <w:rPr>
                <w:color w:val="0000FF"/>
                <w:szCs w:val="24"/>
                <w:highlight w:val="white"/>
                <w:lang w:val="en-US"/>
              </w:rPr>
              <w:t>&lt;</w:t>
            </w:r>
            <w:r>
              <w:rPr>
                <w:color w:val="800000"/>
                <w:szCs w:val="24"/>
                <w:highlight w:val="white"/>
                <w:lang w:val="en-US"/>
              </w:rPr>
              <w:t>name</w:t>
            </w:r>
            <w:r>
              <w:rPr>
                <w:color w:val="0000FF"/>
                <w:szCs w:val="24"/>
                <w:highlight w:val="white"/>
                <w:lang w:val="en-US"/>
              </w:rPr>
              <w:t>&gt;</w:t>
            </w:r>
          </w:p>
          <w:p w14:paraId="72661675" w14:textId="77777777" w:rsidR="00A624B9" w:rsidRDefault="00A624B9" w:rsidP="009F5376">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given</w:t>
            </w:r>
            <w:r>
              <w:rPr>
                <w:color w:val="0000FF"/>
                <w:szCs w:val="24"/>
                <w:highlight w:val="white"/>
                <w:lang w:val="en-US"/>
              </w:rPr>
              <w:t>&gt;</w:t>
            </w:r>
            <w:r>
              <w:rPr>
                <w:color w:val="000000"/>
                <w:szCs w:val="24"/>
                <w:highlight w:val="white"/>
                <w:lang w:val="en-US"/>
              </w:rPr>
              <w:t>Toivo</w:t>
            </w:r>
            <w:r>
              <w:rPr>
                <w:color w:val="0000FF"/>
                <w:szCs w:val="24"/>
                <w:highlight w:val="white"/>
                <w:lang w:val="en-US"/>
              </w:rPr>
              <w:t>&lt;/</w:t>
            </w:r>
            <w:r>
              <w:rPr>
                <w:color w:val="800000"/>
                <w:szCs w:val="24"/>
                <w:highlight w:val="white"/>
                <w:lang w:val="en-US"/>
              </w:rPr>
              <w:t>given</w:t>
            </w:r>
            <w:r>
              <w:rPr>
                <w:color w:val="0000FF"/>
                <w:szCs w:val="24"/>
                <w:highlight w:val="white"/>
                <w:lang w:val="en-US"/>
              </w:rPr>
              <w:t>&gt;</w:t>
            </w:r>
          </w:p>
          <w:p w14:paraId="51787B2B" w14:textId="77777777" w:rsidR="00A624B9" w:rsidRDefault="00A624B9" w:rsidP="009F5376">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family</w:t>
            </w:r>
            <w:r>
              <w:rPr>
                <w:color w:val="0000FF"/>
                <w:szCs w:val="24"/>
                <w:highlight w:val="white"/>
                <w:lang w:val="en-US"/>
              </w:rPr>
              <w:t>&gt;</w:t>
            </w:r>
            <w:r>
              <w:rPr>
                <w:color w:val="000000"/>
                <w:szCs w:val="24"/>
                <w:highlight w:val="white"/>
                <w:lang w:val="en-US"/>
              </w:rPr>
              <w:t>Tohtori</w:t>
            </w:r>
            <w:r>
              <w:rPr>
                <w:color w:val="0000FF"/>
                <w:szCs w:val="24"/>
                <w:highlight w:val="white"/>
                <w:lang w:val="en-US"/>
              </w:rPr>
              <w:t>&lt;/</w:t>
            </w:r>
            <w:r>
              <w:rPr>
                <w:color w:val="800000"/>
                <w:szCs w:val="24"/>
                <w:highlight w:val="white"/>
                <w:lang w:val="en-US"/>
              </w:rPr>
              <w:t>family</w:t>
            </w:r>
            <w:r>
              <w:rPr>
                <w:color w:val="0000FF"/>
                <w:szCs w:val="24"/>
                <w:highlight w:val="white"/>
                <w:lang w:val="en-US"/>
              </w:rPr>
              <w:t>&gt;</w:t>
            </w:r>
          </w:p>
          <w:p w14:paraId="1619F36B" w14:textId="77777777" w:rsidR="00A624B9" w:rsidRDefault="00A624B9" w:rsidP="009F5376">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suffix</w:t>
            </w:r>
            <w:r>
              <w:rPr>
                <w:color w:val="FF0000"/>
                <w:szCs w:val="24"/>
                <w:highlight w:val="white"/>
                <w:lang w:val="en-US"/>
              </w:rPr>
              <w:t xml:space="preserve"> qualifier</w:t>
            </w:r>
            <w:r>
              <w:rPr>
                <w:color w:val="0000FF"/>
                <w:szCs w:val="24"/>
                <w:highlight w:val="white"/>
                <w:lang w:val="en-US"/>
              </w:rPr>
              <w:t>="</w:t>
            </w:r>
            <w:r>
              <w:rPr>
                <w:color w:val="000000"/>
                <w:szCs w:val="24"/>
                <w:highlight w:val="white"/>
                <w:lang w:val="en-US"/>
              </w:rPr>
              <w:t>AC</w:t>
            </w:r>
            <w:r>
              <w:rPr>
                <w:color w:val="0000FF"/>
                <w:szCs w:val="24"/>
                <w:highlight w:val="white"/>
                <w:lang w:val="en-US"/>
              </w:rPr>
              <w:t xml:space="preserve">"&gt;LT </w:t>
            </w:r>
            <w:r>
              <w:rPr>
                <w:color w:val="000000"/>
                <w:szCs w:val="24"/>
                <w:highlight w:val="white"/>
                <w:lang w:val="en-US"/>
              </w:rPr>
              <w:t>ylilääkäri</w:t>
            </w:r>
            <w:r>
              <w:rPr>
                <w:color w:val="0000FF"/>
                <w:szCs w:val="24"/>
                <w:highlight w:val="white"/>
                <w:lang w:val="en-US"/>
              </w:rPr>
              <w:t>&lt;/</w:t>
            </w:r>
            <w:r>
              <w:rPr>
                <w:color w:val="800000"/>
                <w:szCs w:val="24"/>
                <w:highlight w:val="white"/>
                <w:lang w:val="en-US"/>
              </w:rPr>
              <w:t>suffix</w:t>
            </w:r>
            <w:r>
              <w:rPr>
                <w:color w:val="0000FF"/>
                <w:szCs w:val="24"/>
                <w:highlight w:val="white"/>
                <w:lang w:val="en-US"/>
              </w:rPr>
              <w:t>&gt;</w:t>
            </w:r>
          </w:p>
          <w:p w14:paraId="7C9C1EB1" w14:textId="77777777" w:rsidR="00A624B9" w:rsidRDefault="00A624B9" w:rsidP="009F5376">
            <w:pPr>
              <w:autoSpaceDE w:val="0"/>
              <w:autoSpaceDN w:val="0"/>
              <w:adjustRightInd w:val="0"/>
              <w:rPr>
                <w:color w:val="000000"/>
                <w:szCs w:val="24"/>
                <w:highlight w:val="white"/>
              </w:rPr>
            </w:pPr>
            <w:r>
              <w:rPr>
                <w:color w:val="0000FF"/>
                <w:szCs w:val="24"/>
                <w:highlight w:val="white"/>
              </w:rPr>
              <w:t>&lt;/</w:t>
            </w:r>
            <w:r>
              <w:rPr>
                <w:color w:val="800000"/>
                <w:szCs w:val="24"/>
                <w:highlight w:val="white"/>
              </w:rPr>
              <w:t>name</w:t>
            </w:r>
            <w:r>
              <w:rPr>
                <w:color w:val="0000FF"/>
                <w:szCs w:val="24"/>
                <w:highlight w:val="white"/>
              </w:rPr>
              <w:t>&gt;</w:t>
            </w:r>
          </w:p>
        </w:tc>
      </w:tr>
    </w:tbl>
    <w:p w14:paraId="5197DCEB" w14:textId="77777777" w:rsidR="00A624B9" w:rsidRDefault="00A624B9"/>
    <w:p w14:paraId="4A030E38" w14:textId="77777777" w:rsidR="00A624B9" w:rsidRDefault="00A624B9"/>
    <w:p w14:paraId="724554EE" w14:textId="77777777" w:rsidR="000F4A9C" w:rsidRDefault="000F4A9C">
      <w:r>
        <w:t>Aatelisarvoa kuvaava nimen osa ilmaistaan etuliitteellä. Mikäli järjestelmässä ei ole eroteltuna aatelisarvoa, se voidaan esittää myös family elementissä sukunimen kanssa.</w:t>
      </w:r>
      <w:r w:rsidR="0074777E">
        <w:t xml:space="preserve"> Samoin Suomessa on sallittua esittää myös muut nimen etuliitteet NB qualifierilla, mikäli järjestelmässä ei ole eroteltuna (vertaa VV: Hollannissa käytettävä nimen etuliite, esim. ”van”, ”der”).</w:t>
      </w:r>
    </w:p>
    <w:p w14:paraId="68D81F73" w14:textId="77777777" w:rsidR="000F4A9C" w:rsidRDefault="000F4A9C"/>
    <w:p w14:paraId="463B7BAF" w14:textId="77777777" w:rsidR="00A624B9" w:rsidRDefault="00A624B9" w:rsidP="00A624B9">
      <w:r>
        <w:t>HUOM. Kanta-palveluiden Sähköisessä reseptissä ja Potilastiedon arkistossa tuetaan jatkossa vain  yhtä prefix-elementtiä, prefix-elementin toistumista ei tueta</w:t>
      </w:r>
      <w:r w:rsidR="00640381">
        <w:t xml:space="preserve"> (ei huomioida metatietojen poiminnassa)</w:t>
      </w:r>
      <w:r>
        <w:t xml:space="preserve">. Näin kaikki loppuliitteet on laitettava yhteen prefix-elementtiin välilyönnein eroteltuna. Sosiaalihuollon asiakastiedon arkisto ei tue prefix-elementtiä lainkaan. </w:t>
      </w:r>
    </w:p>
    <w:p w14:paraId="7304BA8B" w14:textId="77777777" w:rsidR="00A624B9" w:rsidRDefault="00A624B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14:paraId="49702BBF" w14:textId="77777777">
        <w:tc>
          <w:tcPr>
            <w:tcW w:w="9855" w:type="dxa"/>
          </w:tcPr>
          <w:p w14:paraId="17755BC3" w14:textId="77777777" w:rsidR="000F4A9C" w:rsidRDefault="000F4A9C">
            <w:pPr>
              <w:autoSpaceDE w:val="0"/>
              <w:autoSpaceDN w:val="0"/>
              <w:adjustRightInd w:val="0"/>
              <w:rPr>
                <w:color w:val="000000"/>
                <w:szCs w:val="24"/>
                <w:highlight w:val="white"/>
                <w:lang w:val="en-US"/>
              </w:rPr>
            </w:pPr>
            <w:r>
              <w:rPr>
                <w:color w:val="0000FF"/>
                <w:szCs w:val="24"/>
                <w:highlight w:val="white"/>
                <w:lang w:val="en-US"/>
              </w:rPr>
              <w:t>&lt;</w:t>
            </w:r>
            <w:r>
              <w:rPr>
                <w:color w:val="800000"/>
                <w:szCs w:val="24"/>
                <w:highlight w:val="white"/>
                <w:lang w:val="en-US"/>
              </w:rPr>
              <w:t>name</w:t>
            </w:r>
            <w:r>
              <w:rPr>
                <w:color w:val="0000FF"/>
                <w:szCs w:val="24"/>
                <w:highlight w:val="white"/>
                <w:lang w:val="en-US"/>
              </w:rPr>
              <w:t>&gt;</w:t>
            </w:r>
          </w:p>
          <w:p w14:paraId="0C4E05A9" w14:textId="77777777" w:rsidR="000F4A9C" w:rsidRDefault="000F4A9C">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given</w:t>
            </w:r>
            <w:r>
              <w:rPr>
                <w:color w:val="0000FF"/>
                <w:szCs w:val="24"/>
                <w:highlight w:val="white"/>
                <w:lang w:val="en-US"/>
              </w:rPr>
              <w:t>&gt;</w:t>
            </w:r>
            <w:r>
              <w:rPr>
                <w:color w:val="000000"/>
                <w:szCs w:val="24"/>
                <w:highlight w:val="white"/>
                <w:lang w:val="en-US"/>
              </w:rPr>
              <w:t>Ernest</w:t>
            </w:r>
            <w:r>
              <w:rPr>
                <w:color w:val="0000FF"/>
                <w:szCs w:val="24"/>
                <w:highlight w:val="white"/>
                <w:lang w:val="en-US"/>
              </w:rPr>
              <w:t>&lt;/</w:t>
            </w:r>
            <w:r>
              <w:rPr>
                <w:color w:val="800000"/>
                <w:szCs w:val="24"/>
                <w:highlight w:val="white"/>
                <w:lang w:val="en-US"/>
              </w:rPr>
              <w:t>given</w:t>
            </w:r>
            <w:r>
              <w:rPr>
                <w:color w:val="0000FF"/>
                <w:szCs w:val="24"/>
                <w:highlight w:val="white"/>
                <w:lang w:val="en-US"/>
              </w:rPr>
              <w:t>&gt;</w:t>
            </w:r>
          </w:p>
          <w:p w14:paraId="283BD241" w14:textId="77777777" w:rsidR="000F4A9C" w:rsidRDefault="000F4A9C">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prefix</w:t>
            </w:r>
            <w:r>
              <w:rPr>
                <w:color w:val="FF0000"/>
                <w:szCs w:val="24"/>
                <w:highlight w:val="white"/>
                <w:lang w:val="en-US"/>
              </w:rPr>
              <w:t xml:space="preserve"> qualifier</w:t>
            </w:r>
            <w:r>
              <w:rPr>
                <w:color w:val="0000FF"/>
                <w:szCs w:val="24"/>
                <w:highlight w:val="white"/>
                <w:lang w:val="en-US"/>
              </w:rPr>
              <w:t>="</w:t>
            </w:r>
            <w:r>
              <w:rPr>
                <w:color w:val="000000"/>
                <w:szCs w:val="24"/>
                <w:highlight w:val="white"/>
                <w:lang w:val="en-US"/>
              </w:rPr>
              <w:t>NB</w:t>
            </w:r>
            <w:r>
              <w:rPr>
                <w:color w:val="0000FF"/>
                <w:szCs w:val="24"/>
                <w:highlight w:val="white"/>
                <w:lang w:val="en-US"/>
              </w:rPr>
              <w:t>"&gt;</w:t>
            </w:r>
            <w:r>
              <w:rPr>
                <w:color w:val="000000"/>
                <w:szCs w:val="24"/>
                <w:highlight w:val="white"/>
                <w:lang w:val="en-US"/>
              </w:rPr>
              <w:t>von</w:t>
            </w:r>
            <w:r>
              <w:rPr>
                <w:color w:val="0000FF"/>
                <w:szCs w:val="24"/>
                <w:highlight w:val="white"/>
                <w:lang w:val="en-US"/>
              </w:rPr>
              <w:t>&lt;/</w:t>
            </w:r>
            <w:r>
              <w:rPr>
                <w:color w:val="800000"/>
                <w:szCs w:val="24"/>
                <w:highlight w:val="white"/>
                <w:lang w:val="en-US"/>
              </w:rPr>
              <w:t>prefix</w:t>
            </w:r>
            <w:r>
              <w:rPr>
                <w:color w:val="0000FF"/>
                <w:szCs w:val="24"/>
                <w:highlight w:val="white"/>
                <w:lang w:val="en-US"/>
              </w:rPr>
              <w:t>&gt;</w:t>
            </w:r>
          </w:p>
          <w:p w14:paraId="19FDC163" w14:textId="77777777" w:rsidR="000F4A9C" w:rsidRDefault="000F4A9C">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family</w:t>
            </w:r>
            <w:r>
              <w:rPr>
                <w:color w:val="0000FF"/>
                <w:szCs w:val="24"/>
                <w:highlight w:val="white"/>
                <w:lang w:val="en-US"/>
              </w:rPr>
              <w:t>&gt;</w:t>
            </w:r>
            <w:r>
              <w:rPr>
                <w:color w:val="000000"/>
                <w:szCs w:val="24"/>
                <w:highlight w:val="white"/>
                <w:lang w:val="en-US"/>
              </w:rPr>
              <w:t>Aatelinen</w:t>
            </w:r>
            <w:r>
              <w:rPr>
                <w:color w:val="0000FF"/>
                <w:szCs w:val="24"/>
                <w:highlight w:val="white"/>
                <w:lang w:val="en-US"/>
              </w:rPr>
              <w:t>&lt;/</w:t>
            </w:r>
            <w:r>
              <w:rPr>
                <w:color w:val="800000"/>
                <w:szCs w:val="24"/>
                <w:highlight w:val="white"/>
                <w:lang w:val="en-US"/>
              </w:rPr>
              <w:t>family</w:t>
            </w:r>
            <w:r>
              <w:rPr>
                <w:color w:val="0000FF"/>
                <w:szCs w:val="24"/>
                <w:highlight w:val="white"/>
                <w:lang w:val="en-US"/>
              </w:rPr>
              <w:t>&gt;</w:t>
            </w:r>
          </w:p>
          <w:p w14:paraId="36F0A82A" w14:textId="77777777" w:rsidR="000F4A9C" w:rsidRDefault="000F4A9C">
            <w:pPr>
              <w:autoSpaceDE w:val="0"/>
              <w:autoSpaceDN w:val="0"/>
              <w:adjustRightInd w:val="0"/>
              <w:rPr>
                <w:color w:val="000000"/>
                <w:szCs w:val="24"/>
                <w:highlight w:val="white"/>
              </w:rPr>
            </w:pPr>
            <w:r>
              <w:rPr>
                <w:color w:val="0000FF"/>
                <w:szCs w:val="24"/>
                <w:highlight w:val="white"/>
              </w:rPr>
              <w:t>&lt;/</w:t>
            </w:r>
            <w:r>
              <w:rPr>
                <w:color w:val="800000"/>
                <w:szCs w:val="24"/>
                <w:highlight w:val="white"/>
              </w:rPr>
              <w:t>name</w:t>
            </w:r>
            <w:r>
              <w:rPr>
                <w:color w:val="0000FF"/>
                <w:szCs w:val="24"/>
                <w:highlight w:val="white"/>
              </w:rPr>
              <w:t>&gt;</w:t>
            </w:r>
          </w:p>
        </w:tc>
      </w:tr>
    </w:tbl>
    <w:p w14:paraId="6F4B2C14" w14:textId="77777777" w:rsidR="000F4A9C" w:rsidRDefault="000F4A9C"/>
    <w:p w14:paraId="31E6F879" w14:textId="77777777" w:rsidR="00A624B9" w:rsidRDefault="00A624B9" w:rsidP="00A624B9">
      <w:r>
        <w:t>Kanta-palveluissa käytettävän yhden prefix-toistuman esimerkki useiden etuliitteiden yhteydessä:</w:t>
      </w:r>
    </w:p>
    <w:p w14:paraId="04D70184" w14:textId="77777777" w:rsidR="00A624B9" w:rsidRDefault="00A624B9" w:rsidP="00A624B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A624B9" w14:paraId="6E1E917A" w14:textId="77777777" w:rsidTr="009F5376">
        <w:tc>
          <w:tcPr>
            <w:tcW w:w="9855" w:type="dxa"/>
          </w:tcPr>
          <w:p w14:paraId="4761EA56" w14:textId="77777777" w:rsidR="00A624B9" w:rsidRDefault="00A624B9" w:rsidP="009F5376">
            <w:pPr>
              <w:autoSpaceDE w:val="0"/>
              <w:autoSpaceDN w:val="0"/>
              <w:adjustRightInd w:val="0"/>
              <w:rPr>
                <w:color w:val="000000"/>
                <w:szCs w:val="24"/>
                <w:highlight w:val="white"/>
                <w:lang w:val="en-US"/>
              </w:rPr>
            </w:pPr>
            <w:r>
              <w:rPr>
                <w:color w:val="0000FF"/>
                <w:szCs w:val="24"/>
                <w:highlight w:val="white"/>
                <w:lang w:val="en-US"/>
              </w:rPr>
              <w:t>&lt;</w:t>
            </w:r>
            <w:r>
              <w:rPr>
                <w:color w:val="800000"/>
                <w:szCs w:val="24"/>
                <w:highlight w:val="white"/>
                <w:lang w:val="en-US"/>
              </w:rPr>
              <w:t>name</w:t>
            </w:r>
            <w:r>
              <w:rPr>
                <w:color w:val="0000FF"/>
                <w:szCs w:val="24"/>
                <w:highlight w:val="white"/>
                <w:lang w:val="en-US"/>
              </w:rPr>
              <w:t>&gt;</w:t>
            </w:r>
          </w:p>
          <w:p w14:paraId="1267C6BA" w14:textId="77777777" w:rsidR="00A624B9" w:rsidRDefault="00A624B9" w:rsidP="009F5376">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given</w:t>
            </w:r>
            <w:r>
              <w:rPr>
                <w:color w:val="0000FF"/>
                <w:szCs w:val="24"/>
                <w:highlight w:val="white"/>
                <w:lang w:val="en-US"/>
              </w:rPr>
              <w:t>&gt;</w:t>
            </w:r>
            <w:r>
              <w:rPr>
                <w:color w:val="000000"/>
                <w:szCs w:val="24"/>
                <w:highlight w:val="white"/>
                <w:lang w:val="en-US"/>
              </w:rPr>
              <w:t>Ernest</w:t>
            </w:r>
            <w:r>
              <w:rPr>
                <w:color w:val="0000FF"/>
                <w:szCs w:val="24"/>
                <w:highlight w:val="white"/>
                <w:lang w:val="en-US"/>
              </w:rPr>
              <w:t>&lt;/</w:t>
            </w:r>
            <w:r>
              <w:rPr>
                <w:color w:val="800000"/>
                <w:szCs w:val="24"/>
                <w:highlight w:val="white"/>
                <w:lang w:val="en-US"/>
              </w:rPr>
              <w:t>given</w:t>
            </w:r>
            <w:r>
              <w:rPr>
                <w:color w:val="0000FF"/>
                <w:szCs w:val="24"/>
                <w:highlight w:val="white"/>
                <w:lang w:val="en-US"/>
              </w:rPr>
              <w:t>&gt;</w:t>
            </w:r>
          </w:p>
          <w:p w14:paraId="323F8D1C" w14:textId="77777777" w:rsidR="00A624B9" w:rsidRDefault="00A624B9" w:rsidP="009F5376">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prefix</w:t>
            </w:r>
            <w:r>
              <w:rPr>
                <w:color w:val="FF0000"/>
                <w:szCs w:val="24"/>
                <w:highlight w:val="white"/>
                <w:lang w:val="en-US"/>
              </w:rPr>
              <w:t xml:space="preserve"> qualifier</w:t>
            </w:r>
            <w:r>
              <w:rPr>
                <w:color w:val="0000FF"/>
                <w:szCs w:val="24"/>
                <w:highlight w:val="white"/>
                <w:lang w:val="en-US"/>
              </w:rPr>
              <w:t>="</w:t>
            </w:r>
            <w:r>
              <w:rPr>
                <w:color w:val="000000"/>
                <w:szCs w:val="24"/>
                <w:highlight w:val="white"/>
                <w:lang w:val="en-US"/>
              </w:rPr>
              <w:t>NB</w:t>
            </w:r>
            <w:r>
              <w:rPr>
                <w:color w:val="0000FF"/>
                <w:szCs w:val="24"/>
                <w:highlight w:val="white"/>
                <w:lang w:val="en-US"/>
              </w:rPr>
              <w:t>"&gt;</w:t>
            </w:r>
            <w:r>
              <w:rPr>
                <w:color w:val="000000"/>
                <w:szCs w:val="24"/>
                <w:highlight w:val="white"/>
                <w:lang w:val="en-US"/>
              </w:rPr>
              <w:t>van der</w:t>
            </w:r>
            <w:r>
              <w:rPr>
                <w:color w:val="0000FF"/>
                <w:szCs w:val="24"/>
                <w:highlight w:val="white"/>
                <w:lang w:val="en-US"/>
              </w:rPr>
              <w:t>&lt;/</w:t>
            </w:r>
            <w:r>
              <w:rPr>
                <w:color w:val="800000"/>
                <w:szCs w:val="24"/>
                <w:highlight w:val="white"/>
                <w:lang w:val="en-US"/>
              </w:rPr>
              <w:t>prefix</w:t>
            </w:r>
            <w:r>
              <w:rPr>
                <w:color w:val="0000FF"/>
                <w:szCs w:val="24"/>
                <w:highlight w:val="white"/>
                <w:lang w:val="en-US"/>
              </w:rPr>
              <w:t>&gt;</w:t>
            </w:r>
          </w:p>
          <w:p w14:paraId="4B154636" w14:textId="77777777" w:rsidR="00A624B9" w:rsidRDefault="00A624B9" w:rsidP="009F5376">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family</w:t>
            </w:r>
            <w:r>
              <w:rPr>
                <w:color w:val="0000FF"/>
                <w:szCs w:val="24"/>
                <w:highlight w:val="white"/>
                <w:lang w:val="en-US"/>
              </w:rPr>
              <w:t>&gt;</w:t>
            </w:r>
            <w:r>
              <w:rPr>
                <w:color w:val="000000"/>
                <w:szCs w:val="24"/>
                <w:highlight w:val="white"/>
                <w:lang w:val="en-US"/>
              </w:rPr>
              <w:t>Aatelinen</w:t>
            </w:r>
            <w:r>
              <w:rPr>
                <w:color w:val="0000FF"/>
                <w:szCs w:val="24"/>
                <w:highlight w:val="white"/>
                <w:lang w:val="en-US"/>
              </w:rPr>
              <w:t>&lt;/</w:t>
            </w:r>
            <w:r>
              <w:rPr>
                <w:color w:val="800000"/>
                <w:szCs w:val="24"/>
                <w:highlight w:val="white"/>
                <w:lang w:val="en-US"/>
              </w:rPr>
              <w:t>family</w:t>
            </w:r>
            <w:r>
              <w:rPr>
                <w:color w:val="0000FF"/>
                <w:szCs w:val="24"/>
                <w:highlight w:val="white"/>
                <w:lang w:val="en-US"/>
              </w:rPr>
              <w:t>&gt;</w:t>
            </w:r>
          </w:p>
          <w:p w14:paraId="0A3353B2" w14:textId="77777777" w:rsidR="00A624B9" w:rsidRDefault="00A624B9" w:rsidP="009F5376">
            <w:pPr>
              <w:autoSpaceDE w:val="0"/>
              <w:autoSpaceDN w:val="0"/>
              <w:adjustRightInd w:val="0"/>
              <w:rPr>
                <w:color w:val="000000"/>
                <w:szCs w:val="24"/>
                <w:highlight w:val="white"/>
              </w:rPr>
            </w:pPr>
            <w:r>
              <w:rPr>
                <w:color w:val="0000FF"/>
                <w:szCs w:val="24"/>
                <w:highlight w:val="white"/>
              </w:rPr>
              <w:t>&lt;/</w:t>
            </w:r>
            <w:r>
              <w:rPr>
                <w:color w:val="800000"/>
                <w:szCs w:val="24"/>
                <w:highlight w:val="white"/>
              </w:rPr>
              <w:t>name</w:t>
            </w:r>
            <w:r>
              <w:rPr>
                <w:color w:val="0000FF"/>
                <w:szCs w:val="24"/>
                <w:highlight w:val="white"/>
              </w:rPr>
              <w:t>&gt;</w:t>
            </w:r>
          </w:p>
        </w:tc>
      </w:tr>
    </w:tbl>
    <w:p w14:paraId="25BFEFE8" w14:textId="77777777" w:rsidR="00A624B9" w:rsidRDefault="00A624B9"/>
    <w:p w14:paraId="4F63510D" w14:textId="77777777" w:rsidR="00A624B9" w:rsidRDefault="00A624B9"/>
    <w:p w14:paraId="30293B49" w14:textId="77777777" w:rsidR="000F4A9C" w:rsidRDefault="000F4A9C">
      <w:r>
        <w:t xml:space="preserve">Henkilön nimissä voimassaoloaikojen esittämistä tulee välttää. Samoin nimihistorian siirtäminen on tarpeetonta, koska entiset nimet voidaan tarvittaessa hakea henkilötunnuksella väestörekisteristä. </w:t>
      </w:r>
    </w:p>
    <w:p w14:paraId="38D43803" w14:textId="77777777" w:rsidR="000F4A9C" w:rsidRDefault="000F4A9C"/>
    <w:p w14:paraId="4075926C" w14:textId="77777777" w:rsidR="000F4A9C" w:rsidRDefault="000F4A9C" w:rsidP="001C6910">
      <w:pPr>
        <w:pStyle w:val="Otsikko3"/>
      </w:pPr>
      <w:bookmarkStart w:id="25" w:name="_Toc58484528"/>
      <w:r>
        <w:t>Näyttömuoto</w:t>
      </w:r>
      <w:bookmarkEnd w:id="25"/>
    </w:p>
    <w:p w14:paraId="797F1013" w14:textId="77777777" w:rsidR="000F4A9C" w:rsidRDefault="000F4A9C">
      <w:r>
        <w:t xml:space="preserve">Nimi esitetään aina muodossa ”etuliite Sukunimi, kutsumanimi/1. etunimi loppuliite”. Etuliitteet ja loppuliitteet esitetään omilla paikoillaan. </w:t>
      </w:r>
    </w:p>
    <w:p w14:paraId="1A9896C0" w14:textId="77777777" w:rsidR="000F4A9C" w:rsidRDefault="000F4A9C"/>
    <w:p w14:paraId="6ADC0250" w14:textId="77777777" w:rsidR="000F4A9C" w:rsidRDefault="000F4A9C">
      <w:r>
        <w:t>Nimet CDA Headerissa parsitaan näytettävään muotoon suoraan edellä esitetystä rakanteisesta muodosta. CDA Bodyn sisällä näytettävän nimi esitetään text – paragraph rakenteessa määritellyssä muodossa.</w:t>
      </w:r>
    </w:p>
    <w:p w14:paraId="1551AA9B" w14:textId="77777777"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14:paraId="10D6D0A5" w14:textId="77777777">
        <w:tc>
          <w:tcPr>
            <w:tcW w:w="9855" w:type="dxa"/>
          </w:tcPr>
          <w:p w14:paraId="790AB361" w14:textId="77777777" w:rsidR="000F4A9C" w:rsidRDefault="000F4A9C">
            <w:pPr>
              <w:autoSpaceDE w:val="0"/>
              <w:autoSpaceDN w:val="0"/>
              <w:adjustRightInd w:val="0"/>
              <w:rPr>
                <w:color w:val="0000FF"/>
                <w:szCs w:val="24"/>
                <w:highlight w:val="white"/>
                <w:lang w:val="en-US"/>
              </w:rPr>
            </w:pPr>
            <w:r>
              <w:rPr>
                <w:color w:val="0000FF"/>
                <w:szCs w:val="24"/>
                <w:highlight w:val="white"/>
                <w:lang w:val="en-US"/>
              </w:rPr>
              <w:t>…</w:t>
            </w:r>
          </w:p>
          <w:p w14:paraId="2A907D7C" w14:textId="77777777" w:rsidR="000F4A9C" w:rsidRDefault="000F4A9C">
            <w:pPr>
              <w:autoSpaceDE w:val="0"/>
              <w:autoSpaceDN w:val="0"/>
              <w:adjustRightInd w:val="0"/>
              <w:rPr>
                <w:color w:val="0000FF"/>
                <w:szCs w:val="24"/>
                <w:highlight w:val="white"/>
                <w:lang w:val="en-US"/>
              </w:rPr>
            </w:pPr>
            <w:r>
              <w:rPr>
                <w:color w:val="0000FF"/>
                <w:szCs w:val="24"/>
                <w:highlight w:val="white"/>
                <w:lang w:val="en-US"/>
              </w:rPr>
              <w:t>&lt;</w:t>
            </w:r>
            <w:r>
              <w:rPr>
                <w:color w:val="800000"/>
                <w:szCs w:val="24"/>
                <w:highlight w:val="white"/>
                <w:lang w:val="en-US"/>
              </w:rPr>
              <w:t>title</w:t>
            </w:r>
            <w:r>
              <w:rPr>
                <w:color w:val="0000FF"/>
                <w:szCs w:val="24"/>
                <w:highlight w:val="white"/>
                <w:lang w:val="en-US"/>
              </w:rPr>
              <w:t>&gt;</w:t>
            </w:r>
            <w:r>
              <w:rPr>
                <w:szCs w:val="24"/>
                <w:highlight w:val="white"/>
                <w:lang w:val="en-US"/>
              </w:rPr>
              <w:t>Tulotilanne</w:t>
            </w:r>
            <w:r>
              <w:rPr>
                <w:color w:val="0000FF"/>
                <w:szCs w:val="24"/>
                <w:highlight w:val="white"/>
                <w:lang w:val="en-US"/>
              </w:rPr>
              <w:t>&lt;/</w:t>
            </w:r>
            <w:r>
              <w:rPr>
                <w:color w:val="800000"/>
                <w:szCs w:val="24"/>
                <w:highlight w:val="white"/>
                <w:lang w:val="en-US"/>
              </w:rPr>
              <w:t>title</w:t>
            </w:r>
            <w:r>
              <w:rPr>
                <w:color w:val="0000FF"/>
                <w:szCs w:val="24"/>
                <w:highlight w:val="white"/>
                <w:lang w:val="en-US"/>
              </w:rPr>
              <w:t>&gt;</w:t>
            </w:r>
          </w:p>
          <w:p w14:paraId="042AD199" w14:textId="77777777" w:rsidR="000F4A9C" w:rsidRDefault="000F4A9C">
            <w:pPr>
              <w:autoSpaceDE w:val="0"/>
              <w:autoSpaceDN w:val="0"/>
              <w:adjustRightInd w:val="0"/>
              <w:rPr>
                <w:color w:val="000000"/>
                <w:szCs w:val="24"/>
                <w:highlight w:val="white"/>
                <w:lang w:val="en-US"/>
              </w:rPr>
            </w:pPr>
            <w:r>
              <w:rPr>
                <w:color w:val="0000FF"/>
                <w:szCs w:val="24"/>
                <w:highlight w:val="white"/>
                <w:lang w:val="en-US"/>
              </w:rPr>
              <w:t>&lt;</w:t>
            </w:r>
            <w:r>
              <w:rPr>
                <w:color w:val="800000"/>
                <w:szCs w:val="24"/>
                <w:highlight w:val="white"/>
                <w:lang w:val="en-US"/>
              </w:rPr>
              <w:t>text</w:t>
            </w:r>
            <w:r>
              <w:rPr>
                <w:color w:val="0000FF"/>
                <w:szCs w:val="24"/>
                <w:highlight w:val="white"/>
                <w:lang w:val="en-US"/>
              </w:rPr>
              <w:t>&gt;</w:t>
            </w:r>
          </w:p>
          <w:p w14:paraId="79B77BFF" w14:textId="77777777" w:rsidR="000F4A9C" w:rsidRDefault="000F4A9C">
            <w:pPr>
              <w:autoSpaceDE w:val="0"/>
              <w:autoSpaceDN w:val="0"/>
              <w:adjustRightInd w:val="0"/>
              <w:rPr>
                <w:color w:val="0000FF"/>
                <w:szCs w:val="24"/>
                <w:highlight w:val="white"/>
                <w:lang w:val="de-DE"/>
              </w:rPr>
            </w:pPr>
            <w:r>
              <w:rPr>
                <w:color w:val="000000"/>
                <w:szCs w:val="24"/>
                <w:highlight w:val="white"/>
                <w:lang w:val="en-US"/>
              </w:rPr>
              <w:tab/>
            </w:r>
            <w:r>
              <w:rPr>
                <w:color w:val="0000FF"/>
                <w:szCs w:val="24"/>
                <w:highlight w:val="white"/>
                <w:lang w:val="de-DE"/>
              </w:rPr>
              <w:t>&lt;</w:t>
            </w:r>
            <w:r>
              <w:rPr>
                <w:color w:val="800000"/>
                <w:szCs w:val="24"/>
                <w:highlight w:val="white"/>
                <w:lang w:val="de-DE"/>
              </w:rPr>
              <w:t>paragraph</w:t>
            </w:r>
            <w:r>
              <w:rPr>
                <w:color w:val="0000FF"/>
                <w:szCs w:val="24"/>
                <w:highlight w:val="white"/>
                <w:lang w:val="de-DE"/>
              </w:rPr>
              <w:t>&gt;</w:t>
            </w:r>
            <w:r>
              <w:rPr>
                <w:color w:val="000000"/>
                <w:szCs w:val="24"/>
                <w:highlight w:val="white"/>
                <w:lang w:val="de-DE"/>
              </w:rPr>
              <w:t>Sis. pkl</w:t>
            </w:r>
            <w:r>
              <w:rPr>
                <w:color w:val="0000FF"/>
                <w:szCs w:val="24"/>
                <w:highlight w:val="white"/>
                <w:lang w:val="de-DE"/>
              </w:rPr>
              <w:t>&lt;/</w:t>
            </w:r>
            <w:r>
              <w:rPr>
                <w:color w:val="800000"/>
                <w:szCs w:val="24"/>
                <w:highlight w:val="white"/>
                <w:lang w:val="de-DE"/>
              </w:rPr>
              <w:t>paragraph</w:t>
            </w:r>
            <w:r>
              <w:rPr>
                <w:color w:val="0000FF"/>
                <w:szCs w:val="24"/>
                <w:highlight w:val="white"/>
                <w:lang w:val="de-DE"/>
              </w:rPr>
              <w:t>&gt;</w:t>
            </w:r>
          </w:p>
          <w:p w14:paraId="0F1CE64B" w14:textId="77777777" w:rsidR="000F4A9C" w:rsidRDefault="000F4A9C">
            <w:pPr>
              <w:autoSpaceDE w:val="0"/>
              <w:autoSpaceDN w:val="0"/>
              <w:adjustRightInd w:val="0"/>
              <w:rPr>
                <w:color w:val="0000FF"/>
                <w:szCs w:val="24"/>
                <w:highlight w:val="white"/>
              </w:rPr>
            </w:pPr>
            <w:r>
              <w:rPr>
                <w:color w:val="000000"/>
                <w:szCs w:val="24"/>
                <w:highlight w:val="white"/>
                <w:lang w:val="de-DE"/>
              </w:rPr>
              <w:tab/>
            </w:r>
            <w:r>
              <w:rPr>
                <w:color w:val="0000FF"/>
                <w:szCs w:val="24"/>
                <w:highlight w:val="white"/>
              </w:rPr>
              <w:t>&lt;</w:t>
            </w:r>
            <w:r>
              <w:rPr>
                <w:color w:val="800000"/>
                <w:szCs w:val="24"/>
                <w:highlight w:val="white"/>
              </w:rPr>
              <w:t>paragraph</w:t>
            </w:r>
            <w:r>
              <w:rPr>
                <w:color w:val="0000FF"/>
                <w:szCs w:val="24"/>
                <w:highlight w:val="white"/>
              </w:rPr>
              <w:t>&gt;</w:t>
            </w:r>
            <w:r>
              <w:rPr>
                <w:color w:val="000000"/>
                <w:szCs w:val="24"/>
                <w:highlight w:val="white"/>
              </w:rPr>
              <w:t>1.1.2008</w:t>
            </w:r>
            <w:r>
              <w:rPr>
                <w:color w:val="0000FF"/>
                <w:szCs w:val="24"/>
                <w:highlight w:val="white"/>
              </w:rPr>
              <w:t>&lt;/</w:t>
            </w:r>
            <w:r>
              <w:rPr>
                <w:color w:val="800000"/>
                <w:szCs w:val="24"/>
                <w:highlight w:val="white"/>
              </w:rPr>
              <w:t xml:space="preserve"> paragraph</w:t>
            </w:r>
            <w:r>
              <w:rPr>
                <w:color w:val="0000FF"/>
                <w:szCs w:val="24"/>
                <w:highlight w:val="white"/>
              </w:rPr>
              <w:t xml:space="preserve"> &gt;</w:t>
            </w:r>
          </w:p>
          <w:p w14:paraId="62BB7A13" w14:textId="77777777" w:rsidR="000F4A9C" w:rsidRDefault="000F4A9C">
            <w:pPr>
              <w:autoSpaceDE w:val="0"/>
              <w:autoSpaceDN w:val="0"/>
              <w:adjustRightInd w:val="0"/>
              <w:rPr>
                <w:color w:val="000000"/>
                <w:szCs w:val="24"/>
                <w:highlight w:val="white"/>
              </w:rPr>
            </w:pPr>
            <w:r>
              <w:rPr>
                <w:color w:val="000000"/>
                <w:szCs w:val="24"/>
                <w:highlight w:val="white"/>
              </w:rPr>
              <w:tab/>
            </w:r>
            <w:r>
              <w:rPr>
                <w:color w:val="0000FF"/>
                <w:szCs w:val="24"/>
                <w:highlight w:val="white"/>
              </w:rPr>
              <w:t>&lt;</w:t>
            </w:r>
            <w:r>
              <w:rPr>
                <w:color w:val="800000"/>
                <w:szCs w:val="24"/>
                <w:highlight w:val="white"/>
              </w:rPr>
              <w:t>paragraph</w:t>
            </w:r>
            <w:r>
              <w:rPr>
                <w:color w:val="0000FF"/>
                <w:szCs w:val="24"/>
                <w:highlight w:val="white"/>
              </w:rPr>
              <w:t>&gt;</w:t>
            </w:r>
            <w:r>
              <w:rPr>
                <w:color w:val="000000"/>
                <w:szCs w:val="24"/>
              </w:rPr>
              <w:t>Tohtori, Toivo LT ylilääkäri</w:t>
            </w:r>
            <w:r>
              <w:rPr>
                <w:color w:val="0000FF"/>
                <w:szCs w:val="24"/>
                <w:highlight w:val="white"/>
              </w:rPr>
              <w:t>&lt;/</w:t>
            </w:r>
            <w:r>
              <w:rPr>
                <w:color w:val="800000"/>
                <w:szCs w:val="24"/>
                <w:highlight w:val="white"/>
              </w:rPr>
              <w:t>paragraph</w:t>
            </w:r>
            <w:r>
              <w:rPr>
                <w:color w:val="0000FF"/>
                <w:szCs w:val="24"/>
                <w:highlight w:val="white"/>
              </w:rPr>
              <w:t>&gt;</w:t>
            </w:r>
          </w:p>
          <w:p w14:paraId="4D4718E6" w14:textId="77777777" w:rsidR="000F4A9C" w:rsidRDefault="000F4A9C">
            <w:pPr>
              <w:autoSpaceDE w:val="0"/>
              <w:autoSpaceDN w:val="0"/>
              <w:adjustRightInd w:val="0"/>
              <w:rPr>
                <w:color w:val="0000FF"/>
                <w:szCs w:val="24"/>
                <w:highlight w:val="white"/>
              </w:rPr>
            </w:pPr>
            <w:r>
              <w:rPr>
                <w:color w:val="0000FF"/>
                <w:szCs w:val="24"/>
                <w:highlight w:val="white"/>
              </w:rPr>
              <w:t>&lt;/</w:t>
            </w:r>
            <w:r>
              <w:rPr>
                <w:color w:val="800000"/>
                <w:szCs w:val="24"/>
                <w:highlight w:val="white"/>
              </w:rPr>
              <w:t>text</w:t>
            </w:r>
            <w:r>
              <w:rPr>
                <w:color w:val="0000FF"/>
                <w:szCs w:val="24"/>
                <w:highlight w:val="white"/>
              </w:rPr>
              <w:t>&gt;</w:t>
            </w:r>
          </w:p>
          <w:p w14:paraId="3B92FBE8" w14:textId="77777777" w:rsidR="000F4A9C" w:rsidRDefault="000F4A9C">
            <w:pPr>
              <w:autoSpaceDE w:val="0"/>
              <w:autoSpaceDN w:val="0"/>
              <w:adjustRightInd w:val="0"/>
              <w:rPr>
                <w:color w:val="000000"/>
                <w:szCs w:val="24"/>
                <w:highlight w:val="white"/>
              </w:rPr>
            </w:pPr>
            <w:r>
              <w:rPr>
                <w:color w:val="0000FF"/>
                <w:szCs w:val="24"/>
                <w:highlight w:val="white"/>
              </w:rPr>
              <w:t>…</w:t>
            </w:r>
          </w:p>
        </w:tc>
      </w:tr>
    </w:tbl>
    <w:p w14:paraId="1C0F09DC" w14:textId="77777777" w:rsidR="00471676" w:rsidRDefault="00471676" w:rsidP="0047167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471676" w14:paraId="47B2E74E" w14:textId="77777777" w:rsidTr="000F4A9C">
        <w:tc>
          <w:tcPr>
            <w:tcW w:w="9855" w:type="dxa"/>
          </w:tcPr>
          <w:p w14:paraId="07F9EE14" w14:textId="77777777" w:rsidR="00471676" w:rsidRPr="00471676" w:rsidRDefault="00471676" w:rsidP="00471676">
            <w:pPr>
              <w:keepNext/>
              <w:rPr>
                <w:rStyle w:val="Korostus"/>
                <w:bCs/>
                <w:i w:val="0"/>
                <w:iCs w:val="0"/>
              </w:rPr>
            </w:pPr>
            <w:r>
              <w:rPr>
                <w:rStyle w:val="Korostus"/>
                <w:b/>
                <w:bCs/>
                <w:i w:val="0"/>
                <w:iCs w:val="0"/>
                <w:color w:val="008000"/>
              </w:rPr>
              <w:t xml:space="preserve">Tulotilanne: </w:t>
            </w:r>
            <w:r>
              <w:rPr>
                <w:rStyle w:val="Korostus"/>
                <w:b/>
                <w:bCs/>
                <w:i w:val="0"/>
                <w:iCs w:val="0"/>
                <w:color w:val="008000"/>
              </w:rPr>
              <w:br/>
            </w:r>
            <w:r>
              <w:rPr>
                <w:rStyle w:val="Korostus"/>
                <w:bCs/>
                <w:i w:val="0"/>
                <w:iCs w:val="0"/>
                <w:color w:val="008000"/>
              </w:rPr>
              <w:t xml:space="preserve">                    </w:t>
            </w:r>
            <w:r w:rsidRPr="00471676">
              <w:rPr>
                <w:rStyle w:val="Korostus"/>
                <w:bCs/>
                <w:i w:val="0"/>
                <w:iCs w:val="0"/>
              </w:rPr>
              <w:t>Sis. pkl</w:t>
            </w:r>
          </w:p>
          <w:p w14:paraId="1A2F2EBD" w14:textId="77777777" w:rsidR="00471676" w:rsidRPr="00471676" w:rsidRDefault="00471676" w:rsidP="00471676">
            <w:pPr>
              <w:keepNext/>
              <w:rPr>
                <w:rStyle w:val="Korostus"/>
                <w:bCs/>
                <w:i w:val="0"/>
                <w:iCs w:val="0"/>
              </w:rPr>
            </w:pPr>
            <w:r>
              <w:rPr>
                <w:rStyle w:val="Korostus"/>
                <w:bCs/>
                <w:i w:val="0"/>
                <w:iCs w:val="0"/>
                <w:color w:val="008000"/>
              </w:rPr>
              <w:t xml:space="preserve">                    </w:t>
            </w:r>
            <w:r w:rsidRPr="00471676">
              <w:rPr>
                <w:rStyle w:val="Korostus"/>
                <w:bCs/>
                <w:i w:val="0"/>
                <w:iCs w:val="0"/>
              </w:rPr>
              <w:t>1.1.2008</w:t>
            </w:r>
          </w:p>
          <w:p w14:paraId="1F20C85A" w14:textId="77777777" w:rsidR="00471676" w:rsidRDefault="00471676" w:rsidP="00471676">
            <w:r>
              <w:rPr>
                <w:rStyle w:val="Korostus"/>
                <w:bCs/>
                <w:i w:val="0"/>
                <w:iCs w:val="0"/>
                <w:color w:val="008000"/>
              </w:rPr>
              <w:t xml:space="preserve">                    </w:t>
            </w:r>
            <w:r w:rsidRPr="00471676">
              <w:rPr>
                <w:rStyle w:val="Korostus"/>
                <w:bCs/>
                <w:i w:val="0"/>
                <w:iCs w:val="0"/>
              </w:rPr>
              <w:t>Tohtori, Toivo LT ylilääkäri</w:t>
            </w:r>
          </w:p>
        </w:tc>
      </w:tr>
    </w:tbl>
    <w:p w14:paraId="35608789" w14:textId="77777777" w:rsidR="00471676" w:rsidRDefault="0047167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14:paraId="4C091D6B" w14:textId="77777777">
        <w:tc>
          <w:tcPr>
            <w:tcW w:w="9855" w:type="dxa"/>
          </w:tcPr>
          <w:p w14:paraId="533C5155" w14:textId="77777777" w:rsidR="000F4A9C" w:rsidRDefault="000F4A9C">
            <w:pPr>
              <w:ind w:left="426" w:hanging="426"/>
            </w:pPr>
            <w:r>
              <w:rPr>
                <w:rStyle w:val="Korostus"/>
                <w:b/>
                <w:bCs/>
                <w:i w:val="0"/>
                <w:iCs w:val="0"/>
                <w:color w:val="008000"/>
              </w:rPr>
              <w:t xml:space="preserve">13 Potilaan nimi: </w:t>
            </w:r>
            <w:r>
              <w:rPr>
                <w:rStyle w:val="Korostus"/>
                <w:b/>
                <w:bCs/>
                <w:i w:val="0"/>
                <w:iCs w:val="0"/>
              </w:rPr>
              <w:t>Meikäläinen, Matti</w:t>
            </w:r>
          </w:p>
        </w:tc>
      </w:tr>
    </w:tbl>
    <w:p w14:paraId="14BA6F29" w14:textId="77777777"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14:paraId="792983BD" w14:textId="77777777">
        <w:tc>
          <w:tcPr>
            <w:tcW w:w="9855" w:type="dxa"/>
          </w:tcPr>
          <w:p w14:paraId="4F4730D7" w14:textId="77777777" w:rsidR="000F4A9C" w:rsidRDefault="000F4A9C">
            <w:r>
              <w:rPr>
                <w:rStyle w:val="Korostus"/>
                <w:b/>
                <w:bCs/>
                <w:i w:val="0"/>
                <w:iCs w:val="0"/>
                <w:color w:val="008000"/>
              </w:rPr>
              <w:t xml:space="preserve">14 Asiakirjan laatija: </w:t>
            </w:r>
            <w:r>
              <w:rPr>
                <w:rStyle w:val="Korostus"/>
                <w:b/>
                <w:bCs/>
                <w:i w:val="0"/>
                <w:iCs w:val="0"/>
              </w:rPr>
              <w:t>Tohtori, Toivo LT ylilääkäri</w:t>
            </w:r>
          </w:p>
        </w:tc>
      </w:tr>
    </w:tbl>
    <w:p w14:paraId="48AFEF7B" w14:textId="77777777"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14:paraId="632519EF" w14:textId="77777777">
        <w:tc>
          <w:tcPr>
            <w:tcW w:w="9855" w:type="dxa"/>
          </w:tcPr>
          <w:p w14:paraId="20832B69" w14:textId="77777777" w:rsidR="000F4A9C" w:rsidRDefault="000F4A9C">
            <w:pPr>
              <w:ind w:left="426" w:hanging="426"/>
            </w:pPr>
            <w:r>
              <w:rPr>
                <w:rStyle w:val="Korostus"/>
                <w:b/>
                <w:bCs/>
                <w:i w:val="0"/>
                <w:iCs w:val="0"/>
                <w:color w:val="008000"/>
              </w:rPr>
              <w:t xml:space="preserve">13 Potilaan nimi: </w:t>
            </w:r>
            <w:r>
              <w:rPr>
                <w:rStyle w:val="Korostus"/>
                <w:b/>
                <w:bCs/>
                <w:i w:val="0"/>
                <w:iCs w:val="0"/>
              </w:rPr>
              <w:t>von Aatelinen, Ernest</w:t>
            </w:r>
          </w:p>
        </w:tc>
      </w:tr>
    </w:tbl>
    <w:p w14:paraId="2160C7E8" w14:textId="77777777" w:rsidR="000F4A9C" w:rsidRDefault="000F4A9C"/>
    <w:p w14:paraId="18E1E035" w14:textId="77777777" w:rsidR="000F4A9C" w:rsidRDefault="000F4A9C">
      <w:r>
        <w:t>Etunimistä esitetään vain kutsumanimi tai jos sitä ei ole, ensimmäinen etunimistä. Muita etunimiä ei esitetä. Nimien osat erotellaan välilyönneillä kuitenkin niin että peräkkäiset välilyönnit esitetään yhtenä.</w:t>
      </w:r>
    </w:p>
    <w:p w14:paraId="2C630B53" w14:textId="77777777" w:rsidR="000F4A9C" w:rsidRDefault="000F4A9C"/>
    <w:p w14:paraId="6EB64039" w14:textId="77777777" w:rsidR="00371AB0" w:rsidRDefault="00371AB0"/>
    <w:p w14:paraId="60CAB913" w14:textId="77777777" w:rsidR="00371AB0" w:rsidRDefault="00371AB0"/>
    <w:p w14:paraId="5C2AFD2B" w14:textId="77777777" w:rsidR="000F4A9C" w:rsidRDefault="000F4A9C" w:rsidP="001C6910">
      <w:pPr>
        <w:pStyle w:val="Otsikko2"/>
      </w:pPr>
      <w:bookmarkStart w:id="26" w:name="_Toc58484529"/>
      <w:r>
        <w:t>Osoite</w:t>
      </w:r>
      <w:r>
        <w:fldChar w:fldCharType="begin"/>
      </w:r>
      <w:r>
        <w:instrText xml:space="preserve"> XE "Osoite" </w:instrText>
      </w:r>
      <w:r>
        <w:fldChar w:fldCharType="end"/>
      </w:r>
      <w:r>
        <w:t xml:space="preserve"> - Postal address</w:t>
      </w:r>
      <w:r>
        <w:fldChar w:fldCharType="begin"/>
      </w:r>
      <w:r>
        <w:instrText xml:space="preserve"> XE "Postal address" </w:instrText>
      </w:r>
      <w:r>
        <w:fldChar w:fldCharType="end"/>
      </w:r>
      <w:r>
        <w:t xml:space="preserve"> (AD</w:t>
      </w:r>
      <w:r>
        <w:fldChar w:fldCharType="begin"/>
      </w:r>
      <w:r>
        <w:instrText xml:space="preserve"> XE "AD"  \f"DT"</w:instrText>
      </w:r>
      <w:r>
        <w:fldChar w:fldCharType="end"/>
      </w:r>
      <w:r>
        <w:t>, ADXP</w:t>
      </w:r>
      <w:r>
        <w:fldChar w:fldCharType="begin"/>
      </w:r>
      <w:r>
        <w:instrText xml:space="preserve"> XE "ADXP" \f"DT"</w:instrText>
      </w:r>
      <w:r>
        <w:fldChar w:fldCharType="end"/>
      </w:r>
      <w:r>
        <w:t>)</w:t>
      </w:r>
      <w:bookmarkEnd w:id="26"/>
    </w:p>
    <w:p w14:paraId="783F50B4" w14:textId="77777777" w:rsidR="000F4A9C" w:rsidRDefault="000F4A9C">
      <w:r>
        <w:t xml:space="preserve">Postiosoite esitetään AD-tyyppisen elementin sisällä toistuvilla ADXP-tyypisillä elementeillä. </w:t>
      </w:r>
    </w:p>
    <w:p w14:paraId="300813C9" w14:textId="77777777" w:rsidR="000F4A9C" w:rsidRDefault="000F4A9C"/>
    <w:p w14:paraId="40EBCC61" w14:textId="77777777" w:rsidR="000F4A9C" w:rsidRDefault="000F4A9C">
      <w:pPr>
        <w:keepNext/>
      </w:pPr>
      <w:r>
        <w:t>Suomessa käytettävät osoitteen osat ovat: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97"/>
        <w:gridCol w:w="2066"/>
        <w:gridCol w:w="5066"/>
      </w:tblGrid>
      <w:tr w:rsidR="000F4A9C" w14:paraId="561CD95E" w14:textId="77777777">
        <w:tc>
          <w:tcPr>
            <w:tcW w:w="2513" w:type="dxa"/>
          </w:tcPr>
          <w:p w14:paraId="310C6E38" w14:textId="77777777" w:rsidR="000F4A9C" w:rsidRDefault="000F4A9C">
            <w:pPr>
              <w:keepNext/>
              <w:rPr>
                <w:b/>
              </w:rPr>
            </w:pPr>
            <w:r>
              <w:rPr>
                <w:b/>
              </w:rPr>
              <w:t>Elementti</w:t>
            </w:r>
          </w:p>
        </w:tc>
        <w:tc>
          <w:tcPr>
            <w:tcW w:w="2092" w:type="dxa"/>
          </w:tcPr>
          <w:p w14:paraId="44ED3109" w14:textId="77777777" w:rsidR="000F4A9C" w:rsidRDefault="000F4A9C">
            <w:pPr>
              <w:keepNext/>
              <w:rPr>
                <w:b/>
              </w:rPr>
            </w:pPr>
            <w:r>
              <w:rPr>
                <w:b/>
              </w:rPr>
              <w:t>Merkitys</w:t>
            </w:r>
          </w:p>
        </w:tc>
        <w:tc>
          <w:tcPr>
            <w:tcW w:w="5250" w:type="dxa"/>
          </w:tcPr>
          <w:p w14:paraId="5A7F062D" w14:textId="77777777" w:rsidR="000F4A9C" w:rsidRDefault="000F4A9C">
            <w:pPr>
              <w:keepNext/>
              <w:rPr>
                <w:b/>
              </w:rPr>
            </w:pPr>
            <w:r>
              <w:rPr>
                <w:b/>
              </w:rPr>
              <w:t>Huom!</w:t>
            </w:r>
          </w:p>
        </w:tc>
      </w:tr>
      <w:tr w:rsidR="000F4A9C" w14:paraId="0066CA5A" w14:textId="77777777">
        <w:tc>
          <w:tcPr>
            <w:tcW w:w="2513" w:type="dxa"/>
          </w:tcPr>
          <w:p w14:paraId="2BCBD001" w14:textId="77777777" w:rsidR="000F4A9C" w:rsidRDefault="000F4A9C">
            <w:pPr>
              <w:keepNext/>
            </w:pPr>
            <w:r>
              <w:t>streetAddressLine</w:t>
            </w:r>
          </w:p>
        </w:tc>
        <w:tc>
          <w:tcPr>
            <w:tcW w:w="2092" w:type="dxa"/>
          </w:tcPr>
          <w:p w14:paraId="44F77C92" w14:textId="77777777" w:rsidR="000F4A9C" w:rsidRDefault="000F4A9C">
            <w:pPr>
              <w:keepNext/>
            </w:pPr>
            <w:r>
              <w:t>Katuosoite</w:t>
            </w:r>
          </w:p>
        </w:tc>
        <w:tc>
          <w:tcPr>
            <w:tcW w:w="5250" w:type="dxa"/>
          </w:tcPr>
          <w:p w14:paraId="6572CE72" w14:textId="77777777" w:rsidR="000F4A9C" w:rsidRDefault="000F4A9C">
            <w:pPr>
              <w:keepNext/>
            </w:pPr>
            <w:r>
              <w:t>Katuosoite kokonaisuudessaan. Kuvaa käyntiosoitteen.</w:t>
            </w:r>
          </w:p>
        </w:tc>
      </w:tr>
      <w:tr w:rsidR="000F4A9C" w14:paraId="73192902" w14:textId="77777777">
        <w:tc>
          <w:tcPr>
            <w:tcW w:w="2513" w:type="dxa"/>
          </w:tcPr>
          <w:p w14:paraId="026D977F" w14:textId="77777777" w:rsidR="000F4A9C" w:rsidRDefault="000F4A9C">
            <w:pPr>
              <w:keepNext/>
            </w:pPr>
            <w:r>
              <w:t>country</w:t>
            </w:r>
          </w:p>
        </w:tc>
        <w:tc>
          <w:tcPr>
            <w:tcW w:w="2092" w:type="dxa"/>
          </w:tcPr>
          <w:p w14:paraId="41598A7A" w14:textId="77777777" w:rsidR="000F4A9C" w:rsidRDefault="000F4A9C">
            <w:pPr>
              <w:keepNext/>
            </w:pPr>
            <w:r>
              <w:t>Maa</w:t>
            </w:r>
          </w:p>
        </w:tc>
        <w:tc>
          <w:tcPr>
            <w:tcW w:w="5250" w:type="dxa"/>
          </w:tcPr>
          <w:p w14:paraId="23223A09" w14:textId="77777777" w:rsidR="000F4A9C" w:rsidRDefault="000F4A9C">
            <w:pPr>
              <w:keepNext/>
            </w:pPr>
          </w:p>
        </w:tc>
      </w:tr>
      <w:tr w:rsidR="000F4A9C" w14:paraId="4CEEED39" w14:textId="77777777">
        <w:tc>
          <w:tcPr>
            <w:tcW w:w="2513" w:type="dxa"/>
          </w:tcPr>
          <w:p w14:paraId="27472558" w14:textId="77777777" w:rsidR="000F4A9C" w:rsidRDefault="000F4A9C">
            <w:pPr>
              <w:keepNext/>
            </w:pPr>
            <w:r>
              <w:t>city</w:t>
            </w:r>
          </w:p>
        </w:tc>
        <w:tc>
          <w:tcPr>
            <w:tcW w:w="2092" w:type="dxa"/>
          </w:tcPr>
          <w:p w14:paraId="6F705EEF" w14:textId="77777777" w:rsidR="000F4A9C" w:rsidRDefault="000F4A9C">
            <w:pPr>
              <w:keepNext/>
            </w:pPr>
            <w:r>
              <w:t>Kaupunki tai kunta</w:t>
            </w:r>
          </w:p>
        </w:tc>
        <w:tc>
          <w:tcPr>
            <w:tcW w:w="5250" w:type="dxa"/>
          </w:tcPr>
          <w:p w14:paraId="44F6D8FB" w14:textId="77777777" w:rsidR="000F4A9C" w:rsidRDefault="000F4A9C">
            <w:pPr>
              <w:keepNext/>
            </w:pPr>
          </w:p>
        </w:tc>
      </w:tr>
      <w:tr w:rsidR="000F4A9C" w14:paraId="663CABBD" w14:textId="77777777">
        <w:tc>
          <w:tcPr>
            <w:tcW w:w="2513" w:type="dxa"/>
          </w:tcPr>
          <w:p w14:paraId="050F8DF6" w14:textId="77777777" w:rsidR="000F4A9C" w:rsidRDefault="000F4A9C">
            <w:pPr>
              <w:keepNext/>
            </w:pPr>
            <w:r>
              <w:t>postalCode</w:t>
            </w:r>
          </w:p>
        </w:tc>
        <w:tc>
          <w:tcPr>
            <w:tcW w:w="2092" w:type="dxa"/>
          </w:tcPr>
          <w:p w14:paraId="40C5B936" w14:textId="77777777" w:rsidR="000F4A9C" w:rsidRDefault="000F4A9C">
            <w:pPr>
              <w:keepNext/>
            </w:pPr>
            <w:r>
              <w:t>Postinumero</w:t>
            </w:r>
          </w:p>
        </w:tc>
        <w:tc>
          <w:tcPr>
            <w:tcW w:w="5250" w:type="dxa"/>
          </w:tcPr>
          <w:p w14:paraId="7C5F11D9" w14:textId="77777777" w:rsidR="000F4A9C" w:rsidRDefault="000F4A9C">
            <w:pPr>
              <w:keepNext/>
            </w:pPr>
            <w:r>
              <w:t>Postitoimipaikan numero. Viisi numeromerkkiä.</w:t>
            </w:r>
          </w:p>
        </w:tc>
      </w:tr>
      <w:tr w:rsidR="000F4A9C" w14:paraId="77A8EC40" w14:textId="77777777">
        <w:tc>
          <w:tcPr>
            <w:tcW w:w="2513" w:type="dxa"/>
          </w:tcPr>
          <w:p w14:paraId="40955FE1" w14:textId="77777777" w:rsidR="000F4A9C" w:rsidRDefault="000F4A9C">
            <w:pPr>
              <w:keepNext/>
            </w:pPr>
            <w:r>
              <w:t xml:space="preserve">careOf </w:t>
            </w:r>
          </w:p>
        </w:tc>
        <w:tc>
          <w:tcPr>
            <w:tcW w:w="2092" w:type="dxa"/>
          </w:tcPr>
          <w:p w14:paraId="3D8C1BFF" w14:textId="77777777" w:rsidR="000F4A9C" w:rsidRDefault="000F4A9C">
            <w:pPr>
              <w:keepNext/>
            </w:pPr>
            <w:r>
              <w:t>c/o</w:t>
            </w:r>
          </w:p>
        </w:tc>
        <w:tc>
          <w:tcPr>
            <w:tcW w:w="5250" w:type="dxa"/>
          </w:tcPr>
          <w:p w14:paraId="431AD6A2" w14:textId="77777777" w:rsidR="000F4A9C" w:rsidRDefault="000F4A9C">
            <w:pPr>
              <w:keepNext/>
            </w:pPr>
            <w:r>
              <w:t>Care of-tieto eli kenelle lähetys toimitetaan aiotun vastaanottajan puolesta.</w:t>
            </w:r>
          </w:p>
        </w:tc>
      </w:tr>
      <w:tr w:rsidR="000F4A9C" w14:paraId="276A03E2" w14:textId="77777777">
        <w:tc>
          <w:tcPr>
            <w:tcW w:w="2513" w:type="dxa"/>
          </w:tcPr>
          <w:p w14:paraId="267C4691" w14:textId="77777777" w:rsidR="000F4A9C" w:rsidRDefault="000F4A9C">
            <w:pPr>
              <w:keepNext/>
            </w:pPr>
            <w:r>
              <w:t xml:space="preserve">deliveryAddressLine </w:t>
            </w:r>
          </w:p>
        </w:tc>
        <w:tc>
          <w:tcPr>
            <w:tcW w:w="2092" w:type="dxa"/>
          </w:tcPr>
          <w:p w14:paraId="08ABF123" w14:textId="77777777" w:rsidR="000F4A9C" w:rsidRDefault="000F4A9C">
            <w:pPr>
              <w:keepNext/>
            </w:pPr>
            <w:r>
              <w:t>Toimitusosoite</w:t>
            </w:r>
          </w:p>
        </w:tc>
        <w:tc>
          <w:tcPr>
            <w:tcW w:w="5250" w:type="dxa"/>
          </w:tcPr>
          <w:p w14:paraId="474E71A1" w14:textId="77777777" w:rsidR="000F4A9C" w:rsidRDefault="000F4A9C">
            <w:pPr>
              <w:keepNext/>
            </w:pPr>
            <w:r>
              <w:t xml:space="preserve">Toimitusosoite. </w:t>
            </w:r>
          </w:p>
        </w:tc>
      </w:tr>
      <w:tr w:rsidR="000F4A9C" w14:paraId="3A70634E" w14:textId="77777777">
        <w:tc>
          <w:tcPr>
            <w:tcW w:w="2513" w:type="dxa"/>
          </w:tcPr>
          <w:p w14:paraId="2923B923" w14:textId="77777777" w:rsidR="000F4A9C" w:rsidRDefault="000F4A9C">
            <w:r>
              <w:t xml:space="preserve">postBox </w:t>
            </w:r>
          </w:p>
        </w:tc>
        <w:tc>
          <w:tcPr>
            <w:tcW w:w="2092" w:type="dxa"/>
          </w:tcPr>
          <w:p w14:paraId="5A824ADB" w14:textId="77777777" w:rsidR="000F4A9C" w:rsidRDefault="000F4A9C">
            <w:r>
              <w:t>Postilokero</w:t>
            </w:r>
          </w:p>
        </w:tc>
        <w:tc>
          <w:tcPr>
            <w:tcW w:w="5250" w:type="dxa"/>
          </w:tcPr>
          <w:p w14:paraId="537E96EA" w14:textId="77777777" w:rsidR="000F4A9C" w:rsidRDefault="000F4A9C">
            <w:r>
              <w:t>Postilokeron nimi, kun osoite on postiosoite.</w:t>
            </w:r>
          </w:p>
        </w:tc>
      </w:tr>
    </w:tbl>
    <w:p w14:paraId="049E6814" w14:textId="77777777" w:rsidR="000F4A9C" w:rsidRDefault="000F4A9C"/>
    <w:p w14:paraId="4C0B7858" w14:textId="77777777" w:rsidR="000F4A9C" w:rsidRDefault="000F4A9C">
      <w:r>
        <w:t xml:space="preserve">Osoitteen tyyppi ja käyttötarkoitus määritellään seuraavalla use-attribuuttiin sijoitettavalla koodistolla: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
        <w:gridCol w:w="2229"/>
        <w:gridCol w:w="6437"/>
      </w:tblGrid>
      <w:tr w:rsidR="000F4A9C" w14:paraId="06BDE9E2" w14:textId="77777777">
        <w:tc>
          <w:tcPr>
            <w:tcW w:w="968" w:type="dxa"/>
          </w:tcPr>
          <w:p w14:paraId="6F14A0D5" w14:textId="77777777" w:rsidR="000F4A9C" w:rsidRDefault="000F4A9C">
            <w:pPr>
              <w:rPr>
                <w:b/>
              </w:rPr>
            </w:pPr>
            <w:r>
              <w:rPr>
                <w:b/>
              </w:rPr>
              <w:t>Koodi</w:t>
            </w:r>
          </w:p>
        </w:tc>
        <w:tc>
          <w:tcPr>
            <w:tcW w:w="2266" w:type="dxa"/>
          </w:tcPr>
          <w:p w14:paraId="056AF58E" w14:textId="77777777" w:rsidR="000F4A9C" w:rsidRDefault="000F4A9C">
            <w:pPr>
              <w:rPr>
                <w:b/>
              </w:rPr>
            </w:pPr>
            <w:r>
              <w:rPr>
                <w:b/>
              </w:rPr>
              <w:t>Merkitys</w:t>
            </w:r>
          </w:p>
        </w:tc>
        <w:tc>
          <w:tcPr>
            <w:tcW w:w="6621" w:type="dxa"/>
          </w:tcPr>
          <w:p w14:paraId="735B0AE5" w14:textId="77777777" w:rsidR="000F4A9C" w:rsidRDefault="000F4A9C">
            <w:pPr>
              <w:rPr>
                <w:b/>
              </w:rPr>
            </w:pPr>
            <w:r>
              <w:rPr>
                <w:b/>
              </w:rPr>
              <w:t>Selite</w:t>
            </w:r>
          </w:p>
        </w:tc>
      </w:tr>
      <w:tr w:rsidR="000F4A9C" w14:paraId="5BAACF4B" w14:textId="77777777">
        <w:tc>
          <w:tcPr>
            <w:tcW w:w="968" w:type="dxa"/>
          </w:tcPr>
          <w:p w14:paraId="3EC22BCA" w14:textId="77777777" w:rsidR="000F4A9C" w:rsidRDefault="000F4A9C">
            <w:pPr>
              <w:rPr>
                <w:lang w:val="en-US"/>
              </w:rPr>
            </w:pPr>
            <w:r>
              <w:rPr>
                <w:lang w:val="en-US"/>
              </w:rPr>
              <w:t>H</w:t>
            </w:r>
          </w:p>
        </w:tc>
        <w:tc>
          <w:tcPr>
            <w:tcW w:w="2266" w:type="dxa"/>
          </w:tcPr>
          <w:p w14:paraId="3A16B010" w14:textId="77777777" w:rsidR="000F4A9C" w:rsidRDefault="000F4A9C">
            <w:pPr>
              <w:rPr>
                <w:lang w:val="en-US"/>
              </w:rPr>
            </w:pPr>
            <w:r>
              <w:rPr>
                <w:lang w:val="en-US"/>
              </w:rPr>
              <w:t>Home address</w:t>
            </w:r>
          </w:p>
        </w:tc>
        <w:tc>
          <w:tcPr>
            <w:tcW w:w="6621" w:type="dxa"/>
          </w:tcPr>
          <w:p w14:paraId="136D1AD3" w14:textId="77777777" w:rsidR="000F4A9C" w:rsidRDefault="000F4A9C">
            <w:pPr>
              <w:rPr>
                <w:lang w:val="en-US"/>
              </w:rPr>
            </w:pPr>
            <w:r>
              <w:rPr>
                <w:lang w:val="en-US"/>
              </w:rPr>
              <w:t>Kotiosoite</w:t>
            </w:r>
          </w:p>
        </w:tc>
      </w:tr>
      <w:tr w:rsidR="000F4A9C" w14:paraId="33E50E9F" w14:textId="77777777">
        <w:tc>
          <w:tcPr>
            <w:tcW w:w="968" w:type="dxa"/>
          </w:tcPr>
          <w:p w14:paraId="42DF4464" w14:textId="77777777" w:rsidR="000F4A9C" w:rsidRDefault="000F4A9C">
            <w:pPr>
              <w:rPr>
                <w:lang w:val="en-US"/>
              </w:rPr>
            </w:pPr>
            <w:r>
              <w:rPr>
                <w:lang w:val="en-US"/>
              </w:rPr>
              <w:t>HP</w:t>
            </w:r>
          </w:p>
        </w:tc>
        <w:tc>
          <w:tcPr>
            <w:tcW w:w="2266" w:type="dxa"/>
          </w:tcPr>
          <w:p w14:paraId="0A4F897F" w14:textId="77777777" w:rsidR="000F4A9C" w:rsidRDefault="000F4A9C">
            <w:pPr>
              <w:rPr>
                <w:lang w:val="en-US"/>
              </w:rPr>
            </w:pPr>
            <w:r>
              <w:rPr>
                <w:lang w:val="en-US"/>
              </w:rPr>
              <w:t>Primary home</w:t>
            </w:r>
          </w:p>
        </w:tc>
        <w:tc>
          <w:tcPr>
            <w:tcW w:w="6621" w:type="dxa"/>
          </w:tcPr>
          <w:p w14:paraId="285A8675" w14:textId="77777777" w:rsidR="000F4A9C" w:rsidRDefault="000F4A9C">
            <w:r>
              <w:t>Ensisijainen kotiosoite</w:t>
            </w:r>
          </w:p>
        </w:tc>
      </w:tr>
      <w:tr w:rsidR="000F4A9C" w14:paraId="067C74CD" w14:textId="77777777">
        <w:tc>
          <w:tcPr>
            <w:tcW w:w="968" w:type="dxa"/>
          </w:tcPr>
          <w:p w14:paraId="756EB49D" w14:textId="77777777" w:rsidR="000F4A9C" w:rsidRDefault="000F4A9C">
            <w:r>
              <w:t>HV</w:t>
            </w:r>
          </w:p>
        </w:tc>
        <w:tc>
          <w:tcPr>
            <w:tcW w:w="2266" w:type="dxa"/>
          </w:tcPr>
          <w:p w14:paraId="3313D67C" w14:textId="77777777" w:rsidR="000F4A9C" w:rsidRDefault="000F4A9C">
            <w:r>
              <w:t>Vacation home</w:t>
            </w:r>
          </w:p>
        </w:tc>
        <w:tc>
          <w:tcPr>
            <w:tcW w:w="6621" w:type="dxa"/>
          </w:tcPr>
          <w:p w14:paraId="1B1818CF" w14:textId="77777777" w:rsidR="000F4A9C" w:rsidRDefault="000F4A9C">
            <w:r>
              <w:t>Loma-asunnon kotiosoite</w:t>
            </w:r>
          </w:p>
        </w:tc>
      </w:tr>
      <w:tr w:rsidR="000F4A9C" w14:paraId="0DF02C4F" w14:textId="77777777">
        <w:tc>
          <w:tcPr>
            <w:tcW w:w="968" w:type="dxa"/>
          </w:tcPr>
          <w:p w14:paraId="6F998767" w14:textId="77777777" w:rsidR="000F4A9C" w:rsidRDefault="000F4A9C">
            <w:pPr>
              <w:rPr>
                <w:lang w:val="en-US"/>
              </w:rPr>
            </w:pPr>
            <w:r>
              <w:rPr>
                <w:lang w:val="en-US"/>
              </w:rPr>
              <w:t>WP</w:t>
            </w:r>
          </w:p>
        </w:tc>
        <w:tc>
          <w:tcPr>
            <w:tcW w:w="2266" w:type="dxa"/>
          </w:tcPr>
          <w:p w14:paraId="6FEC7DB1" w14:textId="77777777" w:rsidR="000F4A9C" w:rsidRDefault="000F4A9C">
            <w:pPr>
              <w:rPr>
                <w:lang w:val="en-US"/>
              </w:rPr>
            </w:pPr>
            <w:r>
              <w:rPr>
                <w:lang w:val="en-US"/>
              </w:rPr>
              <w:t>Work place</w:t>
            </w:r>
          </w:p>
        </w:tc>
        <w:tc>
          <w:tcPr>
            <w:tcW w:w="6621" w:type="dxa"/>
          </w:tcPr>
          <w:p w14:paraId="5E9ED221" w14:textId="77777777" w:rsidR="000F4A9C" w:rsidRDefault="000F4A9C">
            <w:pPr>
              <w:rPr>
                <w:lang w:val="en-US"/>
              </w:rPr>
            </w:pPr>
            <w:r>
              <w:rPr>
                <w:lang w:val="en-US"/>
              </w:rPr>
              <w:t>Työosoite</w:t>
            </w:r>
          </w:p>
        </w:tc>
      </w:tr>
      <w:tr w:rsidR="000F4A9C" w14:paraId="631ACF79" w14:textId="77777777">
        <w:tc>
          <w:tcPr>
            <w:tcW w:w="968" w:type="dxa"/>
          </w:tcPr>
          <w:p w14:paraId="51E090E4" w14:textId="77777777" w:rsidR="000F4A9C" w:rsidRDefault="000F4A9C">
            <w:pPr>
              <w:rPr>
                <w:lang w:val="en-US"/>
              </w:rPr>
            </w:pPr>
            <w:r>
              <w:rPr>
                <w:lang w:val="en-US"/>
              </w:rPr>
              <w:t>DIR</w:t>
            </w:r>
          </w:p>
        </w:tc>
        <w:tc>
          <w:tcPr>
            <w:tcW w:w="2266" w:type="dxa"/>
          </w:tcPr>
          <w:p w14:paraId="2F234B87" w14:textId="77777777" w:rsidR="000F4A9C" w:rsidRDefault="000F4A9C">
            <w:pPr>
              <w:rPr>
                <w:lang w:val="en-US"/>
              </w:rPr>
            </w:pPr>
            <w:r>
              <w:rPr>
                <w:lang w:val="en-US"/>
              </w:rPr>
              <w:t>Direct</w:t>
            </w:r>
          </w:p>
        </w:tc>
        <w:tc>
          <w:tcPr>
            <w:tcW w:w="6621" w:type="dxa"/>
          </w:tcPr>
          <w:p w14:paraId="78154591" w14:textId="77777777" w:rsidR="000F4A9C" w:rsidRDefault="000F4A9C">
            <w:r>
              <w:t>Suora osoite tai puhelinnumero.</w:t>
            </w:r>
          </w:p>
        </w:tc>
      </w:tr>
      <w:tr w:rsidR="000F4A9C" w14:paraId="1750FA4E" w14:textId="77777777">
        <w:tc>
          <w:tcPr>
            <w:tcW w:w="968" w:type="dxa"/>
          </w:tcPr>
          <w:p w14:paraId="16964248" w14:textId="77777777" w:rsidR="000F4A9C" w:rsidRDefault="000F4A9C">
            <w:r>
              <w:t>PUB</w:t>
            </w:r>
          </w:p>
        </w:tc>
        <w:tc>
          <w:tcPr>
            <w:tcW w:w="2266" w:type="dxa"/>
          </w:tcPr>
          <w:p w14:paraId="1D797829" w14:textId="77777777" w:rsidR="000F4A9C" w:rsidRDefault="000F4A9C">
            <w:r>
              <w:t>Public</w:t>
            </w:r>
          </w:p>
        </w:tc>
        <w:tc>
          <w:tcPr>
            <w:tcW w:w="6621" w:type="dxa"/>
          </w:tcPr>
          <w:p w14:paraId="5803729E" w14:textId="77777777" w:rsidR="000F4A9C" w:rsidRDefault="000F4A9C">
            <w:r>
              <w:t>Osoite on vastaanoton tai puhelinnumero on vaihteen puhelinnumero.</w:t>
            </w:r>
          </w:p>
        </w:tc>
      </w:tr>
      <w:tr w:rsidR="000F4A9C" w14:paraId="5A9E9825" w14:textId="77777777">
        <w:tc>
          <w:tcPr>
            <w:tcW w:w="968" w:type="dxa"/>
          </w:tcPr>
          <w:p w14:paraId="189F5330" w14:textId="77777777" w:rsidR="000F4A9C" w:rsidRDefault="000F4A9C">
            <w:pPr>
              <w:rPr>
                <w:lang w:val="en-US"/>
              </w:rPr>
            </w:pPr>
            <w:r>
              <w:rPr>
                <w:lang w:val="en-US"/>
              </w:rPr>
              <w:t>BAD</w:t>
            </w:r>
          </w:p>
        </w:tc>
        <w:tc>
          <w:tcPr>
            <w:tcW w:w="2266" w:type="dxa"/>
          </w:tcPr>
          <w:p w14:paraId="33470B8A" w14:textId="77777777" w:rsidR="000F4A9C" w:rsidRDefault="000F4A9C">
            <w:pPr>
              <w:rPr>
                <w:lang w:val="en-US"/>
              </w:rPr>
            </w:pPr>
            <w:r>
              <w:rPr>
                <w:lang w:val="en-US"/>
              </w:rPr>
              <w:t>Bad address</w:t>
            </w:r>
          </w:p>
        </w:tc>
        <w:tc>
          <w:tcPr>
            <w:tcW w:w="6621" w:type="dxa"/>
          </w:tcPr>
          <w:p w14:paraId="47928253" w14:textId="77777777" w:rsidR="000F4A9C" w:rsidRDefault="000F4A9C">
            <w:r>
              <w:t>Osoite on havaittu virheelliseksi.</w:t>
            </w:r>
          </w:p>
        </w:tc>
      </w:tr>
      <w:tr w:rsidR="000F4A9C" w14:paraId="289B9154" w14:textId="77777777">
        <w:tc>
          <w:tcPr>
            <w:tcW w:w="968" w:type="dxa"/>
          </w:tcPr>
          <w:p w14:paraId="113FB629" w14:textId="77777777" w:rsidR="000F4A9C" w:rsidRDefault="000F4A9C">
            <w:pPr>
              <w:rPr>
                <w:lang w:val="en-US"/>
              </w:rPr>
            </w:pPr>
            <w:r>
              <w:rPr>
                <w:lang w:val="en-US"/>
              </w:rPr>
              <w:t>TMP</w:t>
            </w:r>
          </w:p>
        </w:tc>
        <w:tc>
          <w:tcPr>
            <w:tcW w:w="2266" w:type="dxa"/>
          </w:tcPr>
          <w:p w14:paraId="543BF9E4" w14:textId="77777777" w:rsidR="000F4A9C" w:rsidRDefault="000F4A9C">
            <w:pPr>
              <w:rPr>
                <w:lang w:val="en-US"/>
              </w:rPr>
            </w:pPr>
            <w:r>
              <w:rPr>
                <w:lang w:val="en-US"/>
              </w:rPr>
              <w:t>Temporary address</w:t>
            </w:r>
          </w:p>
        </w:tc>
        <w:tc>
          <w:tcPr>
            <w:tcW w:w="6621" w:type="dxa"/>
          </w:tcPr>
          <w:p w14:paraId="1BEE861C" w14:textId="77777777" w:rsidR="000F4A9C" w:rsidRDefault="000F4A9C">
            <w:r>
              <w:t>Väliaikainen osoite.</w:t>
            </w:r>
          </w:p>
        </w:tc>
      </w:tr>
      <w:tr w:rsidR="000F4A9C" w14:paraId="6A0B4E86" w14:textId="77777777">
        <w:tc>
          <w:tcPr>
            <w:tcW w:w="968" w:type="dxa"/>
          </w:tcPr>
          <w:p w14:paraId="7322FCFC" w14:textId="77777777" w:rsidR="000F4A9C" w:rsidRDefault="000F4A9C">
            <w:r>
              <w:t>PHYS</w:t>
            </w:r>
          </w:p>
        </w:tc>
        <w:tc>
          <w:tcPr>
            <w:tcW w:w="2266" w:type="dxa"/>
          </w:tcPr>
          <w:p w14:paraId="2050359A" w14:textId="77777777" w:rsidR="000F4A9C" w:rsidRDefault="000F4A9C">
            <w:pPr>
              <w:rPr>
                <w:lang w:val="en-US"/>
              </w:rPr>
            </w:pPr>
            <w:r>
              <w:rPr>
                <w:lang w:val="en-US"/>
              </w:rPr>
              <w:t>Physical visit address</w:t>
            </w:r>
          </w:p>
        </w:tc>
        <w:tc>
          <w:tcPr>
            <w:tcW w:w="6621" w:type="dxa"/>
          </w:tcPr>
          <w:p w14:paraId="402517B5" w14:textId="77777777" w:rsidR="000F4A9C" w:rsidRDefault="000F4A9C">
            <w:r>
              <w:t>Toimitus- tai käyntiosoite</w:t>
            </w:r>
          </w:p>
        </w:tc>
      </w:tr>
      <w:tr w:rsidR="000F4A9C" w14:paraId="48B961E7" w14:textId="77777777">
        <w:tc>
          <w:tcPr>
            <w:tcW w:w="968" w:type="dxa"/>
          </w:tcPr>
          <w:p w14:paraId="4ED0475E" w14:textId="77777777" w:rsidR="000F4A9C" w:rsidRDefault="000F4A9C">
            <w:pPr>
              <w:rPr>
                <w:lang w:val="en-US"/>
              </w:rPr>
            </w:pPr>
            <w:r>
              <w:rPr>
                <w:lang w:val="en-US"/>
              </w:rPr>
              <w:t>PST</w:t>
            </w:r>
          </w:p>
        </w:tc>
        <w:tc>
          <w:tcPr>
            <w:tcW w:w="2266" w:type="dxa"/>
          </w:tcPr>
          <w:p w14:paraId="274EAF13" w14:textId="77777777" w:rsidR="000F4A9C" w:rsidRDefault="000F4A9C">
            <w:pPr>
              <w:rPr>
                <w:lang w:val="en-US"/>
              </w:rPr>
            </w:pPr>
            <w:r>
              <w:rPr>
                <w:lang w:val="en-US"/>
              </w:rPr>
              <w:t>Postal address</w:t>
            </w:r>
          </w:p>
        </w:tc>
        <w:tc>
          <w:tcPr>
            <w:tcW w:w="6621" w:type="dxa"/>
          </w:tcPr>
          <w:p w14:paraId="109F4226" w14:textId="77777777" w:rsidR="000F4A9C" w:rsidRDefault="000F4A9C">
            <w:r>
              <w:t>Postiosoite</w:t>
            </w:r>
          </w:p>
        </w:tc>
      </w:tr>
    </w:tbl>
    <w:p w14:paraId="0AEDBA4E" w14:textId="77777777" w:rsidR="000F4A9C" w:rsidRDefault="000F4A9C"/>
    <w:p w14:paraId="5D10FE94" w14:textId="77777777" w:rsidR="000F4A9C" w:rsidRDefault="000F4A9C">
      <w:pPr>
        <w:keepNext/>
      </w:pPr>
      <w:r>
        <w:t xml:space="preserve">Osoitteen osien järjestys noudattaa JHS 106 –suositusta [1] ja SFS 2488-standardia. Osoitetiedot kirjoitetaan riveille seuraavasti: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3"/>
        <w:gridCol w:w="3311"/>
        <w:gridCol w:w="2265"/>
        <w:gridCol w:w="3410"/>
      </w:tblGrid>
      <w:tr w:rsidR="000F4A9C" w14:paraId="513DAE67" w14:textId="77777777">
        <w:tc>
          <w:tcPr>
            <w:tcW w:w="643" w:type="dxa"/>
          </w:tcPr>
          <w:p w14:paraId="70034F1A" w14:textId="77777777" w:rsidR="000F4A9C" w:rsidRDefault="000F4A9C">
            <w:pPr>
              <w:keepNext/>
              <w:jc w:val="center"/>
              <w:rPr>
                <w:b/>
              </w:rPr>
            </w:pPr>
            <w:r>
              <w:rPr>
                <w:b/>
              </w:rPr>
              <w:t>Rivi</w:t>
            </w:r>
          </w:p>
        </w:tc>
        <w:tc>
          <w:tcPr>
            <w:tcW w:w="3434" w:type="dxa"/>
          </w:tcPr>
          <w:p w14:paraId="49FE8265" w14:textId="77777777" w:rsidR="000F4A9C" w:rsidRDefault="000F4A9C">
            <w:pPr>
              <w:keepNext/>
              <w:rPr>
                <w:b/>
              </w:rPr>
            </w:pPr>
            <w:r>
              <w:rPr>
                <w:b/>
              </w:rPr>
              <w:t>Tieto</w:t>
            </w:r>
          </w:p>
        </w:tc>
        <w:tc>
          <w:tcPr>
            <w:tcW w:w="2268" w:type="dxa"/>
          </w:tcPr>
          <w:p w14:paraId="43DD3089" w14:textId="77777777" w:rsidR="000F4A9C" w:rsidRDefault="000F4A9C">
            <w:pPr>
              <w:keepNext/>
              <w:rPr>
                <w:b/>
              </w:rPr>
            </w:pPr>
            <w:r>
              <w:rPr>
                <w:b/>
              </w:rPr>
              <w:t>Elementti</w:t>
            </w:r>
          </w:p>
        </w:tc>
        <w:tc>
          <w:tcPr>
            <w:tcW w:w="3510" w:type="dxa"/>
          </w:tcPr>
          <w:p w14:paraId="179BDB6D" w14:textId="77777777" w:rsidR="000F4A9C" w:rsidRDefault="000F4A9C">
            <w:pPr>
              <w:keepNext/>
              <w:rPr>
                <w:b/>
              </w:rPr>
            </w:pPr>
            <w:r>
              <w:rPr>
                <w:b/>
              </w:rPr>
              <w:t>Selite</w:t>
            </w:r>
          </w:p>
        </w:tc>
      </w:tr>
      <w:tr w:rsidR="000F4A9C" w14:paraId="460394B7" w14:textId="77777777">
        <w:tc>
          <w:tcPr>
            <w:tcW w:w="643" w:type="dxa"/>
          </w:tcPr>
          <w:p w14:paraId="46587C09" w14:textId="77777777" w:rsidR="000F4A9C" w:rsidRDefault="000F4A9C">
            <w:pPr>
              <w:keepNext/>
              <w:jc w:val="center"/>
            </w:pPr>
            <w:r>
              <w:t>1</w:t>
            </w:r>
          </w:p>
        </w:tc>
        <w:tc>
          <w:tcPr>
            <w:tcW w:w="3434" w:type="dxa"/>
          </w:tcPr>
          <w:p w14:paraId="4B9B3E36" w14:textId="77777777" w:rsidR="000F4A9C" w:rsidRDefault="000F4A9C">
            <w:pPr>
              <w:keepNext/>
            </w:pPr>
            <w:r>
              <w:t>Vastaanottajan nimi</w:t>
            </w:r>
          </w:p>
        </w:tc>
        <w:tc>
          <w:tcPr>
            <w:tcW w:w="2268" w:type="dxa"/>
          </w:tcPr>
          <w:p w14:paraId="1DAE6866" w14:textId="77777777" w:rsidR="000F4A9C" w:rsidRDefault="000F4A9C">
            <w:pPr>
              <w:keepNext/>
            </w:pPr>
            <w:r>
              <w:t>Name-elementistä</w:t>
            </w:r>
          </w:p>
        </w:tc>
        <w:tc>
          <w:tcPr>
            <w:tcW w:w="3510" w:type="dxa"/>
          </w:tcPr>
          <w:p w14:paraId="46E7CF2C" w14:textId="77777777" w:rsidR="000F4A9C" w:rsidRDefault="000F4A9C">
            <w:pPr>
              <w:keepNext/>
            </w:pPr>
            <w:r>
              <w:t>Ei osa osoitetta.</w:t>
            </w:r>
          </w:p>
        </w:tc>
      </w:tr>
      <w:tr w:rsidR="000F4A9C" w14:paraId="4D919988" w14:textId="77777777">
        <w:tc>
          <w:tcPr>
            <w:tcW w:w="643" w:type="dxa"/>
          </w:tcPr>
          <w:p w14:paraId="126D0022" w14:textId="77777777" w:rsidR="000F4A9C" w:rsidRDefault="000F4A9C">
            <w:pPr>
              <w:keepNext/>
              <w:jc w:val="center"/>
            </w:pPr>
            <w:r>
              <w:t>2</w:t>
            </w:r>
          </w:p>
        </w:tc>
        <w:tc>
          <w:tcPr>
            <w:tcW w:w="3434" w:type="dxa"/>
          </w:tcPr>
          <w:p w14:paraId="7AAACF0C" w14:textId="77777777" w:rsidR="000F4A9C" w:rsidRDefault="000F4A9C">
            <w:pPr>
              <w:keepNext/>
            </w:pPr>
            <w:r>
              <w:t>Vastaanottajan nimen täydenne</w:t>
            </w:r>
          </w:p>
        </w:tc>
        <w:tc>
          <w:tcPr>
            <w:tcW w:w="2268" w:type="dxa"/>
          </w:tcPr>
          <w:p w14:paraId="05D5F021" w14:textId="77777777" w:rsidR="000F4A9C" w:rsidRDefault="000F4A9C">
            <w:pPr>
              <w:keepNext/>
            </w:pPr>
            <w:r>
              <w:t xml:space="preserve">streetAddressLine / </w:t>
            </w:r>
          </w:p>
          <w:p w14:paraId="7B69E3B2" w14:textId="77777777" w:rsidR="000F4A9C" w:rsidRDefault="000F4A9C">
            <w:pPr>
              <w:keepNext/>
            </w:pPr>
            <w:r>
              <w:t>deliveryAddressLine</w:t>
            </w:r>
          </w:p>
        </w:tc>
        <w:tc>
          <w:tcPr>
            <w:tcW w:w="3510" w:type="dxa"/>
          </w:tcPr>
          <w:p w14:paraId="28512F55" w14:textId="77777777" w:rsidR="000F4A9C" w:rsidRDefault="000F4A9C">
            <w:pPr>
              <w:keepNext/>
            </w:pPr>
            <w:r>
              <w:t>organisaatioyksikkö, käsittelijä, asunnonhaltija</w:t>
            </w:r>
          </w:p>
        </w:tc>
      </w:tr>
      <w:tr w:rsidR="000F4A9C" w14:paraId="0C07F9DB" w14:textId="77777777">
        <w:tc>
          <w:tcPr>
            <w:tcW w:w="643" w:type="dxa"/>
          </w:tcPr>
          <w:p w14:paraId="65BBE573" w14:textId="77777777" w:rsidR="000F4A9C" w:rsidRDefault="000F4A9C">
            <w:pPr>
              <w:keepNext/>
              <w:jc w:val="center"/>
            </w:pPr>
            <w:r>
              <w:t>3</w:t>
            </w:r>
          </w:p>
        </w:tc>
        <w:tc>
          <w:tcPr>
            <w:tcW w:w="3434" w:type="dxa"/>
          </w:tcPr>
          <w:p w14:paraId="745E4DF5" w14:textId="77777777" w:rsidR="000F4A9C" w:rsidRDefault="000F4A9C">
            <w:pPr>
              <w:keepNext/>
            </w:pPr>
            <w:r>
              <w:t xml:space="preserve">vastaanottajan nimen täydenne tai yrityksen sisäinen postinohjaus </w:t>
            </w:r>
          </w:p>
        </w:tc>
        <w:tc>
          <w:tcPr>
            <w:tcW w:w="2268" w:type="dxa"/>
          </w:tcPr>
          <w:p w14:paraId="60E1A065" w14:textId="77777777" w:rsidR="000F4A9C" w:rsidRDefault="000F4A9C">
            <w:pPr>
              <w:keepNext/>
              <w:rPr>
                <w:lang w:val="en-US"/>
              </w:rPr>
            </w:pPr>
            <w:r>
              <w:rPr>
                <w:lang w:val="en-US"/>
              </w:rPr>
              <w:t xml:space="preserve">streetAddressLine / </w:t>
            </w:r>
          </w:p>
          <w:p w14:paraId="4AD32E37" w14:textId="77777777" w:rsidR="000F4A9C" w:rsidRDefault="000F4A9C">
            <w:pPr>
              <w:keepNext/>
              <w:rPr>
                <w:lang w:val="en-US"/>
              </w:rPr>
            </w:pPr>
            <w:r>
              <w:rPr>
                <w:lang w:val="en-US"/>
              </w:rPr>
              <w:t>deliveryAddressLine</w:t>
            </w:r>
          </w:p>
        </w:tc>
        <w:tc>
          <w:tcPr>
            <w:tcW w:w="3510" w:type="dxa"/>
          </w:tcPr>
          <w:p w14:paraId="22A0C08F" w14:textId="77777777" w:rsidR="000F4A9C" w:rsidRDefault="000F4A9C">
            <w:pPr>
              <w:keepNext/>
              <w:rPr>
                <w:lang w:val="en-US"/>
              </w:rPr>
            </w:pPr>
          </w:p>
        </w:tc>
      </w:tr>
      <w:tr w:rsidR="000F4A9C" w14:paraId="75CE4E3D" w14:textId="77777777">
        <w:tc>
          <w:tcPr>
            <w:tcW w:w="643" w:type="dxa"/>
          </w:tcPr>
          <w:p w14:paraId="2908FA1C" w14:textId="77777777" w:rsidR="000F4A9C" w:rsidRDefault="000F4A9C">
            <w:pPr>
              <w:keepNext/>
              <w:jc w:val="center"/>
              <w:rPr>
                <w:lang w:val="en-US"/>
              </w:rPr>
            </w:pPr>
            <w:r>
              <w:rPr>
                <w:lang w:val="en-US"/>
              </w:rPr>
              <w:t>4</w:t>
            </w:r>
          </w:p>
        </w:tc>
        <w:tc>
          <w:tcPr>
            <w:tcW w:w="3434" w:type="dxa"/>
          </w:tcPr>
          <w:p w14:paraId="586FDCD0" w14:textId="77777777" w:rsidR="000F4A9C" w:rsidRDefault="000F4A9C">
            <w:pPr>
              <w:keepNext/>
              <w:rPr>
                <w:lang w:val="en-US"/>
              </w:rPr>
            </w:pPr>
            <w:r>
              <w:rPr>
                <w:lang w:val="en-US"/>
              </w:rPr>
              <w:t>Jakeluosoite</w:t>
            </w:r>
          </w:p>
        </w:tc>
        <w:tc>
          <w:tcPr>
            <w:tcW w:w="2268" w:type="dxa"/>
          </w:tcPr>
          <w:p w14:paraId="5676ECD4" w14:textId="77777777" w:rsidR="000F4A9C" w:rsidRDefault="000F4A9C">
            <w:pPr>
              <w:keepNext/>
              <w:rPr>
                <w:lang w:val="en-US"/>
              </w:rPr>
            </w:pPr>
            <w:r>
              <w:rPr>
                <w:lang w:val="en-US"/>
              </w:rPr>
              <w:t xml:space="preserve">streetAddressLine / </w:t>
            </w:r>
          </w:p>
          <w:p w14:paraId="2B6875FB" w14:textId="77777777" w:rsidR="000F4A9C" w:rsidRDefault="000F4A9C">
            <w:pPr>
              <w:keepNext/>
              <w:rPr>
                <w:lang w:val="en-US"/>
              </w:rPr>
            </w:pPr>
            <w:r>
              <w:rPr>
                <w:lang w:val="en-US"/>
              </w:rPr>
              <w:t>deliveryAddressLine</w:t>
            </w:r>
          </w:p>
        </w:tc>
        <w:tc>
          <w:tcPr>
            <w:tcW w:w="3510" w:type="dxa"/>
          </w:tcPr>
          <w:p w14:paraId="6182E66A" w14:textId="77777777" w:rsidR="000F4A9C" w:rsidRDefault="000F4A9C">
            <w:pPr>
              <w:keepNext/>
              <w:rPr>
                <w:lang w:val="en-US"/>
              </w:rPr>
            </w:pPr>
          </w:p>
        </w:tc>
      </w:tr>
      <w:tr w:rsidR="000F4A9C" w14:paraId="48CC5D04" w14:textId="77777777">
        <w:tc>
          <w:tcPr>
            <w:tcW w:w="643" w:type="dxa"/>
          </w:tcPr>
          <w:p w14:paraId="069C8348" w14:textId="77777777" w:rsidR="000F4A9C" w:rsidRDefault="000F4A9C">
            <w:pPr>
              <w:jc w:val="center"/>
              <w:rPr>
                <w:lang w:val="en-US"/>
              </w:rPr>
            </w:pPr>
            <w:r>
              <w:rPr>
                <w:lang w:val="en-US"/>
              </w:rPr>
              <w:t>5</w:t>
            </w:r>
          </w:p>
        </w:tc>
        <w:tc>
          <w:tcPr>
            <w:tcW w:w="3434" w:type="dxa"/>
          </w:tcPr>
          <w:p w14:paraId="3D652438" w14:textId="77777777" w:rsidR="000F4A9C" w:rsidRDefault="000F4A9C">
            <w:pPr>
              <w:rPr>
                <w:lang w:val="en-US"/>
              </w:rPr>
            </w:pPr>
            <w:r>
              <w:rPr>
                <w:lang w:val="en-US"/>
              </w:rPr>
              <w:t>Postinumero ja postitoimipaikka</w:t>
            </w:r>
          </w:p>
        </w:tc>
        <w:tc>
          <w:tcPr>
            <w:tcW w:w="2268" w:type="dxa"/>
          </w:tcPr>
          <w:p w14:paraId="6C2B419F" w14:textId="77777777" w:rsidR="000F4A9C" w:rsidRDefault="000F4A9C">
            <w:pPr>
              <w:rPr>
                <w:lang w:val="en-US"/>
              </w:rPr>
            </w:pPr>
            <w:r>
              <w:rPr>
                <w:lang w:val="en-US"/>
              </w:rPr>
              <w:t>postalCode, city</w:t>
            </w:r>
          </w:p>
        </w:tc>
        <w:tc>
          <w:tcPr>
            <w:tcW w:w="3510" w:type="dxa"/>
          </w:tcPr>
          <w:p w14:paraId="52816354" w14:textId="77777777" w:rsidR="000F4A9C" w:rsidRDefault="000F4A9C">
            <w:pPr>
              <w:rPr>
                <w:lang w:val="en-US"/>
              </w:rPr>
            </w:pPr>
          </w:p>
        </w:tc>
      </w:tr>
      <w:tr w:rsidR="000F4A9C" w14:paraId="3238672A" w14:textId="77777777">
        <w:tc>
          <w:tcPr>
            <w:tcW w:w="643" w:type="dxa"/>
          </w:tcPr>
          <w:p w14:paraId="63193193" w14:textId="77777777" w:rsidR="000F4A9C" w:rsidRDefault="000F4A9C">
            <w:pPr>
              <w:jc w:val="center"/>
              <w:rPr>
                <w:lang w:val="en-US"/>
              </w:rPr>
            </w:pPr>
            <w:r>
              <w:rPr>
                <w:lang w:val="en-US"/>
              </w:rPr>
              <w:t>6.</w:t>
            </w:r>
          </w:p>
        </w:tc>
        <w:tc>
          <w:tcPr>
            <w:tcW w:w="3434" w:type="dxa"/>
          </w:tcPr>
          <w:p w14:paraId="588FCD69" w14:textId="77777777" w:rsidR="000F4A9C" w:rsidRDefault="000F4A9C">
            <w:pPr>
              <w:rPr>
                <w:lang w:val="en-US"/>
              </w:rPr>
            </w:pPr>
            <w:r>
              <w:rPr>
                <w:lang w:val="en-US"/>
              </w:rPr>
              <w:t>Maa</w:t>
            </w:r>
          </w:p>
        </w:tc>
        <w:tc>
          <w:tcPr>
            <w:tcW w:w="2268" w:type="dxa"/>
          </w:tcPr>
          <w:p w14:paraId="1FC81C66" w14:textId="77777777" w:rsidR="000F4A9C" w:rsidRDefault="000F4A9C">
            <w:pPr>
              <w:rPr>
                <w:lang w:val="en-US"/>
              </w:rPr>
            </w:pPr>
            <w:r>
              <w:rPr>
                <w:lang w:val="en-US"/>
              </w:rPr>
              <w:t>country</w:t>
            </w:r>
          </w:p>
        </w:tc>
        <w:tc>
          <w:tcPr>
            <w:tcW w:w="3510" w:type="dxa"/>
          </w:tcPr>
          <w:p w14:paraId="5AF63411" w14:textId="77777777" w:rsidR="000F4A9C" w:rsidRDefault="000F4A9C">
            <w:pPr>
              <w:rPr>
                <w:lang w:val="en-US"/>
              </w:rPr>
            </w:pPr>
          </w:p>
        </w:tc>
      </w:tr>
    </w:tbl>
    <w:p w14:paraId="38DA7AD1" w14:textId="77777777" w:rsidR="000F4A9C" w:rsidRDefault="000F4A9C">
      <w:pPr>
        <w:rPr>
          <w:lang w:val="en-US"/>
        </w:rPr>
      </w:pPr>
    </w:p>
    <w:p w14:paraId="30A6857C" w14:textId="77777777" w:rsidR="000F4A9C" w:rsidRDefault="000F4A9C">
      <w:r>
        <w:t>Rivit 2-3 pitää jättää pois, jos ne ovat tyhjiä. StreetAddressLine ja deliveryAddressLine –elementtien käyttäminen sekaisin samassa osoitteessa ei ole sallittua.</w:t>
      </w:r>
    </w:p>
    <w:p w14:paraId="7F5BAC8D" w14:textId="77777777"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14:paraId="268F5D05" w14:textId="77777777">
        <w:tc>
          <w:tcPr>
            <w:tcW w:w="9855" w:type="dxa"/>
          </w:tcPr>
          <w:p w14:paraId="7AF79A80" w14:textId="77777777" w:rsidR="000F4A9C" w:rsidRDefault="000F4A9C">
            <w:pPr>
              <w:autoSpaceDE w:val="0"/>
              <w:autoSpaceDN w:val="0"/>
              <w:adjustRightInd w:val="0"/>
              <w:rPr>
                <w:color w:val="000000"/>
                <w:szCs w:val="24"/>
                <w:highlight w:val="white"/>
                <w:lang w:val="en-US"/>
              </w:rPr>
            </w:pPr>
            <w:r>
              <w:rPr>
                <w:color w:val="0000FF"/>
                <w:szCs w:val="24"/>
                <w:highlight w:val="white"/>
                <w:lang w:val="en-US"/>
              </w:rPr>
              <w:t>&lt;</w:t>
            </w:r>
            <w:r>
              <w:rPr>
                <w:color w:val="800000"/>
                <w:szCs w:val="24"/>
                <w:highlight w:val="white"/>
                <w:lang w:val="en-US"/>
              </w:rPr>
              <w:t>addr</w:t>
            </w:r>
            <w:r>
              <w:rPr>
                <w:color w:val="FF0000"/>
                <w:szCs w:val="24"/>
                <w:highlight w:val="white"/>
                <w:lang w:val="en-US"/>
              </w:rPr>
              <w:t xml:space="preserve"> use</w:t>
            </w:r>
            <w:r>
              <w:rPr>
                <w:color w:val="0000FF"/>
                <w:szCs w:val="24"/>
                <w:highlight w:val="white"/>
                <w:lang w:val="en-US"/>
              </w:rPr>
              <w:t>="</w:t>
            </w:r>
            <w:r>
              <w:rPr>
                <w:color w:val="000000"/>
                <w:szCs w:val="24"/>
                <w:highlight w:val="white"/>
                <w:lang w:val="en-US"/>
              </w:rPr>
              <w:t>HV</w:t>
            </w:r>
            <w:r>
              <w:rPr>
                <w:color w:val="0000FF"/>
                <w:szCs w:val="24"/>
                <w:highlight w:val="white"/>
                <w:lang w:val="en-US"/>
              </w:rPr>
              <w:t>"&gt;</w:t>
            </w:r>
          </w:p>
          <w:p w14:paraId="07EF1551" w14:textId="77777777" w:rsidR="000F4A9C" w:rsidRDefault="000F4A9C">
            <w:pPr>
              <w:autoSpaceDE w:val="0"/>
              <w:autoSpaceDN w:val="0"/>
              <w:adjustRightInd w:val="0"/>
              <w:ind w:firstLine="284"/>
              <w:rPr>
                <w:color w:val="000000"/>
                <w:szCs w:val="24"/>
                <w:highlight w:val="white"/>
                <w:lang w:val="en-US"/>
              </w:rPr>
            </w:pPr>
            <w:r>
              <w:rPr>
                <w:color w:val="0000FF"/>
                <w:szCs w:val="24"/>
                <w:highlight w:val="white"/>
                <w:lang w:val="en-US"/>
              </w:rPr>
              <w:t>&lt;</w:t>
            </w:r>
            <w:r>
              <w:rPr>
                <w:color w:val="800000"/>
                <w:szCs w:val="24"/>
                <w:highlight w:val="white"/>
                <w:lang w:val="en-US"/>
              </w:rPr>
              <w:t>streetAddressLine</w:t>
            </w:r>
            <w:r>
              <w:rPr>
                <w:color w:val="0000FF"/>
                <w:szCs w:val="24"/>
                <w:highlight w:val="white"/>
                <w:lang w:val="en-US"/>
              </w:rPr>
              <w:t>&gt;</w:t>
            </w:r>
            <w:r>
              <w:rPr>
                <w:color w:val="000000"/>
                <w:szCs w:val="24"/>
                <w:highlight w:val="white"/>
                <w:lang w:val="en-US"/>
              </w:rPr>
              <w:t>Mökkipolku 1 A 2</w:t>
            </w:r>
            <w:r>
              <w:rPr>
                <w:color w:val="0000FF"/>
                <w:szCs w:val="24"/>
                <w:highlight w:val="white"/>
                <w:lang w:val="en-US"/>
              </w:rPr>
              <w:t>&lt;/</w:t>
            </w:r>
            <w:r>
              <w:rPr>
                <w:color w:val="800000"/>
                <w:szCs w:val="24"/>
                <w:highlight w:val="white"/>
                <w:lang w:val="en-US"/>
              </w:rPr>
              <w:t>streetAddressLine</w:t>
            </w:r>
            <w:r>
              <w:rPr>
                <w:color w:val="0000FF"/>
                <w:szCs w:val="24"/>
                <w:highlight w:val="white"/>
                <w:lang w:val="en-US"/>
              </w:rPr>
              <w:t>&gt;</w:t>
            </w:r>
          </w:p>
          <w:p w14:paraId="7A117ECB" w14:textId="77777777" w:rsidR="000F4A9C" w:rsidRDefault="000F4A9C">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postalCode</w:t>
            </w:r>
            <w:r>
              <w:rPr>
                <w:color w:val="0000FF"/>
                <w:szCs w:val="24"/>
                <w:highlight w:val="white"/>
                <w:lang w:val="en-US"/>
              </w:rPr>
              <w:t>&gt;</w:t>
            </w:r>
            <w:r>
              <w:rPr>
                <w:color w:val="000000"/>
                <w:szCs w:val="24"/>
                <w:highlight w:val="white"/>
                <w:lang w:val="en-US"/>
              </w:rPr>
              <w:t>12345</w:t>
            </w:r>
            <w:r>
              <w:rPr>
                <w:color w:val="0000FF"/>
                <w:szCs w:val="24"/>
                <w:highlight w:val="white"/>
                <w:lang w:val="en-US"/>
              </w:rPr>
              <w:t>&lt;/</w:t>
            </w:r>
            <w:r>
              <w:rPr>
                <w:color w:val="800000"/>
                <w:szCs w:val="24"/>
                <w:highlight w:val="white"/>
                <w:lang w:val="en-US"/>
              </w:rPr>
              <w:t>postalCode</w:t>
            </w:r>
            <w:r>
              <w:rPr>
                <w:color w:val="0000FF"/>
                <w:szCs w:val="24"/>
                <w:highlight w:val="white"/>
                <w:lang w:val="en-US"/>
              </w:rPr>
              <w:t>&gt;</w:t>
            </w:r>
          </w:p>
          <w:p w14:paraId="0C3A1EB2" w14:textId="77777777" w:rsidR="000F4A9C" w:rsidRDefault="000F4A9C">
            <w:pPr>
              <w:autoSpaceDE w:val="0"/>
              <w:autoSpaceDN w:val="0"/>
              <w:adjustRightInd w:val="0"/>
              <w:rPr>
                <w:color w:val="0000FF"/>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city</w:t>
            </w:r>
            <w:r>
              <w:rPr>
                <w:color w:val="0000FF"/>
                <w:szCs w:val="24"/>
                <w:highlight w:val="white"/>
                <w:lang w:val="en-US"/>
              </w:rPr>
              <w:t>&gt;</w:t>
            </w:r>
            <w:r>
              <w:rPr>
                <w:color w:val="000000"/>
                <w:szCs w:val="24"/>
                <w:highlight w:val="white"/>
                <w:lang w:val="en-US"/>
              </w:rPr>
              <w:t>MÖKKILÄ</w:t>
            </w:r>
            <w:r>
              <w:rPr>
                <w:color w:val="0000FF"/>
                <w:szCs w:val="24"/>
                <w:highlight w:val="white"/>
                <w:lang w:val="en-US"/>
              </w:rPr>
              <w:t>&lt;/</w:t>
            </w:r>
            <w:r>
              <w:rPr>
                <w:color w:val="800000"/>
                <w:szCs w:val="24"/>
                <w:highlight w:val="white"/>
                <w:lang w:val="en-US"/>
              </w:rPr>
              <w:t>city</w:t>
            </w:r>
            <w:r>
              <w:rPr>
                <w:color w:val="0000FF"/>
                <w:szCs w:val="24"/>
                <w:highlight w:val="white"/>
                <w:lang w:val="en-US"/>
              </w:rPr>
              <w:t>&gt;</w:t>
            </w:r>
          </w:p>
          <w:p w14:paraId="2CB84A56" w14:textId="77777777" w:rsidR="000F4A9C" w:rsidRDefault="000F4A9C">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country</w:t>
            </w:r>
            <w:r>
              <w:rPr>
                <w:color w:val="0000FF"/>
                <w:szCs w:val="24"/>
                <w:highlight w:val="white"/>
                <w:lang w:val="en-US"/>
              </w:rPr>
              <w:t>&gt;</w:t>
            </w:r>
            <w:r>
              <w:rPr>
                <w:color w:val="000000"/>
                <w:szCs w:val="24"/>
                <w:highlight w:val="white"/>
                <w:lang w:val="en-US"/>
              </w:rPr>
              <w:t>FINLAND</w:t>
            </w:r>
            <w:r>
              <w:rPr>
                <w:color w:val="0000FF"/>
                <w:szCs w:val="24"/>
                <w:highlight w:val="white"/>
                <w:lang w:val="en-US"/>
              </w:rPr>
              <w:t>&lt;/</w:t>
            </w:r>
            <w:r>
              <w:rPr>
                <w:color w:val="800000"/>
                <w:szCs w:val="24"/>
                <w:highlight w:val="white"/>
                <w:lang w:val="en-US"/>
              </w:rPr>
              <w:t>country</w:t>
            </w:r>
            <w:r>
              <w:rPr>
                <w:color w:val="0000FF"/>
                <w:szCs w:val="24"/>
                <w:highlight w:val="white"/>
                <w:lang w:val="en-US"/>
              </w:rPr>
              <w:t>&gt;</w:t>
            </w:r>
          </w:p>
          <w:p w14:paraId="35089D82" w14:textId="77777777" w:rsidR="000F4A9C" w:rsidRDefault="000F4A9C">
            <w:pPr>
              <w:autoSpaceDE w:val="0"/>
              <w:autoSpaceDN w:val="0"/>
              <w:adjustRightInd w:val="0"/>
              <w:rPr>
                <w:color w:val="000000"/>
                <w:szCs w:val="24"/>
                <w:highlight w:val="white"/>
              </w:rPr>
            </w:pPr>
            <w:r>
              <w:rPr>
                <w:color w:val="0000FF"/>
                <w:szCs w:val="24"/>
                <w:highlight w:val="white"/>
              </w:rPr>
              <w:t>&lt;/</w:t>
            </w:r>
            <w:r>
              <w:rPr>
                <w:color w:val="800000"/>
                <w:szCs w:val="24"/>
                <w:highlight w:val="white"/>
              </w:rPr>
              <w:t>addr</w:t>
            </w:r>
            <w:r>
              <w:rPr>
                <w:color w:val="0000FF"/>
                <w:szCs w:val="24"/>
                <w:highlight w:val="white"/>
              </w:rPr>
              <w:t>&gt;</w:t>
            </w:r>
          </w:p>
        </w:tc>
      </w:tr>
    </w:tbl>
    <w:p w14:paraId="64F045A8" w14:textId="77777777" w:rsidR="000F4A9C" w:rsidRDefault="000F4A9C"/>
    <w:p w14:paraId="70AD2AC0" w14:textId="77777777" w:rsidR="000F4A9C" w:rsidRDefault="000F4A9C">
      <w:r>
        <w:t>Postitoimipaikka kirjoitetaan suuraakkosin sekä rakenteelliseen että näyttömuotoon.</w:t>
      </w:r>
    </w:p>
    <w:p w14:paraId="3E4DF718" w14:textId="77777777" w:rsidR="000F4A9C" w:rsidRDefault="000F4A9C"/>
    <w:p w14:paraId="500D2A8F" w14:textId="77777777" w:rsidR="000F4A9C" w:rsidRDefault="000F4A9C">
      <w:r>
        <w:t>Maa-tieto laitetaan aina rakenteiseen muotoon ja näyttömuotoon mikäli kyseessä on muu maa kuin Suomi. Maan nimi kirjoitetaan suuraakkosin JHS suosituksen mukaisesti.</w:t>
      </w:r>
    </w:p>
    <w:p w14:paraId="24269DCC" w14:textId="77777777" w:rsidR="000F4A9C" w:rsidRDefault="000F4A9C"/>
    <w:p w14:paraId="78805986" w14:textId="77777777" w:rsidR="000F4A9C" w:rsidRDefault="000F4A9C">
      <w:r>
        <w:t>Lisäksi osoitteessa voi olla GTS (IVL&lt;TS&gt;)-tyyppinen useablePeriod-elementti, joka kertoo kyseisen osoitteen voimassaoloajan. GTS tietotyyppiä on ensisijaisesti tarkoitettu kuvaamaan syklisyyttä toistuvien ajanjaksojen sisällä, esimerkiksi joka vuosi kesä ja heinäkuussa käytetään vapaa-ajan asunnon osoitetta. Alla esimerkissä osoitteen voimassaoloaikaa on käsitelty selkeyden vuoksi yksilöitynä aikavälinä. Luvussa 4.14 on kuvattu kyseistä tietotyyppiä tarkemmin.</w:t>
      </w:r>
    </w:p>
    <w:p w14:paraId="6EF74F48" w14:textId="77777777"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14:paraId="7DD2B043" w14:textId="77777777">
        <w:tc>
          <w:tcPr>
            <w:tcW w:w="9855" w:type="dxa"/>
          </w:tcPr>
          <w:p w14:paraId="20A962B0" w14:textId="77777777" w:rsidR="000F4A9C" w:rsidRDefault="000F4A9C">
            <w:pPr>
              <w:autoSpaceDE w:val="0"/>
              <w:autoSpaceDN w:val="0"/>
              <w:adjustRightInd w:val="0"/>
              <w:rPr>
                <w:color w:val="0000FF"/>
                <w:szCs w:val="24"/>
                <w:highlight w:val="white"/>
                <w:lang w:val="en-US"/>
              </w:rPr>
            </w:pPr>
            <w:r>
              <w:rPr>
                <w:color w:val="0000FF"/>
                <w:szCs w:val="24"/>
                <w:highlight w:val="white"/>
                <w:lang w:val="en-US"/>
              </w:rPr>
              <w:t>&lt;</w:t>
            </w:r>
            <w:r>
              <w:rPr>
                <w:color w:val="800000"/>
                <w:szCs w:val="24"/>
                <w:highlight w:val="white"/>
                <w:lang w:val="en-US"/>
              </w:rPr>
              <w:t>addr</w:t>
            </w:r>
            <w:r>
              <w:rPr>
                <w:color w:val="FF0000"/>
                <w:szCs w:val="24"/>
                <w:highlight w:val="white"/>
                <w:lang w:val="en-US"/>
              </w:rPr>
              <w:t xml:space="preserve"> use</w:t>
            </w:r>
            <w:r>
              <w:rPr>
                <w:color w:val="0000FF"/>
                <w:szCs w:val="24"/>
                <w:highlight w:val="white"/>
                <w:lang w:val="en-US"/>
              </w:rPr>
              <w:t>="</w:t>
            </w:r>
            <w:r>
              <w:rPr>
                <w:color w:val="000000"/>
                <w:szCs w:val="24"/>
                <w:highlight w:val="white"/>
                <w:lang w:val="en-US"/>
              </w:rPr>
              <w:t>HV</w:t>
            </w:r>
            <w:r>
              <w:rPr>
                <w:color w:val="0000FF"/>
                <w:szCs w:val="24"/>
                <w:highlight w:val="white"/>
                <w:lang w:val="en-US"/>
              </w:rPr>
              <w:t>"&gt;</w:t>
            </w:r>
          </w:p>
          <w:p w14:paraId="1D3BB236" w14:textId="77777777" w:rsidR="000F4A9C" w:rsidRDefault="000F4A9C">
            <w:pPr>
              <w:autoSpaceDE w:val="0"/>
              <w:autoSpaceDN w:val="0"/>
              <w:adjustRightInd w:val="0"/>
              <w:rPr>
                <w:color w:val="000000"/>
                <w:szCs w:val="24"/>
                <w:lang w:val="en-US"/>
              </w:rPr>
            </w:pPr>
            <w:r>
              <w:rPr>
                <w:color w:val="0000FF"/>
                <w:szCs w:val="24"/>
                <w:lang w:val="en-US"/>
              </w:rPr>
              <w:t>&lt;</w:t>
            </w:r>
            <w:r>
              <w:rPr>
                <w:color w:val="800000"/>
                <w:szCs w:val="24"/>
                <w:lang w:val="en-US"/>
              </w:rPr>
              <w:t xml:space="preserve">useablePeriod </w:t>
            </w:r>
            <w:r>
              <w:rPr>
                <w:color w:val="FF0000"/>
                <w:szCs w:val="24"/>
                <w:lang w:val="en-US"/>
              </w:rPr>
              <w:t>xsi:type</w:t>
            </w:r>
            <w:r>
              <w:rPr>
                <w:color w:val="0000FF"/>
                <w:szCs w:val="24"/>
                <w:lang w:val="en-US"/>
              </w:rPr>
              <w:t>=”</w:t>
            </w:r>
            <w:r>
              <w:rPr>
                <w:szCs w:val="24"/>
                <w:lang w:val="en-US"/>
              </w:rPr>
              <w:t>IVL_TS</w:t>
            </w:r>
            <w:r>
              <w:rPr>
                <w:color w:val="0000FF"/>
                <w:szCs w:val="24"/>
                <w:lang w:val="en-US"/>
              </w:rPr>
              <w:t>”&gt;</w:t>
            </w:r>
          </w:p>
          <w:p w14:paraId="163084E8" w14:textId="77777777" w:rsidR="000F4A9C" w:rsidRDefault="000F4A9C">
            <w:pPr>
              <w:autoSpaceDE w:val="0"/>
              <w:autoSpaceDN w:val="0"/>
              <w:adjustRightInd w:val="0"/>
              <w:rPr>
                <w:color w:val="000000"/>
                <w:szCs w:val="24"/>
                <w:lang w:val="en-US"/>
              </w:rPr>
            </w:pPr>
            <w:r>
              <w:rPr>
                <w:color w:val="000000"/>
                <w:szCs w:val="24"/>
                <w:lang w:val="en-US"/>
              </w:rPr>
              <w:tab/>
            </w:r>
            <w:r>
              <w:rPr>
                <w:color w:val="0000FF"/>
                <w:szCs w:val="24"/>
                <w:lang w:val="en-US"/>
              </w:rPr>
              <w:t>&lt;</w:t>
            </w:r>
            <w:r>
              <w:rPr>
                <w:color w:val="800000"/>
                <w:szCs w:val="24"/>
                <w:lang w:val="en-US"/>
              </w:rPr>
              <w:t>low</w:t>
            </w:r>
            <w:r>
              <w:rPr>
                <w:color w:val="000000"/>
                <w:szCs w:val="24"/>
                <w:lang w:val="en-US"/>
              </w:rPr>
              <w:t xml:space="preserve"> </w:t>
            </w:r>
            <w:r>
              <w:rPr>
                <w:color w:val="FF0000"/>
                <w:szCs w:val="24"/>
                <w:lang w:val="en-US"/>
              </w:rPr>
              <w:t>value</w:t>
            </w:r>
            <w:r>
              <w:rPr>
                <w:color w:val="0000FF"/>
                <w:szCs w:val="24"/>
                <w:lang w:val="en-US"/>
              </w:rPr>
              <w:t>="</w:t>
            </w:r>
            <w:r>
              <w:rPr>
                <w:color w:val="000000"/>
                <w:szCs w:val="24"/>
                <w:lang w:val="en-US"/>
              </w:rPr>
              <w:t>20071101</w:t>
            </w:r>
            <w:r>
              <w:rPr>
                <w:color w:val="0000FF"/>
                <w:szCs w:val="24"/>
                <w:lang w:val="en-US"/>
              </w:rPr>
              <w:t>"</w:t>
            </w:r>
            <w:r>
              <w:rPr>
                <w:color w:val="000000"/>
                <w:szCs w:val="24"/>
                <w:lang w:val="en-US"/>
              </w:rPr>
              <w:t xml:space="preserve"> </w:t>
            </w:r>
            <w:r>
              <w:rPr>
                <w:color w:val="FF0000"/>
                <w:szCs w:val="24"/>
                <w:lang w:val="en-US"/>
              </w:rPr>
              <w:t>inclusive</w:t>
            </w:r>
            <w:r>
              <w:rPr>
                <w:color w:val="0000FF"/>
                <w:szCs w:val="24"/>
                <w:lang w:val="en-US"/>
              </w:rPr>
              <w:t>="</w:t>
            </w:r>
            <w:r>
              <w:rPr>
                <w:color w:val="000000"/>
                <w:szCs w:val="24"/>
                <w:lang w:val="en-US"/>
              </w:rPr>
              <w:t>true</w:t>
            </w:r>
            <w:r>
              <w:rPr>
                <w:color w:val="0000FF"/>
                <w:szCs w:val="24"/>
                <w:lang w:val="en-US"/>
              </w:rPr>
              <w:t>"/&gt;</w:t>
            </w:r>
          </w:p>
          <w:p w14:paraId="5E67701A" w14:textId="77777777" w:rsidR="000F4A9C" w:rsidRDefault="000F4A9C">
            <w:pPr>
              <w:autoSpaceDE w:val="0"/>
              <w:autoSpaceDN w:val="0"/>
              <w:adjustRightInd w:val="0"/>
              <w:rPr>
                <w:color w:val="000000"/>
                <w:szCs w:val="24"/>
                <w:lang w:val="en-US"/>
              </w:rPr>
            </w:pPr>
            <w:r>
              <w:rPr>
                <w:color w:val="000000"/>
                <w:szCs w:val="24"/>
                <w:lang w:val="en-US"/>
              </w:rPr>
              <w:tab/>
            </w:r>
            <w:r>
              <w:rPr>
                <w:color w:val="0000FF"/>
                <w:szCs w:val="24"/>
                <w:lang w:val="en-US"/>
              </w:rPr>
              <w:t>&lt;</w:t>
            </w:r>
            <w:r>
              <w:rPr>
                <w:color w:val="800000"/>
                <w:szCs w:val="24"/>
                <w:lang w:val="en-US"/>
              </w:rPr>
              <w:t>high</w:t>
            </w:r>
            <w:r>
              <w:rPr>
                <w:color w:val="000000"/>
                <w:szCs w:val="24"/>
                <w:lang w:val="en-US"/>
              </w:rPr>
              <w:t xml:space="preserve"> </w:t>
            </w:r>
            <w:r>
              <w:rPr>
                <w:color w:val="FF0000"/>
                <w:szCs w:val="24"/>
                <w:lang w:val="en-US"/>
              </w:rPr>
              <w:t>value</w:t>
            </w:r>
            <w:r>
              <w:rPr>
                <w:color w:val="000000"/>
                <w:szCs w:val="24"/>
                <w:lang w:val="en-US"/>
              </w:rPr>
              <w:t xml:space="preserve">="20071212" </w:t>
            </w:r>
            <w:r>
              <w:rPr>
                <w:color w:val="FF0000"/>
                <w:szCs w:val="24"/>
                <w:lang w:val="en-US"/>
              </w:rPr>
              <w:t>inclusive</w:t>
            </w:r>
            <w:r>
              <w:rPr>
                <w:color w:val="0000FF"/>
                <w:szCs w:val="24"/>
                <w:lang w:val="en-US"/>
              </w:rPr>
              <w:t>="</w:t>
            </w:r>
            <w:r>
              <w:rPr>
                <w:color w:val="000000"/>
                <w:szCs w:val="24"/>
                <w:lang w:val="en-US"/>
              </w:rPr>
              <w:t>true</w:t>
            </w:r>
            <w:r>
              <w:rPr>
                <w:color w:val="0000FF"/>
                <w:szCs w:val="24"/>
                <w:lang w:val="en-US"/>
              </w:rPr>
              <w:t>"/&gt;</w:t>
            </w:r>
          </w:p>
          <w:p w14:paraId="41447BA6" w14:textId="77777777" w:rsidR="000F4A9C" w:rsidRDefault="000F4A9C">
            <w:pPr>
              <w:autoSpaceDE w:val="0"/>
              <w:autoSpaceDN w:val="0"/>
              <w:adjustRightInd w:val="0"/>
              <w:rPr>
                <w:color w:val="000000"/>
                <w:szCs w:val="24"/>
                <w:lang w:val="en-US"/>
              </w:rPr>
            </w:pPr>
            <w:r>
              <w:rPr>
                <w:color w:val="0000FF"/>
                <w:szCs w:val="24"/>
                <w:lang w:val="en-US"/>
              </w:rPr>
              <w:t xml:space="preserve">&lt;/ </w:t>
            </w:r>
            <w:r>
              <w:rPr>
                <w:color w:val="800000"/>
                <w:szCs w:val="24"/>
                <w:lang w:val="en-US"/>
              </w:rPr>
              <w:t>useablePeriod</w:t>
            </w:r>
            <w:r>
              <w:rPr>
                <w:color w:val="0000FF"/>
                <w:szCs w:val="24"/>
                <w:lang w:val="en-US"/>
              </w:rPr>
              <w:t xml:space="preserve"> &gt;</w:t>
            </w:r>
          </w:p>
          <w:p w14:paraId="7B485FD9" w14:textId="77777777" w:rsidR="000F4A9C" w:rsidRDefault="000F4A9C">
            <w:pPr>
              <w:autoSpaceDE w:val="0"/>
              <w:autoSpaceDN w:val="0"/>
              <w:adjustRightInd w:val="0"/>
              <w:ind w:firstLine="284"/>
              <w:rPr>
                <w:color w:val="000000"/>
                <w:szCs w:val="24"/>
                <w:highlight w:val="white"/>
                <w:lang w:val="en-US"/>
              </w:rPr>
            </w:pPr>
            <w:r>
              <w:rPr>
                <w:color w:val="0000FF"/>
                <w:szCs w:val="24"/>
                <w:highlight w:val="white"/>
                <w:lang w:val="en-US"/>
              </w:rPr>
              <w:t>&lt;</w:t>
            </w:r>
            <w:r>
              <w:rPr>
                <w:color w:val="800000"/>
                <w:szCs w:val="24"/>
                <w:highlight w:val="white"/>
                <w:lang w:val="en-US"/>
              </w:rPr>
              <w:t>streetAddressLine</w:t>
            </w:r>
            <w:r>
              <w:rPr>
                <w:color w:val="0000FF"/>
                <w:szCs w:val="24"/>
                <w:highlight w:val="white"/>
                <w:lang w:val="en-US"/>
              </w:rPr>
              <w:t>&gt;</w:t>
            </w:r>
            <w:r>
              <w:rPr>
                <w:color w:val="000000"/>
                <w:szCs w:val="24"/>
                <w:highlight w:val="white"/>
                <w:lang w:val="en-US"/>
              </w:rPr>
              <w:t>Mökkipolku 1 A 2</w:t>
            </w:r>
            <w:r>
              <w:rPr>
                <w:color w:val="0000FF"/>
                <w:szCs w:val="24"/>
                <w:highlight w:val="white"/>
                <w:lang w:val="en-US"/>
              </w:rPr>
              <w:t>&lt;/</w:t>
            </w:r>
            <w:r>
              <w:rPr>
                <w:color w:val="800000"/>
                <w:szCs w:val="24"/>
                <w:highlight w:val="white"/>
                <w:lang w:val="en-US"/>
              </w:rPr>
              <w:t>streetAddressLine</w:t>
            </w:r>
            <w:r>
              <w:rPr>
                <w:color w:val="0000FF"/>
                <w:szCs w:val="24"/>
                <w:highlight w:val="white"/>
                <w:lang w:val="en-US"/>
              </w:rPr>
              <w:t>&gt;</w:t>
            </w:r>
          </w:p>
          <w:p w14:paraId="22921227" w14:textId="77777777" w:rsidR="000F4A9C" w:rsidRDefault="000F4A9C">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postalCode</w:t>
            </w:r>
            <w:r>
              <w:rPr>
                <w:color w:val="0000FF"/>
                <w:szCs w:val="24"/>
                <w:highlight w:val="white"/>
                <w:lang w:val="en-US"/>
              </w:rPr>
              <w:t>&gt;</w:t>
            </w:r>
            <w:r>
              <w:rPr>
                <w:color w:val="000000"/>
                <w:szCs w:val="24"/>
                <w:highlight w:val="white"/>
                <w:lang w:val="en-US"/>
              </w:rPr>
              <w:t>12345</w:t>
            </w:r>
            <w:r>
              <w:rPr>
                <w:color w:val="0000FF"/>
                <w:szCs w:val="24"/>
                <w:highlight w:val="white"/>
                <w:lang w:val="en-US"/>
              </w:rPr>
              <w:t>&lt;/</w:t>
            </w:r>
            <w:r>
              <w:rPr>
                <w:color w:val="800000"/>
                <w:szCs w:val="24"/>
                <w:highlight w:val="white"/>
                <w:lang w:val="en-US"/>
              </w:rPr>
              <w:t>postalCode</w:t>
            </w:r>
            <w:r>
              <w:rPr>
                <w:color w:val="0000FF"/>
                <w:szCs w:val="24"/>
                <w:highlight w:val="white"/>
                <w:lang w:val="en-US"/>
              </w:rPr>
              <w:t>&gt;</w:t>
            </w:r>
          </w:p>
          <w:p w14:paraId="58CF21A2" w14:textId="77777777" w:rsidR="000F4A9C" w:rsidRDefault="000F4A9C">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city</w:t>
            </w:r>
            <w:r>
              <w:rPr>
                <w:color w:val="0000FF"/>
                <w:szCs w:val="24"/>
                <w:highlight w:val="white"/>
                <w:lang w:val="en-US"/>
              </w:rPr>
              <w:t>&gt;</w:t>
            </w:r>
            <w:r>
              <w:rPr>
                <w:color w:val="000000"/>
                <w:szCs w:val="24"/>
                <w:highlight w:val="white"/>
                <w:lang w:val="en-US"/>
              </w:rPr>
              <w:t>MÖKKILÄ</w:t>
            </w:r>
            <w:r>
              <w:rPr>
                <w:color w:val="0000FF"/>
                <w:szCs w:val="24"/>
                <w:highlight w:val="white"/>
                <w:lang w:val="en-US"/>
              </w:rPr>
              <w:t>&lt;/</w:t>
            </w:r>
            <w:r>
              <w:rPr>
                <w:color w:val="800000"/>
                <w:szCs w:val="24"/>
                <w:highlight w:val="white"/>
                <w:lang w:val="en-US"/>
              </w:rPr>
              <w:t>city</w:t>
            </w:r>
            <w:r>
              <w:rPr>
                <w:color w:val="0000FF"/>
                <w:szCs w:val="24"/>
                <w:highlight w:val="white"/>
                <w:lang w:val="en-US"/>
              </w:rPr>
              <w:t>&gt;</w:t>
            </w:r>
          </w:p>
          <w:p w14:paraId="1D4A17EC" w14:textId="77777777" w:rsidR="000F4A9C" w:rsidRDefault="000F4A9C">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country</w:t>
            </w:r>
            <w:r>
              <w:rPr>
                <w:color w:val="0000FF"/>
                <w:szCs w:val="24"/>
                <w:highlight w:val="white"/>
                <w:lang w:val="en-US"/>
              </w:rPr>
              <w:t>&gt;</w:t>
            </w:r>
            <w:r>
              <w:rPr>
                <w:color w:val="000000"/>
                <w:szCs w:val="24"/>
                <w:highlight w:val="white"/>
                <w:lang w:val="en-US"/>
              </w:rPr>
              <w:t>FINLAND</w:t>
            </w:r>
            <w:r>
              <w:rPr>
                <w:color w:val="0000FF"/>
                <w:szCs w:val="24"/>
                <w:highlight w:val="white"/>
                <w:lang w:val="en-US"/>
              </w:rPr>
              <w:t>&lt;/</w:t>
            </w:r>
            <w:r>
              <w:rPr>
                <w:color w:val="800000"/>
                <w:szCs w:val="24"/>
                <w:highlight w:val="white"/>
                <w:lang w:val="en-US"/>
              </w:rPr>
              <w:t>country</w:t>
            </w:r>
            <w:r>
              <w:rPr>
                <w:color w:val="0000FF"/>
                <w:szCs w:val="24"/>
                <w:highlight w:val="white"/>
                <w:lang w:val="en-US"/>
              </w:rPr>
              <w:t>&gt;</w:t>
            </w:r>
          </w:p>
          <w:p w14:paraId="3E848AEE" w14:textId="77777777" w:rsidR="000F4A9C" w:rsidRDefault="000F4A9C">
            <w:pPr>
              <w:autoSpaceDE w:val="0"/>
              <w:autoSpaceDN w:val="0"/>
              <w:adjustRightInd w:val="0"/>
              <w:rPr>
                <w:color w:val="000000"/>
                <w:szCs w:val="24"/>
                <w:highlight w:val="white"/>
              </w:rPr>
            </w:pPr>
            <w:r>
              <w:rPr>
                <w:color w:val="0000FF"/>
                <w:szCs w:val="24"/>
                <w:highlight w:val="white"/>
              </w:rPr>
              <w:t>&lt;/</w:t>
            </w:r>
            <w:r>
              <w:rPr>
                <w:color w:val="800000"/>
                <w:szCs w:val="24"/>
                <w:highlight w:val="white"/>
              </w:rPr>
              <w:t>addr</w:t>
            </w:r>
            <w:r>
              <w:rPr>
                <w:color w:val="0000FF"/>
                <w:szCs w:val="24"/>
                <w:highlight w:val="white"/>
              </w:rPr>
              <w:t>&gt;</w:t>
            </w:r>
          </w:p>
        </w:tc>
      </w:tr>
    </w:tbl>
    <w:p w14:paraId="16C0F872" w14:textId="77777777" w:rsidR="000F4A9C" w:rsidRDefault="000F4A9C"/>
    <w:p w14:paraId="0407FBDE" w14:textId="77777777" w:rsidR="000F4A9C" w:rsidRDefault="000F4A9C">
      <w:r>
        <w:t>Vailla vakituista osoitetta olevien osalta ohjeistusta täydennetään jatkossa.</w:t>
      </w:r>
    </w:p>
    <w:p w14:paraId="41562DF1" w14:textId="77777777" w:rsidR="000F4A9C" w:rsidRDefault="000F4A9C"/>
    <w:p w14:paraId="222D5C88" w14:textId="77777777" w:rsidR="000F4A9C" w:rsidRDefault="000F4A9C"/>
    <w:p w14:paraId="4143890D" w14:textId="77777777" w:rsidR="000F4A9C" w:rsidRDefault="000F4A9C" w:rsidP="001C6910">
      <w:pPr>
        <w:pStyle w:val="Otsikko3"/>
      </w:pPr>
      <w:bookmarkStart w:id="27" w:name="_Toc58484530"/>
      <w:r>
        <w:t>Näyttömuoto</w:t>
      </w:r>
      <w:bookmarkEnd w:id="27"/>
    </w:p>
    <w:p w14:paraId="56ED81AD" w14:textId="77777777" w:rsidR="000F4A9C" w:rsidRDefault="000F4A9C">
      <w:r>
        <w:t>Näyttömuodossa osoitteen osat kirjoitetaan peräkkäin riveittäin esittelyjärjestyksessä. Ahtaassa tilassa, missä osoite on lisätietona, tiedot voidaan esittää yhdellä rivillä, pilkku osoiterivien välissä. Ohjeistusta tarkennetaan tältä osin jatkossa lomakekohtaisin ohjein, yleispäteviä sääntöjä on vaikea määritellä.</w:t>
      </w:r>
    </w:p>
    <w:p w14:paraId="7094AE66" w14:textId="77777777" w:rsidR="000F4A9C" w:rsidRDefault="000F4A9C"/>
    <w:p w14:paraId="12F3761E" w14:textId="77777777" w:rsidR="000F4A9C" w:rsidRDefault="000F4A9C">
      <w:r>
        <w:t>Näyttömuodossa postinumeron ja postitoimipaikan väliin tulee yksi välilyönti. Postitoimipaikka kirjoitetaan suuraakkosin. Mikäli käyttötarkoitus on annettu, otsake valitaan sen mukaan.</w:t>
      </w:r>
    </w:p>
    <w:p w14:paraId="21072881" w14:textId="77777777" w:rsidR="000F4A9C" w:rsidRDefault="000F4A9C"/>
    <w:p w14:paraId="2AA99AE8" w14:textId="77777777" w:rsidR="000F4A9C" w:rsidRDefault="000F4A9C">
      <w:r>
        <w:t xml:space="preserve">Postinumero kirjataan näyttömuotoon aina FI-12345 muotoon eli maan alkutunnus + ’-’lisätään postinumeron eteen. </w:t>
      </w:r>
    </w:p>
    <w:p w14:paraId="47A8790B" w14:textId="77777777" w:rsidR="00371AB0" w:rsidRDefault="00371AB0"/>
    <w:p w14:paraId="25386EC5" w14:textId="77777777" w:rsidR="000F4A9C" w:rsidRDefault="000F4A9C"/>
    <w:p w14:paraId="00FE31E5" w14:textId="77777777" w:rsidR="000F4A9C" w:rsidRDefault="000F4A9C">
      <w:r>
        <w:t>Esimerkkinä henkilötietolomakkeelta yksirivisen osoitteen näyttömuoto: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14:paraId="360F6243" w14:textId="77777777">
        <w:tc>
          <w:tcPr>
            <w:tcW w:w="9855" w:type="dxa"/>
          </w:tcPr>
          <w:p w14:paraId="32CCC5C1" w14:textId="77777777" w:rsidR="000F4A9C" w:rsidRDefault="000F4A9C">
            <w:pPr>
              <w:rPr>
                <w:rStyle w:val="Korostus"/>
                <w:bCs/>
                <w:i w:val="0"/>
                <w:iCs w:val="0"/>
                <w:lang w:val="en-GB"/>
              </w:rPr>
            </w:pPr>
            <w:r>
              <w:rPr>
                <w:rStyle w:val="Korostus"/>
                <w:bCs/>
                <w:i w:val="0"/>
                <w:iCs w:val="0"/>
                <w:color w:val="0000FF"/>
                <w:lang w:val="en-GB"/>
              </w:rPr>
              <w:t>&lt;</w:t>
            </w:r>
            <w:r>
              <w:rPr>
                <w:rStyle w:val="Korostus"/>
                <w:bCs/>
                <w:i w:val="0"/>
                <w:iCs w:val="0"/>
                <w:color w:val="800000"/>
                <w:lang w:val="en-GB"/>
              </w:rPr>
              <w:t>section</w:t>
            </w:r>
            <w:r>
              <w:rPr>
                <w:rStyle w:val="Korostus"/>
                <w:bCs/>
                <w:i w:val="0"/>
                <w:iCs w:val="0"/>
                <w:color w:val="0000FF"/>
                <w:lang w:val="en-GB"/>
              </w:rPr>
              <w:t>&gt;</w:t>
            </w:r>
          </w:p>
          <w:p w14:paraId="74CB535B" w14:textId="77777777" w:rsidR="000F4A9C" w:rsidRDefault="000F4A9C">
            <w:pPr>
              <w:rPr>
                <w:rStyle w:val="Korostus"/>
                <w:bCs/>
                <w:i w:val="0"/>
                <w:iCs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code</w:t>
            </w:r>
            <w:r>
              <w:rPr>
                <w:rStyle w:val="Korostus"/>
                <w:bCs/>
                <w:i w:val="0"/>
                <w:iCs w:val="0"/>
                <w:lang w:val="en-GB"/>
              </w:rPr>
              <w:t xml:space="preserve"> </w:t>
            </w:r>
            <w:r>
              <w:rPr>
                <w:rStyle w:val="Korostus"/>
                <w:bCs/>
                <w:i w:val="0"/>
                <w:iCs w:val="0"/>
                <w:color w:val="FF0000"/>
                <w:lang w:val="en-GB"/>
              </w:rPr>
              <w:t>code</w:t>
            </w:r>
            <w:r>
              <w:rPr>
                <w:rStyle w:val="Korostus"/>
                <w:bCs/>
                <w:i w:val="0"/>
                <w:iCs w:val="0"/>
                <w:color w:val="0000FF"/>
                <w:lang w:val="en-GB"/>
              </w:rPr>
              <w:t>="</w:t>
            </w:r>
            <w:r>
              <w:rPr>
                <w:rStyle w:val="Korostus"/>
                <w:bCs/>
                <w:i w:val="0"/>
                <w:iCs w:val="0"/>
                <w:lang w:val="en-GB"/>
              </w:rPr>
              <w:t>13</w:t>
            </w:r>
            <w:r>
              <w:rPr>
                <w:rStyle w:val="Korostus"/>
                <w:bCs/>
                <w:i w:val="0"/>
                <w:iCs w:val="0"/>
                <w:color w:val="0000FF"/>
                <w:lang w:val="en-GB"/>
              </w:rPr>
              <w:t>"</w:t>
            </w:r>
            <w:r>
              <w:rPr>
                <w:rStyle w:val="Korostus"/>
                <w:bCs/>
                <w:i w:val="0"/>
                <w:iCs w:val="0"/>
                <w:lang w:val="en-GB"/>
              </w:rPr>
              <w:t xml:space="preserve"> </w:t>
            </w:r>
            <w:r>
              <w:rPr>
                <w:rStyle w:val="Korostus"/>
                <w:bCs/>
                <w:i w:val="0"/>
                <w:iCs w:val="0"/>
                <w:color w:val="FF0000"/>
                <w:lang w:val="en-GB"/>
              </w:rPr>
              <w:t>codeSystem</w:t>
            </w:r>
            <w:r>
              <w:rPr>
                <w:rStyle w:val="Korostus"/>
                <w:bCs/>
                <w:i w:val="0"/>
                <w:iCs w:val="0"/>
                <w:color w:val="0000FF"/>
                <w:lang w:val="en-GB"/>
              </w:rPr>
              <w:t>="</w:t>
            </w:r>
            <w:r>
              <w:rPr>
                <w:rStyle w:val="Korostus"/>
                <w:bCs/>
                <w:i w:val="0"/>
                <w:iCs w:val="0"/>
                <w:lang w:val="en-GB"/>
              </w:rPr>
              <w:t>1.2.246.537.6.12.2002.3</w:t>
            </w:r>
            <w:r>
              <w:rPr>
                <w:rStyle w:val="Korostus"/>
                <w:bCs/>
                <w:i w:val="0"/>
                <w:iCs w:val="0"/>
                <w:color w:val="0000FF"/>
                <w:lang w:val="en-GB"/>
              </w:rPr>
              <w:t>"</w:t>
            </w:r>
            <w:r>
              <w:rPr>
                <w:rStyle w:val="Korostus"/>
                <w:bCs/>
                <w:i w:val="0"/>
                <w:iCs w:val="0"/>
                <w:lang w:val="en-GB"/>
              </w:rPr>
              <w:t xml:space="preserve"> </w:t>
            </w:r>
            <w:r>
              <w:rPr>
                <w:rStyle w:val="Korostus"/>
                <w:bCs/>
                <w:i w:val="0"/>
                <w:iCs w:val="0"/>
                <w:color w:val="FF0000"/>
                <w:lang w:val="en-GB"/>
              </w:rPr>
              <w:t>codeSystemName</w:t>
            </w:r>
            <w:r>
              <w:rPr>
                <w:rStyle w:val="Korostus"/>
                <w:bCs/>
                <w:i w:val="0"/>
                <w:iCs w:val="0"/>
                <w:color w:val="0000FF"/>
                <w:lang w:val="en-GB"/>
              </w:rPr>
              <w:t>="</w:t>
            </w:r>
            <w:r>
              <w:rPr>
                <w:rStyle w:val="Korostus"/>
                <w:bCs/>
                <w:i w:val="0"/>
                <w:iCs w:val="0"/>
                <w:lang w:val="en-GB"/>
              </w:rPr>
              <w:t>Lomake HEN</w:t>
            </w:r>
            <w:r>
              <w:rPr>
                <w:rStyle w:val="Korostus"/>
                <w:bCs/>
                <w:i w:val="0"/>
                <w:iCs w:val="0"/>
                <w:color w:val="0000FF"/>
                <w:lang w:val="en-GB"/>
              </w:rPr>
              <w:t>"</w:t>
            </w:r>
            <w:r>
              <w:rPr>
                <w:rStyle w:val="Korostus"/>
                <w:bCs/>
                <w:i w:val="0"/>
                <w:iCs w:val="0"/>
                <w:lang w:val="en-GB"/>
              </w:rPr>
              <w:t xml:space="preserve"> </w:t>
            </w:r>
            <w:r>
              <w:rPr>
                <w:rStyle w:val="Korostus"/>
                <w:bCs/>
                <w:i w:val="0"/>
                <w:iCs w:val="0"/>
                <w:color w:val="FF0000"/>
                <w:lang w:val="en-GB"/>
              </w:rPr>
              <w:t>displayName</w:t>
            </w:r>
            <w:r>
              <w:rPr>
                <w:rStyle w:val="Korostus"/>
                <w:bCs/>
                <w:i w:val="0"/>
                <w:iCs w:val="0"/>
                <w:color w:val="0000FF"/>
                <w:lang w:val="en-GB"/>
              </w:rPr>
              <w:t>="</w:t>
            </w:r>
            <w:r>
              <w:rPr>
                <w:rStyle w:val="Korostus"/>
                <w:bCs/>
                <w:i w:val="0"/>
                <w:iCs w:val="0"/>
                <w:lang w:val="en-GB"/>
              </w:rPr>
              <w:t>Osoite</w:t>
            </w:r>
            <w:r>
              <w:rPr>
                <w:rStyle w:val="Korostus"/>
                <w:bCs/>
                <w:i w:val="0"/>
                <w:iCs w:val="0"/>
                <w:color w:val="0000FF"/>
                <w:lang w:val="en-GB"/>
              </w:rPr>
              <w:t>"/&gt;</w:t>
            </w:r>
          </w:p>
          <w:p w14:paraId="3749B206" w14:textId="77777777" w:rsidR="000F4A9C" w:rsidRDefault="000F4A9C">
            <w:pPr>
              <w:rPr>
                <w:rStyle w:val="Korostus"/>
                <w:bCs/>
                <w:i w:val="0"/>
                <w:iCs w:val="0"/>
              </w:rPr>
            </w:pPr>
            <w:r>
              <w:rPr>
                <w:rStyle w:val="Korostus"/>
                <w:bCs/>
                <w:i w:val="0"/>
                <w:iCs w:val="0"/>
                <w:lang w:val="en-GB"/>
              </w:rPr>
              <w:tab/>
            </w:r>
            <w:r>
              <w:rPr>
                <w:rStyle w:val="Korostus"/>
                <w:bCs/>
                <w:i w:val="0"/>
                <w:iCs w:val="0"/>
                <w:color w:val="0000FF"/>
              </w:rPr>
              <w:t>&lt;</w:t>
            </w:r>
            <w:r>
              <w:rPr>
                <w:rStyle w:val="Korostus"/>
                <w:bCs/>
                <w:i w:val="0"/>
                <w:iCs w:val="0"/>
                <w:color w:val="800000"/>
              </w:rPr>
              <w:t>title</w:t>
            </w:r>
            <w:r>
              <w:rPr>
                <w:rStyle w:val="Korostus"/>
                <w:bCs/>
                <w:i w:val="0"/>
                <w:iCs w:val="0"/>
                <w:color w:val="0000FF"/>
              </w:rPr>
              <w:t>&gt;</w:t>
            </w:r>
            <w:r>
              <w:rPr>
                <w:rStyle w:val="Korostus"/>
                <w:bCs/>
                <w:i w:val="0"/>
                <w:iCs w:val="0"/>
              </w:rPr>
              <w:t>Potilaan osoite:</w:t>
            </w:r>
            <w:r>
              <w:rPr>
                <w:rStyle w:val="Korostus"/>
                <w:bCs/>
                <w:i w:val="0"/>
                <w:iCs w:val="0"/>
                <w:color w:val="0000FF"/>
              </w:rPr>
              <w:t>&lt;/</w:t>
            </w:r>
            <w:r>
              <w:rPr>
                <w:rStyle w:val="Korostus"/>
                <w:bCs/>
                <w:i w:val="0"/>
                <w:iCs w:val="0"/>
                <w:color w:val="800000"/>
              </w:rPr>
              <w:t>title</w:t>
            </w:r>
            <w:r>
              <w:rPr>
                <w:rStyle w:val="Korostus"/>
                <w:bCs/>
                <w:i w:val="0"/>
                <w:iCs w:val="0"/>
                <w:color w:val="0000FF"/>
              </w:rPr>
              <w:t>&gt;</w:t>
            </w:r>
          </w:p>
          <w:p w14:paraId="213F57E3" w14:textId="77777777" w:rsidR="000F4A9C" w:rsidRDefault="000F4A9C">
            <w:pPr>
              <w:rPr>
                <w:rStyle w:val="Korostus"/>
                <w:bCs/>
                <w:i w:val="0"/>
                <w:iCs w:val="0"/>
              </w:rPr>
            </w:pPr>
            <w:r>
              <w:rPr>
                <w:rStyle w:val="Korostus"/>
                <w:bCs/>
                <w:i w:val="0"/>
                <w:iCs w:val="0"/>
              </w:rPr>
              <w:tab/>
            </w:r>
            <w:r>
              <w:rPr>
                <w:rStyle w:val="Korostus"/>
                <w:bCs/>
                <w:i w:val="0"/>
                <w:iCs w:val="0"/>
                <w:color w:val="0000FF"/>
              </w:rPr>
              <w:t>&lt;</w:t>
            </w:r>
            <w:r>
              <w:rPr>
                <w:rStyle w:val="Korostus"/>
                <w:bCs/>
                <w:i w:val="0"/>
                <w:iCs w:val="0"/>
                <w:color w:val="800000"/>
              </w:rPr>
              <w:t>text</w:t>
            </w:r>
            <w:r>
              <w:rPr>
                <w:rStyle w:val="Korostus"/>
                <w:bCs/>
                <w:i w:val="0"/>
                <w:iCs w:val="0"/>
                <w:color w:val="0000FF"/>
              </w:rPr>
              <w:t>&gt;</w:t>
            </w:r>
            <w:r>
              <w:rPr>
                <w:rStyle w:val="NyttArvoChar"/>
                <w:b w:val="0"/>
              </w:rPr>
              <w:t xml:space="preserve"> Mökkipolku 1 A 2, FI-12345 MÖKKILÄ</w:t>
            </w:r>
            <w:r>
              <w:rPr>
                <w:rStyle w:val="Korostus"/>
                <w:bCs/>
                <w:i w:val="0"/>
                <w:iCs w:val="0"/>
                <w:color w:val="0000FF"/>
              </w:rPr>
              <w:t>&lt;/</w:t>
            </w:r>
            <w:r>
              <w:rPr>
                <w:rStyle w:val="Korostus"/>
                <w:bCs/>
                <w:i w:val="0"/>
                <w:iCs w:val="0"/>
                <w:color w:val="800000"/>
              </w:rPr>
              <w:t>text</w:t>
            </w:r>
            <w:r>
              <w:rPr>
                <w:rStyle w:val="Korostus"/>
                <w:bCs/>
                <w:i w:val="0"/>
                <w:iCs w:val="0"/>
                <w:color w:val="0000FF"/>
              </w:rPr>
              <w:t>&gt;</w:t>
            </w:r>
          </w:p>
          <w:p w14:paraId="161B72CA" w14:textId="77777777" w:rsidR="000F4A9C" w:rsidRDefault="000F4A9C">
            <w:r>
              <w:rPr>
                <w:rStyle w:val="Korostus"/>
                <w:bCs/>
                <w:i w:val="0"/>
                <w:iCs w:val="0"/>
              </w:rPr>
              <w:t>….</w:t>
            </w:r>
          </w:p>
        </w:tc>
      </w:tr>
    </w:tbl>
    <w:p w14:paraId="073964A2" w14:textId="77777777"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14:paraId="1AA78847" w14:textId="77777777">
        <w:tc>
          <w:tcPr>
            <w:tcW w:w="9855" w:type="dxa"/>
          </w:tcPr>
          <w:p w14:paraId="3FD6487C" w14:textId="77777777" w:rsidR="000F4A9C" w:rsidRDefault="000F4A9C">
            <w:pPr>
              <w:ind w:left="284" w:hanging="284"/>
            </w:pPr>
            <w:r>
              <w:rPr>
                <w:rStyle w:val="Korostus"/>
                <w:b/>
                <w:bCs/>
                <w:i w:val="0"/>
                <w:iCs w:val="0"/>
                <w:color w:val="008000"/>
              </w:rPr>
              <w:t xml:space="preserve">Potilaan osoite: </w:t>
            </w:r>
            <w:r>
              <w:rPr>
                <w:rStyle w:val="Korostus"/>
                <w:b/>
                <w:bCs/>
                <w:i w:val="0"/>
                <w:iCs w:val="0"/>
                <w:color w:val="008000"/>
              </w:rPr>
              <w:br/>
              <w:t xml:space="preserve">              </w:t>
            </w:r>
            <w:r>
              <w:rPr>
                <w:rStyle w:val="NyttArvoChar"/>
              </w:rPr>
              <w:t>Mökkipolku 1 A 2, FI-12345 MÖKKILÄ</w:t>
            </w:r>
          </w:p>
        </w:tc>
      </w:tr>
    </w:tbl>
    <w:p w14:paraId="2823CD5B" w14:textId="77777777" w:rsidR="000F4A9C" w:rsidRDefault="000F4A9C"/>
    <w:p w14:paraId="0089F36E" w14:textId="77777777" w:rsidR="000F4A9C" w:rsidRDefault="000F4A9C">
      <w:r>
        <w:t>Useampirivisen osoitteen näyttömuoto: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rsidRPr="000F4A9C" w14:paraId="748415C8" w14:textId="77777777">
        <w:tc>
          <w:tcPr>
            <w:tcW w:w="9855" w:type="dxa"/>
          </w:tcPr>
          <w:p w14:paraId="474C6E7F" w14:textId="77777777" w:rsidR="000F4A9C" w:rsidRDefault="000F4A9C">
            <w:pPr>
              <w:rPr>
                <w:rStyle w:val="Korostus"/>
                <w:bCs/>
                <w:i w:val="0"/>
                <w:iCs w:val="0"/>
                <w:lang w:val="en-GB"/>
              </w:rPr>
            </w:pPr>
            <w:r>
              <w:rPr>
                <w:rStyle w:val="Korostus"/>
                <w:bCs/>
                <w:i w:val="0"/>
                <w:iCs w:val="0"/>
                <w:color w:val="0000FF"/>
                <w:lang w:val="en-GB"/>
              </w:rPr>
              <w:t>&lt;</w:t>
            </w:r>
            <w:r>
              <w:rPr>
                <w:rStyle w:val="Korostus"/>
                <w:bCs/>
                <w:i w:val="0"/>
                <w:iCs w:val="0"/>
                <w:color w:val="800000"/>
                <w:lang w:val="en-GB"/>
              </w:rPr>
              <w:t>title</w:t>
            </w:r>
            <w:r>
              <w:rPr>
                <w:rStyle w:val="Korostus"/>
                <w:bCs/>
                <w:i w:val="0"/>
                <w:iCs w:val="0"/>
                <w:color w:val="0000FF"/>
                <w:lang w:val="en-GB"/>
              </w:rPr>
              <w:t>&gt;</w:t>
            </w:r>
            <w:r>
              <w:rPr>
                <w:rStyle w:val="Korostus"/>
                <w:bCs/>
                <w:i w:val="0"/>
                <w:iCs w:val="0"/>
                <w:lang w:val="en-GB"/>
              </w:rPr>
              <w:t>Kotiosoite:</w:t>
            </w:r>
            <w:r>
              <w:rPr>
                <w:rStyle w:val="Korostus"/>
                <w:bCs/>
                <w:i w:val="0"/>
                <w:iCs w:val="0"/>
                <w:color w:val="0000FF"/>
                <w:lang w:val="en-GB"/>
              </w:rPr>
              <w:t>&lt;/</w:t>
            </w:r>
            <w:r>
              <w:rPr>
                <w:rStyle w:val="Korostus"/>
                <w:bCs/>
                <w:i w:val="0"/>
                <w:iCs w:val="0"/>
                <w:color w:val="800000"/>
                <w:lang w:val="en-GB"/>
              </w:rPr>
              <w:t>title</w:t>
            </w:r>
            <w:r>
              <w:rPr>
                <w:rStyle w:val="Korostus"/>
                <w:bCs/>
                <w:i w:val="0"/>
                <w:iCs w:val="0"/>
                <w:color w:val="0000FF"/>
                <w:lang w:val="en-GB"/>
              </w:rPr>
              <w:t>&gt;</w:t>
            </w:r>
          </w:p>
          <w:p w14:paraId="5A37C611" w14:textId="77777777" w:rsidR="000F4A9C" w:rsidRDefault="000F4A9C">
            <w:pPr>
              <w:rPr>
                <w:rStyle w:val="NyttArvoChar"/>
                <w:b w:val="0"/>
                <w:lang w:val="en-GB"/>
              </w:rPr>
            </w:pPr>
            <w:r>
              <w:rPr>
                <w:rStyle w:val="Korostus"/>
                <w:bCs/>
                <w:i w:val="0"/>
                <w:iCs w:val="0"/>
                <w:color w:val="0000FF"/>
                <w:lang w:val="en-GB"/>
              </w:rPr>
              <w:t>&lt;</w:t>
            </w:r>
            <w:r>
              <w:rPr>
                <w:rStyle w:val="Korostus"/>
                <w:bCs/>
                <w:i w:val="0"/>
                <w:iCs w:val="0"/>
                <w:color w:val="800000"/>
                <w:lang w:val="en-GB"/>
              </w:rPr>
              <w:t>text</w:t>
            </w:r>
            <w:r>
              <w:rPr>
                <w:rStyle w:val="Korostus"/>
                <w:bCs/>
                <w:i w:val="0"/>
                <w:iCs w:val="0"/>
                <w:color w:val="0000FF"/>
                <w:lang w:val="en-GB"/>
              </w:rPr>
              <w:t>&gt;</w:t>
            </w:r>
            <w:r>
              <w:rPr>
                <w:rStyle w:val="NyttArvoChar"/>
                <w:b w:val="0"/>
                <w:lang w:val="en-GB"/>
              </w:rPr>
              <w:t xml:space="preserve"> </w:t>
            </w:r>
          </w:p>
          <w:p w14:paraId="28B66DDE" w14:textId="77777777" w:rsidR="000F4A9C" w:rsidRDefault="000F4A9C">
            <w:pPr>
              <w:rPr>
                <w:rStyle w:val="NyttArvoChar"/>
                <w:b w:val="0"/>
                <w:lang w:val="de-DE"/>
              </w:rPr>
            </w:pPr>
            <w:r>
              <w:rPr>
                <w:rStyle w:val="Korostus"/>
                <w:bCs/>
                <w:i w:val="0"/>
                <w:iCs w:val="0"/>
                <w:color w:val="0000FF"/>
                <w:lang w:val="de-DE"/>
              </w:rPr>
              <w:t>&lt;</w:t>
            </w:r>
            <w:r>
              <w:rPr>
                <w:rStyle w:val="Korostus"/>
                <w:bCs/>
                <w:i w:val="0"/>
                <w:iCs w:val="0"/>
                <w:color w:val="800000"/>
                <w:lang w:val="de-DE"/>
              </w:rPr>
              <w:t>paragraph</w:t>
            </w:r>
            <w:r>
              <w:rPr>
                <w:rStyle w:val="Korostus"/>
                <w:bCs/>
                <w:i w:val="0"/>
                <w:iCs w:val="0"/>
                <w:color w:val="0000FF"/>
                <w:lang w:val="de-DE"/>
              </w:rPr>
              <w:t>&gt;</w:t>
            </w:r>
            <w:r>
              <w:rPr>
                <w:rStyle w:val="NyttArvoChar"/>
                <w:b w:val="0"/>
                <w:lang w:val="de-DE"/>
              </w:rPr>
              <w:t xml:space="preserve"> Mökkipolku 1 A 2</w:t>
            </w:r>
            <w:r>
              <w:rPr>
                <w:rStyle w:val="Korostus"/>
                <w:bCs/>
                <w:i w:val="0"/>
                <w:iCs w:val="0"/>
                <w:color w:val="0000FF"/>
                <w:lang w:val="de-DE"/>
              </w:rPr>
              <w:t>&lt;/</w:t>
            </w:r>
            <w:r>
              <w:rPr>
                <w:rStyle w:val="Korostus"/>
                <w:bCs/>
                <w:i w:val="0"/>
                <w:iCs w:val="0"/>
                <w:color w:val="800000"/>
                <w:lang w:val="de-DE"/>
              </w:rPr>
              <w:t>paragraph</w:t>
            </w:r>
            <w:r>
              <w:rPr>
                <w:rStyle w:val="Korostus"/>
                <w:bCs/>
                <w:i w:val="0"/>
                <w:iCs w:val="0"/>
                <w:color w:val="0000FF"/>
                <w:lang w:val="de-DE"/>
              </w:rPr>
              <w:t>&gt;</w:t>
            </w:r>
          </w:p>
          <w:p w14:paraId="79A1A281" w14:textId="77777777" w:rsidR="000F4A9C" w:rsidRDefault="000F4A9C">
            <w:pPr>
              <w:rPr>
                <w:rStyle w:val="NyttArvoChar"/>
                <w:b w:val="0"/>
                <w:lang w:val="de-DE"/>
              </w:rPr>
            </w:pPr>
            <w:r>
              <w:rPr>
                <w:rStyle w:val="Korostus"/>
                <w:bCs/>
                <w:i w:val="0"/>
                <w:iCs w:val="0"/>
                <w:color w:val="0000FF"/>
                <w:lang w:val="de-DE"/>
              </w:rPr>
              <w:t>&lt;</w:t>
            </w:r>
            <w:r>
              <w:rPr>
                <w:rStyle w:val="Korostus"/>
                <w:bCs/>
                <w:i w:val="0"/>
                <w:iCs w:val="0"/>
                <w:color w:val="800000"/>
                <w:lang w:val="de-DE"/>
              </w:rPr>
              <w:t>paragraph</w:t>
            </w:r>
            <w:r>
              <w:rPr>
                <w:rStyle w:val="Korostus"/>
                <w:bCs/>
                <w:i w:val="0"/>
                <w:iCs w:val="0"/>
                <w:color w:val="0000FF"/>
                <w:lang w:val="de-DE"/>
              </w:rPr>
              <w:t>&gt;</w:t>
            </w:r>
            <w:r>
              <w:rPr>
                <w:rStyle w:val="NyttArvoChar"/>
                <w:b w:val="0"/>
                <w:lang w:val="de-DE"/>
              </w:rPr>
              <w:t xml:space="preserve"> FI-12345 MÖKKILÄ</w:t>
            </w:r>
            <w:r>
              <w:rPr>
                <w:rStyle w:val="Korostus"/>
                <w:bCs/>
                <w:i w:val="0"/>
                <w:iCs w:val="0"/>
                <w:color w:val="0000FF"/>
                <w:lang w:val="de-DE"/>
              </w:rPr>
              <w:t>&lt;/</w:t>
            </w:r>
            <w:r>
              <w:rPr>
                <w:rStyle w:val="Korostus"/>
                <w:bCs/>
                <w:i w:val="0"/>
                <w:iCs w:val="0"/>
                <w:color w:val="800000"/>
                <w:lang w:val="de-DE"/>
              </w:rPr>
              <w:t>paragraph</w:t>
            </w:r>
            <w:r>
              <w:rPr>
                <w:rStyle w:val="Korostus"/>
                <w:bCs/>
                <w:i w:val="0"/>
                <w:iCs w:val="0"/>
                <w:color w:val="0000FF"/>
                <w:lang w:val="de-DE"/>
              </w:rPr>
              <w:t>&gt;</w:t>
            </w:r>
          </w:p>
          <w:p w14:paraId="48E42C4B" w14:textId="77777777" w:rsidR="000F4A9C" w:rsidRPr="000F4A9C" w:rsidRDefault="000F4A9C">
            <w:pPr>
              <w:rPr>
                <w:lang w:val="en-US"/>
              </w:rPr>
            </w:pPr>
            <w:r w:rsidRPr="000F4A9C">
              <w:rPr>
                <w:rStyle w:val="Korostus"/>
                <w:bCs/>
                <w:i w:val="0"/>
                <w:iCs w:val="0"/>
                <w:color w:val="0000FF"/>
                <w:lang w:val="en-US"/>
              </w:rPr>
              <w:t>&lt;/</w:t>
            </w:r>
            <w:r w:rsidRPr="000F4A9C">
              <w:rPr>
                <w:rStyle w:val="Korostus"/>
                <w:bCs/>
                <w:i w:val="0"/>
                <w:iCs w:val="0"/>
                <w:color w:val="800000"/>
                <w:lang w:val="en-US"/>
              </w:rPr>
              <w:t>text</w:t>
            </w:r>
            <w:r w:rsidRPr="000F4A9C">
              <w:rPr>
                <w:rStyle w:val="Korostus"/>
                <w:bCs/>
                <w:i w:val="0"/>
                <w:iCs w:val="0"/>
                <w:color w:val="0000FF"/>
                <w:lang w:val="en-US"/>
              </w:rPr>
              <w:t>&gt;</w:t>
            </w:r>
          </w:p>
        </w:tc>
      </w:tr>
    </w:tbl>
    <w:p w14:paraId="0A448003" w14:textId="77777777" w:rsidR="000F4A9C" w:rsidRPr="000F4A9C" w:rsidRDefault="000F4A9C">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14:paraId="2CC0DABA" w14:textId="77777777">
        <w:tc>
          <w:tcPr>
            <w:tcW w:w="9855" w:type="dxa"/>
          </w:tcPr>
          <w:p w14:paraId="00EFAB5D" w14:textId="77777777" w:rsidR="000F4A9C" w:rsidRDefault="000F4A9C">
            <w:pPr>
              <w:ind w:left="284" w:hanging="284"/>
              <w:rPr>
                <w:rStyle w:val="Korostus"/>
                <w:b/>
                <w:bCs/>
                <w:i w:val="0"/>
                <w:iCs w:val="0"/>
                <w:color w:val="008000"/>
              </w:rPr>
            </w:pPr>
            <w:r>
              <w:rPr>
                <w:rStyle w:val="Korostus"/>
                <w:b/>
                <w:bCs/>
                <w:i w:val="0"/>
                <w:iCs w:val="0"/>
                <w:color w:val="008000"/>
              </w:rPr>
              <w:t xml:space="preserve">Kotiosoite: </w:t>
            </w:r>
          </w:p>
          <w:p w14:paraId="058DD213" w14:textId="77777777" w:rsidR="000F4A9C" w:rsidRDefault="000F4A9C">
            <w:pPr>
              <w:ind w:left="284" w:hanging="284"/>
            </w:pPr>
            <w:r>
              <w:rPr>
                <w:rStyle w:val="Korostus"/>
                <w:b/>
                <w:bCs/>
                <w:i w:val="0"/>
                <w:iCs w:val="0"/>
                <w:color w:val="008000"/>
              </w:rPr>
              <w:t xml:space="preserve">                    </w:t>
            </w:r>
            <w:r>
              <w:rPr>
                <w:rStyle w:val="NyttArvoChar"/>
              </w:rPr>
              <w:t>Mökkipolku 1 A 2</w:t>
            </w:r>
            <w:r>
              <w:rPr>
                <w:rStyle w:val="NyttArvoChar"/>
              </w:rPr>
              <w:br/>
              <w:t xml:space="preserve">               FI-12345 MÖKKILÄ</w:t>
            </w:r>
          </w:p>
        </w:tc>
      </w:tr>
    </w:tbl>
    <w:p w14:paraId="7D93DCE7" w14:textId="77777777" w:rsidR="000F4A9C" w:rsidRDefault="000F4A9C"/>
    <w:p w14:paraId="2C8E87D6" w14:textId="77777777" w:rsidR="000F4A9C" w:rsidRDefault="000F4A9C">
      <w:r>
        <w:t>Ulkomaisen osoitteen osalta kirjataan lisäksi maa.</w:t>
      </w:r>
    </w:p>
    <w:p w14:paraId="72FDECFD" w14:textId="77777777"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14:paraId="58537248" w14:textId="77777777">
        <w:tc>
          <w:tcPr>
            <w:tcW w:w="9855" w:type="dxa"/>
          </w:tcPr>
          <w:p w14:paraId="1279945C" w14:textId="77777777" w:rsidR="000F4A9C" w:rsidRDefault="000F4A9C">
            <w:pPr>
              <w:rPr>
                <w:rStyle w:val="Korostus"/>
                <w:bCs/>
                <w:i w:val="0"/>
                <w:iCs w:val="0"/>
                <w:lang w:val="en-GB"/>
              </w:rPr>
            </w:pPr>
            <w:r>
              <w:rPr>
                <w:rStyle w:val="Korostus"/>
                <w:bCs/>
                <w:i w:val="0"/>
                <w:iCs w:val="0"/>
                <w:color w:val="0000FF"/>
                <w:lang w:val="en-GB"/>
              </w:rPr>
              <w:t>&lt;</w:t>
            </w:r>
            <w:r>
              <w:rPr>
                <w:rStyle w:val="Korostus"/>
                <w:bCs/>
                <w:i w:val="0"/>
                <w:iCs w:val="0"/>
                <w:color w:val="800000"/>
                <w:lang w:val="en-GB"/>
              </w:rPr>
              <w:t>title</w:t>
            </w:r>
            <w:r>
              <w:rPr>
                <w:rStyle w:val="Korostus"/>
                <w:bCs/>
                <w:i w:val="0"/>
                <w:iCs w:val="0"/>
                <w:color w:val="0000FF"/>
                <w:lang w:val="en-GB"/>
              </w:rPr>
              <w:t>&gt;</w:t>
            </w:r>
            <w:r>
              <w:rPr>
                <w:rStyle w:val="Korostus"/>
                <w:bCs/>
                <w:i w:val="0"/>
                <w:iCs w:val="0"/>
                <w:lang w:val="en-GB"/>
              </w:rPr>
              <w:t>Osoite:</w:t>
            </w:r>
            <w:r>
              <w:rPr>
                <w:rStyle w:val="Korostus"/>
                <w:bCs/>
                <w:i w:val="0"/>
                <w:iCs w:val="0"/>
                <w:color w:val="0000FF"/>
                <w:lang w:val="en-GB"/>
              </w:rPr>
              <w:t>&lt;/</w:t>
            </w:r>
            <w:r>
              <w:rPr>
                <w:rStyle w:val="Korostus"/>
                <w:bCs/>
                <w:i w:val="0"/>
                <w:iCs w:val="0"/>
                <w:color w:val="800000"/>
                <w:lang w:val="en-GB"/>
              </w:rPr>
              <w:t>title</w:t>
            </w:r>
            <w:r>
              <w:rPr>
                <w:rStyle w:val="Korostus"/>
                <w:bCs/>
                <w:i w:val="0"/>
                <w:iCs w:val="0"/>
                <w:color w:val="0000FF"/>
                <w:lang w:val="en-GB"/>
              </w:rPr>
              <w:t>&gt;</w:t>
            </w:r>
          </w:p>
          <w:p w14:paraId="5D3D3701" w14:textId="77777777" w:rsidR="000F4A9C" w:rsidRDefault="000F4A9C">
            <w:pPr>
              <w:rPr>
                <w:rStyle w:val="NyttArvoChar"/>
                <w:b w:val="0"/>
                <w:lang w:val="sv-SE"/>
              </w:rPr>
            </w:pPr>
            <w:r>
              <w:rPr>
                <w:rStyle w:val="Korostus"/>
                <w:bCs/>
                <w:i w:val="0"/>
                <w:iCs w:val="0"/>
                <w:lang w:val="en-GB"/>
              </w:rPr>
              <w:tab/>
            </w:r>
            <w:r>
              <w:rPr>
                <w:rStyle w:val="Korostus"/>
                <w:bCs/>
                <w:i w:val="0"/>
                <w:iCs w:val="0"/>
                <w:color w:val="0000FF"/>
                <w:lang w:val="sv-SE"/>
              </w:rPr>
              <w:t>&lt;</w:t>
            </w:r>
            <w:r>
              <w:rPr>
                <w:rStyle w:val="Korostus"/>
                <w:bCs/>
                <w:i w:val="0"/>
                <w:iCs w:val="0"/>
                <w:color w:val="800000"/>
                <w:lang w:val="sv-SE"/>
              </w:rPr>
              <w:t>text</w:t>
            </w:r>
            <w:r>
              <w:rPr>
                <w:rStyle w:val="Korostus"/>
                <w:bCs/>
                <w:i w:val="0"/>
                <w:iCs w:val="0"/>
                <w:color w:val="0000FF"/>
                <w:lang w:val="sv-SE"/>
              </w:rPr>
              <w:t>&gt;</w:t>
            </w:r>
            <w:r>
              <w:rPr>
                <w:rStyle w:val="NyttArvoChar"/>
                <w:b w:val="0"/>
                <w:lang w:val="sv-SE"/>
              </w:rPr>
              <w:t xml:space="preserve"> </w:t>
            </w:r>
          </w:p>
          <w:p w14:paraId="10741A4D" w14:textId="77777777" w:rsidR="000F4A9C" w:rsidRDefault="000F4A9C">
            <w:pPr>
              <w:rPr>
                <w:rStyle w:val="NyttArvoChar"/>
                <w:b w:val="0"/>
                <w:lang w:val="sv-SE"/>
              </w:rPr>
            </w:pPr>
            <w:r>
              <w:rPr>
                <w:rStyle w:val="Korostus"/>
                <w:bCs/>
                <w:i w:val="0"/>
                <w:iCs w:val="0"/>
                <w:lang w:val="sv-SE"/>
              </w:rPr>
              <w:tab/>
            </w:r>
            <w:r>
              <w:rPr>
                <w:rStyle w:val="Korostus"/>
                <w:bCs/>
                <w:i w:val="0"/>
                <w:iCs w:val="0"/>
                <w:lang w:val="sv-SE"/>
              </w:rPr>
              <w:tab/>
            </w:r>
            <w:r>
              <w:rPr>
                <w:rStyle w:val="Korostus"/>
                <w:bCs/>
                <w:i w:val="0"/>
                <w:iCs w:val="0"/>
                <w:color w:val="0000FF"/>
                <w:lang w:val="sv-SE"/>
              </w:rPr>
              <w:t>&lt;</w:t>
            </w:r>
            <w:r>
              <w:rPr>
                <w:rStyle w:val="Korostus"/>
                <w:bCs/>
                <w:i w:val="0"/>
                <w:iCs w:val="0"/>
                <w:color w:val="800000"/>
                <w:lang w:val="sv-SE"/>
              </w:rPr>
              <w:t>paragraph</w:t>
            </w:r>
            <w:r>
              <w:rPr>
                <w:rStyle w:val="Korostus"/>
                <w:bCs/>
                <w:i w:val="0"/>
                <w:iCs w:val="0"/>
                <w:color w:val="0000FF"/>
                <w:lang w:val="sv-SE"/>
              </w:rPr>
              <w:t>&gt;</w:t>
            </w:r>
            <w:r>
              <w:rPr>
                <w:rStyle w:val="NyttArvoChar"/>
                <w:b w:val="0"/>
                <w:lang w:val="sv-SE"/>
              </w:rPr>
              <w:t>Varvägen 36</w:t>
            </w:r>
            <w:r>
              <w:rPr>
                <w:rStyle w:val="Korostus"/>
                <w:bCs/>
                <w:i w:val="0"/>
                <w:iCs w:val="0"/>
                <w:color w:val="0000FF"/>
                <w:lang w:val="sv-SE"/>
              </w:rPr>
              <w:t>&lt;/</w:t>
            </w:r>
            <w:r>
              <w:rPr>
                <w:rStyle w:val="Korostus"/>
                <w:bCs/>
                <w:i w:val="0"/>
                <w:iCs w:val="0"/>
                <w:color w:val="800000"/>
                <w:lang w:val="sv-SE"/>
              </w:rPr>
              <w:t>paragraph</w:t>
            </w:r>
            <w:r>
              <w:rPr>
                <w:rStyle w:val="Korostus"/>
                <w:bCs/>
                <w:i w:val="0"/>
                <w:iCs w:val="0"/>
                <w:color w:val="0000FF"/>
                <w:lang w:val="sv-SE"/>
              </w:rPr>
              <w:t>&gt;</w:t>
            </w:r>
          </w:p>
          <w:p w14:paraId="5121B5E4" w14:textId="77777777" w:rsidR="000F4A9C" w:rsidRDefault="000F4A9C">
            <w:pPr>
              <w:rPr>
                <w:rStyle w:val="Korostus"/>
                <w:bCs/>
                <w:i w:val="0"/>
                <w:iCs w:val="0"/>
                <w:color w:val="0000FF"/>
                <w:lang w:val="sv-SE"/>
              </w:rPr>
            </w:pPr>
            <w:r>
              <w:rPr>
                <w:rStyle w:val="Korostus"/>
                <w:bCs/>
                <w:i w:val="0"/>
                <w:iCs w:val="0"/>
                <w:lang w:val="sv-SE"/>
              </w:rPr>
              <w:tab/>
            </w:r>
            <w:r>
              <w:rPr>
                <w:rStyle w:val="Korostus"/>
                <w:bCs/>
                <w:i w:val="0"/>
                <w:iCs w:val="0"/>
                <w:lang w:val="sv-SE"/>
              </w:rPr>
              <w:tab/>
            </w:r>
            <w:r>
              <w:rPr>
                <w:rStyle w:val="Korostus"/>
                <w:bCs/>
                <w:i w:val="0"/>
                <w:iCs w:val="0"/>
                <w:color w:val="0000FF"/>
                <w:lang w:val="sv-SE"/>
              </w:rPr>
              <w:t>&lt;</w:t>
            </w:r>
            <w:r>
              <w:rPr>
                <w:rStyle w:val="Korostus"/>
                <w:bCs/>
                <w:i w:val="0"/>
                <w:iCs w:val="0"/>
                <w:color w:val="800000"/>
                <w:lang w:val="sv-SE"/>
              </w:rPr>
              <w:t>paragraph</w:t>
            </w:r>
            <w:r>
              <w:rPr>
                <w:rStyle w:val="Korostus"/>
                <w:bCs/>
                <w:i w:val="0"/>
                <w:iCs w:val="0"/>
                <w:color w:val="0000FF"/>
                <w:lang w:val="sv-SE"/>
              </w:rPr>
              <w:t>&gt;</w:t>
            </w:r>
            <w:r>
              <w:rPr>
                <w:lang w:val="sv-SE"/>
              </w:rPr>
              <w:t xml:space="preserve"> </w:t>
            </w:r>
            <w:r>
              <w:rPr>
                <w:rStyle w:val="NyttArvoChar"/>
                <w:b w:val="0"/>
                <w:lang w:val="sv-SE"/>
              </w:rPr>
              <w:t xml:space="preserve">SE -30271 HALMSTAD </w:t>
            </w:r>
            <w:r>
              <w:rPr>
                <w:rStyle w:val="Korostus"/>
                <w:bCs/>
                <w:i w:val="0"/>
                <w:iCs w:val="0"/>
                <w:color w:val="0000FF"/>
                <w:lang w:val="sv-SE"/>
              </w:rPr>
              <w:t>&lt;/</w:t>
            </w:r>
            <w:r>
              <w:rPr>
                <w:rStyle w:val="Korostus"/>
                <w:bCs/>
                <w:i w:val="0"/>
                <w:iCs w:val="0"/>
                <w:color w:val="800000"/>
                <w:lang w:val="sv-SE"/>
              </w:rPr>
              <w:t>paragraph</w:t>
            </w:r>
            <w:r>
              <w:rPr>
                <w:rStyle w:val="Korostus"/>
                <w:bCs/>
                <w:i w:val="0"/>
                <w:iCs w:val="0"/>
                <w:color w:val="0000FF"/>
                <w:lang w:val="sv-SE"/>
              </w:rPr>
              <w:t>&gt;</w:t>
            </w:r>
          </w:p>
          <w:p w14:paraId="154BD555" w14:textId="77777777" w:rsidR="000F4A9C" w:rsidRDefault="000F4A9C">
            <w:pPr>
              <w:rPr>
                <w:rStyle w:val="NyttArvoChar"/>
                <w:b w:val="0"/>
                <w:color w:val="0000FF"/>
                <w:lang w:val="sv-SE"/>
              </w:rPr>
            </w:pPr>
            <w:r>
              <w:rPr>
                <w:rStyle w:val="Korostus"/>
                <w:bCs/>
                <w:i w:val="0"/>
                <w:iCs w:val="0"/>
                <w:lang w:val="sv-SE"/>
              </w:rPr>
              <w:tab/>
            </w:r>
            <w:r>
              <w:rPr>
                <w:rStyle w:val="Korostus"/>
                <w:bCs/>
                <w:i w:val="0"/>
                <w:iCs w:val="0"/>
                <w:lang w:val="sv-SE"/>
              </w:rPr>
              <w:tab/>
            </w:r>
            <w:r>
              <w:rPr>
                <w:rStyle w:val="Korostus"/>
                <w:bCs/>
                <w:i w:val="0"/>
                <w:iCs w:val="0"/>
                <w:color w:val="0000FF"/>
                <w:lang w:val="sv-SE"/>
              </w:rPr>
              <w:t>&lt;</w:t>
            </w:r>
            <w:r>
              <w:rPr>
                <w:rStyle w:val="Korostus"/>
                <w:bCs/>
                <w:i w:val="0"/>
                <w:iCs w:val="0"/>
                <w:color w:val="800000"/>
                <w:lang w:val="sv-SE"/>
              </w:rPr>
              <w:t>paragraph</w:t>
            </w:r>
            <w:r>
              <w:rPr>
                <w:rStyle w:val="Korostus"/>
                <w:bCs/>
                <w:i w:val="0"/>
                <w:iCs w:val="0"/>
                <w:color w:val="0000FF"/>
                <w:lang w:val="sv-SE"/>
              </w:rPr>
              <w:t>&gt;</w:t>
            </w:r>
            <w:r>
              <w:rPr>
                <w:rStyle w:val="NyttArvoChar"/>
                <w:b w:val="0"/>
                <w:lang w:val="sv-SE"/>
              </w:rPr>
              <w:t>SVERIGE</w:t>
            </w:r>
            <w:r>
              <w:rPr>
                <w:rStyle w:val="Korostus"/>
                <w:bCs/>
                <w:i w:val="0"/>
                <w:iCs w:val="0"/>
                <w:color w:val="0000FF"/>
                <w:lang w:val="sv-SE"/>
              </w:rPr>
              <w:t>&lt;/</w:t>
            </w:r>
            <w:r>
              <w:rPr>
                <w:rStyle w:val="Korostus"/>
                <w:bCs/>
                <w:i w:val="0"/>
                <w:iCs w:val="0"/>
                <w:color w:val="800000"/>
                <w:lang w:val="sv-SE"/>
              </w:rPr>
              <w:t>paragraph</w:t>
            </w:r>
            <w:r>
              <w:rPr>
                <w:rStyle w:val="Korostus"/>
                <w:bCs/>
                <w:i w:val="0"/>
                <w:iCs w:val="0"/>
                <w:color w:val="0000FF"/>
                <w:lang w:val="sv-SE"/>
              </w:rPr>
              <w:t>&gt;</w:t>
            </w:r>
          </w:p>
          <w:p w14:paraId="1943C7C4" w14:textId="77777777" w:rsidR="000F4A9C" w:rsidRDefault="000F4A9C">
            <w:pPr>
              <w:rPr>
                <w:lang w:val="sv-SE"/>
              </w:rPr>
            </w:pPr>
            <w:r>
              <w:rPr>
                <w:rStyle w:val="Korostus"/>
                <w:bCs/>
                <w:i w:val="0"/>
                <w:iCs w:val="0"/>
                <w:lang w:val="sv-SE"/>
              </w:rPr>
              <w:tab/>
            </w:r>
            <w:r>
              <w:rPr>
                <w:rStyle w:val="Korostus"/>
                <w:bCs/>
                <w:i w:val="0"/>
                <w:iCs w:val="0"/>
                <w:color w:val="0000FF"/>
                <w:lang w:val="sv-SE"/>
              </w:rPr>
              <w:t>&lt;/</w:t>
            </w:r>
            <w:r>
              <w:rPr>
                <w:rStyle w:val="Korostus"/>
                <w:bCs/>
                <w:i w:val="0"/>
                <w:iCs w:val="0"/>
                <w:color w:val="800000"/>
                <w:lang w:val="sv-SE"/>
              </w:rPr>
              <w:t>text</w:t>
            </w:r>
            <w:r>
              <w:rPr>
                <w:rStyle w:val="Korostus"/>
                <w:bCs/>
                <w:i w:val="0"/>
                <w:iCs w:val="0"/>
                <w:color w:val="0000FF"/>
                <w:lang w:val="sv-SE"/>
              </w:rPr>
              <w:t>&gt;</w:t>
            </w:r>
          </w:p>
        </w:tc>
      </w:tr>
    </w:tbl>
    <w:p w14:paraId="14542A52" w14:textId="77777777" w:rsidR="000F4A9C" w:rsidRDefault="000F4A9C">
      <w:pPr>
        <w:rPr>
          <w:lang w:val="sv-S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rsidRPr="009C39C2" w14:paraId="7B76363B" w14:textId="77777777">
        <w:tc>
          <w:tcPr>
            <w:tcW w:w="9855" w:type="dxa"/>
          </w:tcPr>
          <w:p w14:paraId="7BE8506C" w14:textId="77777777" w:rsidR="000F4A9C" w:rsidRDefault="000F4A9C" w:rsidP="00F0794C">
            <w:pPr>
              <w:keepNext/>
              <w:ind w:left="284" w:hanging="284"/>
              <w:rPr>
                <w:rStyle w:val="Korostus"/>
                <w:b/>
                <w:bCs/>
                <w:i w:val="0"/>
                <w:iCs w:val="0"/>
                <w:color w:val="008000"/>
                <w:lang w:val="sv-SE"/>
              </w:rPr>
            </w:pPr>
            <w:r>
              <w:rPr>
                <w:rStyle w:val="Korostus"/>
                <w:b/>
                <w:bCs/>
                <w:i w:val="0"/>
                <w:iCs w:val="0"/>
                <w:color w:val="008000"/>
                <w:lang w:val="sv-SE"/>
              </w:rPr>
              <w:t>Osoite:</w:t>
            </w:r>
          </w:p>
          <w:p w14:paraId="1A6227C3" w14:textId="77777777" w:rsidR="000F4A9C" w:rsidRDefault="000F4A9C" w:rsidP="00F0794C">
            <w:pPr>
              <w:keepNext/>
              <w:ind w:left="284" w:hanging="284"/>
              <w:rPr>
                <w:rStyle w:val="NyttArvoChar"/>
                <w:lang w:val="sv-SE"/>
              </w:rPr>
            </w:pPr>
            <w:r>
              <w:rPr>
                <w:rStyle w:val="Korostus"/>
                <w:b/>
                <w:bCs/>
                <w:i w:val="0"/>
                <w:iCs w:val="0"/>
                <w:color w:val="008000"/>
                <w:lang w:val="sv-SE"/>
              </w:rPr>
              <w:t xml:space="preserve">                    </w:t>
            </w:r>
            <w:r>
              <w:rPr>
                <w:rStyle w:val="NyttArvoChar"/>
                <w:lang w:val="sv-SE"/>
              </w:rPr>
              <w:t>Varvägen 36</w:t>
            </w:r>
            <w:r>
              <w:rPr>
                <w:rStyle w:val="NyttArvoChar"/>
                <w:lang w:val="sv-SE"/>
              </w:rPr>
              <w:br/>
              <w:t xml:space="preserve">               SE</w:t>
            </w:r>
            <w:r>
              <w:rPr>
                <w:lang w:val="sv-SE"/>
              </w:rPr>
              <w:t xml:space="preserve"> </w:t>
            </w:r>
            <w:r>
              <w:rPr>
                <w:rStyle w:val="NyttArvoChar"/>
                <w:lang w:val="sv-SE"/>
              </w:rPr>
              <w:t>-30271 HALMSTAD</w:t>
            </w:r>
          </w:p>
          <w:p w14:paraId="429C264D" w14:textId="77777777" w:rsidR="000F4A9C" w:rsidRPr="009C39C2" w:rsidRDefault="000F4A9C">
            <w:pPr>
              <w:ind w:left="284" w:hanging="284"/>
              <w:rPr>
                <w:rStyle w:val="NyttArvoChar"/>
                <w:lang w:val="sv-SE"/>
              </w:rPr>
            </w:pPr>
            <w:r>
              <w:rPr>
                <w:rStyle w:val="Korostus"/>
                <w:b/>
                <w:bCs/>
                <w:color w:val="008000"/>
                <w:lang w:val="sv-SE"/>
              </w:rPr>
              <w:t xml:space="preserve">                   </w:t>
            </w:r>
            <w:r>
              <w:rPr>
                <w:rStyle w:val="Korostus"/>
                <w:b/>
                <w:bCs/>
                <w:i w:val="0"/>
                <w:color w:val="008000"/>
                <w:lang w:val="sv-SE"/>
              </w:rPr>
              <w:t xml:space="preserve"> </w:t>
            </w:r>
            <w:r w:rsidRPr="009C39C2">
              <w:rPr>
                <w:rStyle w:val="NyttArvoChar"/>
                <w:lang w:val="sv-SE"/>
              </w:rPr>
              <w:t>SVERIGE</w:t>
            </w:r>
          </w:p>
        </w:tc>
      </w:tr>
    </w:tbl>
    <w:p w14:paraId="010B629C" w14:textId="77777777" w:rsidR="000F4A9C" w:rsidRPr="009C39C2" w:rsidRDefault="000F4A9C">
      <w:pPr>
        <w:rPr>
          <w:lang w:val="sv-SE"/>
        </w:rPr>
      </w:pPr>
    </w:p>
    <w:p w14:paraId="2CD2A0D0" w14:textId="77777777" w:rsidR="000F4A9C" w:rsidRDefault="000F4A9C">
      <w:r>
        <w:t>Osoitteen käyttötarkoitus ja voimassaoloaika esitetään näyttömuodossa seuraavasti:</w:t>
      </w:r>
      <w: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14:paraId="4C6A22F4" w14:textId="77777777">
        <w:tc>
          <w:tcPr>
            <w:tcW w:w="9855" w:type="dxa"/>
          </w:tcPr>
          <w:p w14:paraId="27701080" w14:textId="77777777" w:rsidR="000F4A9C" w:rsidRDefault="000F4A9C">
            <w:pPr>
              <w:rPr>
                <w:rStyle w:val="Korostus"/>
                <w:bCs/>
                <w:i w:val="0"/>
                <w:iCs w:val="0"/>
              </w:rPr>
            </w:pPr>
            <w:r>
              <w:rPr>
                <w:rStyle w:val="Korostus"/>
                <w:bCs/>
                <w:i w:val="0"/>
                <w:iCs w:val="0"/>
                <w:color w:val="0000FF"/>
              </w:rPr>
              <w:t>&lt;</w:t>
            </w:r>
            <w:r>
              <w:rPr>
                <w:rStyle w:val="Korostus"/>
                <w:bCs/>
                <w:i w:val="0"/>
                <w:iCs w:val="0"/>
                <w:color w:val="800000"/>
              </w:rPr>
              <w:t>title</w:t>
            </w:r>
            <w:r>
              <w:rPr>
                <w:rStyle w:val="Korostus"/>
                <w:bCs/>
                <w:i w:val="0"/>
                <w:iCs w:val="0"/>
                <w:color w:val="0000FF"/>
              </w:rPr>
              <w:t>&gt;</w:t>
            </w:r>
            <w:r>
              <w:rPr>
                <w:rStyle w:val="Korostus"/>
                <w:bCs/>
                <w:i w:val="0"/>
                <w:iCs w:val="0"/>
              </w:rPr>
              <w:t>Loma-asunnon osoite</w:t>
            </w:r>
            <w:r>
              <w:rPr>
                <w:rStyle w:val="Korostus"/>
                <w:bCs/>
                <w:i w:val="0"/>
                <w:iCs w:val="0"/>
                <w:color w:val="0000FF"/>
              </w:rPr>
              <w:t>&lt;/</w:t>
            </w:r>
            <w:r>
              <w:rPr>
                <w:rStyle w:val="Korostus"/>
                <w:bCs/>
                <w:i w:val="0"/>
                <w:iCs w:val="0"/>
                <w:color w:val="800000"/>
              </w:rPr>
              <w:t>title</w:t>
            </w:r>
            <w:r>
              <w:rPr>
                <w:rStyle w:val="Korostus"/>
                <w:bCs/>
                <w:i w:val="0"/>
                <w:iCs w:val="0"/>
                <w:color w:val="0000FF"/>
              </w:rPr>
              <w:t>&gt;</w:t>
            </w:r>
          </w:p>
          <w:p w14:paraId="1135C1AD" w14:textId="77777777" w:rsidR="000F4A9C" w:rsidRPr="000F4A9C" w:rsidRDefault="000F4A9C">
            <w:pPr>
              <w:rPr>
                <w:rStyle w:val="NyttArvoChar"/>
                <w:b w:val="0"/>
                <w:lang w:val="en-US"/>
              </w:rPr>
            </w:pPr>
            <w:r w:rsidRPr="000F4A9C">
              <w:rPr>
                <w:rStyle w:val="Korostus"/>
                <w:bCs/>
                <w:i w:val="0"/>
                <w:iCs w:val="0"/>
                <w:color w:val="0000FF"/>
                <w:lang w:val="en-US"/>
              </w:rPr>
              <w:t>&lt;</w:t>
            </w:r>
            <w:r w:rsidRPr="000F4A9C">
              <w:rPr>
                <w:rStyle w:val="Korostus"/>
                <w:bCs/>
                <w:i w:val="0"/>
                <w:iCs w:val="0"/>
                <w:color w:val="800000"/>
                <w:lang w:val="en-US"/>
              </w:rPr>
              <w:t>text</w:t>
            </w:r>
            <w:r w:rsidRPr="000F4A9C">
              <w:rPr>
                <w:rStyle w:val="Korostus"/>
                <w:bCs/>
                <w:i w:val="0"/>
                <w:iCs w:val="0"/>
                <w:color w:val="0000FF"/>
                <w:lang w:val="en-US"/>
              </w:rPr>
              <w:t>&gt;</w:t>
            </w:r>
            <w:r w:rsidRPr="000F4A9C">
              <w:rPr>
                <w:rStyle w:val="NyttArvoChar"/>
                <w:b w:val="0"/>
                <w:lang w:val="en-US"/>
              </w:rPr>
              <w:t xml:space="preserve"> </w:t>
            </w:r>
          </w:p>
          <w:p w14:paraId="5653CA66" w14:textId="77777777" w:rsidR="000F4A9C" w:rsidRPr="000F4A9C" w:rsidRDefault="000F4A9C">
            <w:pPr>
              <w:rPr>
                <w:rStyle w:val="NyttArvoChar"/>
                <w:b w:val="0"/>
                <w:lang w:val="en-US"/>
              </w:rPr>
            </w:pPr>
            <w:r w:rsidRPr="000F4A9C">
              <w:rPr>
                <w:rStyle w:val="Korostus"/>
                <w:bCs/>
                <w:i w:val="0"/>
                <w:iCs w:val="0"/>
                <w:lang w:val="en-US"/>
              </w:rPr>
              <w:tab/>
            </w:r>
            <w:r w:rsidRPr="000F4A9C">
              <w:rPr>
                <w:rStyle w:val="Korostus"/>
                <w:bCs/>
                <w:i w:val="0"/>
                <w:iCs w:val="0"/>
                <w:color w:val="0000FF"/>
                <w:lang w:val="en-US"/>
              </w:rPr>
              <w:t>&lt;</w:t>
            </w:r>
            <w:r w:rsidRPr="000F4A9C">
              <w:rPr>
                <w:rStyle w:val="Korostus"/>
                <w:bCs/>
                <w:i w:val="0"/>
                <w:iCs w:val="0"/>
                <w:color w:val="800000"/>
                <w:lang w:val="en-US"/>
              </w:rPr>
              <w:t>paragraph</w:t>
            </w:r>
            <w:r w:rsidRPr="000F4A9C">
              <w:rPr>
                <w:rStyle w:val="Korostus"/>
                <w:bCs/>
                <w:i w:val="0"/>
                <w:iCs w:val="0"/>
                <w:color w:val="0000FF"/>
                <w:lang w:val="en-US"/>
              </w:rPr>
              <w:t>&gt;</w:t>
            </w:r>
            <w:r w:rsidRPr="000F4A9C">
              <w:rPr>
                <w:rStyle w:val="NyttArvoChar"/>
                <w:b w:val="0"/>
                <w:lang w:val="en-US"/>
              </w:rPr>
              <w:t xml:space="preserve"> Mökkipolku 1 A 2</w:t>
            </w:r>
            <w:r w:rsidRPr="000F4A9C">
              <w:rPr>
                <w:rStyle w:val="Korostus"/>
                <w:bCs/>
                <w:i w:val="0"/>
                <w:iCs w:val="0"/>
                <w:color w:val="0000FF"/>
                <w:lang w:val="en-US"/>
              </w:rPr>
              <w:t>&lt;/</w:t>
            </w:r>
            <w:r w:rsidRPr="000F4A9C">
              <w:rPr>
                <w:rStyle w:val="Korostus"/>
                <w:bCs/>
                <w:i w:val="0"/>
                <w:iCs w:val="0"/>
                <w:color w:val="800000"/>
                <w:lang w:val="en-US"/>
              </w:rPr>
              <w:t>paragraph</w:t>
            </w:r>
            <w:r w:rsidRPr="000F4A9C">
              <w:rPr>
                <w:rStyle w:val="Korostus"/>
                <w:bCs/>
                <w:i w:val="0"/>
                <w:iCs w:val="0"/>
                <w:color w:val="0000FF"/>
                <w:lang w:val="en-US"/>
              </w:rPr>
              <w:t>&gt;</w:t>
            </w:r>
          </w:p>
          <w:p w14:paraId="67888441" w14:textId="77777777" w:rsidR="000F4A9C" w:rsidRPr="000F4A9C" w:rsidRDefault="000F4A9C">
            <w:pPr>
              <w:rPr>
                <w:rStyle w:val="Korostus"/>
                <w:bCs/>
                <w:i w:val="0"/>
                <w:iCs w:val="0"/>
                <w:lang w:val="en-US"/>
              </w:rPr>
            </w:pPr>
            <w:r w:rsidRPr="000F4A9C">
              <w:rPr>
                <w:rStyle w:val="Korostus"/>
                <w:bCs/>
                <w:i w:val="0"/>
                <w:iCs w:val="0"/>
                <w:lang w:val="en-US"/>
              </w:rPr>
              <w:tab/>
            </w:r>
            <w:r w:rsidRPr="000F4A9C">
              <w:rPr>
                <w:rStyle w:val="Korostus"/>
                <w:bCs/>
                <w:i w:val="0"/>
                <w:iCs w:val="0"/>
                <w:color w:val="0000FF"/>
                <w:lang w:val="en-US"/>
              </w:rPr>
              <w:t>&lt;</w:t>
            </w:r>
            <w:r w:rsidRPr="000F4A9C">
              <w:rPr>
                <w:rStyle w:val="Korostus"/>
                <w:bCs/>
                <w:i w:val="0"/>
                <w:iCs w:val="0"/>
                <w:color w:val="800000"/>
                <w:lang w:val="en-US"/>
              </w:rPr>
              <w:t>paragraph</w:t>
            </w:r>
            <w:r w:rsidRPr="000F4A9C">
              <w:rPr>
                <w:rStyle w:val="Korostus"/>
                <w:bCs/>
                <w:i w:val="0"/>
                <w:iCs w:val="0"/>
                <w:color w:val="0000FF"/>
                <w:lang w:val="en-US"/>
              </w:rPr>
              <w:t>&gt;</w:t>
            </w:r>
            <w:r w:rsidRPr="000F4A9C">
              <w:rPr>
                <w:rStyle w:val="NyttArvoChar"/>
                <w:b w:val="0"/>
                <w:lang w:val="en-US"/>
              </w:rPr>
              <w:t xml:space="preserve"> FI-12345 MÖKKILÄ</w:t>
            </w:r>
            <w:r w:rsidRPr="000F4A9C">
              <w:rPr>
                <w:rStyle w:val="Korostus"/>
                <w:bCs/>
                <w:i w:val="0"/>
                <w:iCs w:val="0"/>
                <w:color w:val="0000FF"/>
                <w:lang w:val="en-US"/>
              </w:rPr>
              <w:t>&lt;/</w:t>
            </w:r>
            <w:r w:rsidRPr="000F4A9C">
              <w:rPr>
                <w:rStyle w:val="Korostus"/>
                <w:bCs/>
                <w:i w:val="0"/>
                <w:iCs w:val="0"/>
                <w:color w:val="800000"/>
                <w:lang w:val="en-US"/>
              </w:rPr>
              <w:t>paragraph</w:t>
            </w:r>
            <w:r w:rsidRPr="000F4A9C">
              <w:rPr>
                <w:rStyle w:val="Korostus"/>
                <w:bCs/>
                <w:i w:val="0"/>
                <w:iCs w:val="0"/>
                <w:color w:val="0000FF"/>
                <w:lang w:val="en-US"/>
              </w:rPr>
              <w:t>&gt;</w:t>
            </w:r>
          </w:p>
          <w:p w14:paraId="7B46A7FF" w14:textId="77777777" w:rsidR="000F4A9C" w:rsidRDefault="000F4A9C">
            <w:pPr>
              <w:rPr>
                <w:rStyle w:val="NyttArvoChar"/>
                <w:b w:val="0"/>
                <w:lang w:val="en-GB"/>
              </w:rPr>
            </w:pPr>
            <w:r w:rsidRPr="000F4A9C">
              <w:rPr>
                <w:rStyle w:val="Korostus"/>
                <w:bCs/>
                <w:i w:val="0"/>
                <w:iCs w:val="0"/>
                <w:lang w:val="en-US"/>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14:paraId="60A7E18A" w14:textId="77777777"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r>
              <w:rPr>
                <w:rStyle w:val="NyttArvoChar"/>
                <w:b w:val="0"/>
                <w:lang w:val="en-GB"/>
              </w:rPr>
              <w:t>Voimassa</w:t>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p>
          <w:p w14:paraId="2384475F" w14:textId="77777777"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rStyle w:val="NyttArvoChar"/>
                <w:b w:val="0"/>
                <w:lang w:val="en-GB"/>
              </w:rPr>
              <w:t>1.11.2007 – 12.12.2007</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14:paraId="24B2D1FE" w14:textId="77777777" w:rsidR="000F4A9C" w:rsidRDefault="000F4A9C">
            <w:pPr>
              <w:rPr>
                <w:rStyle w:val="Korostus"/>
                <w:bCs/>
                <w:i w:val="0"/>
                <w:iCs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p>
          <w:p w14:paraId="7B2EC5E0" w14:textId="77777777" w:rsidR="000F4A9C" w:rsidRDefault="000F4A9C">
            <w:r>
              <w:rPr>
                <w:rStyle w:val="Korostus"/>
                <w:bCs/>
                <w:i w:val="0"/>
                <w:iCs w:val="0"/>
                <w:color w:val="0000FF"/>
              </w:rPr>
              <w:t>&lt;/</w:t>
            </w:r>
            <w:r>
              <w:rPr>
                <w:rStyle w:val="Korostus"/>
                <w:bCs/>
                <w:i w:val="0"/>
                <w:iCs w:val="0"/>
                <w:color w:val="800000"/>
              </w:rPr>
              <w:t>text</w:t>
            </w:r>
            <w:r>
              <w:rPr>
                <w:rStyle w:val="Korostus"/>
                <w:bCs/>
                <w:i w:val="0"/>
                <w:iCs w:val="0"/>
                <w:color w:val="0000FF"/>
              </w:rPr>
              <w:t>&gt;</w:t>
            </w:r>
          </w:p>
        </w:tc>
      </w:tr>
    </w:tbl>
    <w:p w14:paraId="1ECBB8CB" w14:textId="77777777"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14:paraId="54884A5F" w14:textId="77777777">
        <w:tc>
          <w:tcPr>
            <w:tcW w:w="9855" w:type="dxa"/>
          </w:tcPr>
          <w:p w14:paraId="087D0889" w14:textId="77777777" w:rsidR="000F4A9C" w:rsidRDefault="000F4A9C">
            <w:pPr>
              <w:ind w:left="284" w:hanging="284"/>
              <w:rPr>
                <w:rStyle w:val="Korostus"/>
                <w:b/>
                <w:bCs/>
                <w:i w:val="0"/>
                <w:iCs w:val="0"/>
                <w:color w:val="008000"/>
              </w:rPr>
            </w:pPr>
            <w:r>
              <w:rPr>
                <w:rStyle w:val="Korostus"/>
                <w:b/>
                <w:bCs/>
                <w:i w:val="0"/>
                <w:iCs w:val="0"/>
                <w:color w:val="008000"/>
              </w:rPr>
              <w:t xml:space="preserve">Loma-asunnon osoite </w:t>
            </w:r>
            <w:r>
              <w:rPr>
                <w:rStyle w:val="Korostus"/>
                <w:b/>
                <w:bCs/>
                <w:i w:val="0"/>
                <w:iCs w:val="0"/>
                <w:color w:val="008000"/>
              </w:rPr>
              <w:br/>
              <w:t xml:space="preserve">               </w:t>
            </w:r>
            <w:r>
              <w:rPr>
                <w:rStyle w:val="NyttArvoChar"/>
              </w:rPr>
              <w:t>Mökkipolku 1 A 2</w:t>
            </w:r>
            <w:r>
              <w:rPr>
                <w:rStyle w:val="NyttArvoChar"/>
              </w:rPr>
              <w:br/>
              <w:t xml:space="preserve">               FI-12345 MÖKKILÄ</w:t>
            </w:r>
            <w:r>
              <w:rPr>
                <w:rStyle w:val="Korostus"/>
                <w:b/>
                <w:bCs/>
                <w:i w:val="0"/>
                <w:iCs w:val="0"/>
                <w:color w:val="008000"/>
              </w:rPr>
              <w:t xml:space="preserve"> </w:t>
            </w:r>
          </w:p>
          <w:p w14:paraId="3FBD1981" w14:textId="77777777" w:rsidR="000F4A9C" w:rsidRDefault="000F4A9C">
            <w:pPr>
              <w:ind w:left="284" w:hanging="284"/>
            </w:pPr>
            <w:r>
              <w:rPr>
                <w:rStyle w:val="Korostus"/>
                <w:b/>
                <w:bCs/>
                <w:i w:val="0"/>
                <w:iCs w:val="0"/>
                <w:color w:val="008000"/>
              </w:rPr>
              <w:t xml:space="preserve">                    </w:t>
            </w:r>
            <w:r>
              <w:rPr>
                <w:rStyle w:val="Korostus"/>
                <w:b/>
                <w:bCs/>
                <w:i w:val="0"/>
                <w:iCs w:val="0"/>
              </w:rPr>
              <w:t>Voimassa</w:t>
            </w:r>
            <w:r>
              <w:rPr>
                <w:rStyle w:val="Korostus"/>
                <w:b/>
                <w:bCs/>
                <w:i w:val="0"/>
                <w:iCs w:val="0"/>
                <w:color w:val="008000"/>
              </w:rPr>
              <w:t xml:space="preserve">: </w:t>
            </w:r>
            <w:r>
              <w:rPr>
                <w:rStyle w:val="Korostus"/>
                <w:b/>
                <w:bCs/>
                <w:i w:val="0"/>
                <w:iCs w:val="0"/>
              </w:rPr>
              <w:t>1.11.2007-12.12.2007</w:t>
            </w:r>
          </w:p>
        </w:tc>
      </w:tr>
    </w:tbl>
    <w:p w14:paraId="0B99F68E" w14:textId="77777777" w:rsidR="000F4A9C" w:rsidRDefault="000F4A9C"/>
    <w:p w14:paraId="2C946979" w14:textId="77777777" w:rsidR="000F4A9C" w:rsidRDefault="000F4A9C"/>
    <w:p w14:paraId="549F1029" w14:textId="77777777" w:rsidR="000F4A9C" w:rsidRPr="000F4A9C" w:rsidRDefault="000F4A9C" w:rsidP="001C6910">
      <w:pPr>
        <w:pStyle w:val="Otsikko2"/>
      </w:pPr>
      <w:bookmarkStart w:id="28" w:name="_Toc58484531"/>
      <w:r w:rsidRPr="000F4A9C">
        <w:t>Telekommunikaatio-osoite</w:t>
      </w:r>
      <w:r>
        <w:fldChar w:fldCharType="begin"/>
      </w:r>
      <w:r w:rsidRPr="000F4A9C">
        <w:instrText xml:space="preserve"> XE "Telekommunikaatio-osoite" </w:instrText>
      </w:r>
      <w:r>
        <w:fldChar w:fldCharType="end"/>
      </w:r>
      <w:r w:rsidRPr="000F4A9C">
        <w:t xml:space="preserve"> - Telecommunication address</w:t>
      </w:r>
      <w:r>
        <w:fldChar w:fldCharType="begin"/>
      </w:r>
      <w:r w:rsidRPr="000F4A9C">
        <w:instrText xml:space="preserve"> XE "Telecommunication address" </w:instrText>
      </w:r>
      <w:r>
        <w:fldChar w:fldCharType="end"/>
      </w:r>
      <w:r w:rsidRPr="000F4A9C">
        <w:t xml:space="preserve"> (TEL</w:t>
      </w:r>
      <w:r>
        <w:fldChar w:fldCharType="begin"/>
      </w:r>
      <w:r w:rsidRPr="000F4A9C">
        <w:instrText xml:space="preserve"> XE "TEL" \f"DT"</w:instrText>
      </w:r>
      <w:r>
        <w:fldChar w:fldCharType="end"/>
      </w:r>
      <w:r w:rsidRPr="000F4A9C">
        <w:t>)</w:t>
      </w:r>
      <w:bookmarkEnd w:id="28"/>
    </w:p>
    <w:p w14:paraId="753BE07D" w14:textId="77777777" w:rsidR="000F4A9C" w:rsidRDefault="000F4A9C">
      <w:pPr>
        <w:autoSpaceDE w:val="0"/>
        <w:autoSpaceDN w:val="0"/>
        <w:adjustRightInd w:val="0"/>
      </w:pPr>
      <w:r>
        <w:t>Telekommunikaatio-osoite on esimerkiksi puhelinnumero tai sähköpostiosoite. Osoite esitetään URL:ina. Tarkenteena voidaan antaa aikamääre, jolloin osoite on käytettävissä sekä käyttötarkoitus.</w:t>
      </w:r>
    </w:p>
    <w:p w14:paraId="15201552" w14:textId="77777777" w:rsidR="000F4A9C" w:rsidRDefault="000F4A9C">
      <w:pPr>
        <w:autoSpaceDE w:val="0"/>
        <w:autoSpaceDN w:val="0"/>
        <w:adjustRightInd w:val="0"/>
      </w:pPr>
    </w:p>
    <w:p w14:paraId="0ADEB2A6" w14:textId="77777777" w:rsidR="000F4A9C" w:rsidRDefault="000F4A9C">
      <w:pPr>
        <w:autoSpaceDE w:val="0"/>
        <w:autoSpaceDN w:val="0"/>
        <w:adjustRightInd w:val="0"/>
      </w:pPr>
      <w:r>
        <w:t>TEL-tyyppinen tieto esiintyy yleensä telecom-elementtinä.</w:t>
      </w:r>
    </w:p>
    <w:p w14:paraId="1C784533" w14:textId="77777777" w:rsidR="000F4A9C" w:rsidRDefault="000F4A9C">
      <w:pPr>
        <w:autoSpaceDE w:val="0"/>
        <w:autoSpaceDN w:val="0"/>
        <w:adjustRightInd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14:paraId="6725B494" w14:textId="77777777">
        <w:tc>
          <w:tcPr>
            <w:tcW w:w="9855" w:type="dxa"/>
          </w:tcPr>
          <w:p w14:paraId="4D038686" w14:textId="77777777" w:rsidR="000F4A9C" w:rsidRDefault="000F4A9C">
            <w:pPr>
              <w:autoSpaceDE w:val="0"/>
              <w:autoSpaceDN w:val="0"/>
              <w:adjustRightInd w:val="0"/>
              <w:rPr>
                <w:color w:val="000000"/>
                <w:szCs w:val="24"/>
                <w:highlight w:val="white"/>
                <w:lang w:val="en-US"/>
              </w:rPr>
            </w:pPr>
            <w:r>
              <w:rPr>
                <w:color w:val="0000FF"/>
                <w:szCs w:val="24"/>
                <w:highlight w:val="white"/>
                <w:lang w:val="en-US"/>
              </w:rPr>
              <w:t>&lt;</w:t>
            </w:r>
            <w:r>
              <w:rPr>
                <w:color w:val="800000"/>
                <w:szCs w:val="24"/>
                <w:highlight w:val="white"/>
                <w:lang w:val="en-US"/>
              </w:rPr>
              <w:t>telecom</w:t>
            </w:r>
            <w:r>
              <w:rPr>
                <w:color w:val="FF0000"/>
                <w:szCs w:val="24"/>
                <w:highlight w:val="white"/>
                <w:lang w:val="en-US"/>
              </w:rPr>
              <w:t xml:space="preserve"> use</w:t>
            </w:r>
            <w:r>
              <w:rPr>
                <w:color w:val="0000FF"/>
                <w:szCs w:val="24"/>
                <w:highlight w:val="white"/>
                <w:lang w:val="en-US"/>
              </w:rPr>
              <w:t>="</w:t>
            </w:r>
            <w:r>
              <w:rPr>
                <w:color w:val="000000"/>
                <w:szCs w:val="24"/>
                <w:highlight w:val="white"/>
                <w:lang w:val="en-US"/>
              </w:rPr>
              <w:t>H</w:t>
            </w:r>
            <w:r>
              <w:rPr>
                <w:color w:val="0000FF"/>
                <w:szCs w:val="24"/>
                <w:highlight w:val="white"/>
                <w:lang w:val="en-US"/>
              </w:rPr>
              <w:t>"</w:t>
            </w:r>
            <w:r>
              <w:rPr>
                <w:color w:val="FF0000"/>
                <w:szCs w:val="24"/>
                <w:highlight w:val="white"/>
                <w:lang w:val="en-US"/>
              </w:rPr>
              <w:t xml:space="preserve"> value</w:t>
            </w:r>
            <w:r>
              <w:rPr>
                <w:color w:val="0000FF"/>
                <w:szCs w:val="24"/>
                <w:highlight w:val="white"/>
                <w:lang w:val="en-US"/>
              </w:rPr>
              <w:t>="</w:t>
            </w:r>
            <w:r>
              <w:rPr>
                <w:color w:val="000000"/>
                <w:szCs w:val="24"/>
                <w:highlight w:val="white"/>
                <w:lang w:val="en-US"/>
              </w:rPr>
              <w:t>tel:+358401122334455</w:t>
            </w:r>
            <w:r>
              <w:rPr>
                <w:color w:val="0000FF"/>
                <w:szCs w:val="24"/>
                <w:highlight w:val="white"/>
                <w:lang w:val="en-US"/>
              </w:rPr>
              <w:t>"</w:t>
            </w:r>
            <w:r>
              <w:rPr>
                <w:color w:val="FF0000"/>
                <w:szCs w:val="24"/>
                <w:highlight w:val="white"/>
                <w:lang w:val="en-US"/>
              </w:rPr>
              <w:t xml:space="preserve"> </w:t>
            </w:r>
            <w:r>
              <w:rPr>
                <w:color w:val="0000FF"/>
                <w:szCs w:val="24"/>
                <w:highlight w:val="white"/>
                <w:lang w:val="en-US"/>
              </w:rPr>
              <w:t>/&gt;</w:t>
            </w:r>
            <w:r>
              <w:rPr>
                <w:color w:val="000000"/>
                <w:szCs w:val="24"/>
                <w:highlight w:val="white"/>
                <w:lang w:val="en-US"/>
              </w:rPr>
              <w:t xml:space="preserve"> </w:t>
            </w:r>
          </w:p>
          <w:p w14:paraId="1B4CAA15" w14:textId="77777777" w:rsidR="000F4A9C" w:rsidRDefault="000F4A9C">
            <w:pPr>
              <w:autoSpaceDE w:val="0"/>
              <w:autoSpaceDN w:val="0"/>
              <w:adjustRightInd w:val="0"/>
              <w:rPr>
                <w:lang w:val="en-US"/>
              </w:rPr>
            </w:pPr>
            <w:r>
              <w:rPr>
                <w:color w:val="0000FF"/>
                <w:szCs w:val="24"/>
                <w:highlight w:val="white"/>
                <w:lang w:val="en-US"/>
              </w:rPr>
              <w:t>&lt;</w:t>
            </w:r>
            <w:r>
              <w:rPr>
                <w:color w:val="800000"/>
                <w:szCs w:val="24"/>
                <w:highlight w:val="white"/>
                <w:lang w:val="en-US"/>
              </w:rPr>
              <w:t>telecom</w:t>
            </w:r>
            <w:r>
              <w:rPr>
                <w:color w:val="FF0000"/>
                <w:szCs w:val="24"/>
                <w:highlight w:val="white"/>
                <w:lang w:val="en-US"/>
              </w:rPr>
              <w:t xml:space="preserve"> use</w:t>
            </w:r>
            <w:r>
              <w:rPr>
                <w:color w:val="0000FF"/>
                <w:szCs w:val="24"/>
                <w:highlight w:val="white"/>
                <w:lang w:val="en-US"/>
              </w:rPr>
              <w:t>="</w:t>
            </w:r>
            <w:r>
              <w:rPr>
                <w:color w:val="000000"/>
                <w:szCs w:val="24"/>
                <w:highlight w:val="white"/>
                <w:lang w:val="en-US"/>
              </w:rPr>
              <w:t>WP</w:t>
            </w:r>
            <w:r>
              <w:rPr>
                <w:color w:val="0000FF"/>
                <w:szCs w:val="24"/>
                <w:highlight w:val="white"/>
                <w:lang w:val="en-US"/>
              </w:rPr>
              <w:t>"</w:t>
            </w:r>
            <w:r>
              <w:rPr>
                <w:color w:val="FF0000"/>
                <w:szCs w:val="24"/>
                <w:highlight w:val="white"/>
                <w:lang w:val="en-US"/>
              </w:rPr>
              <w:t xml:space="preserve"> value</w:t>
            </w:r>
            <w:r>
              <w:rPr>
                <w:color w:val="0000FF"/>
                <w:szCs w:val="24"/>
                <w:highlight w:val="white"/>
                <w:lang w:val="en-US"/>
              </w:rPr>
              <w:t>="</w:t>
            </w:r>
            <w:r>
              <w:rPr>
                <w:color w:val="000000"/>
                <w:szCs w:val="24"/>
                <w:highlight w:val="white"/>
                <w:lang w:val="en-US"/>
              </w:rPr>
              <w:t>tel:+358402233445566</w:t>
            </w:r>
            <w:r>
              <w:rPr>
                <w:color w:val="0000FF"/>
                <w:szCs w:val="24"/>
                <w:highlight w:val="white"/>
                <w:lang w:val="en-US"/>
              </w:rPr>
              <w:t>"</w:t>
            </w:r>
            <w:r>
              <w:rPr>
                <w:color w:val="FF0000"/>
                <w:szCs w:val="24"/>
                <w:highlight w:val="white"/>
                <w:lang w:val="en-US"/>
              </w:rPr>
              <w:t xml:space="preserve"> </w:t>
            </w:r>
            <w:r>
              <w:rPr>
                <w:color w:val="0000FF"/>
                <w:szCs w:val="24"/>
                <w:highlight w:val="white"/>
                <w:lang w:val="en-US"/>
              </w:rPr>
              <w:t>/&gt;</w:t>
            </w:r>
          </w:p>
        </w:tc>
      </w:tr>
    </w:tbl>
    <w:p w14:paraId="2C8D8083" w14:textId="77777777" w:rsidR="000F4A9C" w:rsidRDefault="000F4A9C">
      <w:pPr>
        <w:autoSpaceDE w:val="0"/>
        <w:autoSpaceDN w:val="0"/>
        <w:adjustRightInd w:val="0"/>
        <w:rPr>
          <w:lang w:val="en-US"/>
        </w:rPr>
      </w:pPr>
    </w:p>
    <w:p w14:paraId="4B87E6E6" w14:textId="77777777" w:rsidR="000F4A9C" w:rsidRDefault="000F4A9C">
      <w:pPr>
        <w:autoSpaceDE w:val="0"/>
        <w:autoSpaceDN w:val="0"/>
        <w:adjustRightInd w:val="0"/>
      </w:pPr>
      <w:r>
        <w:t>Käyttötarkoitus eli use-attribuutti voi olla: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
        <w:gridCol w:w="2226"/>
        <w:gridCol w:w="6440"/>
      </w:tblGrid>
      <w:tr w:rsidR="000F4A9C" w14:paraId="5D1B5265" w14:textId="77777777">
        <w:tc>
          <w:tcPr>
            <w:tcW w:w="968" w:type="dxa"/>
          </w:tcPr>
          <w:p w14:paraId="37B1E012" w14:textId="77777777" w:rsidR="000F4A9C" w:rsidRDefault="000F4A9C">
            <w:pPr>
              <w:rPr>
                <w:b/>
              </w:rPr>
            </w:pPr>
            <w:r>
              <w:rPr>
                <w:b/>
              </w:rPr>
              <w:t>Koodi</w:t>
            </w:r>
          </w:p>
        </w:tc>
        <w:tc>
          <w:tcPr>
            <w:tcW w:w="2266" w:type="dxa"/>
          </w:tcPr>
          <w:p w14:paraId="3DEDD633" w14:textId="77777777" w:rsidR="000F4A9C" w:rsidRDefault="000F4A9C">
            <w:pPr>
              <w:rPr>
                <w:b/>
              </w:rPr>
            </w:pPr>
            <w:r>
              <w:rPr>
                <w:b/>
              </w:rPr>
              <w:t>Merkitys</w:t>
            </w:r>
          </w:p>
        </w:tc>
        <w:tc>
          <w:tcPr>
            <w:tcW w:w="6621" w:type="dxa"/>
          </w:tcPr>
          <w:p w14:paraId="683F3D30" w14:textId="77777777" w:rsidR="000F4A9C" w:rsidRDefault="000F4A9C">
            <w:pPr>
              <w:rPr>
                <w:b/>
              </w:rPr>
            </w:pPr>
            <w:r>
              <w:rPr>
                <w:b/>
              </w:rPr>
              <w:t>Selite</w:t>
            </w:r>
          </w:p>
        </w:tc>
      </w:tr>
      <w:tr w:rsidR="000F4A9C" w14:paraId="52879FDE" w14:textId="77777777">
        <w:tc>
          <w:tcPr>
            <w:tcW w:w="968" w:type="dxa"/>
          </w:tcPr>
          <w:p w14:paraId="7C34E579" w14:textId="77777777" w:rsidR="000F4A9C" w:rsidRDefault="000F4A9C">
            <w:pPr>
              <w:rPr>
                <w:lang w:val="en-US"/>
              </w:rPr>
            </w:pPr>
            <w:r>
              <w:rPr>
                <w:lang w:val="en-US"/>
              </w:rPr>
              <w:t>H</w:t>
            </w:r>
          </w:p>
        </w:tc>
        <w:tc>
          <w:tcPr>
            <w:tcW w:w="2266" w:type="dxa"/>
          </w:tcPr>
          <w:p w14:paraId="14544BAB" w14:textId="77777777" w:rsidR="000F4A9C" w:rsidRDefault="000F4A9C">
            <w:pPr>
              <w:rPr>
                <w:lang w:val="en-US"/>
              </w:rPr>
            </w:pPr>
            <w:r>
              <w:rPr>
                <w:lang w:val="en-US"/>
              </w:rPr>
              <w:t>Home address</w:t>
            </w:r>
          </w:p>
        </w:tc>
        <w:tc>
          <w:tcPr>
            <w:tcW w:w="6621" w:type="dxa"/>
          </w:tcPr>
          <w:p w14:paraId="00E7AA94" w14:textId="77777777" w:rsidR="000F4A9C" w:rsidRDefault="000F4A9C">
            <w:pPr>
              <w:rPr>
                <w:lang w:val="en-US"/>
              </w:rPr>
            </w:pPr>
            <w:r>
              <w:rPr>
                <w:lang w:val="en-US"/>
              </w:rPr>
              <w:t>Kotinumero</w:t>
            </w:r>
          </w:p>
        </w:tc>
      </w:tr>
      <w:tr w:rsidR="000F4A9C" w14:paraId="284DF3FC" w14:textId="77777777">
        <w:tc>
          <w:tcPr>
            <w:tcW w:w="968" w:type="dxa"/>
          </w:tcPr>
          <w:p w14:paraId="380CF904" w14:textId="77777777" w:rsidR="000F4A9C" w:rsidRDefault="000F4A9C">
            <w:pPr>
              <w:rPr>
                <w:lang w:val="en-US"/>
              </w:rPr>
            </w:pPr>
            <w:r>
              <w:rPr>
                <w:lang w:val="en-US"/>
              </w:rPr>
              <w:t>HP</w:t>
            </w:r>
          </w:p>
        </w:tc>
        <w:tc>
          <w:tcPr>
            <w:tcW w:w="2266" w:type="dxa"/>
          </w:tcPr>
          <w:p w14:paraId="64B9ECF0" w14:textId="77777777" w:rsidR="000F4A9C" w:rsidRDefault="000F4A9C">
            <w:pPr>
              <w:rPr>
                <w:lang w:val="en-US"/>
              </w:rPr>
            </w:pPr>
            <w:r>
              <w:rPr>
                <w:lang w:val="en-US"/>
              </w:rPr>
              <w:t>Primary home</w:t>
            </w:r>
          </w:p>
        </w:tc>
        <w:tc>
          <w:tcPr>
            <w:tcW w:w="6621" w:type="dxa"/>
          </w:tcPr>
          <w:p w14:paraId="4BC38EE6" w14:textId="77777777" w:rsidR="000F4A9C" w:rsidRDefault="000F4A9C">
            <w:r>
              <w:t>Ensisijainen kotinumero</w:t>
            </w:r>
          </w:p>
        </w:tc>
      </w:tr>
      <w:tr w:rsidR="000F4A9C" w14:paraId="50B53125" w14:textId="77777777">
        <w:tc>
          <w:tcPr>
            <w:tcW w:w="968" w:type="dxa"/>
          </w:tcPr>
          <w:p w14:paraId="5195C9A3" w14:textId="77777777" w:rsidR="000F4A9C" w:rsidRDefault="000F4A9C">
            <w:r>
              <w:t>HV</w:t>
            </w:r>
          </w:p>
        </w:tc>
        <w:tc>
          <w:tcPr>
            <w:tcW w:w="2266" w:type="dxa"/>
          </w:tcPr>
          <w:p w14:paraId="7A6549CE" w14:textId="77777777" w:rsidR="000F4A9C" w:rsidRDefault="000F4A9C">
            <w:r>
              <w:t>Vacation home</w:t>
            </w:r>
          </w:p>
        </w:tc>
        <w:tc>
          <w:tcPr>
            <w:tcW w:w="6621" w:type="dxa"/>
          </w:tcPr>
          <w:p w14:paraId="1ACD4AA4" w14:textId="77777777" w:rsidR="000F4A9C" w:rsidRDefault="000F4A9C">
            <w:r>
              <w:t>Numero tai osoite loma-asuntoon</w:t>
            </w:r>
          </w:p>
        </w:tc>
      </w:tr>
      <w:tr w:rsidR="000F4A9C" w14:paraId="2C5A50FB" w14:textId="77777777">
        <w:tc>
          <w:tcPr>
            <w:tcW w:w="968" w:type="dxa"/>
          </w:tcPr>
          <w:p w14:paraId="522B41CA" w14:textId="77777777" w:rsidR="000F4A9C" w:rsidRDefault="000F4A9C">
            <w:pPr>
              <w:rPr>
                <w:lang w:val="en-US"/>
              </w:rPr>
            </w:pPr>
            <w:r>
              <w:rPr>
                <w:lang w:val="en-US"/>
              </w:rPr>
              <w:t>WP</w:t>
            </w:r>
          </w:p>
        </w:tc>
        <w:tc>
          <w:tcPr>
            <w:tcW w:w="2266" w:type="dxa"/>
          </w:tcPr>
          <w:p w14:paraId="6087CB0E" w14:textId="77777777" w:rsidR="000F4A9C" w:rsidRDefault="000F4A9C">
            <w:pPr>
              <w:rPr>
                <w:lang w:val="en-US"/>
              </w:rPr>
            </w:pPr>
            <w:r>
              <w:rPr>
                <w:lang w:val="en-US"/>
              </w:rPr>
              <w:t>Work place</w:t>
            </w:r>
          </w:p>
        </w:tc>
        <w:tc>
          <w:tcPr>
            <w:tcW w:w="6621" w:type="dxa"/>
          </w:tcPr>
          <w:p w14:paraId="5485CEC5" w14:textId="77777777" w:rsidR="000F4A9C" w:rsidRDefault="000F4A9C">
            <w:pPr>
              <w:rPr>
                <w:lang w:val="en-US"/>
              </w:rPr>
            </w:pPr>
            <w:r>
              <w:rPr>
                <w:lang w:val="en-US"/>
              </w:rPr>
              <w:t>Työosoite</w:t>
            </w:r>
          </w:p>
        </w:tc>
      </w:tr>
      <w:tr w:rsidR="000F4A9C" w14:paraId="49AC5865" w14:textId="77777777">
        <w:tc>
          <w:tcPr>
            <w:tcW w:w="968" w:type="dxa"/>
          </w:tcPr>
          <w:p w14:paraId="1FE178DD" w14:textId="77777777" w:rsidR="000F4A9C" w:rsidRDefault="000F4A9C">
            <w:pPr>
              <w:rPr>
                <w:lang w:val="en-US"/>
              </w:rPr>
            </w:pPr>
            <w:r>
              <w:rPr>
                <w:lang w:val="en-US"/>
              </w:rPr>
              <w:t>DIR</w:t>
            </w:r>
          </w:p>
        </w:tc>
        <w:tc>
          <w:tcPr>
            <w:tcW w:w="2266" w:type="dxa"/>
          </w:tcPr>
          <w:p w14:paraId="27E67B4C" w14:textId="77777777" w:rsidR="000F4A9C" w:rsidRDefault="000F4A9C">
            <w:pPr>
              <w:rPr>
                <w:lang w:val="en-US"/>
              </w:rPr>
            </w:pPr>
            <w:r>
              <w:rPr>
                <w:lang w:val="en-US"/>
              </w:rPr>
              <w:t>Direct</w:t>
            </w:r>
          </w:p>
        </w:tc>
        <w:tc>
          <w:tcPr>
            <w:tcW w:w="6621" w:type="dxa"/>
          </w:tcPr>
          <w:p w14:paraId="5014D140" w14:textId="77777777" w:rsidR="000F4A9C" w:rsidRDefault="000F4A9C">
            <w:r>
              <w:t>Suora osoite tai puhelinnumero.</w:t>
            </w:r>
          </w:p>
        </w:tc>
      </w:tr>
      <w:tr w:rsidR="000F4A9C" w14:paraId="1E8B504E" w14:textId="77777777">
        <w:tc>
          <w:tcPr>
            <w:tcW w:w="968" w:type="dxa"/>
          </w:tcPr>
          <w:p w14:paraId="73C7F3DA" w14:textId="77777777" w:rsidR="000F4A9C" w:rsidRDefault="000F4A9C">
            <w:r>
              <w:t>PUB</w:t>
            </w:r>
          </w:p>
        </w:tc>
        <w:tc>
          <w:tcPr>
            <w:tcW w:w="2266" w:type="dxa"/>
          </w:tcPr>
          <w:p w14:paraId="58E2F83E" w14:textId="77777777" w:rsidR="000F4A9C" w:rsidRDefault="000F4A9C">
            <w:r>
              <w:t>Public</w:t>
            </w:r>
          </w:p>
        </w:tc>
        <w:tc>
          <w:tcPr>
            <w:tcW w:w="6621" w:type="dxa"/>
          </w:tcPr>
          <w:p w14:paraId="165A3AB8" w14:textId="77777777" w:rsidR="000F4A9C" w:rsidRDefault="000F4A9C">
            <w:r>
              <w:t>Osoite on vastaanoton tai puhelinnumero on vaihteen puhelinnumero.</w:t>
            </w:r>
          </w:p>
        </w:tc>
      </w:tr>
      <w:tr w:rsidR="000F4A9C" w14:paraId="3EA66329" w14:textId="77777777">
        <w:tc>
          <w:tcPr>
            <w:tcW w:w="968" w:type="dxa"/>
          </w:tcPr>
          <w:p w14:paraId="6194814C" w14:textId="77777777" w:rsidR="000F4A9C" w:rsidRDefault="000F4A9C">
            <w:pPr>
              <w:rPr>
                <w:lang w:val="en-US"/>
              </w:rPr>
            </w:pPr>
            <w:r>
              <w:rPr>
                <w:lang w:val="en-US"/>
              </w:rPr>
              <w:t>BAD</w:t>
            </w:r>
          </w:p>
        </w:tc>
        <w:tc>
          <w:tcPr>
            <w:tcW w:w="2266" w:type="dxa"/>
          </w:tcPr>
          <w:p w14:paraId="19312CF5" w14:textId="77777777" w:rsidR="000F4A9C" w:rsidRDefault="000F4A9C">
            <w:pPr>
              <w:rPr>
                <w:lang w:val="en-US"/>
              </w:rPr>
            </w:pPr>
            <w:r>
              <w:rPr>
                <w:lang w:val="en-US"/>
              </w:rPr>
              <w:t>Bad address</w:t>
            </w:r>
          </w:p>
        </w:tc>
        <w:tc>
          <w:tcPr>
            <w:tcW w:w="6621" w:type="dxa"/>
          </w:tcPr>
          <w:p w14:paraId="0E967F82" w14:textId="77777777" w:rsidR="000F4A9C" w:rsidRDefault="000F4A9C">
            <w:r>
              <w:t>Osoite on havaittu virheelliseksi.</w:t>
            </w:r>
          </w:p>
        </w:tc>
      </w:tr>
      <w:tr w:rsidR="000F4A9C" w14:paraId="29E073A1" w14:textId="77777777">
        <w:tc>
          <w:tcPr>
            <w:tcW w:w="968" w:type="dxa"/>
          </w:tcPr>
          <w:p w14:paraId="1036F9EF" w14:textId="77777777" w:rsidR="000F4A9C" w:rsidRDefault="000F4A9C">
            <w:pPr>
              <w:rPr>
                <w:lang w:val="en-US"/>
              </w:rPr>
            </w:pPr>
            <w:r>
              <w:rPr>
                <w:lang w:val="en-US"/>
              </w:rPr>
              <w:t>TMP</w:t>
            </w:r>
          </w:p>
        </w:tc>
        <w:tc>
          <w:tcPr>
            <w:tcW w:w="2266" w:type="dxa"/>
          </w:tcPr>
          <w:p w14:paraId="281EF7BA" w14:textId="77777777" w:rsidR="000F4A9C" w:rsidRDefault="000F4A9C">
            <w:pPr>
              <w:rPr>
                <w:lang w:val="en-US"/>
              </w:rPr>
            </w:pPr>
            <w:r>
              <w:rPr>
                <w:lang w:val="en-US"/>
              </w:rPr>
              <w:t>Temporary address</w:t>
            </w:r>
          </w:p>
        </w:tc>
        <w:tc>
          <w:tcPr>
            <w:tcW w:w="6621" w:type="dxa"/>
          </w:tcPr>
          <w:p w14:paraId="4712735C" w14:textId="77777777" w:rsidR="000F4A9C" w:rsidRDefault="000F4A9C">
            <w:r>
              <w:t>Väliaikainen osoite.</w:t>
            </w:r>
          </w:p>
        </w:tc>
      </w:tr>
      <w:tr w:rsidR="000F4A9C" w14:paraId="09B52D86" w14:textId="77777777">
        <w:tc>
          <w:tcPr>
            <w:tcW w:w="968" w:type="dxa"/>
          </w:tcPr>
          <w:p w14:paraId="22C0ADD9" w14:textId="77777777" w:rsidR="000F4A9C" w:rsidRDefault="000F4A9C">
            <w:r>
              <w:t>EC</w:t>
            </w:r>
          </w:p>
        </w:tc>
        <w:tc>
          <w:tcPr>
            <w:tcW w:w="2266" w:type="dxa"/>
          </w:tcPr>
          <w:p w14:paraId="54DA26D0" w14:textId="77777777" w:rsidR="000F4A9C" w:rsidRDefault="000F4A9C">
            <w:r>
              <w:t>Emergency contact</w:t>
            </w:r>
          </w:p>
        </w:tc>
        <w:tc>
          <w:tcPr>
            <w:tcW w:w="6621" w:type="dxa"/>
          </w:tcPr>
          <w:p w14:paraId="500FD041" w14:textId="77777777" w:rsidR="000F4A9C" w:rsidRDefault="000F4A9C">
            <w:r>
              <w:t>Hätätilanteessa ensisijainen numero.</w:t>
            </w:r>
          </w:p>
        </w:tc>
      </w:tr>
      <w:tr w:rsidR="000F4A9C" w14:paraId="117D554B" w14:textId="77777777">
        <w:tc>
          <w:tcPr>
            <w:tcW w:w="968" w:type="dxa"/>
          </w:tcPr>
          <w:p w14:paraId="06A03457" w14:textId="77777777" w:rsidR="000F4A9C" w:rsidRDefault="000F4A9C">
            <w:pPr>
              <w:rPr>
                <w:lang w:val="en-US"/>
              </w:rPr>
            </w:pPr>
            <w:r>
              <w:rPr>
                <w:lang w:val="en-US"/>
              </w:rPr>
              <w:t>MC</w:t>
            </w:r>
          </w:p>
        </w:tc>
        <w:tc>
          <w:tcPr>
            <w:tcW w:w="2266" w:type="dxa"/>
          </w:tcPr>
          <w:p w14:paraId="4B04AC18" w14:textId="77777777" w:rsidR="000F4A9C" w:rsidRDefault="000F4A9C">
            <w:pPr>
              <w:rPr>
                <w:lang w:val="en-US"/>
              </w:rPr>
            </w:pPr>
            <w:r>
              <w:rPr>
                <w:lang w:val="en-US"/>
              </w:rPr>
              <w:t>Mobile contact</w:t>
            </w:r>
          </w:p>
        </w:tc>
        <w:tc>
          <w:tcPr>
            <w:tcW w:w="6621" w:type="dxa"/>
          </w:tcPr>
          <w:p w14:paraId="0D4B014B" w14:textId="77777777" w:rsidR="000F4A9C" w:rsidRDefault="000F4A9C">
            <w:r>
              <w:t>Matkapuhelinnumero</w:t>
            </w:r>
          </w:p>
        </w:tc>
      </w:tr>
    </w:tbl>
    <w:p w14:paraId="103DD6D2" w14:textId="77777777" w:rsidR="000F4A9C" w:rsidRDefault="000F4A9C">
      <w:pPr>
        <w:autoSpaceDE w:val="0"/>
        <w:autoSpaceDN w:val="0"/>
        <w:adjustRightInd w:val="0"/>
      </w:pPr>
    </w:p>
    <w:p w14:paraId="2F66EF16" w14:textId="77777777" w:rsidR="000F4A9C" w:rsidRDefault="000F4A9C">
      <w:pPr>
        <w:autoSpaceDE w:val="0"/>
        <w:autoSpaceDN w:val="0"/>
        <w:adjustRightInd w:val="0"/>
      </w:pPr>
      <w:r>
        <w:t>Normatiivisessa CDA:ssa on myös käyttötar</w:t>
      </w:r>
      <w:r w:rsidR="00F53E75">
        <w:t>k</w:t>
      </w:r>
      <w:r>
        <w:t>o</w:t>
      </w:r>
      <w:r w:rsidR="00F53E75">
        <w:t>i</w:t>
      </w:r>
      <w:r>
        <w:t>tuksena AS (vastauspalvelu) sekä PG (Pager laitteen numero), näitä ei hyödynnetä Suomessa.</w:t>
      </w:r>
    </w:p>
    <w:p w14:paraId="1AEEECB2" w14:textId="77777777" w:rsidR="000F4A9C" w:rsidRDefault="000F4A9C">
      <w:pPr>
        <w:autoSpaceDE w:val="0"/>
        <w:autoSpaceDN w:val="0"/>
        <w:adjustRightInd w:val="0"/>
      </w:pPr>
    </w:p>
    <w:p w14:paraId="5AFB2A00" w14:textId="77777777" w:rsidR="00280DA5" w:rsidRDefault="000F4A9C">
      <w:pPr>
        <w:autoSpaceDE w:val="0"/>
        <w:autoSpaceDN w:val="0"/>
        <w:adjustRightInd w:val="0"/>
      </w:pPr>
      <w:r>
        <w:t xml:space="preserve">Varsinainen numero tai osoite esitetään URL:ina määritysten RFC 2396 [2] ja RFC 2806 [3] mukaisesti. </w:t>
      </w:r>
    </w:p>
    <w:p w14:paraId="70872AD2" w14:textId="77777777" w:rsidR="00280DA5" w:rsidRDefault="00280DA5">
      <w:pPr>
        <w:autoSpaceDE w:val="0"/>
        <w:autoSpaceDN w:val="0"/>
        <w:adjustRightInd w:val="0"/>
      </w:pPr>
    </w:p>
    <w:p w14:paraId="0C82BEEA" w14:textId="77777777" w:rsidR="00E87FB3" w:rsidRDefault="00280DA5" w:rsidP="00280DA5">
      <w:pPr>
        <w:autoSpaceDE w:val="0"/>
        <w:autoSpaceDN w:val="0"/>
        <w:adjustRightInd w:val="0"/>
      </w:pPr>
      <w:r>
        <w:t xml:space="preserve">Puhelinnumero esitetään joko kansallisessa tai kansainvälisessä muodossa. </w:t>
      </w:r>
      <w:r w:rsidR="00EA5E6F">
        <w:t xml:space="preserve">Standardin määrittelemien visual separator (näyttöerottimet) osalta seuraavat tarkennukset on sovittu </w:t>
      </w:r>
      <w:r w:rsidR="00E87FB3">
        <w:t>HL7 Finland teknisessä komiteassa</w:t>
      </w:r>
      <w:r w:rsidR="00EA5E6F">
        <w:t xml:space="preserve">: </w:t>
      </w:r>
    </w:p>
    <w:p w14:paraId="0EE2DDF8" w14:textId="77777777" w:rsidR="00E87FB3" w:rsidRDefault="00280DA5" w:rsidP="00E87FB3">
      <w:pPr>
        <w:numPr>
          <w:ilvl w:val="0"/>
          <w:numId w:val="25"/>
        </w:numPr>
        <w:autoSpaceDE w:val="0"/>
        <w:autoSpaceDN w:val="0"/>
        <w:adjustRightInd w:val="0"/>
      </w:pPr>
      <w:r>
        <w:t>Sulkujen käyttäminen suunta</w:t>
      </w:r>
      <w:r w:rsidR="00E87FB3">
        <w:t>numeron ympärillä on sallittua</w:t>
      </w:r>
    </w:p>
    <w:p w14:paraId="306A2718" w14:textId="77777777" w:rsidR="00E87FB3" w:rsidRDefault="00A13F3F" w:rsidP="00E87FB3">
      <w:pPr>
        <w:numPr>
          <w:ilvl w:val="0"/>
          <w:numId w:val="25"/>
        </w:numPr>
        <w:autoSpaceDE w:val="0"/>
        <w:autoSpaceDN w:val="0"/>
        <w:adjustRightInd w:val="0"/>
      </w:pPr>
      <w:r>
        <w:t>S</w:t>
      </w:r>
      <w:r w:rsidR="00280DA5">
        <w:t>amoin numeroiden ryhmittely väliviivalla on sallittu</w:t>
      </w:r>
    </w:p>
    <w:p w14:paraId="736A9FCE" w14:textId="77777777" w:rsidR="00280DA5" w:rsidRDefault="00280DA5" w:rsidP="00E87FB3">
      <w:pPr>
        <w:numPr>
          <w:ilvl w:val="0"/>
          <w:numId w:val="25"/>
        </w:numPr>
        <w:autoSpaceDE w:val="0"/>
        <w:autoSpaceDN w:val="0"/>
        <w:adjustRightInd w:val="0"/>
      </w:pPr>
      <w:r>
        <w:t>Numeroiden ryhmittely välilyönnillä on kielletty.</w:t>
      </w:r>
    </w:p>
    <w:p w14:paraId="5C8184BD" w14:textId="77777777" w:rsidR="00280DA5" w:rsidRDefault="00280DA5">
      <w:pPr>
        <w:autoSpaceDE w:val="0"/>
        <w:autoSpaceDN w:val="0"/>
        <w:adjustRightInd w:val="0"/>
      </w:pPr>
    </w:p>
    <w:p w14:paraId="6FCE3DDE" w14:textId="77777777" w:rsidR="00EA5E6F" w:rsidRDefault="00EA5E6F" w:rsidP="00EA5E6F">
      <w:pPr>
        <w:autoSpaceDE w:val="0"/>
        <w:autoSpaceDN w:val="0"/>
        <w:adjustRightInd w:val="0"/>
      </w:pPr>
      <w:r>
        <w:t>Esimerkit nä</w:t>
      </w:r>
      <w:r w:rsidR="00E87FB3">
        <w:t>yttöerotti</w:t>
      </w:r>
      <w:r>
        <w:t>mien käyttämisestä.</w:t>
      </w:r>
    </w:p>
    <w:p w14:paraId="56286D7A" w14:textId="77777777" w:rsidR="00EA5E6F" w:rsidRDefault="00EA5E6F" w:rsidP="00EA5E6F">
      <w:pPr>
        <w:autoSpaceDE w:val="0"/>
        <w:autoSpaceDN w:val="0"/>
        <w:adjustRightInd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EA5E6F" w14:paraId="2986F3A1" w14:textId="77777777" w:rsidTr="00C30F93">
        <w:tc>
          <w:tcPr>
            <w:tcW w:w="9855" w:type="dxa"/>
          </w:tcPr>
          <w:p w14:paraId="67FCB6A9" w14:textId="77777777" w:rsidR="00EA5E6F" w:rsidRDefault="00EA5E6F" w:rsidP="00C30F93">
            <w:pPr>
              <w:autoSpaceDE w:val="0"/>
              <w:autoSpaceDN w:val="0"/>
              <w:adjustRightInd w:val="0"/>
              <w:rPr>
                <w:color w:val="000000"/>
                <w:szCs w:val="24"/>
                <w:highlight w:val="white"/>
                <w:lang w:val="en-US"/>
              </w:rPr>
            </w:pPr>
            <w:r>
              <w:rPr>
                <w:color w:val="0000FF"/>
                <w:szCs w:val="24"/>
                <w:highlight w:val="white"/>
                <w:lang w:val="en-US"/>
              </w:rPr>
              <w:t>&lt;</w:t>
            </w:r>
            <w:r>
              <w:rPr>
                <w:color w:val="800000"/>
                <w:szCs w:val="24"/>
                <w:highlight w:val="white"/>
                <w:lang w:val="en-US"/>
              </w:rPr>
              <w:t>telecom</w:t>
            </w:r>
            <w:r>
              <w:rPr>
                <w:color w:val="FF0000"/>
                <w:szCs w:val="24"/>
                <w:highlight w:val="white"/>
                <w:lang w:val="en-US"/>
              </w:rPr>
              <w:t xml:space="preserve"> use</w:t>
            </w:r>
            <w:r>
              <w:rPr>
                <w:color w:val="0000FF"/>
                <w:szCs w:val="24"/>
                <w:highlight w:val="white"/>
                <w:lang w:val="en-US"/>
              </w:rPr>
              <w:t>="</w:t>
            </w:r>
            <w:r>
              <w:rPr>
                <w:color w:val="000000"/>
                <w:szCs w:val="24"/>
                <w:highlight w:val="white"/>
                <w:lang w:val="en-US"/>
              </w:rPr>
              <w:t>H</w:t>
            </w:r>
            <w:r>
              <w:rPr>
                <w:color w:val="0000FF"/>
                <w:szCs w:val="24"/>
                <w:highlight w:val="white"/>
                <w:lang w:val="en-US"/>
              </w:rPr>
              <w:t>"</w:t>
            </w:r>
            <w:r>
              <w:rPr>
                <w:color w:val="FF0000"/>
                <w:szCs w:val="24"/>
                <w:highlight w:val="white"/>
                <w:lang w:val="en-US"/>
              </w:rPr>
              <w:t xml:space="preserve"> value</w:t>
            </w:r>
            <w:r>
              <w:rPr>
                <w:color w:val="0000FF"/>
                <w:szCs w:val="24"/>
                <w:highlight w:val="white"/>
                <w:lang w:val="en-US"/>
              </w:rPr>
              <w:t>="</w:t>
            </w:r>
            <w:r>
              <w:rPr>
                <w:color w:val="000000"/>
                <w:szCs w:val="24"/>
                <w:highlight w:val="white"/>
                <w:lang w:val="en-US"/>
              </w:rPr>
              <w:t>tel:+358-40-112-2334</w:t>
            </w:r>
            <w:r>
              <w:rPr>
                <w:color w:val="0000FF"/>
                <w:szCs w:val="24"/>
                <w:highlight w:val="white"/>
                <w:lang w:val="en-US"/>
              </w:rPr>
              <w:t>"</w:t>
            </w:r>
            <w:r>
              <w:rPr>
                <w:color w:val="FF0000"/>
                <w:szCs w:val="24"/>
                <w:highlight w:val="white"/>
                <w:lang w:val="en-US"/>
              </w:rPr>
              <w:t xml:space="preserve"> </w:t>
            </w:r>
            <w:r>
              <w:rPr>
                <w:color w:val="0000FF"/>
                <w:szCs w:val="24"/>
                <w:highlight w:val="white"/>
                <w:lang w:val="en-US"/>
              </w:rPr>
              <w:t>/&gt;</w:t>
            </w:r>
            <w:r>
              <w:rPr>
                <w:color w:val="000000"/>
                <w:szCs w:val="24"/>
                <w:highlight w:val="white"/>
                <w:lang w:val="en-US"/>
              </w:rPr>
              <w:t xml:space="preserve"> </w:t>
            </w:r>
          </w:p>
          <w:p w14:paraId="64F86D53" w14:textId="77777777" w:rsidR="00EA5E6F" w:rsidRDefault="00EA5E6F" w:rsidP="00EA5E6F">
            <w:pPr>
              <w:autoSpaceDE w:val="0"/>
              <w:autoSpaceDN w:val="0"/>
              <w:adjustRightInd w:val="0"/>
              <w:rPr>
                <w:lang w:val="en-US"/>
              </w:rPr>
            </w:pPr>
            <w:r>
              <w:rPr>
                <w:color w:val="0000FF"/>
                <w:szCs w:val="24"/>
                <w:highlight w:val="white"/>
                <w:lang w:val="en-US"/>
              </w:rPr>
              <w:t>&lt;</w:t>
            </w:r>
            <w:r>
              <w:rPr>
                <w:color w:val="800000"/>
                <w:szCs w:val="24"/>
                <w:highlight w:val="white"/>
                <w:lang w:val="en-US"/>
              </w:rPr>
              <w:t>telecom</w:t>
            </w:r>
            <w:r>
              <w:rPr>
                <w:color w:val="FF0000"/>
                <w:szCs w:val="24"/>
                <w:highlight w:val="white"/>
                <w:lang w:val="en-US"/>
              </w:rPr>
              <w:t xml:space="preserve"> use</w:t>
            </w:r>
            <w:r>
              <w:rPr>
                <w:color w:val="0000FF"/>
                <w:szCs w:val="24"/>
                <w:highlight w:val="white"/>
                <w:lang w:val="en-US"/>
              </w:rPr>
              <w:t>="</w:t>
            </w:r>
            <w:r>
              <w:rPr>
                <w:color w:val="000000"/>
                <w:szCs w:val="24"/>
                <w:highlight w:val="white"/>
                <w:lang w:val="en-US"/>
              </w:rPr>
              <w:t>WP</w:t>
            </w:r>
            <w:r>
              <w:rPr>
                <w:color w:val="0000FF"/>
                <w:szCs w:val="24"/>
                <w:highlight w:val="white"/>
                <w:lang w:val="en-US"/>
              </w:rPr>
              <w:t>"</w:t>
            </w:r>
            <w:r>
              <w:rPr>
                <w:color w:val="FF0000"/>
                <w:szCs w:val="24"/>
                <w:highlight w:val="white"/>
                <w:lang w:val="en-US"/>
              </w:rPr>
              <w:t xml:space="preserve"> value</w:t>
            </w:r>
            <w:r>
              <w:rPr>
                <w:color w:val="0000FF"/>
                <w:szCs w:val="24"/>
                <w:highlight w:val="white"/>
                <w:lang w:val="en-US"/>
              </w:rPr>
              <w:t>="</w:t>
            </w:r>
            <w:r>
              <w:rPr>
                <w:color w:val="000000"/>
                <w:szCs w:val="24"/>
                <w:highlight w:val="white"/>
                <w:lang w:val="en-US"/>
              </w:rPr>
              <w:t>tel:(09)1122334</w:t>
            </w:r>
            <w:r>
              <w:rPr>
                <w:color w:val="0000FF"/>
                <w:szCs w:val="24"/>
                <w:highlight w:val="white"/>
                <w:lang w:val="en-US"/>
              </w:rPr>
              <w:t>"</w:t>
            </w:r>
            <w:r>
              <w:rPr>
                <w:color w:val="FF0000"/>
                <w:szCs w:val="24"/>
                <w:highlight w:val="white"/>
                <w:lang w:val="en-US"/>
              </w:rPr>
              <w:t xml:space="preserve"> </w:t>
            </w:r>
            <w:r>
              <w:rPr>
                <w:color w:val="0000FF"/>
                <w:szCs w:val="24"/>
                <w:highlight w:val="white"/>
                <w:lang w:val="en-US"/>
              </w:rPr>
              <w:t>/&gt;</w:t>
            </w:r>
          </w:p>
        </w:tc>
      </w:tr>
    </w:tbl>
    <w:p w14:paraId="393D1F3C" w14:textId="77777777" w:rsidR="00EA5E6F" w:rsidRPr="00EA5E6F" w:rsidRDefault="00EA5E6F">
      <w:pPr>
        <w:autoSpaceDE w:val="0"/>
        <w:autoSpaceDN w:val="0"/>
        <w:adjustRightInd w:val="0"/>
        <w:rPr>
          <w:lang w:val="en-US"/>
        </w:rPr>
      </w:pPr>
    </w:p>
    <w:p w14:paraId="78E42007" w14:textId="77777777" w:rsidR="000F4A9C" w:rsidRDefault="000F4A9C">
      <w:pPr>
        <w:autoSpaceDE w:val="0"/>
        <w:autoSpaceDN w:val="0"/>
        <w:adjustRightInd w:val="0"/>
      </w:pPr>
      <w:r>
        <w:t>Esimerkkejä esitysasusta:</w:t>
      </w:r>
    </w:p>
    <w:p w14:paraId="62ADA793" w14:textId="77777777" w:rsidR="000F4A9C" w:rsidRDefault="000F4A9C">
      <w:pPr>
        <w:autoSpaceDE w:val="0"/>
        <w:autoSpaceDN w:val="0"/>
        <w:adjustRightInd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14:paraId="30DA3BF2" w14:textId="77777777">
        <w:tc>
          <w:tcPr>
            <w:tcW w:w="9855" w:type="dxa"/>
          </w:tcPr>
          <w:p w14:paraId="3B029622" w14:textId="77777777" w:rsidR="000F4A9C" w:rsidRDefault="00280DA5">
            <w:pPr>
              <w:autoSpaceDE w:val="0"/>
              <w:autoSpaceDN w:val="0"/>
              <w:adjustRightInd w:val="0"/>
            </w:pPr>
            <w:r w:rsidRPr="00EA5E6F">
              <w:t>tel:+358401122334</w:t>
            </w:r>
          </w:p>
          <w:p w14:paraId="6D46671F" w14:textId="77777777" w:rsidR="00EA5E6F" w:rsidRDefault="00B67D5C">
            <w:pPr>
              <w:autoSpaceDE w:val="0"/>
              <w:autoSpaceDN w:val="0"/>
              <w:adjustRightInd w:val="0"/>
            </w:pPr>
            <w:r w:rsidRPr="00B67D5C">
              <w:t>tel:+358-40-112-2334</w:t>
            </w:r>
          </w:p>
          <w:p w14:paraId="40EF091F" w14:textId="77777777" w:rsidR="000F4A9C" w:rsidRDefault="000F4A9C">
            <w:pPr>
              <w:autoSpaceDE w:val="0"/>
              <w:autoSpaceDN w:val="0"/>
              <w:adjustRightInd w:val="0"/>
            </w:pPr>
            <w:r>
              <w:t>fax:(09)1122334</w:t>
            </w:r>
          </w:p>
          <w:p w14:paraId="2D3DC3A7" w14:textId="77777777" w:rsidR="000F4A9C" w:rsidRDefault="000F4A9C">
            <w:pPr>
              <w:autoSpaceDE w:val="0"/>
              <w:autoSpaceDN w:val="0"/>
              <w:adjustRightInd w:val="0"/>
            </w:pPr>
            <w:r>
              <w:t>http://www.osoite.fi/</w:t>
            </w:r>
          </w:p>
          <w:p w14:paraId="3587ABE5" w14:textId="77777777" w:rsidR="000F4A9C" w:rsidRDefault="000F4A9C">
            <w:pPr>
              <w:autoSpaceDE w:val="0"/>
              <w:autoSpaceDN w:val="0"/>
              <w:adjustRightInd w:val="0"/>
            </w:pPr>
            <w:hyperlink r:id="rId23" w:history="1">
              <w:r>
                <w:rPr>
                  <w:rStyle w:val="Hyperlinkki"/>
                </w:rPr>
                <w:t>mailto:etunimi.sukunimi@email.fi</w:t>
              </w:r>
            </w:hyperlink>
          </w:p>
        </w:tc>
      </w:tr>
    </w:tbl>
    <w:p w14:paraId="3F3A7EE4" w14:textId="77777777" w:rsidR="000F4A9C" w:rsidRDefault="000F4A9C">
      <w:pPr>
        <w:autoSpaceDE w:val="0"/>
        <w:autoSpaceDN w:val="0"/>
        <w:adjustRightInd w:val="0"/>
      </w:pPr>
    </w:p>
    <w:p w14:paraId="4222D1B6" w14:textId="77777777" w:rsidR="000F4A9C" w:rsidRDefault="000F4A9C">
      <w:pPr>
        <w:autoSpaceDE w:val="0"/>
        <w:autoSpaceDN w:val="0"/>
        <w:adjustRightInd w:val="0"/>
      </w:pPr>
    </w:p>
    <w:p w14:paraId="4CD407A3" w14:textId="77777777" w:rsidR="000F4A9C" w:rsidRDefault="000F4A9C">
      <w:pPr>
        <w:autoSpaceDE w:val="0"/>
        <w:autoSpaceDN w:val="0"/>
        <w:adjustRightInd w:val="0"/>
      </w:pPr>
      <w:r>
        <w:t>Telekommunikaatio-osoitteen aikamääre on tyypiltään GTS (IVL&lt;TS&gt;).</w:t>
      </w:r>
    </w:p>
    <w:p w14:paraId="7D35CDDB" w14:textId="77777777" w:rsidR="000F4A9C" w:rsidRDefault="000F4A9C">
      <w:pPr>
        <w:autoSpaceDE w:val="0"/>
        <w:autoSpaceDN w:val="0"/>
        <w:adjustRightInd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14:paraId="258B83AE" w14:textId="77777777">
        <w:tc>
          <w:tcPr>
            <w:tcW w:w="9855" w:type="dxa"/>
          </w:tcPr>
          <w:p w14:paraId="14273C01" w14:textId="77777777" w:rsidR="000F4A9C" w:rsidRDefault="000F4A9C">
            <w:pPr>
              <w:autoSpaceDE w:val="0"/>
              <w:autoSpaceDN w:val="0"/>
              <w:adjustRightInd w:val="0"/>
              <w:rPr>
                <w:color w:val="0000FF"/>
                <w:szCs w:val="24"/>
                <w:highlight w:val="white"/>
                <w:lang w:val="en-US"/>
              </w:rPr>
            </w:pPr>
            <w:r>
              <w:rPr>
                <w:color w:val="0000FF"/>
                <w:szCs w:val="24"/>
                <w:highlight w:val="white"/>
                <w:lang w:val="en-US"/>
              </w:rPr>
              <w:t>&lt;</w:t>
            </w:r>
            <w:r>
              <w:rPr>
                <w:color w:val="800000"/>
                <w:szCs w:val="24"/>
                <w:highlight w:val="white"/>
                <w:lang w:val="en-US"/>
              </w:rPr>
              <w:t>telecom</w:t>
            </w:r>
            <w:r>
              <w:rPr>
                <w:color w:val="FF0000"/>
                <w:szCs w:val="24"/>
                <w:highlight w:val="white"/>
                <w:lang w:val="en-US"/>
              </w:rPr>
              <w:t xml:space="preserve"> use</w:t>
            </w:r>
            <w:r>
              <w:rPr>
                <w:color w:val="0000FF"/>
                <w:szCs w:val="24"/>
                <w:highlight w:val="white"/>
                <w:lang w:val="en-US"/>
              </w:rPr>
              <w:t>="</w:t>
            </w:r>
            <w:r>
              <w:rPr>
                <w:color w:val="000000"/>
                <w:szCs w:val="24"/>
                <w:highlight w:val="white"/>
                <w:lang w:val="en-US"/>
              </w:rPr>
              <w:t>WP</w:t>
            </w:r>
            <w:r>
              <w:rPr>
                <w:color w:val="0000FF"/>
                <w:szCs w:val="24"/>
                <w:highlight w:val="white"/>
                <w:lang w:val="en-US"/>
              </w:rPr>
              <w:t>"</w:t>
            </w:r>
            <w:r>
              <w:rPr>
                <w:color w:val="FF0000"/>
                <w:szCs w:val="24"/>
                <w:highlight w:val="white"/>
                <w:lang w:val="en-US"/>
              </w:rPr>
              <w:t xml:space="preserve"> value</w:t>
            </w:r>
            <w:r>
              <w:rPr>
                <w:color w:val="0000FF"/>
                <w:szCs w:val="24"/>
                <w:highlight w:val="white"/>
                <w:lang w:val="en-US"/>
              </w:rPr>
              <w:t>="</w:t>
            </w:r>
            <w:r>
              <w:rPr>
                <w:color w:val="000000"/>
                <w:szCs w:val="24"/>
                <w:highlight w:val="white"/>
                <w:lang w:val="en-US"/>
              </w:rPr>
              <w:t>tel:+358402233445566</w:t>
            </w:r>
            <w:r>
              <w:rPr>
                <w:color w:val="0000FF"/>
                <w:szCs w:val="24"/>
                <w:highlight w:val="white"/>
                <w:lang w:val="en-US"/>
              </w:rPr>
              <w:t>"&gt;</w:t>
            </w:r>
          </w:p>
          <w:p w14:paraId="4035A624" w14:textId="77777777" w:rsidR="000F4A9C" w:rsidRDefault="000F4A9C">
            <w:pPr>
              <w:autoSpaceDE w:val="0"/>
              <w:autoSpaceDN w:val="0"/>
              <w:adjustRightInd w:val="0"/>
              <w:rPr>
                <w:color w:val="000000"/>
                <w:szCs w:val="24"/>
                <w:lang w:val="en-US"/>
              </w:rPr>
            </w:pPr>
            <w:r>
              <w:rPr>
                <w:color w:val="0000FF"/>
                <w:szCs w:val="24"/>
                <w:lang w:val="en-US"/>
              </w:rPr>
              <w:t>&lt;</w:t>
            </w:r>
            <w:r>
              <w:rPr>
                <w:color w:val="800000"/>
                <w:szCs w:val="24"/>
                <w:lang w:val="en-US"/>
              </w:rPr>
              <w:t xml:space="preserve">useablePeriod </w:t>
            </w:r>
            <w:r>
              <w:rPr>
                <w:color w:val="FF0000"/>
                <w:szCs w:val="24"/>
                <w:lang w:val="en-US"/>
              </w:rPr>
              <w:t>xsi:type</w:t>
            </w:r>
            <w:r>
              <w:rPr>
                <w:color w:val="0000FF"/>
                <w:szCs w:val="24"/>
                <w:lang w:val="en-US"/>
              </w:rPr>
              <w:t>=”</w:t>
            </w:r>
            <w:r>
              <w:rPr>
                <w:szCs w:val="24"/>
                <w:lang w:val="en-US"/>
              </w:rPr>
              <w:t>IVL_TS</w:t>
            </w:r>
            <w:r>
              <w:rPr>
                <w:color w:val="0000FF"/>
                <w:szCs w:val="24"/>
                <w:lang w:val="en-US"/>
              </w:rPr>
              <w:t>”&gt;</w:t>
            </w:r>
          </w:p>
          <w:p w14:paraId="65337A42" w14:textId="77777777" w:rsidR="000F4A9C" w:rsidRDefault="000F4A9C">
            <w:pPr>
              <w:autoSpaceDE w:val="0"/>
              <w:autoSpaceDN w:val="0"/>
              <w:adjustRightInd w:val="0"/>
              <w:rPr>
                <w:color w:val="000000"/>
                <w:szCs w:val="24"/>
                <w:lang w:val="en-US"/>
              </w:rPr>
            </w:pPr>
            <w:r>
              <w:rPr>
                <w:color w:val="000000"/>
                <w:szCs w:val="24"/>
                <w:lang w:val="en-US"/>
              </w:rPr>
              <w:tab/>
            </w:r>
            <w:r>
              <w:rPr>
                <w:color w:val="0000FF"/>
                <w:szCs w:val="24"/>
                <w:lang w:val="en-US"/>
              </w:rPr>
              <w:t>&lt;</w:t>
            </w:r>
            <w:r>
              <w:rPr>
                <w:color w:val="800000"/>
                <w:szCs w:val="24"/>
                <w:lang w:val="en-US"/>
              </w:rPr>
              <w:t>low</w:t>
            </w:r>
            <w:r>
              <w:rPr>
                <w:color w:val="000000"/>
                <w:szCs w:val="24"/>
                <w:lang w:val="en-US"/>
              </w:rPr>
              <w:t xml:space="preserve"> </w:t>
            </w:r>
            <w:r>
              <w:rPr>
                <w:color w:val="FF0000"/>
                <w:szCs w:val="24"/>
                <w:lang w:val="en-US"/>
              </w:rPr>
              <w:t>value</w:t>
            </w:r>
            <w:r>
              <w:rPr>
                <w:color w:val="0000FF"/>
                <w:szCs w:val="24"/>
                <w:lang w:val="en-US"/>
              </w:rPr>
              <w:t>="</w:t>
            </w:r>
            <w:r>
              <w:rPr>
                <w:color w:val="000000"/>
                <w:szCs w:val="24"/>
                <w:lang w:val="en-US"/>
              </w:rPr>
              <w:t>20071101</w:t>
            </w:r>
            <w:r>
              <w:rPr>
                <w:color w:val="0000FF"/>
                <w:szCs w:val="24"/>
                <w:lang w:val="en-US"/>
              </w:rPr>
              <w:t>"</w:t>
            </w:r>
            <w:r>
              <w:rPr>
                <w:color w:val="000000"/>
                <w:szCs w:val="24"/>
                <w:lang w:val="en-US"/>
              </w:rPr>
              <w:t xml:space="preserve"> </w:t>
            </w:r>
            <w:r>
              <w:rPr>
                <w:color w:val="FF0000"/>
                <w:szCs w:val="24"/>
                <w:lang w:val="en-US"/>
              </w:rPr>
              <w:t>inclusive</w:t>
            </w:r>
            <w:r>
              <w:rPr>
                <w:color w:val="0000FF"/>
                <w:szCs w:val="24"/>
                <w:lang w:val="en-US"/>
              </w:rPr>
              <w:t>="</w:t>
            </w:r>
            <w:r>
              <w:rPr>
                <w:color w:val="000000"/>
                <w:szCs w:val="24"/>
                <w:lang w:val="en-US"/>
              </w:rPr>
              <w:t>true</w:t>
            </w:r>
            <w:r>
              <w:rPr>
                <w:color w:val="0000FF"/>
                <w:szCs w:val="24"/>
                <w:lang w:val="en-US"/>
              </w:rPr>
              <w:t>"/&gt;</w:t>
            </w:r>
          </w:p>
          <w:p w14:paraId="02E62540" w14:textId="77777777" w:rsidR="000F4A9C" w:rsidRDefault="000F4A9C">
            <w:pPr>
              <w:autoSpaceDE w:val="0"/>
              <w:autoSpaceDN w:val="0"/>
              <w:adjustRightInd w:val="0"/>
              <w:rPr>
                <w:color w:val="000000"/>
                <w:szCs w:val="24"/>
                <w:lang w:val="en-US"/>
              </w:rPr>
            </w:pPr>
            <w:r>
              <w:rPr>
                <w:color w:val="000000"/>
                <w:szCs w:val="24"/>
                <w:lang w:val="en-US"/>
              </w:rPr>
              <w:tab/>
            </w:r>
            <w:r>
              <w:rPr>
                <w:color w:val="0000FF"/>
                <w:szCs w:val="24"/>
                <w:lang w:val="en-US"/>
              </w:rPr>
              <w:t>&lt;</w:t>
            </w:r>
            <w:r>
              <w:rPr>
                <w:color w:val="800000"/>
                <w:szCs w:val="24"/>
                <w:lang w:val="en-US"/>
              </w:rPr>
              <w:t>high</w:t>
            </w:r>
            <w:r>
              <w:rPr>
                <w:color w:val="000000"/>
                <w:szCs w:val="24"/>
                <w:lang w:val="en-US"/>
              </w:rPr>
              <w:t xml:space="preserve"> </w:t>
            </w:r>
            <w:r>
              <w:rPr>
                <w:color w:val="FF0000"/>
                <w:szCs w:val="24"/>
                <w:lang w:val="en-US"/>
              </w:rPr>
              <w:t>value</w:t>
            </w:r>
            <w:r>
              <w:rPr>
                <w:color w:val="000000"/>
                <w:szCs w:val="24"/>
                <w:lang w:val="en-US"/>
              </w:rPr>
              <w:t xml:space="preserve">="20071212" </w:t>
            </w:r>
            <w:r>
              <w:rPr>
                <w:color w:val="FF0000"/>
                <w:szCs w:val="24"/>
                <w:lang w:val="en-US"/>
              </w:rPr>
              <w:t>inclusive</w:t>
            </w:r>
            <w:r>
              <w:rPr>
                <w:color w:val="0000FF"/>
                <w:szCs w:val="24"/>
                <w:lang w:val="en-US"/>
              </w:rPr>
              <w:t>="</w:t>
            </w:r>
            <w:r>
              <w:rPr>
                <w:color w:val="000000"/>
                <w:szCs w:val="24"/>
                <w:lang w:val="en-US"/>
              </w:rPr>
              <w:t>true</w:t>
            </w:r>
            <w:r>
              <w:rPr>
                <w:color w:val="0000FF"/>
                <w:szCs w:val="24"/>
                <w:lang w:val="en-US"/>
              </w:rPr>
              <w:t>"/&gt;</w:t>
            </w:r>
          </w:p>
          <w:p w14:paraId="522FB19C" w14:textId="77777777" w:rsidR="000F4A9C" w:rsidRPr="009C39C2" w:rsidRDefault="000F4A9C">
            <w:pPr>
              <w:autoSpaceDE w:val="0"/>
              <w:autoSpaceDN w:val="0"/>
              <w:adjustRightInd w:val="0"/>
              <w:rPr>
                <w:color w:val="0000FF"/>
                <w:szCs w:val="24"/>
                <w:lang w:val="en-US"/>
              </w:rPr>
            </w:pPr>
            <w:r w:rsidRPr="009C39C2">
              <w:rPr>
                <w:color w:val="0000FF"/>
                <w:szCs w:val="24"/>
                <w:lang w:val="en-US"/>
              </w:rPr>
              <w:t xml:space="preserve">&lt;/ </w:t>
            </w:r>
            <w:r w:rsidRPr="009C39C2">
              <w:rPr>
                <w:color w:val="800000"/>
                <w:szCs w:val="24"/>
                <w:lang w:val="en-US"/>
              </w:rPr>
              <w:t>useablePeriod</w:t>
            </w:r>
            <w:r w:rsidRPr="009C39C2">
              <w:rPr>
                <w:color w:val="0000FF"/>
                <w:szCs w:val="24"/>
                <w:lang w:val="en-US"/>
              </w:rPr>
              <w:t xml:space="preserve"> &gt;</w:t>
            </w:r>
          </w:p>
          <w:p w14:paraId="0ABD91B5" w14:textId="77777777" w:rsidR="000F4A9C" w:rsidRDefault="000F4A9C">
            <w:pPr>
              <w:autoSpaceDE w:val="0"/>
              <w:autoSpaceDN w:val="0"/>
              <w:adjustRightInd w:val="0"/>
            </w:pPr>
            <w:r>
              <w:rPr>
                <w:color w:val="0000FF"/>
                <w:szCs w:val="24"/>
              </w:rPr>
              <w:t>&lt;</w:t>
            </w:r>
            <w:r>
              <w:rPr>
                <w:color w:val="0000FF"/>
                <w:szCs w:val="24"/>
                <w:highlight w:val="white"/>
              </w:rPr>
              <w:t>/</w:t>
            </w:r>
            <w:r>
              <w:rPr>
                <w:color w:val="800000"/>
                <w:szCs w:val="24"/>
                <w:highlight w:val="white"/>
              </w:rPr>
              <w:t xml:space="preserve"> telecom</w:t>
            </w:r>
            <w:r>
              <w:rPr>
                <w:color w:val="0000FF"/>
                <w:szCs w:val="24"/>
                <w:highlight w:val="white"/>
              </w:rPr>
              <w:t xml:space="preserve"> &gt;</w:t>
            </w:r>
          </w:p>
        </w:tc>
      </w:tr>
    </w:tbl>
    <w:p w14:paraId="74476327" w14:textId="77777777" w:rsidR="000F4A9C" w:rsidRDefault="000F4A9C">
      <w:pPr>
        <w:autoSpaceDE w:val="0"/>
        <w:autoSpaceDN w:val="0"/>
        <w:adjustRightInd w:val="0"/>
      </w:pPr>
    </w:p>
    <w:p w14:paraId="71B3D12A" w14:textId="77777777" w:rsidR="000F4A9C" w:rsidRDefault="000F4A9C">
      <w:pPr>
        <w:autoSpaceDE w:val="0"/>
        <w:autoSpaceDN w:val="0"/>
        <w:adjustRightInd w:val="0"/>
      </w:pPr>
    </w:p>
    <w:p w14:paraId="1A6C3E28" w14:textId="77777777" w:rsidR="000F4A9C" w:rsidRDefault="000F4A9C" w:rsidP="001C6910">
      <w:pPr>
        <w:pStyle w:val="Otsikko3"/>
      </w:pPr>
      <w:bookmarkStart w:id="29" w:name="_Toc58484532"/>
      <w:r>
        <w:t>Näyttömuoto</w:t>
      </w:r>
      <w:bookmarkEnd w:id="29"/>
    </w:p>
    <w:p w14:paraId="45994EC9" w14:textId="77777777" w:rsidR="000F4A9C" w:rsidRDefault="000F4A9C">
      <w:r>
        <w:t>Telekommunikaatiosoite esitetään yhdellä rivillä sellaisenaan ellei näyttöohjelmisto osaa käsitellä tietosisältöä.</w:t>
      </w:r>
    </w:p>
    <w:p w14:paraId="25704F16" w14:textId="77777777"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14:paraId="596E23A8" w14:textId="77777777">
        <w:tc>
          <w:tcPr>
            <w:tcW w:w="9855" w:type="dxa"/>
          </w:tcPr>
          <w:p w14:paraId="6096BF34" w14:textId="77777777" w:rsidR="000F4A9C" w:rsidRPr="000F4A9C" w:rsidRDefault="000F4A9C">
            <w:pPr>
              <w:rPr>
                <w:rStyle w:val="Korostus"/>
                <w:bCs/>
                <w:i w:val="0"/>
                <w:iCs w:val="0"/>
                <w:lang w:val="en-US"/>
              </w:rPr>
            </w:pPr>
            <w:r w:rsidRPr="000F4A9C">
              <w:rPr>
                <w:rStyle w:val="Korostus"/>
                <w:bCs/>
                <w:i w:val="0"/>
                <w:iCs w:val="0"/>
                <w:color w:val="0000FF"/>
                <w:lang w:val="en-US"/>
              </w:rPr>
              <w:t>&lt;</w:t>
            </w:r>
            <w:r w:rsidRPr="000F4A9C">
              <w:rPr>
                <w:rStyle w:val="Korostus"/>
                <w:bCs/>
                <w:i w:val="0"/>
                <w:iCs w:val="0"/>
                <w:color w:val="800000"/>
                <w:lang w:val="en-US"/>
              </w:rPr>
              <w:t>title</w:t>
            </w:r>
            <w:r w:rsidRPr="000F4A9C">
              <w:rPr>
                <w:rStyle w:val="Korostus"/>
                <w:bCs/>
                <w:i w:val="0"/>
                <w:iCs w:val="0"/>
                <w:color w:val="0000FF"/>
                <w:lang w:val="en-US"/>
              </w:rPr>
              <w:t>&gt;</w:t>
            </w:r>
            <w:r w:rsidRPr="000F4A9C">
              <w:rPr>
                <w:rStyle w:val="Korostus"/>
                <w:bCs/>
                <w:i w:val="0"/>
                <w:iCs w:val="0"/>
                <w:lang w:val="en-US"/>
              </w:rPr>
              <w:t>Yhteystietoja</w:t>
            </w:r>
            <w:r w:rsidRPr="000F4A9C">
              <w:rPr>
                <w:rStyle w:val="Korostus"/>
                <w:bCs/>
                <w:i w:val="0"/>
                <w:iCs w:val="0"/>
                <w:color w:val="0000FF"/>
                <w:lang w:val="en-US"/>
              </w:rPr>
              <w:t>&lt;/</w:t>
            </w:r>
            <w:r w:rsidRPr="000F4A9C">
              <w:rPr>
                <w:rStyle w:val="Korostus"/>
                <w:bCs/>
                <w:i w:val="0"/>
                <w:iCs w:val="0"/>
                <w:color w:val="800000"/>
                <w:lang w:val="en-US"/>
              </w:rPr>
              <w:t>title</w:t>
            </w:r>
            <w:r w:rsidRPr="000F4A9C">
              <w:rPr>
                <w:rStyle w:val="Korostus"/>
                <w:bCs/>
                <w:i w:val="0"/>
                <w:iCs w:val="0"/>
                <w:color w:val="0000FF"/>
                <w:lang w:val="en-US"/>
              </w:rPr>
              <w:t>&gt;</w:t>
            </w:r>
          </w:p>
          <w:p w14:paraId="12322149" w14:textId="77777777" w:rsidR="000F4A9C" w:rsidRDefault="000F4A9C">
            <w:pPr>
              <w:rPr>
                <w:rStyle w:val="NyttArvoChar"/>
                <w:b w:val="0"/>
                <w:lang w:val="en-GB"/>
              </w:rPr>
            </w:pPr>
            <w:r>
              <w:rPr>
                <w:rStyle w:val="Korostus"/>
                <w:bCs/>
                <w:i w:val="0"/>
                <w:iCs w:val="0"/>
                <w:color w:val="0000FF"/>
                <w:lang w:val="en-GB"/>
              </w:rPr>
              <w:t>&lt;</w:t>
            </w:r>
            <w:r>
              <w:rPr>
                <w:rStyle w:val="Korostus"/>
                <w:bCs/>
                <w:i w:val="0"/>
                <w:iCs w:val="0"/>
                <w:color w:val="800000"/>
                <w:lang w:val="en-GB"/>
              </w:rPr>
              <w:t>text</w:t>
            </w:r>
            <w:r>
              <w:rPr>
                <w:rStyle w:val="Korostus"/>
                <w:bCs/>
                <w:i w:val="0"/>
                <w:iCs w:val="0"/>
                <w:color w:val="0000FF"/>
                <w:lang w:val="en-GB"/>
              </w:rPr>
              <w:t>&gt;</w:t>
            </w:r>
            <w:r>
              <w:rPr>
                <w:rStyle w:val="NyttArvoChar"/>
                <w:b w:val="0"/>
                <w:lang w:val="en-GB"/>
              </w:rPr>
              <w:t xml:space="preserve"> </w:t>
            </w:r>
          </w:p>
          <w:p w14:paraId="28339682" w14:textId="77777777" w:rsidR="000F4A9C" w:rsidRDefault="000F4A9C">
            <w:pPr>
              <w:rPr>
                <w:rStyle w:val="NyttArvoChar"/>
                <w:b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14:paraId="5E21BA6A" w14:textId="77777777"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r>
              <w:rPr>
                <w:rStyle w:val="NyttArvoChar"/>
                <w:b w:val="0"/>
                <w:lang w:val="en-GB"/>
              </w:rPr>
              <w:t>Koti</w:t>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p>
          <w:p w14:paraId="4EF94F65" w14:textId="77777777"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lang w:val="en-GB"/>
              </w:rPr>
              <w:t xml:space="preserve"> </w:t>
            </w:r>
            <w:r>
              <w:rPr>
                <w:rStyle w:val="NyttArvoChar"/>
                <w:b w:val="0"/>
                <w:lang w:val="en-GB"/>
              </w:rPr>
              <w:t>tel:+358401122334455</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14:paraId="4D67BC31" w14:textId="77777777" w:rsidR="000F4A9C" w:rsidRDefault="000F4A9C">
            <w:pPr>
              <w:rPr>
                <w:rStyle w:val="Korostus"/>
                <w:bCs/>
                <w:i w:val="0"/>
                <w:iCs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p>
          <w:p w14:paraId="1FAB9039" w14:textId="77777777" w:rsidR="000F4A9C" w:rsidRDefault="000F4A9C">
            <w:pPr>
              <w:rPr>
                <w:rStyle w:val="Korostus"/>
                <w:bCs/>
                <w:i w:val="0"/>
                <w:iCs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14:paraId="13C8AE2E" w14:textId="77777777"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r>
              <w:rPr>
                <w:rStyle w:val="NyttArvoChar"/>
                <w:b w:val="0"/>
                <w:lang w:val="en-GB"/>
              </w:rPr>
              <w:t>Työ</w:t>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p>
          <w:p w14:paraId="14CEDB87" w14:textId="77777777"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rStyle w:val="NyttArvoChar"/>
                <w:b w:val="0"/>
                <w:lang w:val="en-GB"/>
              </w:rPr>
              <w:t xml:space="preserve">http://www.osoite.fi/ </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14:paraId="5EC88216" w14:textId="77777777" w:rsidR="000F4A9C" w:rsidRDefault="000F4A9C">
            <w:pPr>
              <w:rPr>
                <w:rStyle w:val="Korostus"/>
                <w:bCs/>
                <w:i w:val="0"/>
                <w:iCs w:val="0"/>
                <w:lang w:val="de-DE"/>
              </w:rPr>
            </w:pPr>
            <w:r>
              <w:rPr>
                <w:rStyle w:val="Korostus"/>
                <w:bCs/>
                <w:i w:val="0"/>
                <w:iCs w:val="0"/>
                <w:lang w:val="en-GB"/>
              </w:rPr>
              <w:tab/>
            </w:r>
            <w:r>
              <w:rPr>
                <w:rStyle w:val="Korostus"/>
                <w:bCs/>
                <w:i w:val="0"/>
                <w:iCs w:val="0"/>
                <w:color w:val="0000FF"/>
                <w:lang w:val="de-DE"/>
              </w:rPr>
              <w:t>&lt;/</w:t>
            </w:r>
            <w:r>
              <w:rPr>
                <w:rStyle w:val="Korostus"/>
                <w:bCs/>
                <w:i w:val="0"/>
                <w:iCs w:val="0"/>
                <w:color w:val="800000"/>
                <w:lang w:val="de-DE"/>
              </w:rPr>
              <w:t>paragraph</w:t>
            </w:r>
            <w:r>
              <w:rPr>
                <w:rStyle w:val="Korostus"/>
                <w:bCs/>
                <w:i w:val="0"/>
                <w:iCs w:val="0"/>
                <w:color w:val="0000FF"/>
                <w:lang w:val="de-DE"/>
              </w:rPr>
              <w:t>&gt;</w:t>
            </w:r>
          </w:p>
          <w:p w14:paraId="4D338119" w14:textId="77777777" w:rsidR="000F4A9C" w:rsidRDefault="000F4A9C">
            <w:pPr>
              <w:rPr>
                <w:rStyle w:val="NyttArvoChar"/>
                <w:b w:val="0"/>
                <w:lang w:val="de-DE"/>
              </w:rPr>
            </w:pPr>
            <w:r>
              <w:rPr>
                <w:rStyle w:val="Korostus"/>
                <w:bCs/>
                <w:i w:val="0"/>
                <w:iCs w:val="0"/>
                <w:lang w:val="de-DE"/>
              </w:rPr>
              <w:tab/>
            </w:r>
            <w:r>
              <w:rPr>
                <w:rStyle w:val="Korostus"/>
                <w:bCs/>
                <w:i w:val="0"/>
                <w:iCs w:val="0"/>
                <w:color w:val="0000FF"/>
                <w:lang w:val="de-DE"/>
              </w:rPr>
              <w:t>&lt;</w:t>
            </w:r>
            <w:r>
              <w:rPr>
                <w:rStyle w:val="Korostus"/>
                <w:bCs/>
                <w:i w:val="0"/>
                <w:iCs w:val="0"/>
                <w:color w:val="800000"/>
                <w:lang w:val="de-DE"/>
              </w:rPr>
              <w:t>paragraph</w:t>
            </w:r>
            <w:r>
              <w:rPr>
                <w:rStyle w:val="Korostus"/>
                <w:bCs/>
                <w:i w:val="0"/>
                <w:iCs w:val="0"/>
                <w:color w:val="0000FF"/>
                <w:lang w:val="de-DE"/>
              </w:rPr>
              <w:t>&gt;</w:t>
            </w:r>
            <w:r>
              <w:rPr>
                <w:rStyle w:val="NyttArvoChar"/>
                <w:b w:val="0"/>
                <w:lang w:val="de-DE"/>
              </w:rPr>
              <w:t xml:space="preserve"> </w:t>
            </w:r>
          </w:p>
          <w:p w14:paraId="4BEC86A1" w14:textId="77777777" w:rsidR="000F4A9C" w:rsidRDefault="000F4A9C">
            <w:pPr>
              <w:rPr>
                <w:rStyle w:val="NyttArvoChar"/>
                <w:b w:val="0"/>
                <w:lang w:val="de-DE"/>
              </w:rPr>
            </w:pPr>
            <w:r>
              <w:rPr>
                <w:rStyle w:val="Korostus"/>
                <w:bCs/>
                <w:i w:val="0"/>
                <w:iCs w:val="0"/>
                <w:lang w:val="de-DE"/>
              </w:rPr>
              <w:tab/>
            </w:r>
            <w:r>
              <w:rPr>
                <w:rStyle w:val="Korostus"/>
                <w:bCs/>
                <w:i w:val="0"/>
                <w:iCs w:val="0"/>
                <w:lang w:val="de-DE"/>
              </w:rPr>
              <w:tab/>
            </w:r>
            <w:r>
              <w:rPr>
                <w:rStyle w:val="Korostus"/>
                <w:bCs/>
                <w:i w:val="0"/>
                <w:iCs w:val="0"/>
                <w:color w:val="0000FF"/>
                <w:lang w:val="de-DE"/>
              </w:rPr>
              <w:t>&lt;</w:t>
            </w:r>
            <w:r>
              <w:rPr>
                <w:rStyle w:val="Korostus"/>
                <w:bCs/>
                <w:i w:val="0"/>
                <w:iCs w:val="0"/>
                <w:color w:val="800000"/>
                <w:lang w:val="de-DE"/>
              </w:rPr>
              <w:t>caption</w:t>
            </w:r>
            <w:r>
              <w:rPr>
                <w:rStyle w:val="Korostus"/>
                <w:bCs/>
                <w:i w:val="0"/>
                <w:iCs w:val="0"/>
                <w:color w:val="0000FF"/>
                <w:lang w:val="de-DE"/>
              </w:rPr>
              <w:t>&gt;</w:t>
            </w:r>
            <w:r>
              <w:rPr>
                <w:rStyle w:val="NyttArvoChar"/>
                <w:b w:val="0"/>
                <w:lang w:val="de-DE"/>
              </w:rPr>
              <w:t>Sähköposti</w:t>
            </w:r>
            <w:r>
              <w:rPr>
                <w:rStyle w:val="Korostus"/>
                <w:bCs/>
                <w:i w:val="0"/>
                <w:iCs w:val="0"/>
                <w:color w:val="0000FF"/>
                <w:lang w:val="de-DE"/>
              </w:rPr>
              <w:t>&lt;/</w:t>
            </w:r>
            <w:r>
              <w:rPr>
                <w:rStyle w:val="Korostus"/>
                <w:bCs/>
                <w:i w:val="0"/>
                <w:iCs w:val="0"/>
                <w:color w:val="800000"/>
                <w:lang w:val="de-DE"/>
              </w:rPr>
              <w:t>caption</w:t>
            </w:r>
            <w:r>
              <w:rPr>
                <w:rStyle w:val="Korostus"/>
                <w:bCs/>
                <w:i w:val="0"/>
                <w:iCs w:val="0"/>
                <w:color w:val="0000FF"/>
                <w:lang w:val="de-DE"/>
              </w:rPr>
              <w:t>&gt;</w:t>
            </w:r>
          </w:p>
          <w:p w14:paraId="4BF5B391" w14:textId="77777777" w:rsidR="000F4A9C" w:rsidRDefault="000F4A9C">
            <w:pPr>
              <w:rPr>
                <w:rStyle w:val="NyttArvoChar"/>
                <w:b w:val="0"/>
                <w:lang w:val="de-DE"/>
              </w:rPr>
            </w:pPr>
            <w:r>
              <w:rPr>
                <w:rStyle w:val="Korostus"/>
                <w:bCs/>
                <w:i w:val="0"/>
                <w:iCs w:val="0"/>
                <w:lang w:val="de-DE"/>
              </w:rPr>
              <w:tab/>
            </w:r>
            <w:r>
              <w:rPr>
                <w:rStyle w:val="Korostus"/>
                <w:bCs/>
                <w:i w:val="0"/>
                <w:iCs w:val="0"/>
                <w:lang w:val="de-DE"/>
              </w:rPr>
              <w:tab/>
            </w:r>
            <w:r>
              <w:rPr>
                <w:rStyle w:val="Korostus"/>
                <w:bCs/>
                <w:i w:val="0"/>
                <w:iCs w:val="0"/>
                <w:color w:val="0000FF"/>
                <w:lang w:val="de-DE"/>
              </w:rPr>
              <w:t>&lt;</w:t>
            </w:r>
            <w:r>
              <w:rPr>
                <w:rStyle w:val="Korostus"/>
                <w:bCs/>
                <w:i w:val="0"/>
                <w:iCs w:val="0"/>
                <w:color w:val="800000"/>
                <w:lang w:val="de-DE"/>
              </w:rPr>
              <w:t>content</w:t>
            </w:r>
            <w:r>
              <w:rPr>
                <w:rStyle w:val="Korostus"/>
                <w:bCs/>
                <w:i w:val="0"/>
                <w:iCs w:val="0"/>
                <w:color w:val="0000FF"/>
                <w:lang w:val="de-DE"/>
              </w:rPr>
              <w:t>&gt;</w:t>
            </w:r>
            <w:r w:rsidRPr="00F53E75">
              <w:rPr>
                <w:rStyle w:val="Korostus"/>
                <w:bCs/>
                <w:i w:val="0"/>
                <w:iCs w:val="0"/>
                <w:lang w:val="de-DE"/>
              </w:rPr>
              <w:t>mailto:</w:t>
            </w:r>
            <w:r>
              <w:rPr>
                <w:rStyle w:val="NyttArvoChar"/>
                <w:b w:val="0"/>
                <w:lang w:val="de-DE"/>
              </w:rPr>
              <w:t>etunimi.sukunimi@email.fi</w:t>
            </w:r>
            <w:r>
              <w:rPr>
                <w:rStyle w:val="Korostus"/>
                <w:bCs/>
                <w:i w:val="0"/>
                <w:iCs w:val="0"/>
                <w:color w:val="0000FF"/>
                <w:lang w:val="de-DE"/>
              </w:rPr>
              <w:t>&lt;/</w:t>
            </w:r>
            <w:r>
              <w:rPr>
                <w:rStyle w:val="Korostus"/>
                <w:bCs/>
                <w:i w:val="0"/>
                <w:iCs w:val="0"/>
                <w:color w:val="800000"/>
                <w:lang w:val="de-DE"/>
              </w:rPr>
              <w:t>content</w:t>
            </w:r>
            <w:r>
              <w:rPr>
                <w:rStyle w:val="Korostus"/>
                <w:bCs/>
                <w:i w:val="0"/>
                <w:iCs w:val="0"/>
                <w:color w:val="0000FF"/>
                <w:lang w:val="de-DE"/>
              </w:rPr>
              <w:t>&gt;</w:t>
            </w:r>
          </w:p>
          <w:p w14:paraId="2BF69CCA" w14:textId="77777777" w:rsidR="000F4A9C" w:rsidRDefault="000F4A9C">
            <w:pPr>
              <w:rPr>
                <w:rStyle w:val="Korostus"/>
                <w:bCs/>
                <w:i w:val="0"/>
                <w:iCs w:val="0"/>
              </w:rPr>
            </w:pPr>
            <w:r>
              <w:rPr>
                <w:rStyle w:val="Korostus"/>
                <w:bCs/>
                <w:i w:val="0"/>
                <w:iCs w:val="0"/>
                <w:lang w:val="de-DE"/>
              </w:rPr>
              <w:tab/>
            </w:r>
            <w:r>
              <w:rPr>
                <w:rStyle w:val="Korostus"/>
                <w:bCs/>
                <w:i w:val="0"/>
                <w:iCs w:val="0"/>
                <w:color w:val="0000FF"/>
              </w:rPr>
              <w:t>&lt;/</w:t>
            </w:r>
            <w:r>
              <w:rPr>
                <w:rStyle w:val="Korostus"/>
                <w:bCs/>
                <w:i w:val="0"/>
                <w:iCs w:val="0"/>
                <w:color w:val="800000"/>
              </w:rPr>
              <w:t>paragraph</w:t>
            </w:r>
            <w:r>
              <w:rPr>
                <w:rStyle w:val="Korostus"/>
                <w:bCs/>
                <w:i w:val="0"/>
                <w:iCs w:val="0"/>
                <w:color w:val="0000FF"/>
              </w:rPr>
              <w:t>&gt;</w:t>
            </w:r>
          </w:p>
          <w:p w14:paraId="2EE9C66E" w14:textId="77777777" w:rsidR="000F4A9C" w:rsidRDefault="000F4A9C">
            <w:r>
              <w:rPr>
                <w:rStyle w:val="Korostus"/>
                <w:bCs/>
                <w:i w:val="0"/>
                <w:iCs w:val="0"/>
                <w:color w:val="0000FF"/>
              </w:rPr>
              <w:t>&lt;/</w:t>
            </w:r>
            <w:r>
              <w:rPr>
                <w:rStyle w:val="Korostus"/>
                <w:bCs/>
                <w:i w:val="0"/>
                <w:iCs w:val="0"/>
                <w:color w:val="800000"/>
              </w:rPr>
              <w:t>text</w:t>
            </w:r>
            <w:r>
              <w:rPr>
                <w:rStyle w:val="Korostus"/>
                <w:bCs/>
                <w:i w:val="0"/>
                <w:iCs w:val="0"/>
                <w:color w:val="0000FF"/>
              </w:rPr>
              <w:t>&gt;</w:t>
            </w:r>
          </w:p>
        </w:tc>
      </w:tr>
    </w:tbl>
    <w:p w14:paraId="715AB89F" w14:textId="77777777" w:rsidR="000F4A9C" w:rsidRDefault="000F4A9C"/>
    <w:p w14:paraId="4069AEBD" w14:textId="77777777" w:rsidR="000F4A9C" w:rsidRDefault="000F4A9C"/>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0F4A9C" w14:paraId="29261829" w14:textId="77777777">
        <w:tc>
          <w:tcPr>
            <w:tcW w:w="9855" w:type="dxa"/>
          </w:tcPr>
          <w:p w14:paraId="31614F9E" w14:textId="77777777" w:rsidR="000F4A9C" w:rsidRDefault="000F4A9C">
            <w:pPr>
              <w:ind w:left="284" w:hanging="284"/>
              <w:rPr>
                <w:rStyle w:val="NyttOtsikkoCharChar"/>
              </w:rPr>
            </w:pPr>
            <w:r>
              <w:rPr>
                <w:rStyle w:val="NyttOtsikkoCharChar"/>
              </w:rPr>
              <w:t>Yhteystietoja:</w:t>
            </w:r>
          </w:p>
          <w:p w14:paraId="7D383AC2" w14:textId="77777777" w:rsidR="000F4A9C" w:rsidRDefault="000F4A9C">
            <w:pPr>
              <w:ind w:left="284" w:hanging="284"/>
              <w:rPr>
                <w:rStyle w:val="NyttArvoChar"/>
              </w:rPr>
            </w:pPr>
            <w:r>
              <w:rPr>
                <w:rStyle w:val="NyttOtsikkoCharChar"/>
              </w:rPr>
              <w:t xml:space="preserve">                   </w:t>
            </w:r>
            <w:r>
              <w:rPr>
                <w:rStyle w:val="NyttOtsikkoCharChar"/>
                <w:color w:val="auto"/>
              </w:rPr>
              <w:t>Koti:</w:t>
            </w:r>
            <w:r>
              <w:rPr>
                <w:rStyle w:val="Korostus"/>
                <w:b/>
                <w:bCs/>
                <w:i w:val="0"/>
                <w:iCs w:val="0"/>
                <w:color w:val="008000"/>
              </w:rPr>
              <w:t xml:space="preserve"> </w:t>
            </w:r>
            <w:r>
              <w:rPr>
                <w:rStyle w:val="NyttArvoChar"/>
                <w:b w:val="0"/>
              </w:rPr>
              <w:t>tel:+358401122334455</w:t>
            </w:r>
          </w:p>
          <w:p w14:paraId="713326ED" w14:textId="77777777" w:rsidR="000F4A9C" w:rsidRDefault="000F4A9C">
            <w:pPr>
              <w:ind w:left="284" w:hanging="284"/>
              <w:rPr>
                <w:rStyle w:val="Korostus"/>
                <w:bCs/>
                <w:i w:val="0"/>
                <w:iCs w:val="0"/>
              </w:rPr>
            </w:pPr>
            <w:r>
              <w:rPr>
                <w:rStyle w:val="NyttOtsikkoCharChar"/>
              </w:rPr>
              <w:t xml:space="preserve">                   </w:t>
            </w:r>
            <w:r>
              <w:rPr>
                <w:rStyle w:val="NyttOtsikkoCharChar"/>
                <w:color w:val="auto"/>
              </w:rPr>
              <w:t>Työ:</w:t>
            </w:r>
            <w:r>
              <w:rPr>
                <w:rStyle w:val="Korostus"/>
                <w:b/>
                <w:bCs/>
                <w:i w:val="0"/>
                <w:iCs w:val="0"/>
                <w:color w:val="008000"/>
              </w:rPr>
              <w:t xml:space="preserve"> </w:t>
            </w:r>
            <w:hyperlink r:id="rId24" w:history="1">
              <w:r>
                <w:rPr>
                  <w:rStyle w:val="Hyperlinkki"/>
                  <w:bCs/>
                </w:rPr>
                <w:t>http://www.osoite.fi/</w:t>
              </w:r>
            </w:hyperlink>
            <w:r>
              <w:rPr>
                <w:rStyle w:val="Korostus"/>
                <w:bCs/>
                <w:i w:val="0"/>
                <w:iCs w:val="0"/>
              </w:rPr>
              <w:t xml:space="preserve"> </w:t>
            </w:r>
          </w:p>
          <w:p w14:paraId="52693514" w14:textId="77777777" w:rsidR="000F4A9C" w:rsidRDefault="000F4A9C">
            <w:pPr>
              <w:ind w:left="284" w:hanging="284"/>
            </w:pPr>
            <w:r>
              <w:rPr>
                <w:rStyle w:val="NyttOtsikkoCharChar"/>
              </w:rPr>
              <w:t xml:space="preserve">                   </w:t>
            </w:r>
            <w:r>
              <w:rPr>
                <w:rStyle w:val="NyttOtsikkoCharChar"/>
                <w:color w:val="auto"/>
              </w:rPr>
              <w:t>Sähköposti:</w:t>
            </w:r>
            <w:r>
              <w:rPr>
                <w:rStyle w:val="NyttOtsikkoCharChar"/>
              </w:rPr>
              <w:t xml:space="preserve"> </w:t>
            </w:r>
            <w:hyperlink r:id="rId25" w:history="1">
              <w:r>
                <w:rPr>
                  <w:rStyle w:val="Hyperlinkki"/>
                </w:rPr>
                <w:t>etunimi.sukunimi@email.fi</w:t>
              </w:r>
            </w:hyperlink>
          </w:p>
        </w:tc>
      </w:tr>
    </w:tbl>
    <w:p w14:paraId="357992D8" w14:textId="77777777" w:rsidR="000F4A9C" w:rsidRDefault="000F4A9C"/>
    <w:p w14:paraId="140339EB" w14:textId="77777777" w:rsidR="000F4A9C" w:rsidRDefault="000F4A9C">
      <w:r>
        <w:t>Rivin otsake valitaan use-attribuutin mukaan. WWW-osoitteet ja sähköpostiosoitteet voidaan esittää hyperlinkkinä, joka avaa osoitteen soveltuvalla tavalla.</w:t>
      </w:r>
    </w:p>
    <w:p w14:paraId="5AD1B0DB" w14:textId="77777777" w:rsidR="000F4A9C" w:rsidRDefault="000F4A9C"/>
    <w:p w14:paraId="397A9C26" w14:textId="77777777" w:rsidR="000F4A9C" w:rsidRDefault="000F4A9C">
      <w:r>
        <w:t>Voimassaoloaika esitetään tiedon perässä seuraavasti:</w:t>
      </w:r>
    </w:p>
    <w:p w14:paraId="2FC5286F" w14:textId="77777777"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14:paraId="1639FFA3" w14:textId="77777777">
        <w:tc>
          <w:tcPr>
            <w:tcW w:w="9855" w:type="dxa"/>
          </w:tcPr>
          <w:p w14:paraId="39AD00DE" w14:textId="77777777" w:rsidR="000F4A9C" w:rsidRDefault="000F4A9C">
            <w:pPr>
              <w:rPr>
                <w:rStyle w:val="NyttArvoChar"/>
                <w:b w:val="0"/>
                <w:lang w:val="en-GB"/>
              </w:rPr>
            </w:pPr>
            <w:r>
              <w:rPr>
                <w:rStyle w:val="Korostus"/>
                <w:bCs/>
                <w:i w:val="0"/>
                <w:iCs w:val="0"/>
                <w:color w:val="0000FF"/>
                <w:lang w:val="en-GB"/>
              </w:rPr>
              <w:t>&lt;</w:t>
            </w:r>
            <w:r>
              <w:rPr>
                <w:rStyle w:val="Korostus"/>
                <w:bCs/>
                <w:i w:val="0"/>
                <w:iCs w:val="0"/>
                <w:color w:val="800000"/>
                <w:lang w:val="en-GB"/>
              </w:rPr>
              <w:t>text</w:t>
            </w:r>
            <w:r>
              <w:rPr>
                <w:rStyle w:val="Korostus"/>
                <w:bCs/>
                <w:i w:val="0"/>
                <w:iCs w:val="0"/>
                <w:color w:val="0000FF"/>
                <w:lang w:val="en-GB"/>
              </w:rPr>
              <w:t>&gt;</w:t>
            </w:r>
            <w:r>
              <w:rPr>
                <w:rStyle w:val="NyttArvoChar"/>
                <w:b w:val="0"/>
                <w:lang w:val="en-GB"/>
              </w:rPr>
              <w:t xml:space="preserve"> </w:t>
            </w:r>
          </w:p>
          <w:p w14:paraId="3D07169F" w14:textId="77777777" w:rsidR="000F4A9C" w:rsidRDefault="000F4A9C">
            <w:pPr>
              <w:rPr>
                <w:rStyle w:val="NyttArvoChar"/>
                <w:b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14:paraId="53FBA0A9" w14:textId="77777777"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r>
              <w:rPr>
                <w:rStyle w:val="NyttArvoChar"/>
                <w:b w:val="0"/>
                <w:lang w:val="en-GB"/>
              </w:rPr>
              <w:t>Työ</w:t>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p>
          <w:p w14:paraId="774F577F" w14:textId="77777777" w:rsidR="000F4A9C" w:rsidRDefault="000F4A9C">
            <w:pPr>
              <w:rPr>
                <w:rStyle w:val="Korostus"/>
                <w:bCs/>
                <w:i w:val="0"/>
                <w:iCs w:val="0"/>
                <w:color w:val="0000FF"/>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lang w:val="en-GB"/>
              </w:rPr>
              <w:t xml:space="preserve"> </w:t>
            </w:r>
            <w:r>
              <w:rPr>
                <w:rStyle w:val="NyttArvoChar"/>
                <w:b w:val="0"/>
                <w:lang w:val="en-GB"/>
              </w:rPr>
              <w:t>tel:+358401122334455</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14:paraId="39DC96C0" w14:textId="77777777" w:rsidR="000F4A9C" w:rsidRDefault="000F4A9C">
            <w:pPr>
              <w:rPr>
                <w:rStyle w:val="NyttArvoChar"/>
                <w:b w:val="0"/>
                <w:color w:val="0000FF"/>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delimiter</w:t>
            </w:r>
            <w:r>
              <w:rPr>
                <w:rStyle w:val="Korostus"/>
                <w:bCs/>
                <w:i w:val="0"/>
                <w:iCs w:val="0"/>
                <w:color w:val="0000FF"/>
                <w:lang w:val="en-GB"/>
              </w:rPr>
              <w:t>&gt;</w:t>
            </w:r>
            <w:r>
              <w:rPr>
                <w:rStyle w:val="NyttArvoChar"/>
                <w:b w:val="0"/>
                <w:lang w:val="en-GB"/>
              </w:rPr>
              <w:t xml:space="preserve">, </w:t>
            </w:r>
            <w:r>
              <w:rPr>
                <w:rStyle w:val="Korostus"/>
                <w:bCs/>
                <w:i w:val="0"/>
                <w:iCs w:val="0"/>
                <w:color w:val="0000FF"/>
                <w:lang w:val="en-GB"/>
              </w:rPr>
              <w:t>&lt;/</w:t>
            </w:r>
            <w:r>
              <w:rPr>
                <w:rStyle w:val="Korostus"/>
                <w:bCs/>
                <w:i w:val="0"/>
                <w:iCs w:val="0"/>
                <w:color w:val="800000"/>
                <w:lang w:val="en-GB"/>
              </w:rPr>
              <w:t>delimiter</w:t>
            </w:r>
            <w:r>
              <w:rPr>
                <w:rStyle w:val="Korostus"/>
                <w:bCs/>
                <w:i w:val="0"/>
                <w:iCs w:val="0"/>
                <w:color w:val="0000FF"/>
                <w:lang w:val="en-GB"/>
              </w:rPr>
              <w:t>&gt;</w:t>
            </w:r>
          </w:p>
          <w:p w14:paraId="5E902814" w14:textId="77777777"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r>
              <w:rPr>
                <w:rStyle w:val="NyttArvoChar"/>
                <w:b w:val="0"/>
                <w:lang w:val="en-GB"/>
              </w:rPr>
              <w:t>voimassa</w:t>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p>
          <w:p w14:paraId="5B5E696C" w14:textId="77777777"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rStyle w:val="NyttArvoChar"/>
                <w:b w:val="0"/>
                <w:lang w:val="en-GB"/>
              </w:rPr>
              <w:t xml:space="preserve">1.11.2007 – 12.12.2007 </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14:paraId="4FFF2C20" w14:textId="77777777" w:rsidR="000F4A9C" w:rsidRDefault="000F4A9C">
            <w:pPr>
              <w:rPr>
                <w:rStyle w:val="Korostus"/>
                <w:bCs/>
                <w:i w:val="0"/>
                <w:iCs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p>
          <w:p w14:paraId="0B4CA3F1" w14:textId="77777777" w:rsidR="000F4A9C" w:rsidRDefault="000F4A9C">
            <w:r>
              <w:rPr>
                <w:rStyle w:val="Korostus"/>
                <w:bCs/>
                <w:i w:val="0"/>
                <w:iCs w:val="0"/>
                <w:color w:val="0000FF"/>
              </w:rPr>
              <w:t>&lt;/</w:t>
            </w:r>
            <w:r>
              <w:rPr>
                <w:rStyle w:val="Korostus"/>
                <w:bCs/>
                <w:i w:val="0"/>
                <w:iCs w:val="0"/>
                <w:color w:val="800000"/>
              </w:rPr>
              <w:t>text</w:t>
            </w:r>
            <w:r>
              <w:rPr>
                <w:rStyle w:val="Korostus"/>
                <w:bCs/>
                <w:i w:val="0"/>
                <w:iCs w:val="0"/>
                <w:color w:val="0000FF"/>
              </w:rPr>
              <w:t>&gt;</w:t>
            </w:r>
          </w:p>
        </w:tc>
      </w:tr>
    </w:tbl>
    <w:p w14:paraId="4A10D4B3" w14:textId="77777777" w:rsidR="000F4A9C" w:rsidRDefault="000F4A9C"/>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0F4A9C" w14:paraId="1BF6C508" w14:textId="77777777">
        <w:tc>
          <w:tcPr>
            <w:tcW w:w="9855" w:type="dxa"/>
          </w:tcPr>
          <w:p w14:paraId="02BCB19F" w14:textId="77777777" w:rsidR="000F4A9C" w:rsidRDefault="000F4A9C">
            <w:pPr>
              <w:ind w:left="284" w:hanging="284"/>
              <w:rPr>
                <w:b/>
                <w:bCs/>
              </w:rPr>
            </w:pPr>
            <w:r>
              <w:rPr>
                <w:rStyle w:val="NyttOtsikkoCharChar"/>
              </w:rPr>
              <w:t>Työ:</w:t>
            </w:r>
            <w:r>
              <w:rPr>
                <w:rStyle w:val="Korostus"/>
                <w:b/>
                <w:bCs/>
                <w:i w:val="0"/>
                <w:iCs w:val="0"/>
                <w:color w:val="008000"/>
              </w:rPr>
              <w:t xml:space="preserve"> </w:t>
            </w:r>
            <w:r>
              <w:rPr>
                <w:rStyle w:val="NyttArvoChar"/>
                <w:b w:val="0"/>
              </w:rPr>
              <w:t>tel:+358401122334455, voimassa: 1.11.2007 – 12.12.2007</w:t>
            </w:r>
          </w:p>
        </w:tc>
      </w:tr>
    </w:tbl>
    <w:p w14:paraId="64F17416" w14:textId="77777777" w:rsidR="000F4A9C" w:rsidRDefault="000F4A9C"/>
    <w:p w14:paraId="1DFF58F8" w14:textId="77777777" w:rsidR="000F4A9C" w:rsidRDefault="000F4A9C">
      <w:pPr>
        <w:autoSpaceDE w:val="0"/>
        <w:autoSpaceDN w:val="0"/>
        <w:adjustRightInd w:val="0"/>
      </w:pPr>
    </w:p>
    <w:p w14:paraId="6804E7ED" w14:textId="77777777" w:rsidR="000F4A9C" w:rsidRDefault="000F4A9C" w:rsidP="001C6910">
      <w:pPr>
        <w:pStyle w:val="Otsikko2"/>
      </w:pPr>
      <w:bookmarkStart w:id="30" w:name="_Toc58484533"/>
      <w:r>
        <w:t>Tunniste</w:t>
      </w:r>
      <w:r>
        <w:fldChar w:fldCharType="begin"/>
      </w:r>
      <w:r>
        <w:instrText xml:space="preserve"> XE "Tunniste" </w:instrText>
      </w:r>
      <w:r>
        <w:fldChar w:fldCharType="end"/>
      </w:r>
      <w:r>
        <w:t xml:space="preserve"> - Instance identifier</w:t>
      </w:r>
      <w:r>
        <w:fldChar w:fldCharType="begin"/>
      </w:r>
      <w:r>
        <w:instrText xml:space="preserve"> XE "Instance identifier" </w:instrText>
      </w:r>
      <w:r>
        <w:fldChar w:fldCharType="end"/>
      </w:r>
      <w:r>
        <w:t xml:space="preserve"> (II</w:t>
      </w:r>
      <w:r>
        <w:fldChar w:fldCharType="begin"/>
      </w:r>
      <w:r>
        <w:instrText xml:space="preserve"> XE "II" \f"DT"</w:instrText>
      </w:r>
      <w:r>
        <w:fldChar w:fldCharType="end"/>
      </w:r>
      <w:r>
        <w:t>)</w:t>
      </w:r>
      <w:bookmarkEnd w:id="30"/>
    </w:p>
    <w:p w14:paraId="1F425407" w14:textId="77777777" w:rsidR="000F4A9C" w:rsidRDefault="000F4A9C">
      <w:r>
        <w:t xml:space="preserve">Tunniste yksilöi jonkin kohteen yksikäsitteisesti. Kohde voi olla mitä tahansa, esimerkiksi tutkimuslaite, henkilö tai XML-objekti. Tunnisteet pohjautuvat ISOn OID-tunnuksiin. </w:t>
      </w:r>
    </w:p>
    <w:p w14:paraId="4E9E5DB8" w14:textId="77777777" w:rsidR="000F4A9C" w:rsidRDefault="000F4A9C"/>
    <w:p w14:paraId="2C7E3922" w14:textId="77777777" w:rsidR="000F4A9C" w:rsidRDefault="000F4A9C">
      <w:r>
        <w:t>Suomessa OID:n muodostamista ohjaa JHS 159 –määritys [4] sekä terveydenhuollon alalla Stakes:in ohje ”ISO OID –tunnuksen käytön periaatteet sosiaali- ja terveydenhuollossa” [5]. Näistä ohjeista löytyy yksityiskohtaiset ohjeet esimerkiksi organisaatioiden ja henkilöiden tunnisteiden luomiseen sekä toimipaikkojen tunnisteiden muodostamiseen. Dokumenttien ja asiakirjojen tunnisteiden luomista on käsitelty Kertomus- ja lomakeet määrittelyssä. eReseptin tunnisteen luominen on määritelty eReseptin määrityksissä Header-määrittelyssä.</w:t>
      </w:r>
    </w:p>
    <w:p w14:paraId="0162864D" w14:textId="77777777" w:rsidR="000F4A9C" w:rsidRDefault="000F4A9C"/>
    <w:p w14:paraId="3BC6ED3F" w14:textId="77777777" w:rsidR="000F4A9C" w:rsidRDefault="000F4A9C">
      <w:r>
        <w:t>Vaikka suomalaisissa ohjeissa on määritelty varsin tarkkaan OID tunnuksen rakenne, se on periaatteessa täysin mielivaltainen numerojono kunhan se on vain yksilöllinen. Ohjeet on tarkoitettu yksilöllisen OIDin luontia helpottamaan, eikä sovellusten tulisi tehdä OIDien rakenteesta mitään oletuksia tai parseroida niiden osia millään tavalla.</w:t>
      </w:r>
    </w:p>
    <w:p w14:paraId="59886958" w14:textId="77777777" w:rsidR="000F4A9C" w:rsidRDefault="000F4A9C"/>
    <w:p w14:paraId="613E4A01" w14:textId="77777777" w:rsidR="000F4A9C" w:rsidRDefault="000F4A9C">
      <w:r>
        <w:t>Tunnisteen jakaminen root ja extension –attribuutteihin tapahtuu seuraavasti. Jos tunniste on kokonaisuudessaan OID-muotoinen, se sijoitetaan kokonaisuudessaan root-elementtiin (esimerkiki dokumentin tunniste, toimipaikan tunniste). Jos tunnisteen yksilöivä osa (esimerkiki henkilötunnus) ei ole OID-muotoinen, yksilöivä osa sijoitetaan extension-osaan ja muu osuus root-osaan.</w:t>
      </w:r>
    </w:p>
    <w:p w14:paraId="2DA9FDED" w14:textId="77777777" w:rsidR="000F4A9C" w:rsidRDefault="000F4A9C"/>
    <w:p w14:paraId="6D7F46B6" w14:textId="77777777" w:rsidR="000F4A9C" w:rsidRDefault="000F4A9C">
      <w:r>
        <w:t xml:space="preserve">Yksilöintiä tarkasteltaessa extension on aina liitettettävä rootin jatkeeksi. Extension liitetään root:iin pisteellä eroteltuna. </w:t>
      </w:r>
    </w:p>
    <w:p w14:paraId="46C8973F" w14:textId="77777777" w:rsidR="000F4A9C" w:rsidRDefault="000F4A9C"/>
    <w:p w14:paraId="185F31B8" w14:textId="77777777" w:rsidR="000F4A9C" w:rsidRDefault="000F4A9C">
      <w:r>
        <w:t>Jako root/extension –elementteihin ei vaikuta yksilointiin. Seuraavat esitystavat ovat identtisiä yksilöinnin kannalta*: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14:paraId="6B7C4B3A" w14:textId="77777777">
        <w:tc>
          <w:tcPr>
            <w:tcW w:w="9855" w:type="dxa"/>
          </w:tcPr>
          <w:p w14:paraId="17030D8E" w14:textId="77777777" w:rsidR="000F4A9C" w:rsidRDefault="000F4A9C">
            <w:pPr>
              <w:keepNext/>
              <w:rPr>
                <w:color w:val="0000FF"/>
                <w:szCs w:val="24"/>
                <w:lang w:val="en-US"/>
              </w:rPr>
            </w:pPr>
            <w:r>
              <w:rPr>
                <w:color w:val="FF0000"/>
                <w:szCs w:val="24"/>
                <w:highlight w:val="white"/>
                <w:lang w:val="en-US"/>
              </w:rPr>
              <w:t>root</w:t>
            </w:r>
            <w:r>
              <w:rPr>
                <w:color w:val="0000FF"/>
                <w:szCs w:val="24"/>
                <w:highlight w:val="white"/>
                <w:lang w:val="en-US"/>
              </w:rPr>
              <w:t>="</w:t>
            </w:r>
            <w:r>
              <w:rPr>
                <w:color w:val="000000"/>
                <w:szCs w:val="24"/>
                <w:highlight w:val="white"/>
                <w:lang w:val="en-US"/>
              </w:rPr>
              <w:t>A</w:t>
            </w:r>
            <w:r>
              <w:rPr>
                <w:color w:val="0000FF"/>
                <w:szCs w:val="24"/>
                <w:highlight w:val="white"/>
                <w:lang w:val="en-US"/>
              </w:rPr>
              <w:t>"</w:t>
            </w:r>
            <w:r>
              <w:rPr>
                <w:color w:val="FF0000"/>
                <w:szCs w:val="24"/>
                <w:highlight w:val="white"/>
                <w:lang w:val="en-US"/>
              </w:rPr>
              <w:t xml:space="preserve"> extension</w:t>
            </w:r>
            <w:r>
              <w:rPr>
                <w:color w:val="0000FF"/>
                <w:szCs w:val="24"/>
                <w:highlight w:val="white"/>
                <w:lang w:val="en-US"/>
              </w:rPr>
              <w:t>="</w:t>
            </w:r>
            <w:r>
              <w:rPr>
                <w:color w:val="000000"/>
                <w:szCs w:val="24"/>
                <w:highlight w:val="white"/>
                <w:lang w:val="en-US"/>
              </w:rPr>
              <w:t>B.C.D</w:t>
            </w:r>
            <w:r>
              <w:rPr>
                <w:color w:val="0000FF"/>
                <w:szCs w:val="24"/>
                <w:highlight w:val="white"/>
                <w:lang w:val="en-US"/>
              </w:rPr>
              <w:t>"</w:t>
            </w:r>
          </w:p>
          <w:p w14:paraId="6B2BAC6B" w14:textId="77777777" w:rsidR="000F4A9C" w:rsidRDefault="000F4A9C">
            <w:pPr>
              <w:keepNext/>
              <w:rPr>
                <w:color w:val="0000FF"/>
                <w:szCs w:val="24"/>
                <w:lang w:val="en-US"/>
              </w:rPr>
            </w:pPr>
            <w:r>
              <w:rPr>
                <w:color w:val="FF0000"/>
                <w:szCs w:val="24"/>
                <w:highlight w:val="white"/>
                <w:lang w:val="en-US"/>
              </w:rPr>
              <w:t>root</w:t>
            </w:r>
            <w:r>
              <w:rPr>
                <w:color w:val="0000FF"/>
                <w:szCs w:val="24"/>
                <w:highlight w:val="white"/>
                <w:lang w:val="en-US"/>
              </w:rPr>
              <w:t>="</w:t>
            </w:r>
            <w:r>
              <w:rPr>
                <w:color w:val="000000"/>
                <w:szCs w:val="24"/>
                <w:highlight w:val="white"/>
                <w:lang w:val="en-US"/>
              </w:rPr>
              <w:t>A.B</w:t>
            </w:r>
            <w:r>
              <w:rPr>
                <w:color w:val="0000FF"/>
                <w:szCs w:val="24"/>
                <w:highlight w:val="white"/>
                <w:lang w:val="en-US"/>
              </w:rPr>
              <w:t>"</w:t>
            </w:r>
            <w:r>
              <w:rPr>
                <w:color w:val="FF0000"/>
                <w:szCs w:val="24"/>
                <w:highlight w:val="white"/>
                <w:lang w:val="en-US"/>
              </w:rPr>
              <w:t xml:space="preserve"> extension</w:t>
            </w:r>
            <w:r>
              <w:rPr>
                <w:color w:val="0000FF"/>
                <w:szCs w:val="24"/>
                <w:highlight w:val="white"/>
                <w:lang w:val="en-US"/>
              </w:rPr>
              <w:t>="</w:t>
            </w:r>
            <w:r>
              <w:rPr>
                <w:color w:val="000000"/>
                <w:szCs w:val="24"/>
                <w:highlight w:val="white"/>
                <w:lang w:val="en-US"/>
              </w:rPr>
              <w:t>C.D</w:t>
            </w:r>
            <w:r>
              <w:rPr>
                <w:color w:val="0000FF"/>
                <w:szCs w:val="24"/>
                <w:highlight w:val="white"/>
                <w:lang w:val="en-US"/>
              </w:rPr>
              <w:t>"</w:t>
            </w:r>
          </w:p>
          <w:p w14:paraId="058268AE" w14:textId="77777777" w:rsidR="000F4A9C" w:rsidRDefault="000F4A9C">
            <w:pPr>
              <w:keepNext/>
              <w:rPr>
                <w:color w:val="0000FF"/>
                <w:szCs w:val="24"/>
                <w:lang w:val="en-US"/>
              </w:rPr>
            </w:pPr>
            <w:r>
              <w:rPr>
                <w:color w:val="FF0000"/>
                <w:szCs w:val="24"/>
                <w:highlight w:val="white"/>
                <w:lang w:val="en-US"/>
              </w:rPr>
              <w:t>root</w:t>
            </w:r>
            <w:r>
              <w:rPr>
                <w:color w:val="0000FF"/>
                <w:szCs w:val="24"/>
                <w:highlight w:val="white"/>
                <w:lang w:val="en-US"/>
              </w:rPr>
              <w:t>="</w:t>
            </w:r>
            <w:r>
              <w:rPr>
                <w:color w:val="000000"/>
                <w:szCs w:val="24"/>
                <w:highlight w:val="white"/>
                <w:lang w:val="en-US"/>
              </w:rPr>
              <w:t>A.B.C</w:t>
            </w:r>
            <w:r>
              <w:rPr>
                <w:color w:val="0000FF"/>
                <w:szCs w:val="24"/>
                <w:highlight w:val="white"/>
                <w:lang w:val="en-US"/>
              </w:rPr>
              <w:t>"</w:t>
            </w:r>
            <w:r>
              <w:rPr>
                <w:color w:val="FF0000"/>
                <w:szCs w:val="24"/>
                <w:highlight w:val="white"/>
                <w:lang w:val="en-US"/>
              </w:rPr>
              <w:t xml:space="preserve"> extension</w:t>
            </w:r>
            <w:r>
              <w:rPr>
                <w:color w:val="0000FF"/>
                <w:szCs w:val="24"/>
                <w:highlight w:val="white"/>
                <w:lang w:val="en-US"/>
              </w:rPr>
              <w:t>="</w:t>
            </w:r>
            <w:r>
              <w:rPr>
                <w:color w:val="000000"/>
                <w:szCs w:val="24"/>
                <w:highlight w:val="white"/>
                <w:lang w:val="en-US"/>
              </w:rPr>
              <w:t>D</w:t>
            </w:r>
            <w:r>
              <w:rPr>
                <w:color w:val="0000FF"/>
                <w:szCs w:val="24"/>
                <w:highlight w:val="white"/>
                <w:lang w:val="en-US"/>
              </w:rPr>
              <w:t>"</w:t>
            </w:r>
          </w:p>
          <w:p w14:paraId="76F68C96" w14:textId="77777777" w:rsidR="000F4A9C" w:rsidRDefault="000F4A9C">
            <w:pPr>
              <w:rPr>
                <w:lang w:val="en-US"/>
              </w:rPr>
            </w:pPr>
            <w:r>
              <w:rPr>
                <w:color w:val="FF0000"/>
                <w:szCs w:val="24"/>
                <w:highlight w:val="white"/>
                <w:lang w:val="en-US"/>
              </w:rPr>
              <w:t>root</w:t>
            </w:r>
            <w:r>
              <w:rPr>
                <w:color w:val="0000FF"/>
                <w:szCs w:val="24"/>
                <w:highlight w:val="white"/>
                <w:lang w:val="en-US"/>
              </w:rPr>
              <w:t>="</w:t>
            </w:r>
            <w:r>
              <w:rPr>
                <w:color w:val="000000"/>
                <w:szCs w:val="24"/>
                <w:highlight w:val="white"/>
                <w:lang w:val="en-US"/>
              </w:rPr>
              <w:t>A.B.C.D</w:t>
            </w:r>
            <w:r>
              <w:rPr>
                <w:color w:val="0000FF"/>
                <w:szCs w:val="24"/>
                <w:highlight w:val="white"/>
                <w:lang w:val="en-US"/>
              </w:rPr>
              <w:t>"</w:t>
            </w:r>
          </w:p>
        </w:tc>
      </w:tr>
    </w:tbl>
    <w:p w14:paraId="1A5EF046" w14:textId="77777777" w:rsidR="000F4A9C" w:rsidRDefault="000F4A9C">
      <w:pPr>
        <w:rPr>
          <w:sz w:val="20"/>
        </w:rPr>
      </w:pPr>
      <w:r>
        <w:rPr>
          <w:sz w:val="20"/>
          <w:lang w:val="en-GB"/>
        </w:rPr>
        <w:t>* HL7 Version 3 Standard, Data Types - Abstract Specification, §2.17.5:mukaan ”Two instance identifiers are equal if and only if their</w:t>
      </w:r>
      <w:r w:rsidR="00F53E75">
        <w:rPr>
          <w:sz w:val="20"/>
          <w:lang w:val="en-GB"/>
        </w:rPr>
        <w:t xml:space="preserve"> </w:t>
      </w:r>
      <w:r>
        <w:rPr>
          <w:sz w:val="20"/>
          <w:lang w:val="en-GB"/>
        </w:rPr>
        <w:t xml:space="preserve">root and extension properties are equal”. </w:t>
      </w:r>
      <w:r>
        <w:rPr>
          <w:sz w:val="20"/>
        </w:rPr>
        <w:t>XML ITS tietotyyppimäärittelyissä samaa tulkintaa ei ole kirjattu, joten tässä noudatetaan Suomessa laajasti käytössä olevaa ISO OID ohjeistuksen mukaista yksilöintitulkintaa, mikä on</w:t>
      </w:r>
      <w:r w:rsidR="00F53E75">
        <w:rPr>
          <w:sz w:val="20"/>
        </w:rPr>
        <w:t xml:space="preserve"> </w:t>
      </w:r>
      <w:r>
        <w:rPr>
          <w:sz w:val="20"/>
        </w:rPr>
        <w:t>kirjattu edelle.</w:t>
      </w:r>
    </w:p>
    <w:p w14:paraId="47347F2D" w14:textId="77777777" w:rsidR="000F4A9C" w:rsidRDefault="000F4A9C">
      <w:pPr>
        <w:rPr>
          <w:sz w:val="20"/>
        </w:rPr>
      </w:pPr>
    </w:p>
    <w:p w14:paraId="43FFC1B5" w14:textId="77777777" w:rsidR="000F4A9C" w:rsidRDefault="000F4A9C">
      <w:r>
        <w:t>Ainakin seuraavat tiedot sijoitetaan root ja extension –elementteihin: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6"/>
        <w:gridCol w:w="1756"/>
        <w:gridCol w:w="1796"/>
        <w:gridCol w:w="4021"/>
      </w:tblGrid>
      <w:tr w:rsidR="000F4A9C" w14:paraId="23F43D4E" w14:textId="77777777">
        <w:tc>
          <w:tcPr>
            <w:tcW w:w="1722" w:type="dxa"/>
          </w:tcPr>
          <w:p w14:paraId="45B706DC" w14:textId="77777777" w:rsidR="000F4A9C" w:rsidRDefault="000F4A9C">
            <w:pPr>
              <w:rPr>
                <w:b/>
              </w:rPr>
            </w:pPr>
            <w:r>
              <w:rPr>
                <w:b/>
              </w:rPr>
              <w:t>Tieto</w:t>
            </w:r>
          </w:p>
        </w:tc>
        <w:tc>
          <w:tcPr>
            <w:tcW w:w="1788" w:type="dxa"/>
          </w:tcPr>
          <w:p w14:paraId="198EF20D" w14:textId="77777777" w:rsidR="000F4A9C" w:rsidRDefault="000F4A9C">
            <w:pPr>
              <w:rPr>
                <w:b/>
              </w:rPr>
            </w:pPr>
            <w:r>
              <w:rPr>
                <w:b/>
              </w:rPr>
              <w:t>Root</w:t>
            </w:r>
          </w:p>
        </w:tc>
        <w:tc>
          <w:tcPr>
            <w:tcW w:w="1849" w:type="dxa"/>
          </w:tcPr>
          <w:p w14:paraId="1BE8A52E" w14:textId="77777777" w:rsidR="000F4A9C" w:rsidRDefault="000F4A9C">
            <w:pPr>
              <w:rPr>
                <w:b/>
              </w:rPr>
            </w:pPr>
            <w:r>
              <w:rPr>
                <w:b/>
              </w:rPr>
              <w:t>Extension</w:t>
            </w:r>
          </w:p>
        </w:tc>
        <w:tc>
          <w:tcPr>
            <w:tcW w:w="4496" w:type="dxa"/>
          </w:tcPr>
          <w:p w14:paraId="4715A1FD" w14:textId="77777777" w:rsidR="000F4A9C" w:rsidRDefault="000F4A9C">
            <w:pPr>
              <w:rPr>
                <w:b/>
              </w:rPr>
            </w:pPr>
            <w:r>
              <w:rPr>
                <w:b/>
              </w:rPr>
              <w:t>Esimerkki</w:t>
            </w:r>
          </w:p>
        </w:tc>
      </w:tr>
      <w:tr w:rsidR="000F4A9C" w14:paraId="346F4AF3" w14:textId="77777777">
        <w:tc>
          <w:tcPr>
            <w:tcW w:w="1722" w:type="dxa"/>
          </w:tcPr>
          <w:p w14:paraId="6BE09D5E" w14:textId="77777777" w:rsidR="000F4A9C" w:rsidRDefault="000F4A9C">
            <w:r>
              <w:t>Henkilötunnus</w:t>
            </w:r>
          </w:p>
        </w:tc>
        <w:tc>
          <w:tcPr>
            <w:tcW w:w="1788" w:type="dxa"/>
          </w:tcPr>
          <w:p w14:paraId="23021CA8" w14:textId="77777777" w:rsidR="000F4A9C" w:rsidRDefault="000F4A9C">
            <w:r>
              <w:t>1.2.246.21</w:t>
            </w:r>
          </w:p>
        </w:tc>
        <w:tc>
          <w:tcPr>
            <w:tcW w:w="1849" w:type="dxa"/>
          </w:tcPr>
          <w:p w14:paraId="2312161A" w14:textId="77777777" w:rsidR="000F4A9C" w:rsidRDefault="000F4A9C">
            <w:r>
              <w:t>Henkilötunnus</w:t>
            </w:r>
          </w:p>
        </w:tc>
        <w:tc>
          <w:tcPr>
            <w:tcW w:w="4496" w:type="dxa"/>
          </w:tcPr>
          <w:p w14:paraId="07E69859" w14:textId="77777777" w:rsidR="000F4A9C" w:rsidRDefault="000F4A9C">
            <w:pPr>
              <w:rPr>
                <w:sz w:val="20"/>
              </w:rPr>
            </w:pPr>
            <w:r>
              <w:rPr>
                <w:color w:val="0000FF"/>
                <w:sz w:val="20"/>
                <w:highlight w:val="white"/>
              </w:rPr>
              <w:t>&lt;</w:t>
            </w:r>
            <w:r>
              <w:rPr>
                <w:color w:val="800000"/>
                <w:sz w:val="20"/>
                <w:highlight w:val="white"/>
              </w:rPr>
              <w:t>id</w:t>
            </w:r>
            <w:r>
              <w:rPr>
                <w:color w:val="FF0000"/>
                <w:sz w:val="20"/>
                <w:highlight w:val="white"/>
              </w:rPr>
              <w:t xml:space="preserve"> root</w:t>
            </w:r>
            <w:r>
              <w:rPr>
                <w:color w:val="0000FF"/>
                <w:sz w:val="20"/>
                <w:highlight w:val="white"/>
              </w:rPr>
              <w:t>="</w:t>
            </w:r>
            <w:r>
              <w:rPr>
                <w:color w:val="000000"/>
                <w:sz w:val="20"/>
                <w:highlight w:val="white"/>
              </w:rPr>
              <w:t>1.2.246.21</w:t>
            </w:r>
            <w:r>
              <w:rPr>
                <w:color w:val="0000FF"/>
                <w:sz w:val="20"/>
                <w:highlight w:val="white"/>
              </w:rPr>
              <w:t>"</w:t>
            </w:r>
            <w:r>
              <w:rPr>
                <w:color w:val="FF0000"/>
                <w:sz w:val="20"/>
                <w:highlight w:val="white"/>
              </w:rPr>
              <w:t xml:space="preserve"> extension</w:t>
            </w:r>
            <w:r>
              <w:rPr>
                <w:color w:val="0000FF"/>
                <w:sz w:val="20"/>
                <w:highlight w:val="white"/>
              </w:rPr>
              <w:t>="</w:t>
            </w:r>
            <w:r>
              <w:rPr>
                <w:color w:val="000000"/>
                <w:sz w:val="20"/>
                <w:highlight w:val="white"/>
              </w:rPr>
              <w:t>140678-945A</w:t>
            </w:r>
            <w:r>
              <w:rPr>
                <w:color w:val="0000FF"/>
                <w:sz w:val="20"/>
                <w:highlight w:val="white"/>
              </w:rPr>
              <w:t>"</w:t>
            </w:r>
            <w:r>
              <w:rPr>
                <w:color w:val="FF0000"/>
                <w:sz w:val="20"/>
                <w:highlight w:val="white"/>
              </w:rPr>
              <w:t xml:space="preserve"> </w:t>
            </w:r>
            <w:r>
              <w:rPr>
                <w:color w:val="0000FF"/>
                <w:sz w:val="20"/>
                <w:highlight w:val="white"/>
              </w:rPr>
              <w:t>/&gt;</w:t>
            </w:r>
          </w:p>
        </w:tc>
      </w:tr>
      <w:tr w:rsidR="000F4A9C" w14:paraId="671DC83A" w14:textId="77777777">
        <w:tc>
          <w:tcPr>
            <w:tcW w:w="1722" w:type="dxa"/>
          </w:tcPr>
          <w:p w14:paraId="2C9B2418" w14:textId="77777777" w:rsidR="000F4A9C" w:rsidRDefault="000F4A9C">
            <w:r>
              <w:t>SV-numero</w:t>
            </w:r>
          </w:p>
        </w:tc>
        <w:tc>
          <w:tcPr>
            <w:tcW w:w="1788" w:type="dxa"/>
          </w:tcPr>
          <w:p w14:paraId="56C48210" w14:textId="77777777" w:rsidR="000F4A9C" w:rsidRDefault="000F4A9C">
            <w:r>
              <w:t>1.2.246.537.25</w:t>
            </w:r>
          </w:p>
        </w:tc>
        <w:tc>
          <w:tcPr>
            <w:tcW w:w="1849" w:type="dxa"/>
          </w:tcPr>
          <w:p w14:paraId="4BBE7561" w14:textId="77777777" w:rsidR="000F4A9C" w:rsidRDefault="000F4A9C">
            <w:r>
              <w:t>SV-numero</w:t>
            </w:r>
          </w:p>
        </w:tc>
        <w:tc>
          <w:tcPr>
            <w:tcW w:w="4496" w:type="dxa"/>
          </w:tcPr>
          <w:p w14:paraId="64A9F4B6" w14:textId="77777777" w:rsidR="000F4A9C" w:rsidRDefault="000F4A9C">
            <w:pPr>
              <w:rPr>
                <w:sz w:val="20"/>
                <w:lang w:val="en-US"/>
              </w:rPr>
            </w:pPr>
            <w:r>
              <w:rPr>
                <w:color w:val="0000FF"/>
                <w:sz w:val="20"/>
                <w:highlight w:val="white"/>
                <w:lang w:val="en-US"/>
              </w:rPr>
              <w:t>&lt;</w:t>
            </w:r>
            <w:r>
              <w:rPr>
                <w:color w:val="800000"/>
                <w:sz w:val="20"/>
                <w:highlight w:val="white"/>
                <w:lang w:val="en-US"/>
              </w:rPr>
              <w:t>id</w:t>
            </w:r>
            <w:r>
              <w:rPr>
                <w:color w:val="FF0000"/>
                <w:sz w:val="20"/>
                <w:highlight w:val="white"/>
                <w:lang w:val="en-US"/>
              </w:rPr>
              <w:t xml:space="preserve"> root</w:t>
            </w:r>
            <w:r>
              <w:rPr>
                <w:color w:val="0000FF"/>
                <w:sz w:val="20"/>
                <w:highlight w:val="white"/>
                <w:lang w:val="en-US"/>
              </w:rPr>
              <w:t>="</w:t>
            </w:r>
            <w:r>
              <w:rPr>
                <w:color w:val="000000"/>
                <w:sz w:val="20"/>
                <w:highlight w:val="white"/>
                <w:lang w:val="en-US"/>
              </w:rPr>
              <w:t>1.2.246.537.25</w:t>
            </w:r>
            <w:r>
              <w:rPr>
                <w:color w:val="0000FF"/>
                <w:sz w:val="20"/>
                <w:highlight w:val="white"/>
                <w:lang w:val="en-US"/>
              </w:rPr>
              <w:t>"</w:t>
            </w:r>
            <w:r>
              <w:rPr>
                <w:color w:val="FF0000"/>
                <w:sz w:val="20"/>
                <w:highlight w:val="white"/>
                <w:lang w:val="en-US"/>
              </w:rPr>
              <w:t xml:space="preserve"> extension</w:t>
            </w:r>
            <w:r>
              <w:rPr>
                <w:color w:val="0000FF"/>
                <w:sz w:val="20"/>
                <w:highlight w:val="white"/>
                <w:lang w:val="en-US"/>
              </w:rPr>
              <w:t>="</w:t>
            </w:r>
            <w:r>
              <w:rPr>
                <w:color w:val="000000"/>
                <w:sz w:val="20"/>
                <w:highlight w:val="white"/>
                <w:lang w:val="en-US"/>
              </w:rPr>
              <w:t>123456</w:t>
            </w:r>
            <w:r>
              <w:rPr>
                <w:color w:val="0000FF"/>
                <w:sz w:val="20"/>
                <w:highlight w:val="white"/>
                <w:lang w:val="en-US"/>
              </w:rPr>
              <w:t>"/&gt;</w:t>
            </w:r>
          </w:p>
        </w:tc>
      </w:tr>
      <w:tr w:rsidR="00153D6C" w14:paraId="10AA0446" w14:textId="77777777">
        <w:tc>
          <w:tcPr>
            <w:tcW w:w="1722" w:type="dxa"/>
          </w:tcPr>
          <w:p w14:paraId="7C97384D" w14:textId="77777777" w:rsidR="00153D6C" w:rsidRDefault="00153D6C">
            <w:r>
              <w:t>Terveydenhuollon ammattihenkilön Terhikki-tunnus</w:t>
            </w:r>
          </w:p>
        </w:tc>
        <w:tc>
          <w:tcPr>
            <w:tcW w:w="1788" w:type="dxa"/>
          </w:tcPr>
          <w:p w14:paraId="5057DD01" w14:textId="77777777" w:rsidR="00153D6C" w:rsidRDefault="00153D6C">
            <w:r>
              <w:t>1.2.246.537.26</w:t>
            </w:r>
          </w:p>
        </w:tc>
        <w:tc>
          <w:tcPr>
            <w:tcW w:w="1849" w:type="dxa"/>
          </w:tcPr>
          <w:p w14:paraId="55C65318" w14:textId="77777777" w:rsidR="00153D6C" w:rsidRDefault="00153D6C">
            <w:r>
              <w:t>Terhikki-tunnus</w:t>
            </w:r>
          </w:p>
        </w:tc>
        <w:tc>
          <w:tcPr>
            <w:tcW w:w="4496" w:type="dxa"/>
          </w:tcPr>
          <w:p w14:paraId="346E907E" w14:textId="77777777" w:rsidR="00153D6C" w:rsidRDefault="00153D6C" w:rsidP="00153D6C">
            <w:pPr>
              <w:rPr>
                <w:color w:val="0000FF"/>
                <w:sz w:val="20"/>
                <w:highlight w:val="white"/>
                <w:lang w:val="en-US"/>
              </w:rPr>
            </w:pPr>
            <w:r>
              <w:rPr>
                <w:color w:val="0000FF"/>
                <w:sz w:val="20"/>
                <w:highlight w:val="white"/>
                <w:lang w:val="en-US"/>
              </w:rPr>
              <w:t>&lt;</w:t>
            </w:r>
            <w:r>
              <w:rPr>
                <w:color w:val="800000"/>
                <w:sz w:val="20"/>
                <w:highlight w:val="white"/>
                <w:lang w:val="en-US"/>
              </w:rPr>
              <w:t>id</w:t>
            </w:r>
            <w:r>
              <w:rPr>
                <w:color w:val="FF0000"/>
                <w:sz w:val="20"/>
                <w:highlight w:val="white"/>
                <w:lang w:val="en-US"/>
              </w:rPr>
              <w:t xml:space="preserve"> root</w:t>
            </w:r>
            <w:r>
              <w:rPr>
                <w:color w:val="0000FF"/>
                <w:sz w:val="20"/>
                <w:highlight w:val="white"/>
                <w:lang w:val="en-US"/>
              </w:rPr>
              <w:t>="</w:t>
            </w:r>
            <w:r>
              <w:rPr>
                <w:color w:val="000000"/>
                <w:sz w:val="20"/>
                <w:highlight w:val="white"/>
                <w:lang w:val="en-US"/>
              </w:rPr>
              <w:t>1.2.246.537.26</w:t>
            </w:r>
            <w:r>
              <w:rPr>
                <w:color w:val="0000FF"/>
                <w:sz w:val="20"/>
                <w:highlight w:val="white"/>
                <w:lang w:val="en-US"/>
              </w:rPr>
              <w:t>"</w:t>
            </w:r>
            <w:r>
              <w:rPr>
                <w:color w:val="FF0000"/>
                <w:sz w:val="20"/>
                <w:highlight w:val="white"/>
                <w:lang w:val="en-US"/>
              </w:rPr>
              <w:t xml:space="preserve"> extension</w:t>
            </w:r>
            <w:r>
              <w:rPr>
                <w:color w:val="0000FF"/>
                <w:sz w:val="20"/>
                <w:highlight w:val="white"/>
                <w:lang w:val="en-US"/>
              </w:rPr>
              <w:t>="</w:t>
            </w:r>
            <w:r w:rsidRPr="00C30558">
              <w:rPr>
                <w:sz w:val="20"/>
                <w:highlight w:val="white"/>
                <w:lang w:val="en-US"/>
              </w:rPr>
              <w:t>0</w:t>
            </w:r>
            <w:r>
              <w:rPr>
                <w:color w:val="000000"/>
                <w:sz w:val="20"/>
                <w:highlight w:val="white"/>
                <w:lang w:val="en-US"/>
              </w:rPr>
              <w:t>1234567890</w:t>
            </w:r>
            <w:r>
              <w:rPr>
                <w:color w:val="0000FF"/>
                <w:sz w:val="20"/>
                <w:highlight w:val="white"/>
                <w:lang w:val="en-US"/>
              </w:rPr>
              <w:t>"/&gt;</w:t>
            </w:r>
          </w:p>
        </w:tc>
      </w:tr>
      <w:tr w:rsidR="002B6345" w14:paraId="35E62443" w14:textId="77777777">
        <w:tc>
          <w:tcPr>
            <w:tcW w:w="1722" w:type="dxa"/>
          </w:tcPr>
          <w:p w14:paraId="6572A461" w14:textId="77777777" w:rsidR="002B6345" w:rsidRDefault="002B6345" w:rsidP="008B56D6">
            <w:r w:rsidRPr="00EF74C7">
              <w:t>VR</w:t>
            </w:r>
            <w:r w:rsidR="008B56D6" w:rsidRPr="00B11103">
              <w:t xml:space="preserve">K:n  varmennekortin </w:t>
            </w:r>
            <w:r w:rsidRPr="00EF74C7">
              <w:t xml:space="preserve"> yksilöivä</w:t>
            </w:r>
            <w:r w:rsidR="008B56D6">
              <w:t xml:space="preserve"> tunnus (</w:t>
            </w:r>
            <w:r w:rsidR="008B56D6" w:rsidRPr="00B85A6B">
              <w:rPr>
                <w:szCs w:val="24"/>
              </w:rPr>
              <w:t>Terveydenhuollon muu henkilöstö (ei terveydenhuollon ammattihenkilö)</w:t>
            </w:r>
            <w:r w:rsidR="008B56D6">
              <w:t>)</w:t>
            </w:r>
          </w:p>
        </w:tc>
        <w:tc>
          <w:tcPr>
            <w:tcW w:w="1788" w:type="dxa"/>
          </w:tcPr>
          <w:p w14:paraId="7A190ADB" w14:textId="77777777" w:rsidR="002B6345" w:rsidRDefault="008B56D6">
            <w:r w:rsidRPr="00B85A6B">
              <w:rPr>
                <w:szCs w:val="24"/>
              </w:rPr>
              <w:t xml:space="preserve">1.2.246.537.29  </w:t>
            </w:r>
          </w:p>
        </w:tc>
        <w:tc>
          <w:tcPr>
            <w:tcW w:w="1849" w:type="dxa"/>
          </w:tcPr>
          <w:p w14:paraId="2DC269CC" w14:textId="77777777" w:rsidR="002B6345" w:rsidRDefault="008B56D6">
            <w:r>
              <w:t>VRK yksilöivä tunnus</w:t>
            </w:r>
          </w:p>
        </w:tc>
        <w:tc>
          <w:tcPr>
            <w:tcW w:w="4496" w:type="dxa"/>
          </w:tcPr>
          <w:p w14:paraId="166182DD" w14:textId="77777777" w:rsidR="002B6345" w:rsidRDefault="008B56D6" w:rsidP="008B56D6">
            <w:pPr>
              <w:rPr>
                <w:color w:val="0000FF"/>
                <w:sz w:val="20"/>
                <w:highlight w:val="white"/>
                <w:lang w:val="en-US"/>
              </w:rPr>
            </w:pPr>
            <w:r>
              <w:rPr>
                <w:color w:val="0000FF"/>
                <w:sz w:val="20"/>
                <w:highlight w:val="white"/>
                <w:lang w:val="en-US"/>
              </w:rPr>
              <w:t>&lt;</w:t>
            </w:r>
            <w:r>
              <w:rPr>
                <w:color w:val="800000"/>
                <w:sz w:val="20"/>
                <w:highlight w:val="white"/>
                <w:lang w:val="en-US"/>
              </w:rPr>
              <w:t>id</w:t>
            </w:r>
            <w:r>
              <w:rPr>
                <w:color w:val="FF0000"/>
                <w:sz w:val="20"/>
                <w:highlight w:val="white"/>
                <w:lang w:val="en-US"/>
              </w:rPr>
              <w:t xml:space="preserve"> root</w:t>
            </w:r>
            <w:r>
              <w:rPr>
                <w:color w:val="0000FF"/>
                <w:sz w:val="20"/>
                <w:highlight w:val="white"/>
                <w:lang w:val="en-US"/>
              </w:rPr>
              <w:t>="</w:t>
            </w:r>
            <w:r>
              <w:rPr>
                <w:color w:val="000000"/>
                <w:sz w:val="20"/>
                <w:highlight w:val="white"/>
                <w:lang w:val="en-US"/>
              </w:rPr>
              <w:t>1.2.246.537.29</w:t>
            </w:r>
            <w:r>
              <w:rPr>
                <w:color w:val="0000FF"/>
                <w:sz w:val="20"/>
                <w:highlight w:val="white"/>
                <w:lang w:val="en-US"/>
              </w:rPr>
              <w:t>"</w:t>
            </w:r>
            <w:r>
              <w:rPr>
                <w:color w:val="FF0000"/>
                <w:sz w:val="20"/>
                <w:highlight w:val="white"/>
                <w:lang w:val="en-US"/>
              </w:rPr>
              <w:t xml:space="preserve"> extension</w:t>
            </w:r>
            <w:r>
              <w:rPr>
                <w:color w:val="0000FF"/>
                <w:sz w:val="20"/>
                <w:highlight w:val="white"/>
                <w:lang w:val="en-US"/>
              </w:rPr>
              <w:t>="</w:t>
            </w:r>
            <w:r>
              <w:rPr>
                <w:color w:val="000000"/>
                <w:sz w:val="20"/>
                <w:highlight w:val="white"/>
                <w:lang w:val="en-US"/>
              </w:rPr>
              <w:t>123456789</w:t>
            </w:r>
            <w:r>
              <w:rPr>
                <w:color w:val="0000FF"/>
                <w:sz w:val="20"/>
                <w:highlight w:val="white"/>
                <w:lang w:val="en-US"/>
              </w:rPr>
              <w:t>"/&gt;</w:t>
            </w:r>
          </w:p>
        </w:tc>
      </w:tr>
    </w:tbl>
    <w:p w14:paraId="5909FF39" w14:textId="77777777" w:rsidR="000F4A9C" w:rsidRDefault="000F4A9C">
      <w:pPr>
        <w:rPr>
          <w:lang w:val="en-US"/>
        </w:rPr>
      </w:pPr>
    </w:p>
    <w:p w14:paraId="6F910239" w14:textId="77777777" w:rsidR="000F4A9C" w:rsidRDefault="000F4A9C">
      <w:r>
        <w:t>Pääsääntönä koko OID sijoitetaan root elementtiin, ellei extensionissa ole ei-numeerista tietoa</w:t>
      </w:r>
      <w:r w:rsidR="001D3062">
        <w:t>. E</w:t>
      </w:r>
      <w:r w:rsidR="00153D6C">
        <w:t>tunollalliset tiedot tulkitaan myös ei-numeerisiksi</w:t>
      </w:r>
      <w:r w:rsidR="001D3062">
        <w:t>, edellä taulukossa on esimerkki Terhikki-tunnuksen esittämisestä</w:t>
      </w:r>
      <w:r>
        <w:t xml:space="preserve">. </w:t>
      </w:r>
      <w:r w:rsidR="001D3062">
        <w:t>Yleis</w:t>
      </w:r>
      <w:r>
        <w:t>säännöstä poiketen lääkärin SV numero esitetään edellisessä taulukossa kuvatulla tavalla vakiintuneen käytännön mukaisesti.</w:t>
      </w:r>
    </w:p>
    <w:p w14:paraId="290F40B7" w14:textId="77777777" w:rsidR="000F4A9C" w:rsidRDefault="000F4A9C"/>
    <w:p w14:paraId="493277A2" w14:textId="77777777" w:rsidR="000F4A9C" w:rsidRPr="000F4A9C" w:rsidRDefault="000F4A9C">
      <w:r>
        <w:t xml:space="preserve">Suomessa tekninen komitea on päättänyt, että OID tunnuksen maksimipituus on 64 merkkiä. </w:t>
      </w:r>
      <w:r w:rsidRPr="004B7A6C">
        <w:rPr>
          <w:lang w:val="en-US"/>
        </w:rPr>
        <w:t xml:space="preserve">HL7 oid registryn aloitussivulta </w:t>
      </w:r>
      <w:r>
        <w:rPr>
          <w:lang w:val="en-GB"/>
        </w:rPr>
        <w:t xml:space="preserve">[9] (http://www.hl7.org/oid/index.cfm) sanotaan: " For compatibility with the DICOM standard, the literal form of the OID should not exceed 64 characters. </w:t>
      </w:r>
      <w:r w:rsidRPr="000F4A9C">
        <w:t>(see DICOM part 5, section 9)."</w:t>
      </w:r>
    </w:p>
    <w:p w14:paraId="302462CF" w14:textId="77777777" w:rsidR="000F4A9C" w:rsidRPr="000F4A9C" w:rsidRDefault="000F4A9C"/>
    <w:p w14:paraId="7EEF7AAF" w14:textId="77777777" w:rsidR="00B11103" w:rsidRDefault="000F4A9C">
      <w:r>
        <w:t>II tietotyypissä voidaan Suomessa käyttää OID:in lisäksi myös UUID muotoa esimerkiksi sanomanvälityksessä, kun ei ole kyse pitkäaikaissäilytyksestä.V3 messaging dokumenttiin [10] on lisätty seuraava teksti kohtaan 2.3.1.1:"HL7:n II tietotyyppi sallii myös UUID (Universal Unique Identifier) muotoisen arvon. Id kentän ei tarvitse olla OID, vaan se voi olla myös UID, koska ei ole kyse pitkäaikaissäilytyksestä. UUID:tä voidaan käyttää, jos yksilöllisen OID:in luonti on vaikeaa."II root kentän XML scheema sallii OID muodon lisäksi oikean UUID muodon, extension attribuutti voi olla mitä tahansa. Tekninen komitea päättää jatkossa koskeeko UUID mahdollisuus vain root-attribuuttia vai molempia.</w:t>
      </w:r>
      <w:r w:rsidR="00F15C45">
        <w:t xml:space="preserve"> </w:t>
      </w:r>
      <w:r w:rsidR="00F805CD" w:rsidRPr="00B11103">
        <w:rPr>
          <w:b/>
        </w:rPr>
        <w:t>Huom. UUID:n käyttö ei ole sallittua Kanta-palveluihin lähetettävissä HL7 V3 sanomissa, ainoastaan OID muoto on sallittu.</w:t>
      </w:r>
      <w:r w:rsidR="00B11103">
        <w:t xml:space="preserve">  </w:t>
      </w:r>
    </w:p>
    <w:p w14:paraId="44428376" w14:textId="77777777" w:rsidR="00371AB0" w:rsidRDefault="00371AB0"/>
    <w:p w14:paraId="46BA1152" w14:textId="77777777" w:rsidR="00371AB0" w:rsidRDefault="00371AB0"/>
    <w:p w14:paraId="6B374D41" w14:textId="77777777" w:rsidR="00371AB0" w:rsidRDefault="00371AB0"/>
    <w:p w14:paraId="439BA7FB" w14:textId="77777777" w:rsidR="00371AB0" w:rsidRDefault="00371AB0"/>
    <w:p w14:paraId="45881B47" w14:textId="77777777" w:rsidR="000F4A9C" w:rsidRPr="00B11103" w:rsidRDefault="000F4A9C" w:rsidP="001C6910">
      <w:pPr>
        <w:pStyle w:val="Otsikko3"/>
        <w:rPr>
          <w:lang w:val="fi-FI"/>
        </w:rPr>
      </w:pPr>
      <w:bookmarkStart w:id="31" w:name="_Toc58484534"/>
      <w:r>
        <w:t>Näyttömuoto</w:t>
      </w:r>
      <w:bookmarkEnd w:id="31"/>
    </w:p>
    <w:p w14:paraId="118B5D7E" w14:textId="77777777" w:rsidR="000F4A9C" w:rsidRDefault="000F4A9C">
      <w:r>
        <w:t>Tunnisteen näyttömuodon osalta on seuraavat yleissäännöt olemassa:</w:t>
      </w:r>
    </w:p>
    <w:p w14:paraId="2A8E776D" w14:textId="77777777" w:rsidR="000F4A9C" w:rsidRDefault="000F4A9C" w:rsidP="003E7181">
      <w:pPr>
        <w:numPr>
          <w:ilvl w:val="0"/>
          <w:numId w:val="22"/>
        </w:numPr>
      </w:pPr>
      <w:r>
        <w:t xml:space="preserve">Kun tunniste on koodistopalvelimella oleva koodi, näyttömuoto on koodin selite. Esimerkiksi toimipaikan tai rekisterinpitäjän tunnisteen näyttömuoto on kyseisen kohteen nimi. </w:t>
      </w:r>
      <w:r w:rsidR="003E7181" w:rsidRPr="003E7181">
        <w:t>Jos lomakkeen näyttö</w:t>
      </w:r>
      <w:r w:rsidR="003E7181">
        <w:t>muotoon halutaan OID-tunniste, on</w:t>
      </w:r>
      <w:r w:rsidR="003E7181" w:rsidRPr="003E7181">
        <w:t xml:space="preserve"> tätä varten on määriteltävä ST tietotyyppiä oleva kenttä, johon OIDin voi sijoittaa</w:t>
      </w:r>
    </w:p>
    <w:p w14:paraId="36886378" w14:textId="77777777" w:rsidR="000F4A9C" w:rsidRDefault="000F4A9C">
      <w:pPr>
        <w:numPr>
          <w:ilvl w:val="0"/>
          <w:numId w:val="22"/>
        </w:numPr>
      </w:pPr>
      <w:r>
        <w:t>Kun tunniste on yleisesti käytetty ihmisen tunnistama tunniste, kuten hetu tai sv-numero (kts. edellinen luku), ja se sijoitetaan extensioniin, on näyttömuoto extensionin sisältö.</w:t>
      </w:r>
    </w:p>
    <w:p w14:paraId="295CC863" w14:textId="77777777" w:rsidR="000F4A9C" w:rsidRDefault="000F4A9C" w:rsidP="00B11103">
      <w:pPr>
        <w:ind w:left="720"/>
      </w:pPr>
    </w:p>
    <w:p w14:paraId="678056FA" w14:textId="77777777" w:rsidR="000F4A9C" w:rsidRDefault="000F4A9C" w:rsidP="001C6910">
      <w:pPr>
        <w:pStyle w:val="Otsikko2"/>
      </w:pPr>
      <w:bookmarkStart w:id="32" w:name="_Toc58484535"/>
      <w:r>
        <w:t>NullFlavor</w:t>
      </w:r>
      <w:r>
        <w:fldChar w:fldCharType="begin"/>
      </w:r>
      <w:r>
        <w:instrText xml:space="preserve"> XE "NullFlavor" </w:instrText>
      </w:r>
      <w:r>
        <w:fldChar w:fldCharType="end"/>
      </w:r>
      <w:r>
        <w:t xml:space="preserve"> – NULL-arvo</w:t>
      </w:r>
      <w:bookmarkEnd w:id="32"/>
    </w:p>
    <w:p w14:paraId="4195ACEE" w14:textId="77777777" w:rsidR="000F4A9C" w:rsidRPr="000F4A9C" w:rsidRDefault="000F4A9C">
      <w:pPr>
        <w:autoSpaceDE w:val="0"/>
        <w:autoSpaceDN w:val="0"/>
        <w:adjustRightInd w:val="0"/>
        <w:rPr>
          <w:lang w:val="en-US"/>
        </w:rPr>
      </w:pPr>
      <w:r>
        <w:t xml:space="preserve">Mikä tahansa arvo voi saada arvon NULL, ellei tietotyyppi sitä erikseen kiellä. Null-arvo esitetään abstraktin tietotyypin ANY nullFlavor-attribuuttina xml:ssä. ANY on juurityyppi, josta kaikki tietotyypit periytyvät, joko suoraan tai välillisesti. Abstrakti tyyppi ei voi suoraan kuvata jotakin arvoa. ANY tietotyyppi on itse asiassa olemassa vain, jotta kaikkiin tietotyyppeihin saadaan Null arvot. </w:t>
      </w:r>
      <w:r w:rsidRPr="000F4A9C">
        <w:rPr>
          <w:lang w:val="en-US"/>
        </w:rPr>
        <w:t xml:space="preserve">Skeemafrakmentti (datatypes-base.xsd:stä) määrittelee ANY seuraavasti: </w:t>
      </w:r>
    </w:p>
    <w:p w14:paraId="261806D2" w14:textId="77777777" w:rsidR="000F4A9C" w:rsidRPr="000F4A9C" w:rsidRDefault="000F4A9C">
      <w:pPr>
        <w:autoSpaceDE w:val="0"/>
        <w:autoSpaceDN w:val="0"/>
        <w:adjustRightInd w:val="0"/>
        <w:rPr>
          <w:lang w:val="en-US"/>
        </w:rPr>
      </w:pPr>
    </w:p>
    <w:p w14:paraId="02CA7066" w14:textId="77777777" w:rsidR="000F4A9C" w:rsidRDefault="000F4A9C">
      <w:pPr>
        <w:autoSpaceDE w:val="0"/>
        <w:autoSpaceDN w:val="0"/>
        <w:adjustRightInd w:val="0"/>
        <w:ind w:left="568"/>
        <w:rPr>
          <w:color w:val="0000FF"/>
          <w:lang w:val="en-GB"/>
        </w:rPr>
      </w:pPr>
      <w:r>
        <w:rPr>
          <w:color w:val="0000FF"/>
          <w:lang w:val="en-GB"/>
        </w:rPr>
        <w:t>&lt;</w:t>
      </w:r>
      <w:r>
        <w:rPr>
          <w:color w:val="993300"/>
          <w:lang w:val="en-GB"/>
        </w:rPr>
        <w:t>xsd:complexType</w:t>
      </w:r>
      <w:r>
        <w:rPr>
          <w:color w:val="0000FF"/>
          <w:lang w:val="en-GB"/>
        </w:rPr>
        <w:t xml:space="preserve"> </w:t>
      </w:r>
      <w:r>
        <w:rPr>
          <w:color w:val="FF0000"/>
          <w:lang w:val="en-GB"/>
        </w:rPr>
        <w:t>name</w:t>
      </w:r>
      <w:r>
        <w:rPr>
          <w:color w:val="0000FF"/>
          <w:lang w:val="en-GB"/>
        </w:rPr>
        <w:t>="</w:t>
      </w:r>
      <w:r>
        <w:rPr>
          <w:lang w:val="en-GB"/>
        </w:rPr>
        <w:t>ANY</w:t>
      </w:r>
      <w:r>
        <w:rPr>
          <w:color w:val="0000FF"/>
          <w:lang w:val="en-GB"/>
        </w:rPr>
        <w:t xml:space="preserve">" </w:t>
      </w:r>
      <w:r>
        <w:rPr>
          <w:color w:val="FF0000"/>
          <w:lang w:val="en-GB"/>
        </w:rPr>
        <w:t>abstract</w:t>
      </w:r>
      <w:r>
        <w:rPr>
          <w:color w:val="0000FF"/>
          <w:lang w:val="en-GB"/>
        </w:rPr>
        <w:t>="</w:t>
      </w:r>
      <w:r>
        <w:rPr>
          <w:lang w:val="en-GB"/>
        </w:rPr>
        <w:t>true</w:t>
      </w:r>
      <w:r>
        <w:rPr>
          <w:color w:val="0000FF"/>
          <w:lang w:val="en-GB"/>
        </w:rPr>
        <w:t>"&gt;</w:t>
      </w:r>
    </w:p>
    <w:p w14:paraId="2B469ED2" w14:textId="77777777" w:rsidR="000F4A9C" w:rsidRDefault="000F4A9C">
      <w:pPr>
        <w:autoSpaceDE w:val="0"/>
        <w:autoSpaceDN w:val="0"/>
        <w:adjustRightInd w:val="0"/>
        <w:ind w:left="568"/>
        <w:rPr>
          <w:color w:val="0000FF"/>
          <w:lang w:val="en-GB"/>
        </w:rPr>
      </w:pPr>
      <w:r>
        <w:rPr>
          <w:color w:val="0000FF"/>
          <w:lang w:val="en-GB"/>
        </w:rPr>
        <w:t>&lt;</w:t>
      </w:r>
      <w:r>
        <w:rPr>
          <w:color w:val="993300"/>
          <w:lang w:val="en-GB"/>
        </w:rPr>
        <w:t>xsd:attribute</w:t>
      </w:r>
      <w:r>
        <w:rPr>
          <w:color w:val="0000FF"/>
          <w:lang w:val="en-GB"/>
        </w:rPr>
        <w:t xml:space="preserve"> </w:t>
      </w:r>
      <w:r>
        <w:rPr>
          <w:color w:val="FF0000"/>
          <w:lang w:val="en-GB"/>
        </w:rPr>
        <w:t>name</w:t>
      </w:r>
      <w:r>
        <w:rPr>
          <w:color w:val="0000FF"/>
          <w:lang w:val="en-GB"/>
        </w:rPr>
        <w:t>="</w:t>
      </w:r>
      <w:r>
        <w:rPr>
          <w:lang w:val="en-GB"/>
        </w:rPr>
        <w:t>nullFlavor</w:t>
      </w:r>
      <w:r>
        <w:rPr>
          <w:color w:val="0000FF"/>
          <w:lang w:val="en-GB"/>
        </w:rPr>
        <w:t xml:space="preserve">" </w:t>
      </w:r>
      <w:r>
        <w:rPr>
          <w:color w:val="FF0000"/>
          <w:lang w:val="en-GB"/>
        </w:rPr>
        <w:t>type</w:t>
      </w:r>
      <w:r>
        <w:rPr>
          <w:color w:val="0000FF"/>
          <w:lang w:val="en-GB"/>
        </w:rPr>
        <w:t>="</w:t>
      </w:r>
      <w:r>
        <w:rPr>
          <w:lang w:val="en-GB"/>
        </w:rPr>
        <w:t>NullFlavor</w:t>
      </w:r>
      <w:r>
        <w:rPr>
          <w:color w:val="0000FF"/>
          <w:lang w:val="en-GB"/>
        </w:rPr>
        <w:t xml:space="preserve">" </w:t>
      </w:r>
      <w:r>
        <w:rPr>
          <w:color w:val="FF0000"/>
          <w:lang w:val="en-GB"/>
        </w:rPr>
        <w:t>use</w:t>
      </w:r>
      <w:r>
        <w:rPr>
          <w:color w:val="0000FF"/>
          <w:lang w:val="en-GB"/>
        </w:rPr>
        <w:t>="</w:t>
      </w:r>
      <w:r>
        <w:rPr>
          <w:lang w:val="en-GB"/>
        </w:rPr>
        <w:t>optional</w:t>
      </w:r>
      <w:r>
        <w:rPr>
          <w:color w:val="0000FF"/>
          <w:lang w:val="en-GB"/>
        </w:rPr>
        <w:t>"&gt;</w:t>
      </w:r>
    </w:p>
    <w:p w14:paraId="4F47A6BF" w14:textId="77777777" w:rsidR="000F4A9C" w:rsidRDefault="000F4A9C">
      <w:pPr>
        <w:autoSpaceDE w:val="0"/>
        <w:autoSpaceDN w:val="0"/>
        <w:adjustRightInd w:val="0"/>
        <w:ind w:left="568"/>
      </w:pPr>
      <w:r>
        <w:t>etc. -&gt;  nullFlavor arvot ovat voc.xsd tiedostossa.</w:t>
      </w:r>
    </w:p>
    <w:p w14:paraId="0AD4D0AC" w14:textId="77777777" w:rsidR="000F4A9C" w:rsidRDefault="000F4A9C">
      <w:pPr>
        <w:autoSpaceDE w:val="0"/>
        <w:autoSpaceDN w:val="0"/>
        <w:adjustRightInd w:val="0"/>
      </w:pPr>
    </w:p>
    <w:p w14:paraId="2155FD73" w14:textId="77777777" w:rsidR="000F4A9C" w:rsidRDefault="000F4A9C">
      <w:pPr>
        <w:autoSpaceDE w:val="0"/>
        <w:autoSpaceDN w:val="0"/>
        <w:adjustRightInd w:val="0"/>
      </w:pPr>
      <w:r>
        <w:t>NullFlavor attribuutti voi saada jonkin seuraavista arvoista:</w:t>
      </w:r>
    </w:p>
    <w:p w14:paraId="7AE8E9A2" w14:textId="77777777" w:rsidR="000F4A9C" w:rsidRDefault="000F4A9C">
      <w:pPr>
        <w:autoSpaceDE w:val="0"/>
        <w:autoSpaceDN w:val="0"/>
        <w:adjustRightInd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1"/>
        <w:gridCol w:w="2222"/>
        <w:gridCol w:w="6366"/>
      </w:tblGrid>
      <w:tr w:rsidR="000F4A9C" w14:paraId="465F0427" w14:textId="77777777">
        <w:tc>
          <w:tcPr>
            <w:tcW w:w="1048" w:type="dxa"/>
          </w:tcPr>
          <w:p w14:paraId="5457E948" w14:textId="77777777" w:rsidR="000F4A9C" w:rsidRDefault="000F4A9C">
            <w:pPr>
              <w:rPr>
                <w:b/>
              </w:rPr>
            </w:pPr>
            <w:r>
              <w:rPr>
                <w:b/>
              </w:rPr>
              <w:t>Koodi</w:t>
            </w:r>
          </w:p>
        </w:tc>
        <w:tc>
          <w:tcPr>
            <w:tcW w:w="2255" w:type="dxa"/>
          </w:tcPr>
          <w:p w14:paraId="4B9D4BB1" w14:textId="77777777" w:rsidR="000F4A9C" w:rsidRDefault="000F4A9C">
            <w:pPr>
              <w:rPr>
                <w:b/>
              </w:rPr>
            </w:pPr>
            <w:r>
              <w:rPr>
                <w:b/>
              </w:rPr>
              <w:t>Merkitys</w:t>
            </w:r>
          </w:p>
        </w:tc>
        <w:tc>
          <w:tcPr>
            <w:tcW w:w="6552" w:type="dxa"/>
          </w:tcPr>
          <w:p w14:paraId="6C6DABA7" w14:textId="77777777" w:rsidR="000F4A9C" w:rsidRDefault="000F4A9C">
            <w:pPr>
              <w:rPr>
                <w:b/>
              </w:rPr>
            </w:pPr>
            <w:r>
              <w:rPr>
                <w:b/>
              </w:rPr>
              <w:t>Selite</w:t>
            </w:r>
          </w:p>
        </w:tc>
      </w:tr>
      <w:tr w:rsidR="000F4A9C" w14:paraId="4C30AEE9" w14:textId="77777777">
        <w:tc>
          <w:tcPr>
            <w:tcW w:w="1048" w:type="dxa"/>
          </w:tcPr>
          <w:p w14:paraId="462F27F4" w14:textId="77777777" w:rsidR="000F4A9C" w:rsidRDefault="000F4A9C">
            <w:r>
              <w:t>NI</w:t>
            </w:r>
          </w:p>
        </w:tc>
        <w:tc>
          <w:tcPr>
            <w:tcW w:w="2255" w:type="dxa"/>
          </w:tcPr>
          <w:p w14:paraId="1A1CA90A" w14:textId="77777777" w:rsidR="000F4A9C" w:rsidRDefault="000F4A9C">
            <w:r>
              <w:t>No information</w:t>
            </w:r>
          </w:p>
        </w:tc>
        <w:tc>
          <w:tcPr>
            <w:tcW w:w="6552" w:type="dxa"/>
          </w:tcPr>
          <w:p w14:paraId="588D9F9A" w14:textId="77777777" w:rsidR="000F4A9C" w:rsidRDefault="000F4A9C">
            <w:r>
              <w:t>Oletusarvo. Tietoa ei ole eikä syytä sen puuttumiseen tiedetä.</w:t>
            </w:r>
          </w:p>
        </w:tc>
      </w:tr>
      <w:tr w:rsidR="000F4A9C" w14:paraId="1B209093" w14:textId="77777777">
        <w:tc>
          <w:tcPr>
            <w:tcW w:w="1048" w:type="dxa"/>
          </w:tcPr>
          <w:p w14:paraId="02B303EE" w14:textId="77777777" w:rsidR="000F4A9C" w:rsidRDefault="000F4A9C">
            <w:r>
              <w:t>OTH</w:t>
            </w:r>
          </w:p>
        </w:tc>
        <w:tc>
          <w:tcPr>
            <w:tcW w:w="2255" w:type="dxa"/>
          </w:tcPr>
          <w:p w14:paraId="28AA686D" w14:textId="77777777" w:rsidR="000F4A9C" w:rsidRDefault="000F4A9C">
            <w:r>
              <w:t>Other</w:t>
            </w:r>
          </w:p>
        </w:tc>
        <w:tc>
          <w:tcPr>
            <w:tcW w:w="6552" w:type="dxa"/>
          </w:tcPr>
          <w:p w14:paraId="2C74E276" w14:textId="77777777" w:rsidR="000F4A9C" w:rsidRDefault="000F4A9C">
            <w:r>
              <w:t>Oikea arvo on jokin sellainen, jota ei voida esittää määritellyllä tietotyypillä.</w:t>
            </w:r>
          </w:p>
        </w:tc>
      </w:tr>
      <w:tr w:rsidR="000F4A9C" w14:paraId="4C84602C" w14:textId="77777777">
        <w:tc>
          <w:tcPr>
            <w:tcW w:w="1048" w:type="dxa"/>
          </w:tcPr>
          <w:p w14:paraId="4B572AB9" w14:textId="77777777" w:rsidR="000F4A9C" w:rsidRDefault="000F4A9C">
            <w:pPr>
              <w:rPr>
                <w:lang w:val="en-GB"/>
              </w:rPr>
            </w:pPr>
            <w:r>
              <w:rPr>
                <w:lang w:val="en-GB"/>
              </w:rPr>
              <w:t>NINF</w:t>
            </w:r>
          </w:p>
        </w:tc>
        <w:tc>
          <w:tcPr>
            <w:tcW w:w="2255" w:type="dxa"/>
          </w:tcPr>
          <w:p w14:paraId="6A0ED472" w14:textId="77777777" w:rsidR="000F4A9C" w:rsidRDefault="000F4A9C">
            <w:pPr>
              <w:rPr>
                <w:lang w:val="en-GB"/>
              </w:rPr>
            </w:pPr>
            <w:r>
              <w:rPr>
                <w:lang w:val="en-GB"/>
              </w:rPr>
              <w:t>Negative infinity</w:t>
            </w:r>
          </w:p>
        </w:tc>
        <w:tc>
          <w:tcPr>
            <w:tcW w:w="6552" w:type="dxa"/>
          </w:tcPr>
          <w:p w14:paraId="55F90011" w14:textId="77777777" w:rsidR="000F4A9C" w:rsidRDefault="000F4A9C">
            <w:r>
              <w:t>Negatiivinen ääretön lukuarvo.</w:t>
            </w:r>
          </w:p>
        </w:tc>
      </w:tr>
      <w:tr w:rsidR="000F4A9C" w14:paraId="7AF5952E" w14:textId="77777777">
        <w:tc>
          <w:tcPr>
            <w:tcW w:w="1048" w:type="dxa"/>
          </w:tcPr>
          <w:p w14:paraId="0D6A4337" w14:textId="77777777" w:rsidR="000F4A9C" w:rsidRDefault="000F4A9C">
            <w:pPr>
              <w:rPr>
                <w:lang w:val="en-GB"/>
              </w:rPr>
            </w:pPr>
            <w:r>
              <w:rPr>
                <w:lang w:val="en-GB"/>
              </w:rPr>
              <w:t>PINF</w:t>
            </w:r>
          </w:p>
        </w:tc>
        <w:tc>
          <w:tcPr>
            <w:tcW w:w="2255" w:type="dxa"/>
          </w:tcPr>
          <w:p w14:paraId="40A1568B" w14:textId="77777777" w:rsidR="000F4A9C" w:rsidRDefault="000F4A9C">
            <w:pPr>
              <w:rPr>
                <w:lang w:val="en-GB"/>
              </w:rPr>
            </w:pPr>
            <w:r>
              <w:rPr>
                <w:lang w:val="en-GB"/>
              </w:rPr>
              <w:t>Positive infinity</w:t>
            </w:r>
          </w:p>
        </w:tc>
        <w:tc>
          <w:tcPr>
            <w:tcW w:w="6552" w:type="dxa"/>
          </w:tcPr>
          <w:p w14:paraId="0881E9DE" w14:textId="77777777" w:rsidR="000F4A9C" w:rsidRDefault="000F4A9C">
            <w:r>
              <w:t>Positiivinen ääretön lukuarvo.</w:t>
            </w:r>
          </w:p>
        </w:tc>
      </w:tr>
      <w:tr w:rsidR="000F4A9C" w14:paraId="4A7848B5" w14:textId="77777777">
        <w:tc>
          <w:tcPr>
            <w:tcW w:w="1048" w:type="dxa"/>
          </w:tcPr>
          <w:p w14:paraId="3A68F402" w14:textId="77777777" w:rsidR="000F4A9C" w:rsidRDefault="000F4A9C">
            <w:r>
              <w:t>UNK</w:t>
            </w:r>
          </w:p>
        </w:tc>
        <w:tc>
          <w:tcPr>
            <w:tcW w:w="2255" w:type="dxa"/>
          </w:tcPr>
          <w:p w14:paraId="6765B296" w14:textId="77777777" w:rsidR="000F4A9C" w:rsidRDefault="000F4A9C">
            <w:r>
              <w:t>Unknown</w:t>
            </w:r>
          </w:p>
        </w:tc>
        <w:tc>
          <w:tcPr>
            <w:tcW w:w="6552" w:type="dxa"/>
          </w:tcPr>
          <w:p w14:paraId="438117BB" w14:textId="77777777" w:rsidR="000F4A9C" w:rsidRDefault="000F4A9C">
            <w:r>
              <w:t>Arvo voidaan määrittää, mutta se ei ole tiedossa.</w:t>
            </w:r>
          </w:p>
        </w:tc>
      </w:tr>
      <w:tr w:rsidR="000F4A9C" w14:paraId="68BE6EFA" w14:textId="77777777">
        <w:tc>
          <w:tcPr>
            <w:tcW w:w="1048" w:type="dxa"/>
          </w:tcPr>
          <w:p w14:paraId="038A378D" w14:textId="77777777" w:rsidR="000F4A9C" w:rsidRDefault="000F4A9C">
            <w:pPr>
              <w:rPr>
                <w:lang w:val="en-GB"/>
              </w:rPr>
            </w:pPr>
            <w:r>
              <w:rPr>
                <w:lang w:val="en-GB"/>
              </w:rPr>
              <w:t>ASKU</w:t>
            </w:r>
          </w:p>
        </w:tc>
        <w:tc>
          <w:tcPr>
            <w:tcW w:w="2255" w:type="dxa"/>
          </w:tcPr>
          <w:p w14:paraId="6881CFFF" w14:textId="77777777" w:rsidR="000F4A9C" w:rsidRDefault="000F4A9C">
            <w:pPr>
              <w:rPr>
                <w:lang w:val="en-GB"/>
              </w:rPr>
            </w:pPr>
            <w:r>
              <w:rPr>
                <w:lang w:val="en-GB"/>
              </w:rPr>
              <w:t>Asked but unknown</w:t>
            </w:r>
          </w:p>
        </w:tc>
        <w:tc>
          <w:tcPr>
            <w:tcW w:w="6552" w:type="dxa"/>
          </w:tcPr>
          <w:p w14:paraId="5715572E" w14:textId="77777777" w:rsidR="000F4A9C" w:rsidRDefault="000F4A9C">
            <w:r>
              <w:t>Arvoa on kysytty, mutta se ei ole tiedossa.</w:t>
            </w:r>
          </w:p>
        </w:tc>
      </w:tr>
      <w:tr w:rsidR="000F4A9C" w14:paraId="5196A137" w14:textId="77777777">
        <w:tc>
          <w:tcPr>
            <w:tcW w:w="1048" w:type="dxa"/>
          </w:tcPr>
          <w:p w14:paraId="6CB462E8" w14:textId="77777777" w:rsidR="000F4A9C" w:rsidRDefault="000F4A9C">
            <w:pPr>
              <w:rPr>
                <w:lang w:val="en-GB"/>
              </w:rPr>
            </w:pPr>
            <w:r>
              <w:rPr>
                <w:lang w:val="en-GB"/>
              </w:rPr>
              <w:t>NAV</w:t>
            </w:r>
          </w:p>
        </w:tc>
        <w:tc>
          <w:tcPr>
            <w:tcW w:w="2255" w:type="dxa"/>
          </w:tcPr>
          <w:p w14:paraId="5F43424F" w14:textId="77777777" w:rsidR="000F4A9C" w:rsidRDefault="000F4A9C">
            <w:pPr>
              <w:rPr>
                <w:lang w:val="en-GB"/>
              </w:rPr>
            </w:pPr>
            <w:r>
              <w:rPr>
                <w:lang w:val="en-GB"/>
              </w:rPr>
              <w:t>Temporarily unknown</w:t>
            </w:r>
          </w:p>
        </w:tc>
        <w:tc>
          <w:tcPr>
            <w:tcW w:w="6552" w:type="dxa"/>
          </w:tcPr>
          <w:p w14:paraId="3253BD6C" w14:textId="77777777" w:rsidR="000F4A9C" w:rsidRDefault="000F4A9C">
            <w:r>
              <w:t>Arvo ei ole juuri nyt saatavilla, mutta voidaan odottaa sen saamista myöhemmin.</w:t>
            </w:r>
          </w:p>
        </w:tc>
      </w:tr>
      <w:tr w:rsidR="000F4A9C" w14:paraId="1E840B43" w14:textId="77777777">
        <w:tc>
          <w:tcPr>
            <w:tcW w:w="1048" w:type="dxa"/>
          </w:tcPr>
          <w:p w14:paraId="1AB391AD" w14:textId="77777777" w:rsidR="000F4A9C" w:rsidRDefault="000F4A9C">
            <w:pPr>
              <w:rPr>
                <w:lang w:val="en-GB"/>
              </w:rPr>
            </w:pPr>
            <w:r>
              <w:rPr>
                <w:lang w:val="en-GB"/>
              </w:rPr>
              <w:t>NASK</w:t>
            </w:r>
          </w:p>
        </w:tc>
        <w:tc>
          <w:tcPr>
            <w:tcW w:w="2255" w:type="dxa"/>
          </w:tcPr>
          <w:p w14:paraId="75E85364" w14:textId="77777777" w:rsidR="000F4A9C" w:rsidRDefault="000F4A9C">
            <w:pPr>
              <w:rPr>
                <w:lang w:val="en-GB"/>
              </w:rPr>
            </w:pPr>
            <w:r>
              <w:rPr>
                <w:lang w:val="en-GB"/>
              </w:rPr>
              <w:t>Not asked</w:t>
            </w:r>
          </w:p>
        </w:tc>
        <w:tc>
          <w:tcPr>
            <w:tcW w:w="6552" w:type="dxa"/>
          </w:tcPr>
          <w:p w14:paraId="6CD41059" w14:textId="77777777" w:rsidR="000F4A9C" w:rsidRDefault="000F4A9C">
            <w:r>
              <w:t>Arvoa ei ole kysytty.</w:t>
            </w:r>
          </w:p>
        </w:tc>
      </w:tr>
      <w:tr w:rsidR="000F4A9C" w14:paraId="39F2F982" w14:textId="77777777">
        <w:tc>
          <w:tcPr>
            <w:tcW w:w="1048" w:type="dxa"/>
          </w:tcPr>
          <w:p w14:paraId="4AB0D697" w14:textId="77777777" w:rsidR="000F4A9C" w:rsidRDefault="000F4A9C">
            <w:r>
              <w:t>TRC</w:t>
            </w:r>
          </w:p>
        </w:tc>
        <w:tc>
          <w:tcPr>
            <w:tcW w:w="2255" w:type="dxa"/>
          </w:tcPr>
          <w:p w14:paraId="7D25431B" w14:textId="77777777" w:rsidR="000F4A9C" w:rsidRDefault="000F4A9C">
            <w:r>
              <w:t>Trace</w:t>
            </w:r>
          </w:p>
        </w:tc>
        <w:tc>
          <w:tcPr>
            <w:tcW w:w="6552" w:type="dxa"/>
          </w:tcPr>
          <w:p w14:paraId="198C645D" w14:textId="77777777" w:rsidR="000F4A9C" w:rsidRDefault="000F4A9C">
            <w:r>
              <w:t>Arvo on nollaa suurempi, mutta liian pieni jotta arvo voitaisiin määrittää.</w:t>
            </w:r>
          </w:p>
        </w:tc>
      </w:tr>
      <w:tr w:rsidR="000F4A9C" w14:paraId="49E55E9E" w14:textId="77777777">
        <w:tc>
          <w:tcPr>
            <w:tcW w:w="1048" w:type="dxa"/>
          </w:tcPr>
          <w:p w14:paraId="395AD322" w14:textId="77777777" w:rsidR="000F4A9C" w:rsidRDefault="000F4A9C">
            <w:r>
              <w:t>MSK</w:t>
            </w:r>
          </w:p>
        </w:tc>
        <w:tc>
          <w:tcPr>
            <w:tcW w:w="2255" w:type="dxa"/>
          </w:tcPr>
          <w:p w14:paraId="6C629032" w14:textId="77777777" w:rsidR="000F4A9C" w:rsidRDefault="000F4A9C">
            <w:r>
              <w:t>Masked</w:t>
            </w:r>
          </w:p>
        </w:tc>
        <w:tc>
          <w:tcPr>
            <w:tcW w:w="6552" w:type="dxa"/>
          </w:tcPr>
          <w:p w14:paraId="1C42CDFF" w14:textId="77777777" w:rsidR="000F4A9C" w:rsidRDefault="000F4A9C">
            <w:r>
              <w:t xml:space="preserve">Arvo on olemassa ja tiedossa, mutta sitä ei tässä esitetä tietosuojasyistä. Arvo voi olla saatavissa muuta kautta. </w:t>
            </w:r>
            <w:r>
              <w:rPr>
                <w:rStyle w:val="Alaviitteenviite"/>
              </w:rPr>
              <w:footnoteReference w:id="1"/>
            </w:r>
          </w:p>
        </w:tc>
      </w:tr>
      <w:tr w:rsidR="000F4A9C" w14:paraId="5BEB4A1A" w14:textId="77777777">
        <w:tc>
          <w:tcPr>
            <w:tcW w:w="1048" w:type="dxa"/>
          </w:tcPr>
          <w:p w14:paraId="7F6BA8F7" w14:textId="77777777" w:rsidR="000F4A9C" w:rsidRDefault="000F4A9C">
            <w:pPr>
              <w:rPr>
                <w:lang w:val="en-GB"/>
              </w:rPr>
            </w:pPr>
            <w:r>
              <w:rPr>
                <w:lang w:val="en-GB"/>
              </w:rPr>
              <w:t>NA</w:t>
            </w:r>
          </w:p>
        </w:tc>
        <w:tc>
          <w:tcPr>
            <w:tcW w:w="2255" w:type="dxa"/>
          </w:tcPr>
          <w:p w14:paraId="603DF634" w14:textId="77777777" w:rsidR="000F4A9C" w:rsidRDefault="000F4A9C">
            <w:pPr>
              <w:rPr>
                <w:lang w:val="en-GB"/>
              </w:rPr>
            </w:pPr>
            <w:r>
              <w:rPr>
                <w:lang w:val="en-GB"/>
              </w:rPr>
              <w:t>Not applicable</w:t>
            </w:r>
          </w:p>
        </w:tc>
        <w:tc>
          <w:tcPr>
            <w:tcW w:w="6552" w:type="dxa"/>
          </w:tcPr>
          <w:p w14:paraId="441B0713" w14:textId="77777777" w:rsidR="000F4A9C" w:rsidRDefault="000F4A9C">
            <w:r>
              <w:t>Arvoa ei voi määrittää tässä tapauksessa.</w:t>
            </w:r>
          </w:p>
        </w:tc>
      </w:tr>
    </w:tbl>
    <w:p w14:paraId="6C86BE5B" w14:textId="77777777" w:rsidR="000F4A9C" w:rsidRDefault="000F4A9C">
      <w:pPr>
        <w:autoSpaceDE w:val="0"/>
        <w:autoSpaceDN w:val="0"/>
        <w:adjustRightInd w:val="0"/>
      </w:pPr>
    </w:p>
    <w:p w14:paraId="08418D04" w14:textId="77777777" w:rsidR="000F4A9C" w:rsidRDefault="000F4A9C">
      <w:pPr>
        <w:autoSpaceDE w:val="0"/>
        <w:autoSpaceDN w:val="0"/>
        <w:adjustRightInd w:val="0"/>
      </w:pPr>
      <w:r>
        <w:t>Esimerkiksi: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rsidRPr="000F4A9C" w14:paraId="7DA9B870" w14:textId="77777777">
        <w:tc>
          <w:tcPr>
            <w:tcW w:w="9855" w:type="dxa"/>
          </w:tcPr>
          <w:p w14:paraId="55CB91EB" w14:textId="77777777" w:rsidR="000F4A9C" w:rsidRPr="000F4A9C" w:rsidRDefault="000F4A9C">
            <w:pPr>
              <w:autoSpaceDE w:val="0"/>
              <w:autoSpaceDN w:val="0"/>
              <w:adjustRightInd w:val="0"/>
              <w:rPr>
                <w:color w:val="000000"/>
                <w:szCs w:val="24"/>
                <w:highlight w:val="white"/>
                <w:lang w:val="en-US"/>
              </w:rPr>
            </w:pPr>
            <w:r w:rsidRPr="000F4A9C">
              <w:rPr>
                <w:color w:val="0000FF"/>
                <w:szCs w:val="24"/>
                <w:highlight w:val="white"/>
                <w:lang w:val="en-US"/>
              </w:rPr>
              <w:t>&lt;</w:t>
            </w:r>
            <w:r w:rsidRPr="000F4A9C">
              <w:rPr>
                <w:color w:val="800000"/>
                <w:szCs w:val="24"/>
                <w:highlight w:val="white"/>
                <w:lang w:val="en-US"/>
              </w:rPr>
              <w:t>value</w:t>
            </w:r>
            <w:r w:rsidRPr="000F4A9C">
              <w:rPr>
                <w:color w:val="FF0000"/>
                <w:szCs w:val="24"/>
                <w:highlight w:val="white"/>
                <w:lang w:val="en-US"/>
              </w:rPr>
              <w:t xml:space="preserve"> xsi:type</w:t>
            </w:r>
            <w:r w:rsidRPr="000F4A9C">
              <w:rPr>
                <w:color w:val="0000FF"/>
                <w:szCs w:val="24"/>
                <w:highlight w:val="white"/>
                <w:lang w:val="en-US"/>
              </w:rPr>
              <w:t>="</w:t>
            </w:r>
            <w:r w:rsidRPr="000F4A9C">
              <w:rPr>
                <w:color w:val="000000"/>
                <w:szCs w:val="24"/>
                <w:highlight w:val="white"/>
                <w:lang w:val="en-US"/>
              </w:rPr>
              <w:t>PQ</w:t>
            </w:r>
            <w:r w:rsidRPr="000F4A9C">
              <w:rPr>
                <w:color w:val="0000FF"/>
                <w:szCs w:val="24"/>
                <w:highlight w:val="white"/>
                <w:lang w:val="en-US"/>
              </w:rPr>
              <w:t>"</w:t>
            </w:r>
            <w:r w:rsidRPr="000F4A9C">
              <w:rPr>
                <w:color w:val="FF0000"/>
                <w:szCs w:val="24"/>
                <w:highlight w:val="white"/>
                <w:lang w:val="en-US"/>
              </w:rPr>
              <w:t xml:space="preserve"> nullFlavor</w:t>
            </w:r>
            <w:r w:rsidRPr="000F4A9C">
              <w:rPr>
                <w:color w:val="0000FF"/>
                <w:szCs w:val="24"/>
                <w:highlight w:val="white"/>
                <w:lang w:val="en-US"/>
              </w:rPr>
              <w:t>="</w:t>
            </w:r>
            <w:r w:rsidRPr="000F4A9C">
              <w:rPr>
                <w:color w:val="000000"/>
                <w:szCs w:val="24"/>
                <w:highlight w:val="white"/>
                <w:lang w:val="en-US"/>
              </w:rPr>
              <w:t>TRC</w:t>
            </w:r>
            <w:r w:rsidRPr="000F4A9C">
              <w:rPr>
                <w:color w:val="0000FF"/>
                <w:szCs w:val="24"/>
                <w:highlight w:val="white"/>
                <w:lang w:val="en-US"/>
              </w:rPr>
              <w:t>"</w:t>
            </w:r>
            <w:r w:rsidRPr="000F4A9C">
              <w:rPr>
                <w:color w:val="FF0000"/>
                <w:szCs w:val="24"/>
                <w:highlight w:val="white"/>
                <w:lang w:val="en-US"/>
              </w:rPr>
              <w:t xml:space="preserve"> </w:t>
            </w:r>
            <w:r w:rsidRPr="000F4A9C">
              <w:rPr>
                <w:color w:val="0000FF"/>
                <w:szCs w:val="24"/>
                <w:highlight w:val="white"/>
                <w:lang w:val="en-US"/>
              </w:rPr>
              <w:t>/&gt;</w:t>
            </w:r>
          </w:p>
        </w:tc>
      </w:tr>
    </w:tbl>
    <w:p w14:paraId="7315993F" w14:textId="77777777" w:rsidR="000F4A9C" w:rsidRPr="000F4A9C" w:rsidRDefault="000F4A9C">
      <w:pPr>
        <w:autoSpaceDE w:val="0"/>
        <w:autoSpaceDN w:val="0"/>
        <w:adjustRightInd w:val="0"/>
        <w:rPr>
          <w:lang w:val="en-US"/>
        </w:rPr>
      </w:pPr>
    </w:p>
    <w:p w14:paraId="1EA4E9C5" w14:textId="77777777" w:rsidR="000F4A9C" w:rsidRDefault="000F4A9C">
      <w:pPr>
        <w:autoSpaceDE w:val="0"/>
        <w:autoSpaceDN w:val="0"/>
        <w:adjustRightInd w:val="0"/>
      </w:pPr>
      <w:r>
        <w:t>Koodattujen kenttien null arvot: Kun koodistossa ei ole sopivaa arvoa, code elementissä voidaan antaa null arvo (ei mandatory kenttä). Null arvon lisäksi HL7 antaa mahdollisuuden esittää koodisto, josta koodia ei löydy seuraavalla tavalla:</w:t>
      </w:r>
    </w:p>
    <w:p w14:paraId="37A8E2FD" w14:textId="77777777" w:rsidR="000F4A9C" w:rsidRDefault="000F4A9C">
      <w:pPr>
        <w:autoSpaceDE w:val="0"/>
        <w:autoSpaceDN w:val="0"/>
        <w:adjustRightInd w:val="0"/>
      </w:pPr>
    </w:p>
    <w:p w14:paraId="6518D521" w14:textId="77777777" w:rsidR="000F4A9C" w:rsidRDefault="000F4A9C">
      <w:pPr>
        <w:autoSpaceDE w:val="0"/>
        <w:autoSpaceDN w:val="0"/>
        <w:adjustRightInd w:val="0"/>
      </w:pPr>
      <w:r>
        <w:t>&lt;!-- voidaan ilmoittaa mistä koodistosta arvoa ei löydy --&gt;</w:t>
      </w:r>
    </w:p>
    <w:p w14:paraId="04B54F4C" w14:textId="77777777" w:rsidR="000F4A9C" w:rsidRDefault="000F4A9C">
      <w:pPr>
        <w:autoSpaceDE w:val="0"/>
        <w:autoSpaceDN w:val="0"/>
        <w:adjustRightInd w:val="0"/>
        <w:rPr>
          <w:color w:val="0000FF"/>
          <w:lang w:val="de-DE"/>
        </w:rPr>
      </w:pPr>
      <w:r>
        <w:rPr>
          <w:color w:val="0000FF"/>
          <w:lang w:val="de-DE"/>
        </w:rPr>
        <w:t>&lt;</w:t>
      </w:r>
      <w:r>
        <w:rPr>
          <w:color w:val="993300"/>
          <w:lang w:val="de-DE"/>
        </w:rPr>
        <w:t>code</w:t>
      </w:r>
      <w:r>
        <w:rPr>
          <w:color w:val="0000FF"/>
          <w:lang w:val="de-DE"/>
        </w:rPr>
        <w:t xml:space="preserve"> </w:t>
      </w:r>
      <w:r>
        <w:rPr>
          <w:color w:val="FF0000"/>
          <w:lang w:val="de-DE"/>
        </w:rPr>
        <w:t>nullFlavor</w:t>
      </w:r>
      <w:r>
        <w:rPr>
          <w:color w:val="0000FF"/>
          <w:lang w:val="de-DE"/>
        </w:rPr>
        <w:t>="</w:t>
      </w:r>
      <w:r>
        <w:rPr>
          <w:lang w:val="de-DE"/>
        </w:rPr>
        <w:t>NI</w:t>
      </w:r>
      <w:r>
        <w:rPr>
          <w:color w:val="0000FF"/>
          <w:lang w:val="de-DE"/>
        </w:rPr>
        <w:t xml:space="preserve">" </w:t>
      </w:r>
      <w:r>
        <w:rPr>
          <w:color w:val="FF0000"/>
          <w:lang w:val="de-DE"/>
        </w:rPr>
        <w:t>codeSystem</w:t>
      </w:r>
      <w:r>
        <w:rPr>
          <w:color w:val="0000FF"/>
          <w:lang w:val="de-DE"/>
        </w:rPr>
        <w:t>="</w:t>
      </w:r>
      <w:r>
        <w:rPr>
          <w:lang w:val="de-DE"/>
        </w:rPr>
        <w:t>1.2.246.537.6.55.2004</w:t>
      </w:r>
      <w:r>
        <w:rPr>
          <w:color w:val="0000FF"/>
          <w:lang w:val="de-DE"/>
        </w:rPr>
        <w:t xml:space="preserve">" </w:t>
      </w:r>
      <w:r>
        <w:rPr>
          <w:color w:val="FF0000"/>
          <w:lang w:val="de-DE"/>
        </w:rPr>
        <w:t>codeSystemName</w:t>
      </w:r>
      <w:r>
        <w:rPr>
          <w:color w:val="0000FF"/>
          <w:lang w:val="de-DE"/>
        </w:rPr>
        <w:t>="</w:t>
      </w:r>
      <w:r>
        <w:rPr>
          <w:lang w:val="de-DE"/>
        </w:rPr>
        <w:t>VRN</w:t>
      </w:r>
      <w:r>
        <w:rPr>
          <w:color w:val="0000FF"/>
          <w:lang w:val="de-DE"/>
        </w:rPr>
        <w:t xml:space="preserve">" </w:t>
      </w:r>
      <w:r>
        <w:rPr>
          <w:color w:val="FF0000"/>
          <w:lang w:val="de-DE"/>
        </w:rPr>
        <w:t>codeSystemVersion</w:t>
      </w:r>
      <w:r>
        <w:rPr>
          <w:color w:val="0000FF"/>
          <w:lang w:val="de-DE"/>
        </w:rPr>
        <w:t>="</w:t>
      </w:r>
      <w:r>
        <w:rPr>
          <w:lang w:val="de-DE"/>
        </w:rPr>
        <w:t>2007.23</w:t>
      </w:r>
      <w:r>
        <w:rPr>
          <w:color w:val="0000FF"/>
          <w:lang w:val="de-DE"/>
        </w:rPr>
        <w:t>"/&gt;</w:t>
      </w:r>
    </w:p>
    <w:p w14:paraId="3AAFD733" w14:textId="77777777" w:rsidR="000F4A9C" w:rsidRDefault="000F4A9C">
      <w:pPr>
        <w:autoSpaceDE w:val="0"/>
        <w:autoSpaceDN w:val="0"/>
        <w:adjustRightInd w:val="0"/>
        <w:rPr>
          <w:lang w:val="de-DE"/>
        </w:rPr>
      </w:pPr>
    </w:p>
    <w:p w14:paraId="06DF8909" w14:textId="77777777" w:rsidR="000F4A9C" w:rsidRDefault="000F4A9C">
      <w:pPr>
        <w:autoSpaceDE w:val="0"/>
        <w:autoSpaceDN w:val="0"/>
        <w:adjustRightInd w:val="0"/>
      </w:pPr>
      <w:r>
        <w:t>Implementointioppaassa on ilmoitettava mitä nullFlavor arvoa käytetään ( esim. "NI", "OTH") ja miten koodaamaton arvo esitetään (esim. originalText-elementissä).</w:t>
      </w:r>
    </w:p>
    <w:p w14:paraId="4898D903" w14:textId="77777777" w:rsidR="000F4A9C" w:rsidRDefault="000F4A9C">
      <w:pPr>
        <w:autoSpaceDE w:val="0"/>
        <w:autoSpaceDN w:val="0"/>
        <w:adjustRightInd w:val="0"/>
      </w:pPr>
    </w:p>
    <w:p w14:paraId="2ACA3184" w14:textId="77777777" w:rsidR="000F4A9C" w:rsidRDefault="000F4A9C">
      <w:pPr>
        <w:autoSpaceDE w:val="0"/>
        <w:autoSpaceDN w:val="0"/>
        <w:adjustRightInd w:val="0"/>
      </w:pPr>
      <w:r>
        <w:t xml:space="preserve">Tapauksessa, missä tarkoituksena on siirtää kolmentasoista tietoa (kyllä, ei, ei tietoa), ohjeena on käyttää boolean arvoa kyllä / ei ja ei tietoa ilmaistaan Null Flavorina koodilla NI (no information). </w:t>
      </w:r>
    </w:p>
    <w:p w14:paraId="29DA5E3C" w14:textId="77777777" w:rsidR="000F4A9C" w:rsidRDefault="000F4A9C">
      <w:pPr>
        <w:autoSpaceDE w:val="0"/>
        <w:autoSpaceDN w:val="0"/>
        <w:adjustRightInd w:val="0"/>
      </w:pPr>
    </w:p>
    <w:p w14:paraId="395DF000" w14:textId="77777777" w:rsidR="000F4A9C" w:rsidRDefault="000F4A9C">
      <w:pPr>
        <w:autoSpaceDE w:val="0"/>
        <w:autoSpaceDN w:val="0"/>
        <w:adjustRightInd w:val="0"/>
      </w:pPr>
      <w:r>
        <w:t>NI no information käytetään oletuksena ’ei tietoa’ ilmaisemiseen siirrossa.</w:t>
      </w:r>
    </w:p>
    <w:p w14:paraId="63CCFF6C" w14:textId="77777777" w:rsidR="000F4A9C" w:rsidRDefault="000F4A9C">
      <w:pPr>
        <w:autoSpaceDE w:val="0"/>
        <w:autoSpaceDN w:val="0"/>
        <w:adjustRightInd w:val="0"/>
      </w:pPr>
    </w:p>
    <w:p w14:paraId="4A6FC0C1" w14:textId="77777777" w:rsidR="000F4A9C" w:rsidRDefault="000F4A9C" w:rsidP="001C6910">
      <w:pPr>
        <w:pStyle w:val="Otsikko3"/>
      </w:pPr>
      <w:bookmarkStart w:id="33" w:name="_Toc58484536"/>
      <w:r>
        <w:t>Näyttömuoto</w:t>
      </w:r>
      <w:bookmarkEnd w:id="33"/>
    </w:p>
    <w:p w14:paraId="3C4282E1" w14:textId="77777777" w:rsidR="000F4A9C" w:rsidRDefault="000F4A9C">
      <w:r>
        <w:t>Null-arvo esitetään korvaamalla pyydetty arvo selitetekstillä, joka kuvaa Null-arvon ja korvaa varsinaisen arvon. Seliteteksti ympäröidään hakasulkein.</w:t>
      </w:r>
    </w:p>
    <w:p w14:paraId="5EA3D89D" w14:textId="77777777"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14:paraId="4D03A10D" w14:textId="77777777">
        <w:tc>
          <w:tcPr>
            <w:tcW w:w="9855" w:type="dxa"/>
          </w:tcPr>
          <w:p w14:paraId="4EB9E7EF" w14:textId="77777777" w:rsidR="000F4A9C" w:rsidRDefault="000F4A9C">
            <w:pPr>
              <w:pStyle w:val="NyttArvo"/>
            </w:pPr>
            <w:r>
              <w:rPr>
                <w:rStyle w:val="NyttOtsikkoCharChar"/>
              </w:rPr>
              <w:t xml:space="preserve">Tutkimuksen tulos: </w:t>
            </w:r>
            <w:r>
              <w:t>[ alle asteikon ]</w:t>
            </w:r>
          </w:p>
        </w:tc>
      </w:tr>
    </w:tbl>
    <w:p w14:paraId="1F4658C6" w14:textId="77777777" w:rsidR="000F4A9C" w:rsidRDefault="000F4A9C">
      <w:r>
        <w:br w:type="page"/>
      </w:r>
    </w:p>
    <w:p w14:paraId="68C870BB" w14:textId="77777777" w:rsidR="000F4A9C" w:rsidRDefault="000F4A9C">
      <w:pPr>
        <w:pStyle w:val="Otsikko1"/>
      </w:pPr>
      <w:bookmarkStart w:id="34" w:name="_Toc58484537"/>
      <w:r>
        <w:t>DOKUMENTOIDUT</w:t>
      </w:r>
      <w:bookmarkEnd w:id="34"/>
    </w:p>
    <w:p w14:paraId="6C9996BD" w14:textId="77777777" w:rsidR="000F4A9C" w:rsidRDefault="000F4A9C" w:rsidP="001C6910">
      <w:pPr>
        <w:pStyle w:val="Otsikko2"/>
      </w:pPr>
      <w:bookmarkStart w:id="35" w:name="_Toc58484538"/>
      <w:r>
        <w:t>Boolean</w:t>
      </w:r>
      <w:r>
        <w:fldChar w:fldCharType="begin"/>
      </w:r>
      <w:r>
        <w:instrText xml:space="preserve"> XE "Boolean" </w:instrText>
      </w:r>
      <w:r>
        <w:fldChar w:fldCharType="end"/>
      </w:r>
      <w:r>
        <w:t xml:space="preserve"> (BL</w:t>
      </w:r>
      <w:r>
        <w:fldChar w:fldCharType="begin"/>
      </w:r>
      <w:r>
        <w:instrText xml:space="preserve"> XE "BL" \f"DT"</w:instrText>
      </w:r>
      <w:r>
        <w:fldChar w:fldCharType="end"/>
      </w:r>
      <w:r>
        <w:t>), BooleanNonNull</w:t>
      </w:r>
      <w:r>
        <w:fldChar w:fldCharType="begin"/>
      </w:r>
      <w:r>
        <w:instrText xml:space="preserve"> XE "BooleanNonNull" </w:instrText>
      </w:r>
      <w:r>
        <w:fldChar w:fldCharType="end"/>
      </w:r>
      <w:r>
        <w:t xml:space="preserve"> (BN</w:t>
      </w:r>
      <w:r>
        <w:fldChar w:fldCharType="begin"/>
      </w:r>
      <w:r>
        <w:instrText xml:space="preserve"> XE "BN" \f"DT"</w:instrText>
      </w:r>
      <w:r>
        <w:fldChar w:fldCharType="end"/>
      </w:r>
      <w:r>
        <w:t>)</w:t>
      </w:r>
      <w:bookmarkEnd w:id="35"/>
    </w:p>
    <w:p w14:paraId="5B38C493" w14:textId="77777777" w:rsidR="000F4A9C" w:rsidRDefault="000F4A9C">
      <w:r>
        <w:t xml:space="preserve">Boolean-tyyppinen (BL) arvo saa joko arvon kyllä (true) tai ei (false). Null-arvo on sallittu, jolloin arvo on jokin muu määrittelemätön arvo. </w:t>
      </w:r>
    </w:p>
    <w:p w14:paraId="2BDA153E" w14:textId="77777777"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14:paraId="7C2215CF" w14:textId="77777777">
        <w:tc>
          <w:tcPr>
            <w:tcW w:w="9855" w:type="dxa"/>
          </w:tcPr>
          <w:p w14:paraId="686DBD31" w14:textId="77777777" w:rsidR="000F4A9C" w:rsidRDefault="000F4A9C">
            <w:pPr>
              <w:rPr>
                <w:color w:val="0000FF"/>
                <w:szCs w:val="24"/>
                <w:lang w:val="en-US"/>
              </w:rPr>
            </w:pPr>
            <w:r>
              <w:rPr>
                <w:color w:val="0000FF"/>
                <w:szCs w:val="24"/>
                <w:highlight w:val="white"/>
                <w:lang w:val="en-US"/>
              </w:rPr>
              <w:t>&lt;</w:t>
            </w:r>
            <w:r>
              <w:rPr>
                <w:color w:val="800000"/>
                <w:szCs w:val="24"/>
                <w:highlight w:val="white"/>
                <w:lang w:val="en-US"/>
              </w:rPr>
              <w:t>value</w:t>
            </w:r>
            <w:r>
              <w:rPr>
                <w:color w:val="FF0000"/>
                <w:szCs w:val="24"/>
                <w:highlight w:val="white"/>
                <w:lang w:val="en-US"/>
              </w:rPr>
              <w:t xml:space="preserve"> </w:t>
            </w:r>
            <w:r w:rsidR="00B50160">
              <w:rPr>
                <w:color w:val="FF0000"/>
                <w:szCs w:val="24"/>
                <w:highlight w:val="white"/>
                <w:lang w:val="en-US"/>
              </w:rPr>
              <w:t>value</w:t>
            </w:r>
            <w:r w:rsidR="00B50160">
              <w:rPr>
                <w:color w:val="0000FF"/>
                <w:szCs w:val="24"/>
                <w:highlight w:val="white"/>
                <w:lang w:val="en-US"/>
              </w:rPr>
              <w:t>="</w:t>
            </w:r>
            <w:r w:rsidR="00B50160">
              <w:rPr>
                <w:color w:val="000000"/>
                <w:szCs w:val="24"/>
                <w:highlight w:val="white"/>
                <w:lang w:val="en-US"/>
              </w:rPr>
              <w:t>true</w:t>
            </w:r>
            <w:r w:rsidR="00B50160">
              <w:rPr>
                <w:color w:val="0000FF"/>
                <w:szCs w:val="24"/>
                <w:highlight w:val="white"/>
                <w:lang w:val="en-US"/>
              </w:rPr>
              <w:t>"</w:t>
            </w:r>
            <w:r w:rsidR="00B50160">
              <w:rPr>
                <w:color w:val="FF0000"/>
                <w:szCs w:val="24"/>
                <w:highlight w:val="white"/>
                <w:lang w:val="en-US"/>
              </w:rPr>
              <w:t xml:space="preserve"> </w:t>
            </w:r>
            <w:r>
              <w:rPr>
                <w:color w:val="FF0000"/>
                <w:szCs w:val="24"/>
                <w:highlight w:val="white"/>
                <w:lang w:val="en-US"/>
              </w:rPr>
              <w:t>xsi:type</w:t>
            </w:r>
            <w:r>
              <w:rPr>
                <w:color w:val="0000FF"/>
                <w:szCs w:val="24"/>
                <w:highlight w:val="white"/>
                <w:lang w:val="en-US"/>
              </w:rPr>
              <w:t>="</w:t>
            </w:r>
            <w:r>
              <w:rPr>
                <w:color w:val="000000"/>
                <w:szCs w:val="24"/>
                <w:highlight w:val="white"/>
                <w:lang w:val="en-US"/>
              </w:rPr>
              <w:t>BL</w:t>
            </w:r>
            <w:r>
              <w:rPr>
                <w:color w:val="0000FF"/>
                <w:szCs w:val="24"/>
                <w:highlight w:val="white"/>
                <w:lang w:val="en-US"/>
              </w:rPr>
              <w:t>"</w:t>
            </w:r>
            <w:r w:rsidR="00B50160">
              <w:rPr>
                <w:color w:val="0000FF"/>
                <w:szCs w:val="24"/>
                <w:highlight w:val="white"/>
                <w:lang w:val="en-US"/>
              </w:rPr>
              <w:t>/&gt;</w:t>
            </w:r>
          </w:p>
          <w:p w14:paraId="5500008D" w14:textId="77777777" w:rsidR="000F4A9C" w:rsidRDefault="000F4A9C">
            <w:pPr>
              <w:autoSpaceDE w:val="0"/>
              <w:autoSpaceDN w:val="0"/>
              <w:adjustRightInd w:val="0"/>
              <w:rPr>
                <w:color w:val="000000"/>
                <w:szCs w:val="24"/>
                <w:highlight w:val="white"/>
                <w:lang w:val="en-US"/>
              </w:rPr>
            </w:pPr>
            <w:r>
              <w:rPr>
                <w:color w:val="0000FF"/>
                <w:szCs w:val="24"/>
                <w:highlight w:val="white"/>
                <w:lang w:val="en-US"/>
              </w:rPr>
              <w:t>&lt;</w:t>
            </w:r>
            <w:r>
              <w:rPr>
                <w:color w:val="800000"/>
                <w:szCs w:val="24"/>
                <w:highlight w:val="white"/>
                <w:lang w:val="en-US"/>
              </w:rPr>
              <w:t>value</w:t>
            </w:r>
            <w:r>
              <w:rPr>
                <w:color w:val="FF0000"/>
                <w:szCs w:val="24"/>
                <w:highlight w:val="white"/>
                <w:lang w:val="en-US"/>
              </w:rPr>
              <w:t xml:space="preserve"> xsi:type</w:t>
            </w:r>
            <w:r>
              <w:rPr>
                <w:color w:val="0000FF"/>
                <w:szCs w:val="24"/>
                <w:highlight w:val="white"/>
                <w:lang w:val="en-US"/>
              </w:rPr>
              <w:t>="</w:t>
            </w:r>
            <w:r>
              <w:rPr>
                <w:color w:val="000000"/>
                <w:szCs w:val="24"/>
                <w:highlight w:val="white"/>
                <w:lang w:val="en-US"/>
              </w:rPr>
              <w:t>BL</w:t>
            </w:r>
            <w:r>
              <w:rPr>
                <w:color w:val="0000FF"/>
                <w:szCs w:val="24"/>
                <w:highlight w:val="white"/>
                <w:lang w:val="en-US"/>
              </w:rPr>
              <w:t>"</w:t>
            </w:r>
            <w:r>
              <w:rPr>
                <w:color w:val="FF0000"/>
                <w:szCs w:val="24"/>
                <w:highlight w:val="white"/>
                <w:lang w:val="en-US"/>
              </w:rPr>
              <w:t xml:space="preserve"> nullFlavor</w:t>
            </w:r>
            <w:r>
              <w:rPr>
                <w:color w:val="0000FF"/>
                <w:szCs w:val="24"/>
                <w:highlight w:val="white"/>
                <w:lang w:val="en-US"/>
              </w:rPr>
              <w:t>="</w:t>
            </w:r>
            <w:r>
              <w:rPr>
                <w:color w:val="000000"/>
                <w:szCs w:val="24"/>
                <w:highlight w:val="white"/>
                <w:lang w:val="en-US"/>
              </w:rPr>
              <w:t>NA</w:t>
            </w:r>
            <w:r>
              <w:rPr>
                <w:color w:val="0000FF"/>
                <w:szCs w:val="24"/>
                <w:highlight w:val="white"/>
                <w:lang w:val="en-US"/>
              </w:rPr>
              <w:t>"</w:t>
            </w:r>
            <w:r>
              <w:rPr>
                <w:color w:val="FF0000"/>
                <w:szCs w:val="24"/>
                <w:highlight w:val="white"/>
                <w:lang w:val="en-US"/>
              </w:rPr>
              <w:t xml:space="preserve"> </w:t>
            </w:r>
            <w:r>
              <w:rPr>
                <w:color w:val="0000FF"/>
                <w:szCs w:val="24"/>
                <w:highlight w:val="white"/>
                <w:lang w:val="en-US"/>
              </w:rPr>
              <w:t>/&gt;</w:t>
            </w:r>
          </w:p>
        </w:tc>
      </w:tr>
    </w:tbl>
    <w:p w14:paraId="42AB9851" w14:textId="77777777" w:rsidR="000F4A9C" w:rsidRDefault="000F4A9C">
      <w:pPr>
        <w:rPr>
          <w:lang w:val="en-US"/>
        </w:rPr>
      </w:pPr>
    </w:p>
    <w:p w14:paraId="4BFF277A" w14:textId="77777777" w:rsidR="000F4A9C" w:rsidRDefault="000F4A9C">
      <w:r>
        <w:t>Koska Null-arvo on käytännössä kolmas arvo, seuraavat logiikkataulukot ovat voimassa:</w:t>
      </w:r>
    </w:p>
    <w:p w14:paraId="169A5B2C" w14:textId="77777777"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1560"/>
      </w:tblGrid>
      <w:tr w:rsidR="000F4A9C" w14:paraId="41025B52" w14:textId="77777777">
        <w:tc>
          <w:tcPr>
            <w:tcW w:w="1809" w:type="dxa"/>
          </w:tcPr>
          <w:p w14:paraId="3AA87762" w14:textId="77777777" w:rsidR="000F4A9C" w:rsidRDefault="000F4A9C">
            <w:pPr>
              <w:rPr>
                <w:b/>
                <w:lang w:val="en-US"/>
              </w:rPr>
            </w:pPr>
            <w:r>
              <w:rPr>
                <w:b/>
                <w:lang w:val="en-US"/>
              </w:rPr>
              <w:t>NOT-operaatio</w:t>
            </w:r>
          </w:p>
        </w:tc>
        <w:tc>
          <w:tcPr>
            <w:tcW w:w="1560" w:type="dxa"/>
          </w:tcPr>
          <w:p w14:paraId="6BF8C09E" w14:textId="77777777" w:rsidR="000F4A9C" w:rsidRDefault="000F4A9C">
            <w:pPr>
              <w:rPr>
                <w:lang w:val="en-US"/>
              </w:rPr>
            </w:pPr>
          </w:p>
        </w:tc>
      </w:tr>
      <w:tr w:rsidR="000F4A9C" w14:paraId="5851A806" w14:textId="77777777">
        <w:tc>
          <w:tcPr>
            <w:tcW w:w="1809" w:type="dxa"/>
          </w:tcPr>
          <w:p w14:paraId="12761E40" w14:textId="77777777" w:rsidR="000F4A9C" w:rsidRDefault="000F4A9C">
            <w:pPr>
              <w:rPr>
                <w:lang w:val="en-US"/>
              </w:rPr>
            </w:pPr>
            <w:r>
              <w:rPr>
                <w:lang w:val="en-US"/>
              </w:rPr>
              <w:t>True</w:t>
            </w:r>
          </w:p>
        </w:tc>
        <w:tc>
          <w:tcPr>
            <w:tcW w:w="1560" w:type="dxa"/>
          </w:tcPr>
          <w:p w14:paraId="58733F56" w14:textId="77777777" w:rsidR="000F4A9C" w:rsidRDefault="000F4A9C">
            <w:pPr>
              <w:rPr>
                <w:i/>
                <w:lang w:val="en-US"/>
              </w:rPr>
            </w:pPr>
            <w:r>
              <w:rPr>
                <w:i/>
                <w:lang w:val="en-US"/>
              </w:rPr>
              <w:t>false</w:t>
            </w:r>
          </w:p>
        </w:tc>
      </w:tr>
      <w:tr w:rsidR="000F4A9C" w14:paraId="1FBDF981" w14:textId="77777777">
        <w:tc>
          <w:tcPr>
            <w:tcW w:w="1809" w:type="dxa"/>
          </w:tcPr>
          <w:p w14:paraId="4FA7C997" w14:textId="77777777" w:rsidR="000F4A9C" w:rsidRDefault="000F4A9C">
            <w:pPr>
              <w:rPr>
                <w:lang w:val="en-US"/>
              </w:rPr>
            </w:pPr>
            <w:r>
              <w:rPr>
                <w:lang w:val="en-US"/>
              </w:rPr>
              <w:t>False</w:t>
            </w:r>
          </w:p>
        </w:tc>
        <w:tc>
          <w:tcPr>
            <w:tcW w:w="1560" w:type="dxa"/>
          </w:tcPr>
          <w:p w14:paraId="72ED96C5" w14:textId="77777777" w:rsidR="000F4A9C" w:rsidRDefault="000F4A9C">
            <w:pPr>
              <w:rPr>
                <w:i/>
                <w:lang w:val="en-US"/>
              </w:rPr>
            </w:pPr>
            <w:r>
              <w:rPr>
                <w:i/>
                <w:lang w:val="en-US"/>
              </w:rPr>
              <w:t>true</w:t>
            </w:r>
          </w:p>
        </w:tc>
      </w:tr>
      <w:tr w:rsidR="000F4A9C" w14:paraId="57EA1E73" w14:textId="77777777">
        <w:tc>
          <w:tcPr>
            <w:tcW w:w="1809" w:type="dxa"/>
          </w:tcPr>
          <w:p w14:paraId="5619A01B" w14:textId="77777777" w:rsidR="000F4A9C" w:rsidRDefault="000F4A9C">
            <w:pPr>
              <w:rPr>
                <w:lang w:val="en-US"/>
              </w:rPr>
            </w:pPr>
            <w:r>
              <w:rPr>
                <w:lang w:val="en-US"/>
              </w:rPr>
              <w:t>NULL</w:t>
            </w:r>
          </w:p>
        </w:tc>
        <w:tc>
          <w:tcPr>
            <w:tcW w:w="1560" w:type="dxa"/>
          </w:tcPr>
          <w:p w14:paraId="30200845" w14:textId="77777777" w:rsidR="000F4A9C" w:rsidRDefault="000F4A9C">
            <w:pPr>
              <w:rPr>
                <w:i/>
                <w:lang w:val="en-US"/>
              </w:rPr>
            </w:pPr>
            <w:r>
              <w:rPr>
                <w:i/>
                <w:lang w:val="en-US"/>
              </w:rPr>
              <w:t>NULL</w:t>
            </w:r>
          </w:p>
        </w:tc>
      </w:tr>
    </w:tbl>
    <w:p w14:paraId="4B9F0462" w14:textId="77777777" w:rsidR="000F4A9C" w:rsidRDefault="000F4A9C">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1560"/>
        <w:gridCol w:w="1560"/>
        <w:gridCol w:w="1560"/>
      </w:tblGrid>
      <w:tr w:rsidR="000F4A9C" w14:paraId="5A738255" w14:textId="77777777">
        <w:tc>
          <w:tcPr>
            <w:tcW w:w="1809" w:type="dxa"/>
          </w:tcPr>
          <w:p w14:paraId="2E77FEF1" w14:textId="77777777" w:rsidR="000F4A9C" w:rsidRDefault="000F4A9C">
            <w:pPr>
              <w:rPr>
                <w:b/>
                <w:lang w:val="en-US"/>
              </w:rPr>
            </w:pPr>
            <w:r>
              <w:rPr>
                <w:b/>
                <w:lang w:val="en-US"/>
              </w:rPr>
              <w:t>AND-operaatio</w:t>
            </w:r>
          </w:p>
        </w:tc>
        <w:tc>
          <w:tcPr>
            <w:tcW w:w="1560" w:type="dxa"/>
          </w:tcPr>
          <w:p w14:paraId="4C7C2723" w14:textId="77777777" w:rsidR="000F4A9C" w:rsidRDefault="000F4A9C">
            <w:pPr>
              <w:rPr>
                <w:lang w:val="en-US"/>
              </w:rPr>
            </w:pPr>
            <w:r>
              <w:rPr>
                <w:lang w:val="en-US"/>
              </w:rPr>
              <w:t>true</w:t>
            </w:r>
          </w:p>
        </w:tc>
        <w:tc>
          <w:tcPr>
            <w:tcW w:w="1560" w:type="dxa"/>
          </w:tcPr>
          <w:p w14:paraId="51F63D69" w14:textId="77777777" w:rsidR="000F4A9C" w:rsidRDefault="000F4A9C">
            <w:pPr>
              <w:rPr>
                <w:lang w:val="en-US"/>
              </w:rPr>
            </w:pPr>
            <w:r>
              <w:rPr>
                <w:lang w:val="en-US"/>
              </w:rPr>
              <w:t>false</w:t>
            </w:r>
          </w:p>
        </w:tc>
        <w:tc>
          <w:tcPr>
            <w:tcW w:w="1560" w:type="dxa"/>
          </w:tcPr>
          <w:p w14:paraId="6E9EBADC" w14:textId="77777777" w:rsidR="000F4A9C" w:rsidRDefault="000F4A9C">
            <w:pPr>
              <w:rPr>
                <w:lang w:val="en-US"/>
              </w:rPr>
            </w:pPr>
            <w:r>
              <w:rPr>
                <w:lang w:val="en-US"/>
              </w:rPr>
              <w:t>NULL</w:t>
            </w:r>
          </w:p>
        </w:tc>
      </w:tr>
      <w:tr w:rsidR="000F4A9C" w14:paraId="1297FDBB" w14:textId="77777777">
        <w:tc>
          <w:tcPr>
            <w:tcW w:w="1809" w:type="dxa"/>
          </w:tcPr>
          <w:p w14:paraId="1C5BCCD3" w14:textId="77777777" w:rsidR="000F4A9C" w:rsidRDefault="000F4A9C">
            <w:pPr>
              <w:rPr>
                <w:lang w:val="en-US"/>
              </w:rPr>
            </w:pPr>
            <w:r>
              <w:rPr>
                <w:lang w:val="en-US"/>
              </w:rPr>
              <w:t>True</w:t>
            </w:r>
          </w:p>
        </w:tc>
        <w:tc>
          <w:tcPr>
            <w:tcW w:w="1560" w:type="dxa"/>
          </w:tcPr>
          <w:p w14:paraId="08CD7B3F" w14:textId="77777777" w:rsidR="000F4A9C" w:rsidRDefault="000F4A9C">
            <w:pPr>
              <w:rPr>
                <w:i/>
                <w:lang w:val="en-US"/>
              </w:rPr>
            </w:pPr>
            <w:r>
              <w:rPr>
                <w:i/>
                <w:lang w:val="en-US"/>
              </w:rPr>
              <w:t>true</w:t>
            </w:r>
          </w:p>
        </w:tc>
        <w:tc>
          <w:tcPr>
            <w:tcW w:w="1560" w:type="dxa"/>
          </w:tcPr>
          <w:p w14:paraId="4DFDC307" w14:textId="77777777" w:rsidR="000F4A9C" w:rsidRDefault="000F4A9C">
            <w:pPr>
              <w:rPr>
                <w:i/>
                <w:lang w:val="sv-SE"/>
              </w:rPr>
            </w:pPr>
            <w:r>
              <w:rPr>
                <w:i/>
                <w:lang w:val="sv-SE"/>
              </w:rPr>
              <w:t>false</w:t>
            </w:r>
          </w:p>
        </w:tc>
        <w:tc>
          <w:tcPr>
            <w:tcW w:w="1560" w:type="dxa"/>
          </w:tcPr>
          <w:p w14:paraId="1B2FC4A7" w14:textId="77777777" w:rsidR="000F4A9C" w:rsidRDefault="000F4A9C">
            <w:pPr>
              <w:rPr>
                <w:i/>
                <w:lang w:val="sv-SE"/>
              </w:rPr>
            </w:pPr>
            <w:r>
              <w:rPr>
                <w:i/>
                <w:lang w:val="sv-SE"/>
              </w:rPr>
              <w:t>NULL</w:t>
            </w:r>
          </w:p>
        </w:tc>
      </w:tr>
      <w:tr w:rsidR="000F4A9C" w14:paraId="2A695FB1" w14:textId="77777777">
        <w:tc>
          <w:tcPr>
            <w:tcW w:w="1809" w:type="dxa"/>
          </w:tcPr>
          <w:p w14:paraId="6BEDB836" w14:textId="77777777" w:rsidR="000F4A9C" w:rsidRDefault="000F4A9C">
            <w:pPr>
              <w:rPr>
                <w:lang w:val="sv-SE"/>
              </w:rPr>
            </w:pPr>
            <w:r>
              <w:rPr>
                <w:lang w:val="sv-SE"/>
              </w:rPr>
              <w:t>False</w:t>
            </w:r>
          </w:p>
        </w:tc>
        <w:tc>
          <w:tcPr>
            <w:tcW w:w="1560" w:type="dxa"/>
          </w:tcPr>
          <w:p w14:paraId="19C0E22F" w14:textId="77777777" w:rsidR="000F4A9C" w:rsidRDefault="000F4A9C">
            <w:pPr>
              <w:rPr>
                <w:i/>
                <w:lang w:val="sv-SE"/>
              </w:rPr>
            </w:pPr>
            <w:r>
              <w:rPr>
                <w:i/>
                <w:lang w:val="sv-SE"/>
              </w:rPr>
              <w:t>false</w:t>
            </w:r>
          </w:p>
        </w:tc>
        <w:tc>
          <w:tcPr>
            <w:tcW w:w="1560" w:type="dxa"/>
          </w:tcPr>
          <w:p w14:paraId="17B1F493" w14:textId="77777777" w:rsidR="000F4A9C" w:rsidRDefault="000F4A9C">
            <w:pPr>
              <w:rPr>
                <w:i/>
                <w:lang w:val="sv-SE"/>
              </w:rPr>
            </w:pPr>
            <w:r>
              <w:rPr>
                <w:i/>
                <w:lang w:val="sv-SE"/>
              </w:rPr>
              <w:t>false</w:t>
            </w:r>
          </w:p>
        </w:tc>
        <w:tc>
          <w:tcPr>
            <w:tcW w:w="1560" w:type="dxa"/>
          </w:tcPr>
          <w:p w14:paraId="21007A87" w14:textId="77777777" w:rsidR="000F4A9C" w:rsidRDefault="000F4A9C">
            <w:pPr>
              <w:rPr>
                <w:i/>
                <w:lang w:val="sv-SE"/>
              </w:rPr>
            </w:pPr>
            <w:r>
              <w:rPr>
                <w:i/>
                <w:lang w:val="sv-SE"/>
              </w:rPr>
              <w:t>false</w:t>
            </w:r>
          </w:p>
        </w:tc>
      </w:tr>
      <w:tr w:rsidR="000F4A9C" w14:paraId="31C11537" w14:textId="77777777">
        <w:tc>
          <w:tcPr>
            <w:tcW w:w="1809" w:type="dxa"/>
          </w:tcPr>
          <w:p w14:paraId="2788CA31" w14:textId="77777777" w:rsidR="000F4A9C" w:rsidRDefault="000F4A9C">
            <w:pPr>
              <w:rPr>
                <w:lang w:val="sv-SE"/>
              </w:rPr>
            </w:pPr>
            <w:r>
              <w:rPr>
                <w:lang w:val="sv-SE"/>
              </w:rPr>
              <w:t>NULL</w:t>
            </w:r>
          </w:p>
        </w:tc>
        <w:tc>
          <w:tcPr>
            <w:tcW w:w="1560" w:type="dxa"/>
          </w:tcPr>
          <w:p w14:paraId="45C178D1" w14:textId="77777777" w:rsidR="000F4A9C" w:rsidRDefault="000F4A9C">
            <w:pPr>
              <w:rPr>
                <w:i/>
                <w:lang w:val="sv-SE"/>
              </w:rPr>
            </w:pPr>
            <w:r>
              <w:rPr>
                <w:i/>
                <w:lang w:val="sv-SE"/>
              </w:rPr>
              <w:t>NULL</w:t>
            </w:r>
          </w:p>
        </w:tc>
        <w:tc>
          <w:tcPr>
            <w:tcW w:w="1560" w:type="dxa"/>
          </w:tcPr>
          <w:p w14:paraId="2A44BA8D" w14:textId="77777777" w:rsidR="000F4A9C" w:rsidRDefault="000F4A9C">
            <w:pPr>
              <w:rPr>
                <w:i/>
                <w:lang w:val="sv-SE"/>
              </w:rPr>
            </w:pPr>
            <w:r>
              <w:rPr>
                <w:i/>
                <w:lang w:val="sv-SE"/>
              </w:rPr>
              <w:t>false</w:t>
            </w:r>
          </w:p>
        </w:tc>
        <w:tc>
          <w:tcPr>
            <w:tcW w:w="1560" w:type="dxa"/>
          </w:tcPr>
          <w:p w14:paraId="29B577C9" w14:textId="77777777" w:rsidR="000F4A9C" w:rsidRDefault="000F4A9C">
            <w:pPr>
              <w:rPr>
                <w:i/>
                <w:lang w:val="en-US"/>
              </w:rPr>
            </w:pPr>
            <w:r>
              <w:rPr>
                <w:i/>
                <w:lang w:val="en-US"/>
              </w:rPr>
              <w:t>NULL</w:t>
            </w:r>
          </w:p>
        </w:tc>
      </w:tr>
    </w:tbl>
    <w:p w14:paraId="5757A57D" w14:textId="77777777" w:rsidR="000F4A9C" w:rsidRDefault="000F4A9C">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1560"/>
        <w:gridCol w:w="1560"/>
        <w:gridCol w:w="1560"/>
      </w:tblGrid>
      <w:tr w:rsidR="000F4A9C" w14:paraId="1EF8D9A2" w14:textId="77777777">
        <w:tc>
          <w:tcPr>
            <w:tcW w:w="1809" w:type="dxa"/>
          </w:tcPr>
          <w:p w14:paraId="58748353" w14:textId="77777777" w:rsidR="000F4A9C" w:rsidRDefault="000F4A9C">
            <w:pPr>
              <w:rPr>
                <w:b/>
                <w:lang w:val="en-US"/>
              </w:rPr>
            </w:pPr>
            <w:r>
              <w:rPr>
                <w:b/>
                <w:lang w:val="en-US"/>
              </w:rPr>
              <w:t>OR-operaatio</w:t>
            </w:r>
          </w:p>
        </w:tc>
        <w:tc>
          <w:tcPr>
            <w:tcW w:w="1560" w:type="dxa"/>
          </w:tcPr>
          <w:p w14:paraId="08DEFBF8" w14:textId="77777777" w:rsidR="000F4A9C" w:rsidRDefault="000F4A9C">
            <w:pPr>
              <w:rPr>
                <w:lang w:val="en-US"/>
              </w:rPr>
            </w:pPr>
            <w:r>
              <w:rPr>
                <w:lang w:val="en-US"/>
              </w:rPr>
              <w:t>true</w:t>
            </w:r>
          </w:p>
        </w:tc>
        <w:tc>
          <w:tcPr>
            <w:tcW w:w="1560" w:type="dxa"/>
          </w:tcPr>
          <w:p w14:paraId="6D751363" w14:textId="77777777" w:rsidR="000F4A9C" w:rsidRDefault="000F4A9C">
            <w:pPr>
              <w:rPr>
                <w:lang w:val="en-US"/>
              </w:rPr>
            </w:pPr>
            <w:r>
              <w:rPr>
                <w:lang w:val="en-US"/>
              </w:rPr>
              <w:t>false</w:t>
            </w:r>
          </w:p>
        </w:tc>
        <w:tc>
          <w:tcPr>
            <w:tcW w:w="1560" w:type="dxa"/>
          </w:tcPr>
          <w:p w14:paraId="3F75A2F1" w14:textId="77777777" w:rsidR="000F4A9C" w:rsidRDefault="000F4A9C">
            <w:pPr>
              <w:rPr>
                <w:lang w:val="en-US"/>
              </w:rPr>
            </w:pPr>
            <w:r>
              <w:rPr>
                <w:lang w:val="en-US"/>
              </w:rPr>
              <w:t>NULL</w:t>
            </w:r>
          </w:p>
        </w:tc>
      </w:tr>
      <w:tr w:rsidR="000F4A9C" w14:paraId="1563FE4B" w14:textId="77777777">
        <w:tc>
          <w:tcPr>
            <w:tcW w:w="1809" w:type="dxa"/>
          </w:tcPr>
          <w:p w14:paraId="4BC1ECC6" w14:textId="77777777" w:rsidR="000F4A9C" w:rsidRDefault="000F4A9C">
            <w:pPr>
              <w:rPr>
                <w:lang w:val="en-US"/>
              </w:rPr>
            </w:pPr>
            <w:r>
              <w:rPr>
                <w:lang w:val="en-US"/>
              </w:rPr>
              <w:t>True</w:t>
            </w:r>
          </w:p>
        </w:tc>
        <w:tc>
          <w:tcPr>
            <w:tcW w:w="1560" w:type="dxa"/>
          </w:tcPr>
          <w:p w14:paraId="69A5485C" w14:textId="77777777" w:rsidR="000F4A9C" w:rsidRDefault="000F4A9C">
            <w:pPr>
              <w:rPr>
                <w:i/>
                <w:lang w:val="en-US"/>
              </w:rPr>
            </w:pPr>
            <w:r>
              <w:rPr>
                <w:i/>
                <w:lang w:val="en-US"/>
              </w:rPr>
              <w:t>true</w:t>
            </w:r>
          </w:p>
        </w:tc>
        <w:tc>
          <w:tcPr>
            <w:tcW w:w="1560" w:type="dxa"/>
          </w:tcPr>
          <w:p w14:paraId="04D5E8DD" w14:textId="77777777" w:rsidR="000F4A9C" w:rsidRDefault="000F4A9C">
            <w:pPr>
              <w:rPr>
                <w:i/>
                <w:lang w:val="en-US"/>
              </w:rPr>
            </w:pPr>
            <w:r>
              <w:rPr>
                <w:i/>
                <w:lang w:val="en-US"/>
              </w:rPr>
              <w:t>true</w:t>
            </w:r>
          </w:p>
        </w:tc>
        <w:tc>
          <w:tcPr>
            <w:tcW w:w="1560" w:type="dxa"/>
          </w:tcPr>
          <w:p w14:paraId="1D5307EE" w14:textId="77777777" w:rsidR="000F4A9C" w:rsidRDefault="000F4A9C">
            <w:pPr>
              <w:rPr>
                <w:i/>
                <w:lang w:val="en-US"/>
              </w:rPr>
            </w:pPr>
            <w:r>
              <w:rPr>
                <w:i/>
                <w:lang w:val="en-US"/>
              </w:rPr>
              <w:t>true</w:t>
            </w:r>
          </w:p>
        </w:tc>
      </w:tr>
      <w:tr w:rsidR="000F4A9C" w14:paraId="66E35787" w14:textId="77777777">
        <w:tc>
          <w:tcPr>
            <w:tcW w:w="1809" w:type="dxa"/>
          </w:tcPr>
          <w:p w14:paraId="381F4C01" w14:textId="77777777" w:rsidR="000F4A9C" w:rsidRDefault="000F4A9C">
            <w:pPr>
              <w:rPr>
                <w:lang w:val="en-US"/>
              </w:rPr>
            </w:pPr>
            <w:r>
              <w:rPr>
                <w:lang w:val="en-US"/>
              </w:rPr>
              <w:t>False</w:t>
            </w:r>
          </w:p>
        </w:tc>
        <w:tc>
          <w:tcPr>
            <w:tcW w:w="1560" w:type="dxa"/>
          </w:tcPr>
          <w:p w14:paraId="23B38427" w14:textId="77777777" w:rsidR="000F4A9C" w:rsidRDefault="000F4A9C">
            <w:pPr>
              <w:rPr>
                <w:i/>
                <w:lang w:val="en-US"/>
              </w:rPr>
            </w:pPr>
            <w:r>
              <w:rPr>
                <w:i/>
                <w:lang w:val="en-US"/>
              </w:rPr>
              <w:t>true</w:t>
            </w:r>
          </w:p>
        </w:tc>
        <w:tc>
          <w:tcPr>
            <w:tcW w:w="1560" w:type="dxa"/>
          </w:tcPr>
          <w:p w14:paraId="38E19214" w14:textId="77777777" w:rsidR="000F4A9C" w:rsidRDefault="000F4A9C">
            <w:pPr>
              <w:rPr>
                <w:i/>
                <w:lang w:val="sv-SE"/>
              </w:rPr>
            </w:pPr>
            <w:r>
              <w:rPr>
                <w:i/>
                <w:lang w:val="sv-SE"/>
              </w:rPr>
              <w:t>false</w:t>
            </w:r>
          </w:p>
        </w:tc>
        <w:tc>
          <w:tcPr>
            <w:tcW w:w="1560" w:type="dxa"/>
          </w:tcPr>
          <w:p w14:paraId="40ADCECD" w14:textId="77777777" w:rsidR="000F4A9C" w:rsidRDefault="000F4A9C">
            <w:pPr>
              <w:rPr>
                <w:i/>
                <w:lang w:val="sv-SE"/>
              </w:rPr>
            </w:pPr>
            <w:r>
              <w:rPr>
                <w:i/>
                <w:lang w:val="sv-SE"/>
              </w:rPr>
              <w:t>NULL</w:t>
            </w:r>
          </w:p>
        </w:tc>
      </w:tr>
      <w:tr w:rsidR="000F4A9C" w14:paraId="7B63BC05" w14:textId="77777777">
        <w:tc>
          <w:tcPr>
            <w:tcW w:w="1809" w:type="dxa"/>
          </w:tcPr>
          <w:p w14:paraId="3AA1B3B4" w14:textId="77777777" w:rsidR="000F4A9C" w:rsidRDefault="000F4A9C">
            <w:pPr>
              <w:rPr>
                <w:lang w:val="sv-SE"/>
              </w:rPr>
            </w:pPr>
            <w:r>
              <w:rPr>
                <w:lang w:val="sv-SE"/>
              </w:rPr>
              <w:t>NULL</w:t>
            </w:r>
          </w:p>
        </w:tc>
        <w:tc>
          <w:tcPr>
            <w:tcW w:w="1560" w:type="dxa"/>
          </w:tcPr>
          <w:p w14:paraId="6877DC2D" w14:textId="77777777" w:rsidR="000F4A9C" w:rsidRDefault="000F4A9C">
            <w:pPr>
              <w:rPr>
                <w:i/>
                <w:lang w:val="en-US"/>
              </w:rPr>
            </w:pPr>
            <w:r>
              <w:rPr>
                <w:i/>
                <w:lang w:val="en-US"/>
              </w:rPr>
              <w:t>true</w:t>
            </w:r>
          </w:p>
        </w:tc>
        <w:tc>
          <w:tcPr>
            <w:tcW w:w="1560" w:type="dxa"/>
          </w:tcPr>
          <w:p w14:paraId="594697BE" w14:textId="77777777" w:rsidR="000F4A9C" w:rsidRDefault="000F4A9C">
            <w:pPr>
              <w:rPr>
                <w:i/>
                <w:lang w:val="en-US"/>
              </w:rPr>
            </w:pPr>
            <w:r>
              <w:rPr>
                <w:i/>
                <w:lang w:val="en-US"/>
              </w:rPr>
              <w:t>NULL</w:t>
            </w:r>
          </w:p>
        </w:tc>
        <w:tc>
          <w:tcPr>
            <w:tcW w:w="1560" w:type="dxa"/>
          </w:tcPr>
          <w:p w14:paraId="0438355C" w14:textId="77777777" w:rsidR="000F4A9C" w:rsidRDefault="000F4A9C">
            <w:pPr>
              <w:rPr>
                <w:i/>
                <w:lang w:val="en-US"/>
              </w:rPr>
            </w:pPr>
            <w:r>
              <w:rPr>
                <w:i/>
                <w:lang w:val="en-US"/>
              </w:rPr>
              <w:t>NULL</w:t>
            </w:r>
          </w:p>
        </w:tc>
      </w:tr>
    </w:tbl>
    <w:p w14:paraId="3C311576" w14:textId="77777777" w:rsidR="000F4A9C" w:rsidRDefault="000F4A9C">
      <w:pPr>
        <w:rPr>
          <w:lang w:val="en-US"/>
        </w:rPr>
      </w:pPr>
    </w:p>
    <w:p w14:paraId="42111D45" w14:textId="77777777" w:rsidR="000F4A9C" w:rsidRDefault="000F4A9C">
      <w:r>
        <w:t>BooleanNonNull–tyyppi (BN) vastaa Boolean-tyyppiä, mutta Null-arvo ei ole sallittu. Samoin normaali boolean-logiikka on voimassa.</w:t>
      </w:r>
    </w:p>
    <w:p w14:paraId="259CABE5" w14:textId="77777777" w:rsidR="000F4A9C" w:rsidRDefault="000F4A9C"/>
    <w:p w14:paraId="067B4324" w14:textId="77777777" w:rsidR="000F4A9C" w:rsidRDefault="000F4A9C">
      <w:r>
        <w:t xml:space="preserve">Näyttömuodossa boolean-arvo esitetään kyllä ja ei –arvoina. </w:t>
      </w:r>
    </w:p>
    <w:p w14:paraId="41CB727A" w14:textId="77777777"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rsidRPr="000F4A9C" w14:paraId="7EBCCE41" w14:textId="77777777">
        <w:tc>
          <w:tcPr>
            <w:tcW w:w="9855" w:type="dxa"/>
          </w:tcPr>
          <w:p w14:paraId="34F38737" w14:textId="77777777" w:rsidR="000F4A9C" w:rsidRDefault="000F4A9C">
            <w:pPr>
              <w:rPr>
                <w:rStyle w:val="NyttArvoChar"/>
                <w:b w:val="0"/>
                <w:lang w:val="en-GB"/>
              </w:rPr>
            </w:pPr>
            <w:r>
              <w:rPr>
                <w:rStyle w:val="Korostus"/>
                <w:bCs/>
                <w:i w:val="0"/>
                <w:iCs w:val="0"/>
                <w:color w:val="0000FF"/>
                <w:lang w:val="en-GB"/>
              </w:rPr>
              <w:t>&lt;</w:t>
            </w:r>
            <w:r>
              <w:rPr>
                <w:rStyle w:val="Korostus"/>
                <w:bCs/>
                <w:i w:val="0"/>
                <w:iCs w:val="0"/>
                <w:color w:val="800000"/>
                <w:lang w:val="en-GB"/>
              </w:rPr>
              <w:t>text</w:t>
            </w:r>
            <w:r>
              <w:rPr>
                <w:rStyle w:val="Korostus"/>
                <w:bCs/>
                <w:i w:val="0"/>
                <w:iCs w:val="0"/>
                <w:color w:val="0000FF"/>
                <w:lang w:val="en-GB"/>
              </w:rPr>
              <w:t>&gt;</w:t>
            </w:r>
            <w:r>
              <w:rPr>
                <w:rStyle w:val="NyttArvoChar"/>
                <w:b w:val="0"/>
                <w:lang w:val="en-GB"/>
              </w:rPr>
              <w:t xml:space="preserve"> </w:t>
            </w:r>
          </w:p>
          <w:p w14:paraId="7D971B19" w14:textId="77777777" w:rsidR="000F4A9C" w:rsidRDefault="000F4A9C">
            <w:pPr>
              <w:rPr>
                <w:rStyle w:val="NyttArvoChar"/>
                <w:b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14:paraId="28F79149" w14:textId="77777777"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r>
              <w:rPr>
                <w:rStyle w:val="NyttArvoChar"/>
                <w:b w:val="0"/>
                <w:lang w:val="en-GB"/>
              </w:rPr>
              <w:t>Sallittu</w:t>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p>
          <w:p w14:paraId="3C8D5318" w14:textId="77777777" w:rsidR="000F4A9C" w:rsidRDefault="000F4A9C">
            <w:pPr>
              <w:rPr>
                <w:rStyle w:val="Korostus"/>
                <w:bCs/>
                <w:i w:val="0"/>
                <w:iCs w:val="0"/>
                <w:color w:val="0000FF"/>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rStyle w:val="NyttArvoChar"/>
                <w:b w:val="0"/>
                <w:lang w:val="en-GB"/>
              </w:rPr>
              <w:t>Kyllä</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14:paraId="14B994B1" w14:textId="77777777" w:rsidR="000F4A9C" w:rsidRPr="000F4A9C" w:rsidRDefault="000F4A9C">
            <w:pPr>
              <w:rPr>
                <w:rStyle w:val="Korostus"/>
                <w:bCs/>
                <w:i w:val="0"/>
                <w:iCs w:val="0"/>
                <w:lang w:val="en-US"/>
              </w:rPr>
            </w:pPr>
            <w:r>
              <w:rPr>
                <w:rStyle w:val="Korostus"/>
                <w:bCs/>
                <w:i w:val="0"/>
                <w:iCs w:val="0"/>
                <w:lang w:val="en-GB"/>
              </w:rPr>
              <w:tab/>
            </w:r>
            <w:r w:rsidRPr="000F4A9C">
              <w:rPr>
                <w:rStyle w:val="Korostus"/>
                <w:bCs/>
                <w:i w:val="0"/>
                <w:iCs w:val="0"/>
                <w:color w:val="0000FF"/>
                <w:lang w:val="en-US"/>
              </w:rPr>
              <w:t>&lt;/</w:t>
            </w:r>
            <w:r w:rsidRPr="000F4A9C">
              <w:rPr>
                <w:rStyle w:val="Korostus"/>
                <w:bCs/>
                <w:i w:val="0"/>
                <w:iCs w:val="0"/>
                <w:color w:val="800000"/>
                <w:lang w:val="en-US"/>
              </w:rPr>
              <w:t>paragraph</w:t>
            </w:r>
            <w:r w:rsidRPr="000F4A9C">
              <w:rPr>
                <w:rStyle w:val="Korostus"/>
                <w:bCs/>
                <w:i w:val="0"/>
                <w:iCs w:val="0"/>
                <w:color w:val="0000FF"/>
                <w:lang w:val="en-US"/>
              </w:rPr>
              <w:t>&gt;</w:t>
            </w:r>
          </w:p>
          <w:p w14:paraId="2E89FD07" w14:textId="77777777" w:rsidR="000F4A9C" w:rsidRPr="000F4A9C" w:rsidRDefault="000F4A9C">
            <w:pPr>
              <w:rPr>
                <w:lang w:val="en-US"/>
              </w:rPr>
            </w:pPr>
            <w:r w:rsidRPr="000F4A9C">
              <w:rPr>
                <w:rStyle w:val="Korostus"/>
                <w:bCs/>
                <w:i w:val="0"/>
                <w:iCs w:val="0"/>
                <w:color w:val="0000FF"/>
                <w:lang w:val="en-US"/>
              </w:rPr>
              <w:t>&lt;/</w:t>
            </w:r>
            <w:r w:rsidRPr="000F4A9C">
              <w:rPr>
                <w:rStyle w:val="Korostus"/>
                <w:bCs/>
                <w:i w:val="0"/>
                <w:iCs w:val="0"/>
                <w:color w:val="800000"/>
                <w:lang w:val="en-US"/>
              </w:rPr>
              <w:t>text</w:t>
            </w:r>
            <w:r w:rsidRPr="000F4A9C">
              <w:rPr>
                <w:rStyle w:val="Korostus"/>
                <w:bCs/>
                <w:i w:val="0"/>
                <w:iCs w:val="0"/>
                <w:color w:val="0000FF"/>
                <w:lang w:val="en-US"/>
              </w:rPr>
              <w:t>&gt;</w:t>
            </w:r>
          </w:p>
        </w:tc>
      </w:tr>
    </w:tbl>
    <w:p w14:paraId="2C419637" w14:textId="77777777" w:rsidR="000F4A9C" w:rsidRPr="000F4A9C" w:rsidRDefault="000F4A9C">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14:paraId="26320558" w14:textId="77777777">
        <w:tc>
          <w:tcPr>
            <w:tcW w:w="9855" w:type="dxa"/>
          </w:tcPr>
          <w:p w14:paraId="6B2C8688" w14:textId="77777777" w:rsidR="000F4A9C" w:rsidRDefault="000F4A9C">
            <w:r>
              <w:rPr>
                <w:rStyle w:val="NyttOtsikkoCharChar"/>
              </w:rPr>
              <w:t>Sallittu:</w:t>
            </w:r>
            <w:r>
              <w:t xml:space="preserve"> </w:t>
            </w:r>
            <w:r>
              <w:rPr>
                <w:b/>
                <w:bCs/>
              </w:rPr>
              <w:t>Kyllä</w:t>
            </w:r>
          </w:p>
        </w:tc>
      </w:tr>
    </w:tbl>
    <w:p w14:paraId="6803D736" w14:textId="77777777" w:rsidR="000F4A9C" w:rsidRDefault="000F4A9C"/>
    <w:p w14:paraId="76640F13" w14:textId="77777777" w:rsidR="00371AB0" w:rsidRDefault="00371AB0"/>
    <w:p w14:paraId="77A351A5" w14:textId="77777777" w:rsidR="000F4A9C" w:rsidRDefault="000F4A9C" w:rsidP="001C6910">
      <w:pPr>
        <w:pStyle w:val="Otsikko2"/>
      </w:pPr>
      <w:bookmarkStart w:id="36" w:name="_Toc58484539"/>
      <w:r>
        <w:t>Merkkijono</w:t>
      </w:r>
      <w:r>
        <w:fldChar w:fldCharType="begin"/>
      </w:r>
      <w:r>
        <w:instrText xml:space="preserve"> XE "Merkkijono" </w:instrText>
      </w:r>
      <w:r>
        <w:fldChar w:fldCharType="end"/>
      </w:r>
      <w:r>
        <w:t xml:space="preserve"> - Character string</w:t>
      </w:r>
      <w:r>
        <w:fldChar w:fldCharType="begin"/>
      </w:r>
      <w:r>
        <w:instrText xml:space="preserve"> XE "Character string" </w:instrText>
      </w:r>
      <w:r>
        <w:fldChar w:fldCharType="end"/>
      </w:r>
      <w:r>
        <w:t xml:space="preserve"> (ST</w:t>
      </w:r>
      <w:r>
        <w:fldChar w:fldCharType="begin"/>
      </w:r>
      <w:r>
        <w:instrText xml:space="preserve"> XE "ST" \f"DT"</w:instrText>
      </w:r>
      <w:r>
        <w:fldChar w:fldCharType="end"/>
      </w:r>
      <w:r>
        <w:t>)</w:t>
      </w:r>
      <w:bookmarkEnd w:id="36"/>
    </w:p>
    <w:p w14:paraId="4F802FFC" w14:textId="77777777" w:rsidR="000F4A9C" w:rsidRDefault="000F4A9C">
      <w:r>
        <w:t>Merkkijono on yksinkertainen merkkijono, jonka sisällöstä ei ole tarkempaa tietoa.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14:paraId="206C48E5" w14:textId="77777777">
        <w:tc>
          <w:tcPr>
            <w:tcW w:w="9855" w:type="dxa"/>
          </w:tcPr>
          <w:p w14:paraId="03BDB8EF" w14:textId="77777777" w:rsidR="000F4A9C" w:rsidRDefault="000F4A9C">
            <w:pPr>
              <w:autoSpaceDE w:val="0"/>
              <w:autoSpaceDN w:val="0"/>
              <w:adjustRightInd w:val="0"/>
              <w:rPr>
                <w:color w:val="000000"/>
                <w:szCs w:val="24"/>
                <w:highlight w:val="white"/>
              </w:rPr>
            </w:pPr>
            <w:r>
              <w:rPr>
                <w:color w:val="0000FF"/>
                <w:szCs w:val="24"/>
                <w:highlight w:val="white"/>
              </w:rPr>
              <w:t>&lt;</w:t>
            </w:r>
            <w:r>
              <w:rPr>
                <w:color w:val="800000"/>
                <w:szCs w:val="24"/>
                <w:highlight w:val="white"/>
              </w:rPr>
              <w:t>value</w:t>
            </w:r>
            <w:r>
              <w:rPr>
                <w:color w:val="FF0000"/>
                <w:szCs w:val="24"/>
                <w:highlight w:val="white"/>
              </w:rPr>
              <w:t xml:space="preserve"> xsi:type</w:t>
            </w:r>
            <w:r>
              <w:rPr>
                <w:color w:val="0000FF"/>
                <w:szCs w:val="24"/>
                <w:highlight w:val="white"/>
              </w:rPr>
              <w:t>="</w:t>
            </w:r>
            <w:r>
              <w:rPr>
                <w:color w:val="000000"/>
                <w:szCs w:val="24"/>
                <w:highlight w:val="white"/>
              </w:rPr>
              <w:t>ST</w:t>
            </w:r>
            <w:r>
              <w:rPr>
                <w:color w:val="0000FF"/>
                <w:szCs w:val="24"/>
                <w:highlight w:val="white"/>
              </w:rPr>
              <w:t>"</w:t>
            </w:r>
            <w:r>
              <w:rPr>
                <w:color w:val="FF0000"/>
                <w:szCs w:val="24"/>
                <w:highlight w:val="white"/>
              </w:rPr>
              <w:t xml:space="preserve"> </w:t>
            </w:r>
            <w:r>
              <w:rPr>
                <w:color w:val="0000FF"/>
                <w:szCs w:val="24"/>
                <w:highlight w:val="white"/>
              </w:rPr>
              <w:t>&gt;</w:t>
            </w:r>
            <w:r>
              <w:rPr>
                <w:color w:val="000000"/>
                <w:szCs w:val="24"/>
                <w:highlight w:val="white"/>
              </w:rPr>
              <w:t>Tutkimus on tehty mutta tulos oli odotettu.</w:t>
            </w:r>
            <w:r>
              <w:rPr>
                <w:color w:val="0000FF"/>
                <w:szCs w:val="24"/>
                <w:highlight w:val="white"/>
              </w:rPr>
              <w:t>&lt;/</w:t>
            </w:r>
            <w:r>
              <w:rPr>
                <w:color w:val="800000"/>
                <w:szCs w:val="24"/>
                <w:highlight w:val="white"/>
              </w:rPr>
              <w:t>value</w:t>
            </w:r>
            <w:r>
              <w:rPr>
                <w:color w:val="0000FF"/>
                <w:szCs w:val="24"/>
                <w:highlight w:val="white"/>
              </w:rPr>
              <w:t>&gt;</w:t>
            </w:r>
          </w:p>
        </w:tc>
      </w:tr>
    </w:tbl>
    <w:p w14:paraId="75354923" w14:textId="77777777" w:rsidR="000F4A9C" w:rsidRDefault="000F4A9C"/>
    <w:p w14:paraId="1843BCA7" w14:textId="77777777" w:rsidR="000F4A9C" w:rsidRDefault="000F4A9C">
      <w:r>
        <w:t>Merkkijono esitetään näyttömuodossa sellaisenaan:</w:t>
      </w:r>
    </w:p>
    <w:p w14:paraId="79A90CBC" w14:textId="77777777"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14:paraId="5B63107C" w14:textId="77777777">
        <w:tc>
          <w:tcPr>
            <w:tcW w:w="9855" w:type="dxa"/>
          </w:tcPr>
          <w:p w14:paraId="655A7FBB" w14:textId="77777777" w:rsidR="000F4A9C" w:rsidRDefault="000F4A9C">
            <w:pPr>
              <w:rPr>
                <w:rStyle w:val="NyttArvoChar"/>
                <w:b w:val="0"/>
                <w:lang w:val="en-GB"/>
              </w:rPr>
            </w:pPr>
            <w:r>
              <w:rPr>
                <w:rStyle w:val="Korostus"/>
                <w:bCs/>
                <w:i w:val="0"/>
                <w:iCs w:val="0"/>
                <w:color w:val="0000FF"/>
                <w:lang w:val="en-GB"/>
              </w:rPr>
              <w:t>&lt;</w:t>
            </w:r>
            <w:r>
              <w:rPr>
                <w:rStyle w:val="Korostus"/>
                <w:bCs/>
                <w:i w:val="0"/>
                <w:iCs w:val="0"/>
                <w:color w:val="800000"/>
                <w:lang w:val="en-GB"/>
              </w:rPr>
              <w:t>text</w:t>
            </w:r>
            <w:r>
              <w:rPr>
                <w:rStyle w:val="Korostus"/>
                <w:bCs/>
                <w:i w:val="0"/>
                <w:iCs w:val="0"/>
                <w:color w:val="0000FF"/>
                <w:lang w:val="en-GB"/>
              </w:rPr>
              <w:t>&gt;</w:t>
            </w:r>
            <w:r>
              <w:rPr>
                <w:rStyle w:val="NyttArvoChar"/>
                <w:b w:val="0"/>
                <w:lang w:val="en-GB"/>
              </w:rPr>
              <w:t xml:space="preserve"> </w:t>
            </w:r>
          </w:p>
          <w:p w14:paraId="5BE31774" w14:textId="77777777" w:rsidR="000F4A9C" w:rsidRDefault="000F4A9C">
            <w:pPr>
              <w:rPr>
                <w:rStyle w:val="NyttArvoChar"/>
                <w:b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14:paraId="320793E9" w14:textId="77777777"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r>
              <w:rPr>
                <w:rStyle w:val="NyttArvoChar"/>
                <w:b w:val="0"/>
                <w:lang w:val="en-GB"/>
              </w:rPr>
              <w:t>Tulos</w:t>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p>
          <w:p w14:paraId="67C21228" w14:textId="77777777" w:rsidR="000F4A9C" w:rsidRDefault="000F4A9C">
            <w:pPr>
              <w:rPr>
                <w:rStyle w:val="Korostus"/>
                <w:bCs/>
                <w:i w:val="0"/>
                <w:iCs w:val="0"/>
              </w:rPr>
            </w:pPr>
            <w:r>
              <w:rPr>
                <w:rStyle w:val="Korostus"/>
                <w:bCs/>
                <w:i w:val="0"/>
                <w:iCs w:val="0"/>
                <w:lang w:val="en-GB"/>
              </w:rPr>
              <w:tab/>
            </w:r>
            <w:r>
              <w:rPr>
                <w:rStyle w:val="Korostus"/>
                <w:bCs/>
                <w:i w:val="0"/>
                <w:iCs w:val="0"/>
                <w:lang w:val="en-GB"/>
              </w:rPr>
              <w:tab/>
            </w:r>
            <w:r>
              <w:rPr>
                <w:rStyle w:val="Korostus"/>
                <w:bCs/>
                <w:i w:val="0"/>
                <w:iCs w:val="0"/>
                <w:color w:val="0000FF"/>
              </w:rPr>
              <w:t>&lt;</w:t>
            </w:r>
            <w:r>
              <w:rPr>
                <w:rStyle w:val="Korostus"/>
                <w:bCs/>
                <w:i w:val="0"/>
                <w:iCs w:val="0"/>
                <w:color w:val="800000"/>
              </w:rPr>
              <w:t>content</w:t>
            </w:r>
            <w:r>
              <w:rPr>
                <w:rStyle w:val="Korostus"/>
                <w:bCs/>
                <w:i w:val="0"/>
                <w:iCs w:val="0"/>
                <w:color w:val="0000FF"/>
              </w:rPr>
              <w:t>&gt;</w:t>
            </w:r>
            <w:r>
              <w:rPr>
                <w:rStyle w:val="NyttArvoChar"/>
                <w:b w:val="0"/>
              </w:rPr>
              <w:t>Tutkimus on tehty, mutta tulos oli odotettu.</w:t>
            </w:r>
            <w:r>
              <w:rPr>
                <w:rStyle w:val="Korostus"/>
                <w:bCs/>
                <w:i w:val="0"/>
                <w:iCs w:val="0"/>
                <w:color w:val="0000FF"/>
              </w:rPr>
              <w:t>&lt;/</w:t>
            </w:r>
            <w:r>
              <w:rPr>
                <w:rStyle w:val="Korostus"/>
                <w:bCs/>
                <w:i w:val="0"/>
                <w:iCs w:val="0"/>
                <w:color w:val="800000"/>
              </w:rPr>
              <w:t>content</w:t>
            </w:r>
            <w:r>
              <w:rPr>
                <w:rStyle w:val="Korostus"/>
                <w:bCs/>
                <w:i w:val="0"/>
                <w:iCs w:val="0"/>
                <w:color w:val="0000FF"/>
              </w:rPr>
              <w:t>&gt;</w:t>
            </w:r>
          </w:p>
          <w:p w14:paraId="1B3F716F" w14:textId="77777777" w:rsidR="000F4A9C" w:rsidRDefault="000F4A9C">
            <w:pPr>
              <w:rPr>
                <w:rStyle w:val="Korostus"/>
                <w:bCs/>
                <w:i w:val="0"/>
                <w:iCs w:val="0"/>
              </w:rPr>
            </w:pPr>
            <w:r>
              <w:rPr>
                <w:rStyle w:val="Korostus"/>
                <w:bCs/>
                <w:i w:val="0"/>
                <w:iCs w:val="0"/>
              </w:rPr>
              <w:tab/>
            </w:r>
            <w:r>
              <w:rPr>
                <w:rStyle w:val="Korostus"/>
                <w:bCs/>
                <w:i w:val="0"/>
                <w:iCs w:val="0"/>
                <w:color w:val="0000FF"/>
              </w:rPr>
              <w:t>&lt;/</w:t>
            </w:r>
            <w:r>
              <w:rPr>
                <w:rStyle w:val="Korostus"/>
                <w:bCs/>
                <w:i w:val="0"/>
                <w:iCs w:val="0"/>
                <w:color w:val="800000"/>
              </w:rPr>
              <w:t>paragraph</w:t>
            </w:r>
            <w:r>
              <w:rPr>
                <w:rStyle w:val="Korostus"/>
                <w:bCs/>
                <w:i w:val="0"/>
                <w:iCs w:val="0"/>
                <w:color w:val="0000FF"/>
              </w:rPr>
              <w:t>&gt;</w:t>
            </w:r>
          </w:p>
          <w:p w14:paraId="6BEF6E30" w14:textId="77777777" w:rsidR="000F4A9C" w:rsidRDefault="000F4A9C">
            <w:r>
              <w:rPr>
                <w:rStyle w:val="Korostus"/>
                <w:bCs/>
                <w:i w:val="0"/>
                <w:iCs w:val="0"/>
                <w:color w:val="0000FF"/>
              </w:rPr>
              <w:t>&lt;/</w:t>
            </w:r>
            <w:r>
              <w:rPr>
                <w:rStyle w:val="Korostus"/>
                <w:bCs/>
                <w:i w:val="0"/>
                <w:iCs w:val="0"/>
                <w:color w:val="800000"/>
              </w:rPr>
              <w:t>text</w:t>
            </w:r>
            <w:r>
              <w:rPr>
                <w:rStyle w:val="Korostus"/>
                <w:bCs/>
                <w:i w:val="0"/>
                <w:iCs w:val="0"/>
                <w:color w:val="0000FF"/>
              </w:rPr>
              <w:t>&gt;</w:t>
            </w:r>
          </w:p>
        </w:tc>
      </w:tr>
    </w:tbl>
    <w:p w14:paraId="027C585E" w14:textId="77777777"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14:paraId="53B126EE" w14:textId="77777777">
        <w:tc>
          <w:tcPr>
            <w:tcW w:w="9855" w:type="dxa"/>
          </w:tcPr>
          <w:p w14:paraId="7756B02A" w14:textId="77777777" w:rsidR="000F4A9C" w:rsidRDefault="000F4A9C">
            <w:r>
              <w:rPr>
                <w:rStyle w:val="NyttOtsikkoCharChar"/>
              </w:rPr>
              <w:t>Tulos:</w:t>
            </w:r>
            <w:r>
              <w:t xml:space="preserve"> </w:t>
            </w:r>
            <w:r>
              <w:rPr>
                <w:rStyle w:val="NyttArvoChar"/>
              </w:rPr>
              <w:t>Tutkimus on tehty mutta tulos oli odotettu.</w:t>
            </w:r>
          </w:p>
        </w:tc>
      </w:tr>
    </w:tbl>
    <w:p w14:paraId="4E2F69FA" w14:textId="77777777" w:rsidR="000F4A9C" w:rsidRDefault="000F4A9C"/>
    <w:p w14:paraId="0C017CC8" w14:textId="77777777" w:rsidR="00BC5EFA" w:rsidRDefault="00BC5EFA" w:rsidP="00BC5EFA">
      <w:r>
        <w:t>Lomakkeissa hoitoprosessin vaihe tietokenttään tulee tietoryhmän otsikko, jonka tietotyypistä käytetään nimeä Label (LB) - otsikko. Kyseessä ei ole varsinainen tietotyyppi vaan on ST:n spesialisaatio tai siitä rajoitettu osa</w:t>
      </w:r>
      <w:r w:rsidR="00673E7A">
        <w:t xml:space="preserve"> ja sen sisältö esitetään sellaisenaan</w:t>
      </w:r>
      <w:r>
        <w:t>.</w:t>
      </w:r>
    </w:p>
    <w:p w14:paraId="301CB9C8" w14:textId="77777777" w:rsidR="00BC5EFA" w:rsidRDefault="00BC5EFA" w:rsidP="00BC5EFA"/>
    <w:p w14:paraId="590FFF2D" w14:textId="77777777" w:rsidR="00BC5EFA" w:rsidRDefault="00BC5EFA" w:rsidP="00BC5EFA">
      <w:r>
        <w:t>Esimerkki tietoryhmän otsiko</w:t>
      </w:r>
      <w:r w:rsidR="008F5DDA">
        <w:t>sta</w:t>
      </w:r>
      <w:r>
        <w:t>:</w:t>
      </w:r>
    </w:p>
    <w:p w14:paraId="55BD532A" w14:textId="77777777" w:rsidR="00BC5EFA" w:rsidRDefault="00BC5EFA" w:rsidP="00BC5EF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BC5EFA" w:rsidRPr="008F5DDA" w14:paraId="650B3BE2" w14:textId="77777777" w:rsidTr="00E605FA">
        <w:tc>
          <w:tcPr>
            <w:tcW w:w="9855" w:type="dxa"/>
          </w:tcPr>
          <w:p w14:paraId="5B2C48B9" w14:textId="77777777" w:rsidR="00BC5EFA" w:rsidRPr="008F5DDA" w:rsidRDefault="008F5DDA" w:rsidP="00BC5EFA">
            <w:pPr>
              <w:rPr>
                <w:lang w:val="en-US"/>
              </w:rPr>
            </w:pPr>
            <w:r w:rsidRPr="00673E7A">
              <w:rPr>
                <w:rStyle w:val="Korostus"/>
                <w:bCs/>
                <w:i w:val="0"/>
                <w:iCs w:val="0"/>
                <w:color w:val="0000FF"/>
                <w:lang w:val="en-US"/>
              </w:rPr>
              <w:t>&lt;</w:t>
            </w:r>
            <w:r w:rsidR="00BC5EFA" w:rsidRPr="008F5DDA">
              <w:rPr>
                <w:color w:val="800000"/>
                <w:lang w:val="en-US"/>
              </w:rPr>
              <w:t>component</w:t>
            </w:r>
            <w:r w:rsidR="00BC5EFA" w:rsidRPr="008F5DDA">
              <w:rPr>
                <w:color w:val="0000FF"/>
                <w:lang w:val="en-US"/>
              </w:rPr>
              <w:t>&gt;</w:t>
            </w:r>
          </w:p>
          <w:p w14:paraId="4CEED293" w14:textId="77777777" w:rsidR="00BC5EFA" w:rsidRPr="008F5DDA" w:rsidRDefault="008F5DDA" w:rsidP="00BC5EFA">
            <w:pPr>
              <w:rPr>
                <w:lang w:val="en-US"/>
              </w:rPr>
            </w:pPr>
            <w:r w:rsidRPr="008F5DDA">
              <w:rPr>
                <w:color w:val="0000FF"/>
                <w:lang w:val="en-US"/>
              </w:rPr>
              <w:tab/>
            </w:r>
            <w:r w:rsidR="00BC5EFA" w:rsidRPr="008F5DDA">
              <w:rPr>
                <w:color w:val="0000FF"/>
                <w:lang w:val="en-US"/>
              </w:rPr>
              <w:t>&lt;</w:t>
            </w:r>
            <w:r w:rsidR="00BC5EFA" w:rsidRPr="008F5DDA">
              <w:rPr>
                <w:color w:val="800000"/>
                <w:lang w:val="en-US"/>
              </w:rPr>
              <w:t>section</w:t>
            </w:r>
            <w:r w:rsidR="00BC5EFA" w:rsidRPr="008F5DDA">
              <w:rPr>
                <w:color w:val="0000FF"/>
                <w:lang w:val="en-US"/>
              </w:rPr>
              <w:t>&gt;</w:t>
            </w:r>
          </w:p>
          <w:p w14:paraId="0111246D" w14:textId="77777777" w:rsidR="00BC5EFA" w:rsidRPr="00673E7A" w:rsidRDefault="00BC5EFA" w:rsidP="00BC5EFA">
            <w:pPr>
              <w:rPr>
                <w:lang w:val="en-US"/>
              </w:rPr>
            </w:pPr>
            <w:r w:rsidRPr="008F5DDA">
              <w:rPr>
                <w:color w:val="0000FF"/>
                <w:lang w:val="en-US"/>
              </w:rPr>
              <w:tab/>
            </w:r>
            <w:r w:rsidRPr="008F5DDA">
              <w:rPr>
                <w:color w:val="0000FF"/>
                <w:lang w:val="en-US"/>
              </w:rPr>
              <w:tab/>
            </w:r>
            <w:r w:rsidRPr="00673E7A">
              <w:rPr>
                <w:color w:val="0000FF"/>
                <w:lang w:val="en-US"/>
              </w:rPr>
              <w:t>&lt;</w:t>
            </w:r>
            <w:r w:rsidRPr="00673E7A">
              <w:rPr>
                <w:color w:val="800000"/>
                <w:lang w:val="en-US"/>
              </w:rPr>
              <w:t>id</w:t>
            </w:r>
            <w:r w:rsidRPr="00673E7A">
              <w:rPr>
                <w:color w:val="0000FF"/>
                <w:lang w:val="en-US"/>
              </w:rPr>
              <w:t xml:space="preserve"> </w:t>
            </w:r>
            <w:r w:rsidRPr="00673E7A">
              <w:rPr>
                <w:color w:val="FF0000"/>
                <w:lang w:val="en-US"/>
              </w:rPr>
              <w:t>root</w:t>
            </w:r>
            <w:r w:rsidRPr="00673E7A">
              <w:rPr>
                <w:color w:val="0000FF"/>
                <w:lang w:val="en-US"/>
              </w:rPr>
              <w:t>="</w:t>
            </w:r>
            <w:r w:rsidRPr="00673E7A">
              <w:rPr>
                <w:lang w:val="en-US"/>
              </w:rPr>
              <w:t>1.2.246.10.1234567.11.2004.1234.14</w:t>
            </w:r>
            <w:r w:rsidRPr="00673E7A">
              <w:rPr>
                <w:color w:val="0000FF"/>
                <w:lang w:val="en-US"/>
              </w:rPr>
              <w:t>"/&gt;</w:t>
            </w:r>
          </w:p>
          <w:p w14:paraId="09AF26F8" w14:textId="77777777" w:rsidR="00BC5EFA" w:rsidRPr="00673E7A" w:rsidRDefault="00BC5EFA" w:rsidP="00BC5EFA">
            <w:pPr>
              <w:rPr>
                <w:lang w:val="en-US"/>
              </w:rPr>
            </w:pPr>
            <w:r w:rsidRPr="00673E7A">
              <w:rPr>
                <w:color w:val="0000FF"/>
                <w:lang w:val="en-US"/>
              </w:rPr>
              <w:tab/>
            </w:r>
            <w:r w:rsidRPr="00673E7A">
              <w:rPr>
                <w:color w:val="0000FF"/>
                <w:lang w:val="en-US"/>
              </w:rPr>
              <w:tab/>
              <w:t>&lt;</w:t>
            </w:r>
            <w:r w:rsidRPr="00673E7A">
              <w:rPr>
                <w:color w:val="800000"/>
                <w:lang w:val="en-US"/>
              </w:rPr>
              <w:t>title</w:t>
            </w:r>
            <w:r w:rsidRPr="00673E7A">
              <w:rPr>
                <w:color w:val="0000FF"/>
                <w:lang w:val="en-US"/>
              </w:rPr>
              <w:t>&gt;</w:t>
            </w:r>
            <w:r w:rsidRPr="00673E7A">
              <w:rPr>
                <w:lang w:val="en-US"/>
              </w:rPr>
              <w:t>Tietoryhmän otsikko</w:t>
            </w:r>
            <w:r w:rsidRPr="00673E7A">
              <w:rPr>
                <w:color w:val="0000FF"/>
                <w:lang w:val="en-US"/>
              </w:rPr>
              <w:t>&lt;/</w:t>
            </w:r>
            <w:r w:rsidRPr="00673E7A">
              <w:rPr>
                <w:color w:val="800000"/>
                <w:lang w:val="en-US"/>
              </w:rPr>
              <w:t>title</w:t>
            </w:r>
            <w:r w:rsidRPr="00673E7A">
              <w:rPr>
                <w:color w:val="0000FF"/>
                <w:lang w:val="en-US"/>
              </w:rPr>
              <w:t>&gt;</w:t>
            </w:r>
          </w:p>
          <w:p w14:paraId="1F76A282" w14:textId="77777777" w:rsidR="00BC5EFA" w:rsidRPr="008F5DDA" w:rsidRDefault="00BC5EFA" w:rsidP="00BC5EFA">
            <w:r w:rsidRPr="00673E7A">
              <w:rPr>
                <w:color w:val="0000FF"/>
                <w:lang w:val="en-US"/>
              </w:rPr>
              <w:tab/>
            </w:r>
            <w:r w:rsidRPr="008F5DDA">
              <w:rPr>
                <w:color w:val="0000FF"/>
              </w:rPr>
              <w:t>&lt;/</w:t>
            </w:r>
            <w:r w:rsidRPr="008F5DDA">
              <w:rPr>
                <w:color w:val="800000"/>
              </w:rPr>
              <w:t>section</w:t>
            </w:r>
            <w:r w:rsidRPr="008F5DDA">
              <w:rPr>
                <w:color w:val="0000FF"/>
              </w:rPr>
              <w:t>&gt;</w:t>
            </w:r>
          </w:p>
          <w:p w14:paraId="25450CDD" w14:textId="77777777" w:rsidR="00BC5EFA" w:rsidRPr="008F5DDA" w:rsidRDefault="00BC5EFA" w:rsidP="00BC5EFA">
            <w:pPr>
              <w:rPr>
                <w:color w:val="0000FF"/>
              </w:rPr>
            </w:pPr>
            <w:r w:rsidRPr="008F5DDA">
              <w:rPr>
                <w:color w:val="0000FF"/>
              </w:rPr>
              <w:t>&lt;/</w:t>
            </w:r>
            <w:r w:rsidRPr="008F5DDA">
              <w:rPr>
                <w:color w:val="800000"/>
              </w:rPr>
              <w:t>component</w:t>
            </w:r>
            <w:r w:rsidRPr="008F5DDA">
              <w:rPr>
                <w:color w:val="0000FF"/>
              </w:rPr>
              <w:t>&gt;</w:t>
            </w:r>
          </w:p>
        </w:tc>
      </w:tr>
    </w:tbl>
    <w:p w14:paraId="7B053B21" w14:textId="77777777" w:rsidR="00BC5EFA" w:rsidRDefault="00BC5EFA" w:rsidP="00BC5EFA"/>
    <w:p w14:paraId="12BA6A69" w14:textId="77777777" w:rsidR="000F4A9C" w:rsidRDefault="000F4A9C" w:rsidP="001C6910">
      <w:pPr>
        <w:pStyle w:val="Otsikko2"/>
      </w:pPr>
      <w:bookmarkStart w:id="37" w:name="_Toc58484540"/>
      <w:r>
        <w:t>Koodiarvo</w:t>
      </w:r>
      <w:r>
        <w:fldChar w:fldCharType="begin"/>
      </w:r>
      <w:r>
        <w:instrText xml:space="preserve"> XE "Koodiarvo" </w:instrText>
      </w:r>
      <w:r>
        <w:fldChar w:fldCharType="end"/>
      </w:r>
      <w:r>
        <w:t xml:space="preserve"> - Coded value</w:t>
      </w:r>
      <w:r>
        <w:fldChar w:fldCharType="begin"/>
      </w:r>
      <w:r>
        <w:instrText xml:space="preserve"> XE "Coded value" </w:instrText>
      </w:r>
      <w:r>
        <w:fldChar w:fldCharType="end"/>
      </w:r>
      <w:r>
        <w:t xml:space="preserve"> (CV</w:t>
      </w:r>
      <w:r>
        <w:fldChar w:fldCharType="begin"/>
      </w:r>
      <w:r>
        <w:instrText xml:space="preserve"> XE "CV" \f"DT"</w:instrText>
      </w:r>
      <w:r>
        <w:fldChar w:fldCharType="end"/>
      </w:r>
      <w:r>
        <w:t>)</w:t>
      </w:r>
      <w:bookmarkEnd w:id="37"/>
    </w:p>
    <w:p w14:paraId="1490F6B8" w14:textId="77777777" w:rsidR="000F4A9C" w:rsidRDefault="000F4A9C">
      <w:r>
        <w:t>Koodien esittämiseen käytettävät tietotyypit ovat</w:t>
      </w:r>
    </w:p>
    <w:p w14:paraId="1855A9A4" w14:textId="77777777"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72"/>
        <w:gridCol w:w="3206"/>
        <w:gridCol w:w="2794"/>
        <w:gridCol w:w="2857"/>
      </w:tblGrid>
      <w:tr w:rsidR="000F4A9C" w14:paraId="5F6CBB25" w14:textId="77777777">
        <w:tblPrEx>
          <w:tblCellMar>
            <w:top w:w="0" w:type="dxa"/>
            <w:bottom w:w="0" w:type="dxa"/>
          </w:tblCellMar>
        </w:tblPrEx>
        <w:tc>
          <w:tcPr>
            <w:tcW w:w="779" w:type="dxa"/>
          </w:tcPr>
          <w:p w14:paraId="2959C648" w14:textId="77777777" w:rsidR="000F4A9C" w:rsidRDefault="000F4A9C">
            <w:pPr>
              <w:rPr>
                <w:b/>
                <w:bCs/>
                <w:lang w:val="en-GB"/>
              </w:rPr>
            </w:pPr>
            <w:r>
              <w:rPr>
                <w:b/>
                <w:bCs/>
                <w:lang w:val="en-GB"/>
              </w:rPr>
              <w:t>CD</w:t>
            </w:r>
          </w:p>
        </w:tc>
        <w:tc>
          <w:tcPr>
            <w:tcW w:w="3260" w:type="dxa"/>
          </w:tcPr>
          <w:p w14:paraId="7418797E" w14:textId="77777777" w:rsidR="000F4A9C" w:rsidRDefault="000F4A9C">
            <w:r>
              <w:t>koodisto voidaan valita</w:t>
            </w:r>
          </w:p>
        </w:tc>
        <w:tc>
          <w:tcPr>
            <w:tcW w:w="2835" w:type="dxa"/>
          </w:tcPr>
          <w:p w14:paraId="69F9BF99" w14:textId="77777777" w:rsidR="000F4A9C" w:rsidRDefault="000F4A9C">
            <w:r>
              <w:t>translation-elementti</w:t>
            </w:r>
          </w:p>
        </w:tc>
        <w:tc>
          <w:tcPr>
            <w:tcW w:w="2905" w:type="dxa"/>
          </w:tcPr>
          <w:p w14:paraId="2D382EEB" w14:textId="77777777" w:rsidR="000F4A9C" w:rsidRDefault="000F4A9C">
            <w:r>
              <w:t>qualifier-elementti</w:t>
            </w:r>
          </w:p>
        </w:tc>
      </w:tr>
      <w:tr w:rsidR="000F4A9C" w14:paraId="2BBFF610" w14:textId="77777777">
        <w:tblPrEx>
          <w:tblCellMar>
            <w:top w:w="0" w:type="dxa"/>
            <w:bottom w:w="0" w:type="dxa"/>
          </w:tblCellMar>
        </w:tblPrEx>
        <w:tc>
          <w:tcPr>
            <w:tcW w:w="779" w:type="dxa"/>
          </w:tcPr>
          <w:p w14:paraId="6954691C" w14:textId="77777777" w:rsidR="000F4A9C" w:rsidRDefault="000F4A9C">
            <w:pPr>
              <w:rPr>
                <w:b/>
                <w:bCs/>
                <w:lang w:val="en-GB"/>
              </w:rPr>
            </w:pPr>
            <w:r>
              <w:rPr>
                <w:b/>
                <w:bCs/>
                <w:lang w:val="en-GB"/>
              </w:rPr>
              <w:t>CE</w:t>
            </w:r>
          </w:p>
        </w:tc>
        <w:tc>
          <w:tcPr>
            <w:tcW w:w="3260" w:type="dxa"/>
          </w:tcPr>
          <w:p w14:paraId="66513BE0" w14:textId="77777777" w:rsidR="000F4A9C" w:rsidRDefault="000F4A9C">
            <w:r>
              <w:t>koodisto voidaan valita</w:t>
            </w:r>
          </w:p>
        </w:tc>
        <w:tc>
          <w:tcPr>
            <w:tcW w:w="2835" w:type="dxa"/>
          </w:tcPr>
          <w:p w14:paraId="5572DF02" w14:textId="77777777" w:rsidR="000F4A9C" w:rsidRDefault="000F4A9C">
            <w:r>
              <w:t>translation-elementti</w:t>
            </w:r>
          </w:p>
        </w:tc>
        <w:tc>
          <w:tcPr>
            <w:tcW w:w="2905" w:type="dxa"/>
          </w:tcPr>
          <w:p w14:paraId="32E23960" w14:textId="77777777" w:rsidR="000F4A9C" w:rsidRDefault="000F4A9C"/>
        </w:tc>
      </w:tr>
      <w:tr w:rsidR="000F4A9C" w14:paraId="6A64B1E2" w14:textId="77777777">
        <w:tblPrEx>
          <w:tblCellMar>
            <w:top w:w="0" w:type="dxa"/>
            <w:bottom w:w="0" w:type="dxa"/>
          </w:tblCellMar>
        </w:tblPrEx>
        <w:tc>
          <w:tcPr>
            <w:tcW w:w="779" w:type="dxa"/>
          </w:tcPr>
          <w:p w14:paraId="7E4F83A6" w14:textId="77777777" w:rsidR="000F4A9C" w:rsidRDefault="000F4A9C">
            <w:pPr>
              <w:rPr>
                <w:b/>
                <w:bCs/>
                <w:lang w:val="en-GB"/>
              </w:rPr>
            </w:pPr>
            <w:r>
              <w:rPr>
                <w:b/>
                <w:bCs/>
                <w:lang w:val="en-GB"/>
              </w:rPr>
              <w:t>CV</w:t>
            </w:r>
          </w:p>
        </w:tc>
        <w:tc>
          <w:tcPr>
            <w:tcW w:w="3260" w:type="dxa"/>
          </w:tcPr>
          <w:p w14:paraId="4B7A6E37" w14:textId="77777777" w:rsidR="000F4A9C" w:rsidRDefault="000F4A9C">
            <w:r>
              <w:t>koodisto voidaan valita</w:t>
            </w:r>
          </w:p>
        </w:tc>
        <w:tc>
          <w:tcPr>
            <w:tcW w:w="2835" w:type="dxa"/>
          </w:tcPr>
          <w:p w14:paraId="32E31803" w14:textId="77777777" w:rsidR="000F4A9C" w:rsidRDefault="000F4A9C"/>
        </w:tc>
        <w:tc>
          <w:tcPr>
            <w:tcW w:w="2905" w:type="dxa"/>
          </w:tcPr>
          <w:p w14:paraId="4D1CF15F" w14:textId="77777777" w:rsidR="000F4A9C" w:rsidRDefault="000F4A9C"/>
        </w:tc>
      </w:tr>
      <w:tr w:rsidR="000F4A9C" w14:paraId="0327FB2E" w14:textId="77777777">
        <w:tblPrEx>
          <w:tblCellMar>
            <w:top w:w="0" w:type="dxa"/>
            <w:bottom w:w="0" w:type="dxa"/>
          </w:tblCellMar>
        </w:tblPrEx>
        <w:tc>
          <w:tcPr>
            <w:tcW w:w="779" w:type="dxa"/>
          </w:tcPr>
          <w:p w14:paraId="34092C47" w14:textId="77777777" w:rsidR="000F4A9C" w:rsidRDefault="000F4A9C">
            <w:pPr>
              <w:rPr>
                <w:b/>
                <w:bCs/>
              </w:rPr>
            </w:pPr>
            <w:r>
              <w:rPr>
                <w:b/>
                <w:bCs/>
              </w:rPr>
              <w:t>CS</w:t>
            </w:r>
          </w:p>
        </w:tc>
        <w:tc>
          <w:tcPr>
            <w:tcW w:w="3260" w:type="dxa"/>
          </w:tcPr>
          <w:p w14:paraId="5EF47F53" w14:textId="77777777" w:rsidR="000F4A9C" w:rsidRDefault="000F4A9C">
            <w:r>
              <w:t>koodisto kiinnitetty</w:t>
            </w:r>
          </w:p>
        </w:tc>
        <w:tc>
          <w:tcPr>
            <w:tcW w:w="2835" w:type="dxa"/>
          </w:tcPr>
          <w:p w14:paraId="64C583B1" w14:textId="77777777" w:rsidR="000F4A9C" w:rsidRDefault="000F4A9C"/>
        </w:tc>
        <w:tc>
          <w:tcPr>
            <w:tcW w:w="2905" w:type="dxa"/>
          </w:tcPr>
          <w:p w14:paraId="085A16C3" w14:textId="77777777" w:rsidR="000F4A9C" w:rsidRDefault="000F4A9C"/>
        </w:tc>
      </w:tr>
    </w:tbl>
    <w:p w14:paraId="2FDBBA00" w14:textId="77777777" w:rsidR="000F4A9C" w:rsidRDefault="000F4A9C"/>
    <w:p w14:paraId="1B7B64E0" w14:textId="77777777" w:rsidR="000F4A9C" w:rsidRDefault="000F4A9C">
      <w:r>
        <w:t>Nämä on esitetty tässä luvuissa 3.3.-3.6. Tietotyyppien periytymisjärjestys näissä on CD-&gt;CE-&gt;CV-&gt;CS, jossa CD on siis laajin.</w:t>
      </w:r>
    </w:p>
    <w:p w14:paraId="67D9ABCE" w14:textId="77777777" w:rsidR="000F4A9C" w:rsidRDefault="000F4A9C"/>
    <w:p w14:paraId="24A0F426" w14:textId="77777777" w:rsidR="000F4A9C" w:rsidRDefault="000F4A9C">
      <w:r>
        <w:t xml:space="preserve">Koodiarvo CV esittää yhden koodiarvon ilman muita vaihtoehtoja. Lisätietoina voidaan esittää alkuperäinen näyttöteksti sekä tieto, johon koodiarvon valinta perustuu (original text). OriginalText ja displayName ovat molemmat tietoja, jotka voidaan näyttää käyttäjälle. DisplayName on nimenomaan </w:t>
      </w:r>
      <w:r w:rsidRPr="004E1F04">
        <w:t>teksti, joka on mukana koodistossa koodin selitteenä ja originalText voi olla muukin teksti.</w:t>
      </w:r>
      <w:r w:rsidR="002E702D" w:rsidRPr="004E1F04">
        <w:t xml:space="preserve"> </w:t>
      </w:r>
      <w:r w:rsidR="002E702D" w:rsidRPr="004E1F04">
        <w:rPr>
          <w:b/>
        </w:rPr>
        <w:t>Kanta-merkinnöillä rakenteisissa tiedoissa CV-tietotyypin originalText:iä käytetään lähtökohtaisesti vain erikseen dokumentoiduissa rakenteissa</w:t>
      </w:r>
      <w:r w:rsidR="004E1F04">
        <w:t>.</w:t>
      </w:r>
    </w:p>
    <w:p w14:paraId="4DC32860" w14:textId="77777777" w:rsidR="000F4A9C" w:rsidRDefault="000F4A9C"/>
    <w:p w14:paraId="52F0CB28" w14:textId="77777777" w:rsidR="000F4A9C" w:rsidRDefault="000F4A9C">
      <w:r>
        <w:t>Tietotyyppi CV ei salli usean vaihtoehtoisen koodiarvon käyttöä (ei sisällä translation-elementtiä), sitä varten on syytä käyttää tietotyyppiä C</w:t>
      </w:r>
      <w:r w:rsidR="00A52A48">
        <w:t>D</w:t>
      </w:r>
      <w:r>
        <w:t>.</w:t>
      </w:r>
      <w:r w:rsidR="00A52A48">
        <w:t xml:space="preserve"> Aiemmin Kanta-määrittelyissä suositeltiin </w:t>
      </w:r>
      <w:r w:rsidR="0040085E">
        <w:t>luokitustyyppisissä tiedoissa</w:t>
      </w:r>
      <w:r w:rsidR="00A52A48">
        <w:t xml:space="preserve"> käytettäväksi yleisesti tietotyypiä CV mutta HL7 Finland TC 10/2015 linjasi, että uusissa määrittelyissä käytetään CD tietotyyppiä</w:t>
      </w:r>
      <w:r w:rsidR="00854824">
        <w:t xml:space="preserve"> (ks. perustelut CD tietotyypin käytölle kpl 3.4)</w:t>
      </w:r>
      <w:r w:rsidR="00A52A48">
        <w:t xml:space="preserve">. </w:t>
      </w:r>
      <w:r w:rsidR="00854824">
        <w:t>Tätä muutosta ei korjata</w:t>
      </w:r>
      <w:r w:rsidR="00A52A48">
        <w:t xml:space="preserve"> jo olemassa oleviin määrittelyihin. </w:t>
      </w:r>
    </w:p>
    <w:p w14:paraId="7AAEA707" w14:textId="77777777" w:rsidR="000F4A9C" w:rsidRDefault="000F4A9C"/>
    <w:p w14:paraId="194AAE28" w14:textId="77777777" w:rsidR="000F4A9C" w:rsidRDefault="000F4A9C">
      <w:r>
        <w:t>Esimerkki: code-elementin tietotyyppi on CV</w:t>
      </w:r>
    </w:p>
    <w:p w14:paraId="6107FCAF" w14:textId="77777777"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14:paraId="62BB5A44" w14:textId="77777777">
        <w:tc>
          <w:tcPr>
            <w:tcW w:w="9855" w:type="dxa"/>
          </w:tcPr>
          <w:p w14:paraId="0A75C2B5" w14:textId="77777777" w:rsidR="000F4A9C" w:rsidRDefault="000F4A9C">
            <w:pPr>
              <w:autoSpaceDE w:val="0"/>
              <w:autoSpaceDN w:val="0"/>
              <w:adjustRightInd w:val="0"/>
              <w:rPr>
                <w:color w:val="000000"/>
                <w:szCs w:val="24"/>
                <w:highlight w:val="white"/>
              </w:rPr>
            </w:pPr>
            <w:r>
              <w:rPr>
                <w:color w:val="0000FF"/>
                <w:szCs w:val="24"/>
                <w:highlight w:val="white"/>
              </w:rPr>
              <w:t>&lt;</w:t>
            </w:r>
            <w:r>
              <w:rPr>
                <w:color w:val="800000"/>
                <w:szCs w:val="24"/>
                <w:highlight w:val="white"/>
              </w:rPr>
              <w:t>code</w:t>
            </w:r>
            <w:r>
              <w:rPr>
                <w:color w:val="FF0000"/>
                <w:szCs w:val="24"/>
                <w:highlight w:val="white"/>
              </w:rPr>
              <w:t xml:space="preserve"> code</w:t>
            </w:r>
            <w:r>
              <w:rPr>
                <w:color w:val="0000FF"/>
                <w:szCs w:val="24"/>
                <w:highlight w:val="white"/>
              </w:rPr>
              <w:t>="</w:t>
            </w:r>
            <w:r>
              <w:rPr>
                <w:color w:val="000000"/>
                <w:szCs w:val="24"/>
                <w:highlight w:val="white"/>
              </w:rPr>
              <w:t>GD1QA</w:t>
            </w:r>
            <w:r>
              <w:rPr>
                <w:color w:val="0000FF"/>
                <w:szCs w:val="24"/>
                <w:highlight w:val="white"/>
              </w:rPr>
              <w:t>"</w:t>
            </w:r>
            <w:r>
              <w:rPr>
                <w:color w:val="FF0000"/>
                <w:szCs w:val="24"/>
                <w:highlight w:val="white"/>
              </w:rPr>
              <w:t xml:space="preserve"> codeSystem</w:t>
            </w:r>
            <w:r>
              <w:rPr>
                <w:color w:val="0000FF"/>
                <w:szCs w:val="24"/>
                <w:highlight w:val="white"/>
              </w:rPr>
              <w:t>="</w:t>
            </w:r>
            <w:r>
              <w:rPr>
                <w:color w:val="000000"/>
                <w:szCs w:val="24"/>
                <w:highlight w:val="white"/>
              </w:rPr>
              <w:t>1.2.246.537.6.4.2005</w:t>
            </w:r>
            <w:r>
              <w:rPr>
                <w:color w:val="0000FF"/>
                <w:szCs w:val="24"/>
                <w:highlight w:val="white"/>
              </w:rPr>
              <w:t>"</w:t>
            </w:r>
            <w:r>
              <w:rPr>
                <w:color w:val="FF0000"/>
                <w:szCs w:val="24"/>
                <w:highlight w:val="white"/>
              </w:rPr>
              <w:t xml:space="preserve"> </w:t>
            </w:r>
            <w:r>
              <w:rPr>
                <w:color w:val="FF0000"/>
                <w:szCs w:val="24"/>
                <w:highlight w:val="white"/>
              </w:rPr>
              <w:br/>
              <w:t xml:space="preserve">           codeSystemName</w:t>
            </w:r>
            <w:r>
              <w:rPr>
                <w:color w:val="0000FF"/>
                <w:szCs w:val="24"/>
                <w:highlight w:val="white"/>
              </w:rPr>
              <w:t>="</w:t>
            </w:r>
            <w:r>
              <w:rPr>
                <w:color w:val="000000"/>
                <w:szCs w:val="24"/>
                <w:highlight w:val="white"/>
              </w:rPr>
              <w:t>Radiologinen tutkimus- ja toimenpideluokitus 2005</w:t>
            </w:r>
            <w:r>
              <w:rPr>
                <w:color w:val="0000FF"/>
                <w:szCs w:val="24"/>
                <w:highlight w:val="white"/>
              </w:rPr>
              <w:t>"</w:t>
            </w:r>
            <w:r>
              <w:rPr>
                <w:color w:val="FF0000"/>
                <w:szCs w:val="24"/>
                <w:highlight w:val="white"/>
              </w:rPr>
              <w:t xml:space="preserve"> </w:t>
            </w:r>
            <w:r>
              <w:rPr>
                <w:color w:val="FF0000"/>
                <w:szCs w:val="24"/>
                <w:highlight w:val="white"/>
              </w:rPr>
              <w:br/>
              <w:t xml:space="preserve">           displayName</w:t>
            </w:r>
            <w:r>
              <w:rPr>
                <w:color w:val="0000FF"/>
                <w:szCs w:val="24"/>
                <w:highlight w:val="white"/>
              </w:rPr>
              <w:t>="</w:t>
            </w:r>
            <w:r>
              <w:rPr>
                <w:color w:val="000000"/>
                <w:szCs w:val="24"/>
                <w:highlight w:val="white"/>
              </w:rPr>
              <w:t xml:space="preserve"> Thoraxin natiiviröntgen makuuasennossa</w:t>
            </w:r>
            <w:r>
              <w:rPr>
                <w:color w:val="0000FF"/>
                <w:szCs w:val="24"/>
                <w:highlight w:val="white"/>
              </w:rPr>
              <w:t>" /&gt;</w:t>
            </w:r>
          </w:p>
        </w:tc>
      </w:tr>
    </w:tbl>
    <w:p w14:paraId="4882CB9A" w14:textId="77777777" w:rsidR="000F4A9C" w:rsidRDefault="000F4A9C"/>
    <w:p w14:paraId="5CC9B82C" w14:textId="77777777" w:rsidR="000F4A9C" w:rsidRDefault="000F4A9C">
      <w:r>
        <w:t>Esimerkki: observation value-elementin tietotyyppi on CV</w:t>
      </w:r>
    </w:p>
    <w:p w14:paraId="41AB5909" w14:textId="77777777"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14:paraId="0015425A" w14:textId="77777777">
        <w:tc>
          <w:tcPr>
            <w:tcW w:w="9855" w:type="dxa"/>
          </w:tcPr>
          <w:p w14:paraId="65837B12" w14:textId="77777777" w:rsidR="000F4A9C" w:rsidRDefault="000F4A9C">
            <w:pPr>
              <w:autoSpaceDE w:val="0"/>
              <w:autoSpaceDN w:val="0"/>
              <w:adjustRightInd w:val="0"/>
              <w:rPr>
                <w:color w:val="000000"/>
                <w:szCs w:val="24"/>
                <w:highlight w:val="white"/>
              </w:rPr>
            </w:pPr>
            <w:r>
              <w:rPr>
                <w:color w:val="0000FF"/>
                <w:szCs w:val="24"/>
                <w:highlight w:val="white"/>
              </w:rPr>
              <w:t>&lt;</w:t>
            </w:r>
            <w:r>
              <w:rPr>
                <w:color w:val="800000"/>
                <w:szCs w:val="24"/>
                <w:highlight w:val="white"/>
              </w:rPr>
              <w:t>value</w:t>
            </w:r>
            <w:r>
              <w:rPr>
                <w:color w:val="FF0000"/>
                <w:szCs w:val="24"/>
                <w:highlight w:val="white"/>
              </w:rPr>
              <w:t xml:space="preserve"> xsi:type</w:t>
            </w:r>
            <w:r>
              <w:rPr>
                <w:color w:val="0000FF"/>
                <w:szCs w:val="24"/>
                <w:highlight w:val="white"/>
              </w:rPr>
              <w:t>="</w:t>
            </w:r>
            <w:r>
              <w:rPr>
                <w:color w:val="000000"/>
                <w:szCs w:val="24"/>
                <w:highlight w:val="white"/>
              </w:rPr>
              <w:t>CV</w:t>
            </w:r>
            <w:r>
              <w:rPr>
                <w:color w:val="0000FF"/>
                <w:szCs w:val="24"/>
                <w:highlight w:val="white"/>
              </w:rPr>
              <w:t>"</w:t>
            </w:r>
            <w:r>
              <w:rPr>
                <w:color w:val="FF0000"/>
                <w:szCs w:val="24"/>
                <w:highlight w:val="white"/>
              </w:rPr>
              <w:t xml:space="preserve">  code</w:t>
            </w:r>
            <w:r>
              <w:rPr>
                <w:color w:val="0000FF"/>
                <w:szCs w:val="24"/>
                <w:highlight w:val="white"/>
              </w:rPr>
              <w:t>="</w:t>
            </w:r>
            <w:r>
              <w:rPr>
                <w:color w:val="000000"/>
                <w:szCs w:val="24"/>
                <w:highlight w:val="white"/>
              </w:rPr>
              <w:t>J18.9</w:t>
            </w:r>
            <w:r>
              <w:rPr>
                <w:color w:val="0000FF"/>
                <w:szCs w:val="24"/>
                <w:highlight w:val="white"/>
              </w:rPr>
              <w:t>"</w:t>
            </w:r>
            <w:r>
              <w:rPr>
                <w:color w:val="FF0000"/>
                <w:szCs w:val="24"/>
                <w:highlight w:val="white"/>
              </w:rPr>
              <w:t xml:space="preserve"> codeSystem</w:t>
            </w:r>
            <w:r>
              <w:rPr>
                <w:color w:val="0000FF"/>
                <w:szCs w:val="24"/>
                <w:highlight w:val="white"/>
              </w:rPr>
              <w:t>="</w:t>
            </w:r>
            <w:r>
              <w:rPr>
                <w:color w:val="000000"/>
                <w:szCs w:val="24"/>
                <w:highlight w:val="white"/>
              </w:rPr>
              <w:t>1.2.246.537.6.1.1999</w:t>
            </w:r>
            <w:r>
              <w:rPr>
                <w:color w:val="0000FF"/>
                <w:szCs w:val="24"/>
                <w:highlight w:val="white"/>
              </w:rPr>
              <w:t>"</w:t>
            </w:r>
            <w:r>
              <w:rPr>
                <w:color w:val="0000FF"/>
                <w:szCs w:val="24"/>
                <w:highlight w:val="white"/>
              </w:rPr>
              <w:br/>
            </w:r>
            <w:r>
              <w:rPr>
                <w:color w:val="FF0000"/>
                <w:szCs w:val="24"/>
                <w:highlight w:val="white"/>
              </w:rPr>
              <w:t xml:space="preserve">           codeSystemName</w:t>
            </w:r>
            <w:r>
              <w:rPr>
                <w:color w:val="0000FF"/>
                <w:szCs w:val="24"/>
                <w:highlight w:val="white"/>
              </w:rPr>
              <w:t>="</w:t>
            </w:r>
            <w:r>
              <w:rPr>
                <w:color w:val="000000"/>
                <w:szCs w:val="24"/>
                <w:highlight w:val="white"/>
              </w:rPr>
              <w:t>ICD-10 / 1999</w:t>
            </w:r>
            <w:r>
              <w:rPr>
                <w:color w:val="0000FF"/>
                <w:szCs w:val="24"/>
                <w:highlight w:val="white"/>
              </w:rPr>
              <w:t>"</w:t>
            </w:r>
            <w:r>
              <w:rPr>
                <w:color w:val="FF0000"/>
                <w:szCs w:val="24"/>
                <w:highlight w:val="white"/>
              </w:rPr>
              <w:t xml:space="preserve"> displayName</w:t>
            </w:r>
            <w:r>
              <w:rPr>
                <w:color w:val="0000FF"/>
                <w:szCs w:val="24"/>
                <w:highlight w:val="white"/>
              </w:rPr>
              <w:t>="</w:t>
            </w:r>
            <w:r>
              <w:rPr>
                <w:color w:val="000000"/>
                <w:szCs w:val="24"/>
                <w:highlight w:val="white"/>
              </w:rPr>
              <w:t>Määrittämätön keuhkokuume</w:t>
            </w:r>
            <w:r>
              <w:rPr>
                <w:color w:val="0000FF"/>
                <w:szCs w:val="24"/>
                <w:highlight w:val="white"/>
              </w:rPr>
              <w:t>"/&gt;</w:t>
            </w:r>
          </w:p>
        </w:tc>
      </w:tr>
    </w:tbl>
    <w:p w14:paraId="4A9F1DE2" w14:textId="77777777" w:rsidR="000F4A9C" w:rsidRDefault="000F4A9C"/>
    <w:p w14:paraId="554A40DE" w14:textId="77777777" w:rsidR="000F4A9C" w:rsidRDefault="000F4A9C">
      <w:r>
        <w:t xml:space="preserve">CV-tietotyyppille on määritelty </w:t>
      </w:r>
      <w:r w:rsidR="000062DB">
        <w:t xml:space="preserve">Potilastiedon arkistossa ja Sosiaalihuollon asiakastiedon arkistossa  </w:t>
      </w:r>
      <w:r>
        <w:t>seuraavat</w:t>
      </w:r>
      <w:r w:rsidR="0040085E">
        <w:t xml:space="preserve"> </w:t>
      </w:r>
      <w:r>
        <w:t>attribuutit: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36"/>
        <w:gridCol w:w="1374"/>
        <w:gridCol w:w="1418"/>
        <w:gridCol w:w="992"/>
        <w:gridCol w:w="3935"/>
      </w:tblGrid>
      <w:tr w:rsidR="000F4A9C" w14:paraId="1BAB009A" w14:textId="77777777" w:rsidTr="00506B94">
        <w:tc>
          <w:tcPr>
            <w:tcW w:w="2136" w:type="dxa"/>
          </w:tcPr>
          <w:p w14:paraId="1CA75CFE" w14:textId="77777777" w:rsidR="000F4A9C" w:rsidRDefault="000F4A9C">
            <w:pPr>
              <w:rPr>
                <w:b/>
              </w:rPr>
            </w:pPr>
            <w:r>
              <w:rPr>
                <w:b/>
              </w:rPr>
              <w:t>Attribuutti</w:t>
            </w:r>
          </w:p>
        </w:tc>
        <w:tc>
          <w:tcPr>
            <w:tcW w:w="1374" w:type="dxa"/>
          </w:tcPr>
          <w:p w14:paraId="5BA735AB" w14:textId="77777777" w:rsidR="000F4A9C" w:rsidRDefault="000F4A9C">
            <w:pPr>
              <w:rPr>
                <w:b/>
              </w:rPr>
            </w:pPr>
            <w:r>
              <w:rPr>
                <w:b/>
              </w:rPr>
              <w:t>Merkitys</w:t>
            </w:r>
          </w:p>
        </w:tc>
        <w:tc>
          <w:tcPr>
            <w:tcW w:w="1418" w:type="dxa"/>
          </w:tcPr>
          <w:p w14:paraId="38C2C035" w14:textId="77777777" w:rsidR="000F4A9C" w:rsidRDefault="000F4A9C">
            <w:pPr>
              <w:jc w:val="center"/>
              <w:rPr>
                <w:b/>
              </w:rPr>
            </w:pPr>
            <w:r>
              <w:rPr>
                <w:b/>
              </w:rPr>
              <w:t>Pak?</w:t>
            </w:r>
          </w:p>
        </w:tc>
        <w:tc>
          <w:tcPr>
            <w:tcW w:w="992" w:type="dxa"/>
          </w:tcPr>
          <w:p w14:paraId="225477FD" w14:textId="77777777" w:rsidR="000F4A9C" w:rsidRDefault="000F4A9C">
            <w:pPr>
              <w:rPr>
                <w:b/>
              </w:rPr>
            </w:pPr>
            <w:r>
              <w:rPr>
                <w:b/>
              </w:rPr>
              <w:t>Tyyppi</w:t>
            </w:r>
          </w:p>
        </w:tc>
        <w:tc>
          <w:tcPr>
            <w:tcW w:w="3935" w:type="dxa"/>
          </w:tcPr>
          <w:p w14:paraId="1D8BEA5F" w14:textId="77777777" w:rsidR="000F4A9C" w:rsidRDefault="000F4A9C">
            <w:pPr>
              <w:rPr>
                <w:b/>
              </w:rPr>
            </w:pPr>
            <w:r>
              <w:rPr>
                <w:b/>
              </w:rPr>
              <w:t>Selite</w:t>
            </w:r>
          </w:p>
        </w:tc>
      </w:tr>
      <w:tr w:rsidR="000F4A9C" w14:paraId="59619812" w14:textId="77777777" w:rsidTr="00506B94">
        <w:tc>
          <w:tcPr>
            <w:tcW w:w="2136" w:type="dxa"/>
          </w:tcPr>
          <w:p w14:paraId="0A42CF5E" w14:textId="77777777" w:rsidR="000F4A9C" w:rsidRDefault="000F4A9C">
            <w:pPr>
              <w:rPr>
                <w:color w:val="FF0000"/>
              </w:rPr>
            </w:pPr>
            <w:r>
              <w:rPr>
                <w:color w:val="FF0000"/>
              </w:rPr>
              <w:t>code</w:t>
            </w:r>
          </w:p>
        </w:tc>
        <w:tc>
          <w:tcPr>
            <w:tcW w:w="1374" w:type="dxa"/>
          </w:tcPr>
          <w:p w14:paraId="4019FE33" w14:textId="77777777" w:rsidR="000F4A9C" w:rsidRDefault="000F4A9C">
            <w:pPr>
              <w:rPr>
                <w:lang w:val="en-GB"/>
              </w:rPr>
            </w:pPr>
            <w:r>
              <w:rPr>
                <w:lang w:val="en-GB"/>
              </w:rPr>
              <w:t>Koodiarvo</w:t>
            </w:r>
          </w:p>
        </w:tc>
        <w:tc>
          <w:tcPr>
            <w:tcW w:w="1418" w:type="dxa"/>
          </w:tcPr>
          <w:p w14:paraId="4039B515" w14:textId="77777777" w:rsidR="000F4A9C" w:rsidRDefault="00814F94">
            <w:pPr>
              <w:jc w:val="center"/>
              <w:rPr>
                <w:lang w:val="en-GB"/>
              </w:rPr>
            </w:pPr>
            <w:r>
              <w:rPr>
                <w:lang w:val="en-GB"/>
              </w:rPr>
              <w:t>Aina pakollinen</w:t>
            </w:r>
          </w:p>
        </w:tc>
        <w:tc>
          <w:tcPr>
            <w:tcW w:w="992" w:type="dxa"/>
          </w:tcPr>
          <w:p w14:paraId="00E4B635" w14:textId="77777777" w:rsidR="000F4A9C" w:rsidRDefault="000F4A9C">
            <w:pPr>
              <w:rPr>
                <w:lang w:val="en-GB"/>
              </w:rPr>
            </w:pPr>
            <w:r>
              <w:rPr>
                <w:lang w:val="en-GB"/>
              </w:rPr>
              <w:t>ST</w:t>
            </w:r>
          </w:p>
        </w:tc>
        <w:tc>
          <w:tcPr>
            <w:tcW w:w="3935" w:type="dxa"/>
          </w:tcPr>
          <w:p w14:paraId="612EBEFB" w14:textId="77777777" w:rsidR="000F4A9C" w:rsidRDefault="000F4A9C">
            <w:r>
              <w:t>Varsinainen koodiarvo.</w:t>
            </w:r>
          </w:p>
        </w:tc>
      </w:tr>
      <w:tr w:rsidR="000F4A9C" w14:paraId="2D6C1247" w14:textId="77777777" w:rsidTr="00506B94">
        <w:tc>
          <w:tcPr>
            <w:tcW w:w="2136" w:type="dxa"/>
          </w:tcPr>
          <w:p w14:paraId="1013DDA2" w14:textId="77777777" w:rsidR="000F4A9C" w:rsidRDefault="000F4A9C">
            <w:pPr>
              <w:rPr>
                <w:color w:val="FF0000"/>
              </w:rPr>
            </w:pPr>
            <w:r>
              <w:rPr>
                <w:color w:val="FF0000"/>
              </w:rPr>
              <w:t>codeSystem</w:t>
            </w:r>
          </w:p>
        </w:tc>
        <w:tc>
          <w:tcPr>
            <w:tcW w:w="1374" w:type="dxa"/>
          </w:tcPr>
          <w:p w14:paraId="652A4353" w14:textId="77777777" w:rsidR="000F4A9C" w:rsidRDefault="000F4A9C">
            <w:r>
              <w:t>Koodiston OID</w:t>
            </w:r>
          </w:p>
        </w:tc>
        <w:tc>
          <w:tcPr>
            <w:tcW w:w="1418" w:type="dxa"/>
          </w:tcPr>
          <w:p w14:paraId="2165BF31" w14:textId="77777777" w:rsidR="000F4A9C" w:rsidRDefault="00814F94">
            <w:pPr>
              <w:jc w:val="center"/>
            </w:pPr>
            <w:r>
              <w:t>Aina pakollinen</w:t>
            </w:r>
          </w:p>
        </w:tc>
        <w:tc>
          <w:tcPr>
            <w:tcW w:w="992" w:type="dxa"/>
          </w:tcPr>
          <w:p w14:paraId="57646DD3" w14:textId="77777777" w:rsidR="000F4A9C" w:rsidRDefault="000F4A9C">
            <w:r>
              <w:t>UID</w:t>
            </w:r>
          </w:p>
        </w:tc>
        <w:tc>
          <w:tcPr>
            <w:tcW w:w="3935" w:type="dxa"/>
          </w:tcPr>
          <w:p w14:paraId="42D62C3E" w14:textId="77777777" w:rsidR="000F4A9C" w:rsidRDefault="000F4A9C">
            <w:r>
              <w:t>Koodiston yksilöivä tunniste.</w:t>
            </w:r>
          </w:p>
        </w:tc>
      </w:tr>
      <w:tr w:rsidR="000F4A9C" w14:paraId="7EC1A449" w14:textId="77777777" w:rsidTr="00506B94">
        <w:tc>
          <w:tcPr>
            <w:tcW w:w="2136" w:type="dxa"/>
          </w:tcPr>
          <w:p w14:paraId="2605F9C6" w14:textId="77777777" w:rsidR="000F4A9C" w:rsidRDefault="000F4A9C">
            <w:pPr>
              <w:rPr>
                <w:color w:val="FF0000"/>
              </w:rPr>
            </w:pPr>
            <w:r>
              <w:rPr>
                <w:color w:val="FF0000"/>
              </w:rPr>
              <w:t>codeSystemName</w:t>
            </w:r>
          </w:p>
        </w:tc>
        <w:tc>
          <w:tcPr>
            <w:tcW w:w="1374" w:type="dxa"/>
          </w:tcPr>
          <w:p w14:paraId="4E4BDB73" w14:textId="77777777" w:rsidR="000F4A9C" w:rsidRDefault="000F4A9C">
            <w:r>
              <w:t>Koodiston nimi</w:t>
            </w:r>
          </w:p>
        </w:tc>
        <w:tc>
          <w:tcPr>
            <w:tcW w:w="1418" w:type="dxa"/>
          </w:tcPr>
          <w:p w14:paraId="4F2E9F4C" w14:textId="77777777" w:rsidR="000F4A9C" w:rsidRDefault="00C81137">
            <w:pPr>
              <w:jc w:val="center"/>
            </w:pPr>
            <w:r>
              <w:t>Pakollinen jos määritelty koodisto</w:t>
            </w:r>
            <w:r w:rsidR="00186129">
              <w:t>palvelussa</w:t>
            </w:r>
          </w:p>
        </w:tc>
        <w:tc>
          <w:tcPr>
            <w:tcW w:w="992" w:type="dxa"/>
          </w:tcPr>
          <w:p w14:paraId="4AA1FC41" w14:textId="77777777" w:rsidR="000F4A9C" w:rsidRDefault="000F4A9C">
            <w:r>
              <w:t>ST</w:t>
            </w:r>
          </w:p>
        </w:tc>
        <w:tc>
          <w:tcPr>
            <w:tcW w:w="3935" w:type="dxa"/>
          </w:tcPr>
          <w:p w14:paraId="435714B1" w14:textId="77777777" w:rsidR="000F4A9C" w:rsidRDefault="00186129">
            <w:r>
              <w:t>Koodistosta käytettävä nimi</w:t>
            </w:r>
          </w:p>
        </w:tc>
      </w:tr>
      <w:tr w:rsidR="000F4A9C" w14:paraId="6D991A34" w14:textId="77777777" w:rsidTr="00506B94">
        <w:tc>
          <w:tcPr>
            <w:tcW w:w="2136" w:type="dxa"/>
          </w:tcPr>
          <w:p w14:paraId="65C88A7D" w14:textId="77777777" w:rsidR="000F4A9C" w:rsidRDefault="000F4A9C">
            <w:pPr>
              <w:rPr>
                <w:color w:val="FF0000"/>
              </w:rPr>
            </w:pPr>
            <w:r>
              <w:rPr>
                <w:color w:val="FF0000"/>
              </w:rPr>
              <w:t>displayName</w:t>
            </w:r>
          </w:p>
        </w:tc>
        <w:tc>
          <w:tcPr>
            <w:tcW w:w="1374" w:type="dxa"/>
          </w:tcPr>
          <w:p w14:paraId="5975D4EB" w14:textId="77777777" w:rsidR="000F4A9C" w:rsidRDefault="000F4A9C">
            <w:r>
              <w:t>Koodin nimi</w:t>
            </w:r>
          </w:p>
        </w:tc>
        <w:tc>
          <w:tcPr>
            <w:tcW w:w="1418" w:type="dxa"/>
          </w:tcPr>
          <w:p w14:paraId="187630B6" w14:textId="77777777" w:rsidR="000F4A9C" w:rsidRDefault="00C81137">
            <w:pPr>
              <w:jc w:val="center"/>
            </w:pPr>
            <w:r>
              <w:t>Aina pakollinen</w:t>
            </w:r>
          </w:p>
        </w:tc>
        <w:tc>
          <w:tcPr>
            <w:tcW w:w="992" w:type="dxa"/>
          </w:tcPr>
          <w:p w14:paraId="09377AD5" w14:textId="77777777" w:rsidR="000F4A9C" w:rsidRDefault="000F4A9C">
            <w:r>
              <w:t>ST</w:t>
            </w:r>
          </w:p>
        </w:tc>
        <w:tc>
          <w:tcPr>
            <w:tcW w:w="3935" w:type="dxa"/>
          </w:tcPr>
          <w:p w14:paraId="306FE026" w14:textId="77777777" w:rsidR="000F4A9C" w:rsidRDefault="000F4A9C" w:rsidP="00186129">
            <w:r>
              <w:t xml:space="preserve">Koodiarvon nimi tai selite joka voidaan näyttää käyttäjälle. </w:t>
            </w:r>
          </w:p>
          <w:p w14:paraId="4EF6D012" w14:textId="77777777" w:rsidR="00186129" w:rsidRDefault="00186129" w:rsidP="00186129"/>
        </w:tc>
      </w:tr>
      <w:tr w:rsidR="000F4A9C" w14:paraId="68A997C6" w14:textId="77777777" w:rsidTr="00506B94">
        <w:tc>
          <w:tcPr>
            <w:tcW w:w="2136" w:type="dxa"/>
          </w:tcPr>
          <w:p w14:paraId="258F2AAA" w14:textId="77777777" w:rsidR="000F4A9C" w:rsidRDefault="000F4A9C">
            <w:pPr>
              <w:rPr>
                <w:color w:val="FF0000"/>
                <w:lang w:val="de-DE"/>
              </w:rPr>
            </w:pPr>
            <w:r>
              <w:rPr>
                <w:color w:val="FF0000"/>
                <w:lang w:val="de-DE"/>
              </w:rPr>
              <w:t>codeSystemVersion</w:t>
            </w:r>
          </w:p>
        </w:tc>
        <w:tc>
          <w:tcPr>
            <w:tcW w:w="1374" w:type="dxa"/>
          </w:tcPr>
          <w:p w14:paraId="00647349" w14:textId="77777777" w:rsidR="000F4A9C" w:rsidRDefault="000F4A9C">
            <w:pPr>
              <w:rPr>
                <w:lang w:val="de-DE"/>
              </w:rPr>
            </w:pPr>
            <w:r>
              <w:rPr>
                <w:lang w:val="de-DE"/>
              </w:rPr>
              <w:t>Koodiston versio</w:t>
            </w:r>
          </w:p>
        </w:tc>
        <w:tc>
          <w:tcPr>
            <w:tcW w:w="1418" w:type="dxa"/>
          </w:tcPr>
          <w:p w14:paraId="28A75B7D" w14:textId="77777777" w:rsidR="000F4A9C" w:rsidRDefault="000F4A9C">
            <w:pPr>
              <w:jc w:val="center"/>
              <w:rPr>
                <w:lang w:val="de-DE"/>
              </w:rPr>
            </w:pPr>
            <w:r>
              <w:rPr>
                <w:lang w:val="de-DE"/>
              </w:rPr>
              <w:t>E</w:t>
            </w:r>
          </w:p>
        </w:tc>
        <w:tc>
          <w:tcPr>
            <w:tcW w:w="992" w:type="dxa"/>
          </w:tcPr>
          <w:p w14:paraId="376D8515" w14:textId="77777777" w:rsidR="000F4A9C" w:rsidRDefault="000F4A9C">
            <w:r>
              <w:t>ST</w:t>
            </w:r>
          </w:p>
        </w:tc>
        <w:tc>
          <w:tcPr>
            <w:tcW w:w="3935" w:type="dxa"/>
          </w:tcPr>
          <w:p w14:paraId="7F97411B" w14:textId="77777777" w:rsidR="000F4A9C" w:rsidRDefault="000F4A9C">
            <w:r>
              <w:t>Koodistoversion tunniste.</w:t>
            </w:r>
          </w:p>
        </w:tc>
      </w:tr>
    </w:tbl>
    <w:p w14:paraId="4D308795" w14:textId="77777777" w:rsidR="000F4A9C" w:rsidRDefault="000F4A9C"/>
    <w:p w14:paraId="59CE343F" w14:textId="77777777" w:rsidR="004E1F04" w:rsidRDefault="007B5481">
      <w:r>
        <w:t xml:space="preserve">Huom. luokitustyyppisten </w:t>
      </w:r>
      <w:r w:rsidR="00F909AB">
        <w:t xml:space="preserve">attribuuttien </w:t>
      </w:r>
      <w:r>
        <w:t>osalta käytetään näin aina code-, codeSystem-, codeSystemName- ja displayName-attribuutteja</w:t>
      </w:r>
      <w:r w:rsidR="00E63884">
        <w:t>. M</w:t>
      </w:r>
      <w:r>
        <w:t>ikäli luokitusta ei ole koodistopalvelusta saatavilla, codeSystemName on tällöin vapaaehtoinen</w:t>
      </w:r>
      <w:r w:rsidR="00E63884">
        <w:t xml:space="preserve"> (esim. lomakemäärittelyjen ja tietosisältömäärittelyjen sisäiset koodistot, jotka esitetty määrittelyissä CS tietotyyppeinä)</w:t>
      </w:r>
      <w:r w:rsidR="008218E9">
        <w:t xml:space="preserve">. </w:t>
      </w:r>
    </w:p>
    <w:p w14:paraId="56B73BE9" w14:textId="77777777" w:rsidR="004E1F04" w:rsidRDefault="004E1F04"/>
    <w:p w14:paraId="4E82507B" w14:textId="77777777" w:rsidR="00C81137" w:rsidRDefault="007B5481">
      <w:r>
        <w:t>H</w:t>
      </w:r>
      <w:r w:rsidR="00C81137">
        <w:t>enkilötunnuksen osalta CDA R2 asiakirjan body-osassa potilaan henkilötunnus annetaan CV-tietotyypissä, tällöin pakollisia attribuutteja ovat vain code ja codeSystem (root vastaa codeSystem-attribuuttia ja extension vastaan code-attribuuttia).</w:t>
      </w:r>
    </w:p>
    <w:p w14:paraId="78565BAB" w14:textId="77777777" w:rsidR="002B6345" w:rsidRDefault="002B6345"/>
    <w:p w14:paraId="240798EC" w14:textId="77777777" w:rsidR="002B6345" w:rsidRDefault="002B6345">
      <w:r>
        <w:t>Koodiston versiotunniste</w:t>
      </w:r>
      <w:r w:rsidR="006A52CF">
        <w:t>e</w:t>
      </w:r>
      <w:r>
        <w:t>n tai muun tarkentavan osan osalta HL7 TC Finland 12/2015 linjasi seuraavaa:</w:t>
      </w:r>
    </w:p>
    <w:p w14:paraId="52825B7E" w14:textId="77777777" w:rsidR="002B6345" w:rsidRPr="004E5033" w:rsidRDefault="002B6345" w:rsidP="002B6345">
      <w:pPr>
        <w:numPr>
          <w:ilvl w:val="0"/>
          <w:numId w:val="29"/>
        </w:numPr>
      </w:pPr>
      <w:r>
        <w:t>koodistojen eli luokitusten yksilöinnissä on mukana versionumero</w:t>
      </w:r>
    </w:p>
    <w:p w14:paraId="6DFCCEBB" w14:textId="77777777" w:rsidR="002B6345" w:rsidRPr="004E5033" w:rsidRDefault="002B6345" w:rsidP="002B6345">
      <w:pPr>
        <w:numPr>
          <w:ilvl w:val="0"/>
          <w:numId w:val="29"/>
        </w:numPr>
      </w:pPr>
      <w:r>
        <w:t>CDA R2 –rakennekoodiston yksilöinnissä on mukana versionumero</w:t>
      </w:r>
    </w:p>
    <w:p w14:paraId="1693D399" w14:textId="77777777" w:rsidR="002B6345" w:rsidRDefault="002B6345" w:rsidP="002B6345">
      <w:pPr>
        <w:numPr>
          <w:ilvl w:val="0"/>
          <w:numId w:val="29"/>
        </w:numPr>
      </w:pPr>
      <w:r>
        <w:t>k</w:t>
      </w:r>
      <w:r w:rsidRPr="004E5033">
        <w:t>enttäkoodistot yksilöidään ilm</w:t>
      </w:r>
      <w:r>
        <w:t>an versionumeroa (näillä ei</w:t>
      </w:r>
      <w:r w:rsidRPr="004E5033">
        <w:t xml:space="preserve"> ole versiotunnistetta)</w:t>
      </w:r>
    </w:p>
    <w:p w14:paraId="40294B34" w14:textId="77777777" w:rsidR="002B6345" w:rsidRDefault="002B6345" w:rsidP="002B6345">
      <w:pPr>
        <w:numPr>
          <w:ilvl w:val="0"/>
          <w:numId w:val="29"/>
        </w:numPr>
      </w:pPr>
      <w:r>
        <w:t>l</w:t>
      </w:r>
      <w:r w:rsidRPr="004E5033">
        <w:t>omakerakenteet yksilöidään ilman versionumeroa</w:t>
      </w:r>
    </w:p>
    <w:p w14:paraId="0B36F3B1" w14:textId="77777777" w:rsidR="00B7132B" w:rsidRDefault="002B6345" w:rsidP="00B7132B">
      <w:pPr>
        <w:numPr>
          <w:ilvl w:val="0"/>
          <w:numId w:val="29"/>
        </w:numPr>
      </w:pPr>
      <w:r w:rsidRPr="004E5033">
        <w:t>lomakkeen/tietosisällön sisäisissä koodistoissa (</w:t>
      </w:r>
      <w:r>
        <w:t>ei ulkoinen koodistopalvelusta</w:t>
      </w:r>
      <w:r w:rsidRPr="004E5033">
        <w:t xml:space="preserve"> lö</w:t>
      </w:r>
      <w:r w:rsidRPr="004E5033">
        <w:t>y</w:t>
      </w:r>
      <w:r w:rsidRPr="004E5033">
        <w:t xml:space="preserve">tyvä koodisto) käytetään koodiston tunnisteena tietokentän/tietosisällön tunnistetta </w:t>
      </w:r>
    </w:p>
    <w:p w14:paraId="562F930F" w14:textId="77777777" w:rsidR="00B7132B" w:rsidRDefault="00B7132B" w:rsidP="00B7132B">
      <w:pPr>
        <w:numPr>
          <w:ilvl w:val="0"/>
          <w:numId w:val="29"/>
        </w:numPr>
      </w:pPr>
      <w:r>
        <w:t>12/2015 TC linjasi, j</w:t>
      </w:r>
      <w:r w:rsidRPr="004E5033">
        <w:t xml:space="preserve">os CDA R2 -rakenteiden yksilöinnissä käytetään </w:t>
      </w:r>
      <w:r w:rsidR="00526B05">
        <w:t xml:space="preserve">THL </w:t>
      </w:r>
      <w:r w:rsidRPr="004E5033">
        <w:t>tietosisältöjen luokituksen tunnisteita</w:t>
      </w:r>
      <w:r>
        <w:t>,</w:t>
      </w:r>
      <w:r w:rsidRPr="004E5033">
        <w:t xml:space="preserve"> näissä on </w:t>
      </w:r>
      <w:r>
        <w:t xml:space="preserve">mukana versionumero. Tätä linjausta hyödynnettiin uusissa määrittelyissä (esim. Suun terveydenhuolto 2016). 2/2018 tämä linjaus muutettiin </w:t>
      </w:r>
      <w:r w:rsidR="00526B05">
        <w:t xml:space="preserve">TC:ssä </w:t>
      </w:r>
      <w:r>
        <w:t>siten, että koodistopalvelun tietosisältöjen ja kenttien tunnisteiden hyödyntämisessä CDA-rakenteilla ei enää viitata rakenteista koodistopalvelun version yksilöivään tunnisteeseen, vaan luokituksen tunnisteeseen (</w:t>
      </w:r>
      <w:r w:rsidR="00526B05">
        <w:t xml:space="preserve">eli </w:t>
      </w:r>
      <w:r>
        <w:t>ilman versionumeroa). Jatkossa uusiss</w:t>
      </w:r>
      <w:r w:rsidR="00526B05">
        <w:t xml:space="preserve">a määrittelyissä hyödynnettään </w:t>
      </w:r>
      <w:r>
        <w:t xml:space="preserve">2/2018 linjausta, kun </w:t>
      </w:r>
      <w:r w:rsidR="00526B05">
        <w:t xml:space="preserve">CDA rakenteiden yksilöinnissä </w:t>
      </w:r>
      <w:r>
        <w:t xml:space="preserve">käytetään tietosisältöjen luokituksen tunnisteita. </w:t>
      </w:r>
      <w:r w:rsidR="00526B05">
        <w:t>Huom. tämän seurauksena eri määrittelyversioissa voi olla eroa (vanhemmissa versionumero mukana, uudemmissa ei), kun CDA R2-rakenteiden yksilöinnissä on käytetty THL tietosisällön luokituksen tunnisteita.</w:t>
      </w:r>
    </w:p>
    <w:p w14:paraId="7A298468" w14:textId="77777777" w:rsidR="00B7132B" w:rsidRPr="004E5033" w:rsidRDefault="00B7132B" w:rsidP="00B11103">
      <w:pPr>
        <w:ind w:left="928"/>
      </w:pPr>
    </w:p>
    <w:p w14:paraId="25C98172" w14:textId="77777777" w:rsidR="00C81137" w:rsidRDefault="00C81137"/>
    <w:p w14:paraId="3E77A90A" w14:textId="77777777" w:rsidR="000F4A9C" w:rsidRDefault="000F4A9C">
      <w:r>
        <w:t>Jos koodia ei ole ja nullFlavor on asetettu, muita attribuutteja ei saa antaa.</w:t>
      </w:r>
    </w:p>
    <w:p w14:paraId="0F9CA812" w14:textId="77777777" w:rsidR="000F4A9C" w:rsidRDefault="000F4A9C"/>
    <w:p w14:paraId="07E8804D" w14:textId="77777777" w:rsidR="000F4A9C" w:rsidRDefault="000F4A9C">
      <w:r>
        <w:t>Mikäli arvo on määritelty kooditettavaksi, mutta koodistoa ei vielä ole olemassa, voidaan kenttä silti määritellä CV-tyyppiseksi ja sijoittaa alkuperäinen arvo originalText-elementtiin. OriginalText-on tietotyypiltään ED.</w:t>
      </w:r>
    </w:p>
    <w:p w14:paraId="7D8EC191" w14:textId="77777777"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14:paraId="1ACAEDC6" w14:textId="77777777">
        <w:tc>
          <w:tcPr>
            <w:tcW w:w="9855" w:type="dxa"/>
          </w:tcPr>
          <w:p w14:paraId="68A4CF56" w14:textId="77777777" w:rsidR="000F4A9C" w:rsidRDefault="000F4A9C">
            <w:pPr>
              <w:autoSpaceDE w:val="0"/>
              <w:autoSpaceDN w:val="0"/>
              <w:adjustRightInd w:val="0"/>
              <w:rPr>
                <w:color w:val="000000"/>
                <w:szCs w:val="24"/>
                <w:highlight w:val="white"/>
                <w:lang w:val="en-US"/>
              </w:rPr>
            </w:pPr>
            <w:r>
              <w:rPr>
                <w:color w:val="0000FF"/>
                <w:szCs w:val="24"/>
                <w:highlight w:val="white"/>
                <w:lang w:val="en-US"/>
              </w:rPr>
              <w:t>&lt;</w:t>
            </w:r>
            <w:r>
              <w:rPr>
                <w:color w:val="800000"/>
                <w:szCs w:val="24"/>
                <w:highlight w:val="white"/>
                <w:lang w:val="en-US"/>
              </w:rPr>
              <w:t>value</w:t>
            </w:r>
            <w:r>
              <w:rPr>
                <w:color w:val="FF0000"/>
                <w:szCs w:val="24"/>
                <w:highlight w:val="white"/>
                <w:lang w:val="en-US"/>
              </w:rPr>
              <w:t xml:space="preserve"> xsi:type</w:t>
            </w:r>
            <w:r>
              <w:rPr>
                <w:color w:val="0000FF"/>
                <w:szCs w:val="24"/>
                <w:highlight w:val="white"/>
                <w:lang w:val="en-US"/>
              </w:rPr>
              <w:t>="</w:t>
            </w:r>
            <w:r>
              <w:rPr>
                <w:color w:val="000000"/>
                <w:szCs w:val="24"/>
                <w:highlight w:val="white"/>
                <w:lang w:val="en-US"/>
              </w:rPr>
              <w:t>CV</w:t>
            </w:r>
            <w:r>
              <w:rPr>
                <w:color w:val="0000FF"/>
                <w:szCs w:val="24"/>
                <w:highlight w:val="white"/>
                <w:lang w:val="en-US"/>
              </w:rPr>
              <w:t>"</w:t>
            </w:r>
            <w:r>
              <w:rPr>
                <w:color w:val="FF0000"/>
                <w:szCs w:val="24"/>
                <w:highlight w:val="white"/>
                <w:lang w:val="en-US"/>
              </w:rPr>
              <w:t xml:space="preserve">  nullFlavor</w:t>
            </w:r>
            <w:r>
              <w:rPr>
                <w:color w:val="0000FF"/>
                <w:szCs w:val="24"/>
                <w:highlight w:val="white"/>
                <w:lang w:val="en-US"/>
              </w:rPr>
              <w:t>="</w:t>
            </w:r>
            <w:r w:rsidR="00E63884">
              <w:rPr>
                <w:color w:val="000000"/>
                <w:szCs w:val="24"/>
                <w:lang w:val="en-US"/>
              </w:rPr>
              <w:t>NA</w:t>
            </w:r>
            <w:r>
              <w:rPr>
                <w:color w:val="0000FF"/>
                <w:szCs w:val="24"/>
                <w:highlight w:val="white"/>
                <w:lang w:val="en-US"/>
              </w:rPr>
              <w:t>"&gt;</w:t>
            </w:r>
          </w:p>
          <w:p w14:paraId="15B2F33B" w14:textId="77777777" w:rsidR="000F4A9C" w:rsidRDefault="000F4A9C">
            <w:pPr>
              <w:autoSpaceDE w:val="0"/>
              <w:autoSpaceDN w:val="0"/>
              <w:adjustRightInd w:val="0"/>
              <w:rPr>
                <w:color w:val="000000"/>
                <w:szCs w:val="24"/>
                <w:highlight w:val="white"/>
                <w:lang w:val="en-US"/>
              </w:rPr>
            </w:pPr>
            <w:r>
              <w:rPr>
                <w:color w:val="0000FF"/>
                <w:szCs w:val="24"/>
                <w:highlight w:val="white"/>
                <w:lang w:val="en-US"/>
              </w:rPr>
              <w:tab/>
              <w:t>&lt;</w:t>
            </w:r>
            <w:r>
              <w:rPr>
                <w:color w:val="800000"/>
                <w:szCs w:val="24"/>
                <w:highlight w:val="white"/>
                <w:lang w:val="en-US"/>
              </w:rPr>
              <w:t>originalText</w:t>
            </w:r>
            <w:r>
              <w:rPr>
                <w:color w:val="0000FF"/>
                <w:szCs w:val="24"/>
                <w:highlight w:val="white"/>
                <w:lang w:val="en-US"/>
              </w:rPr>
              <w:t>&gt;</w:t>
            </w:r>
            <w:r>
              <w:rPr>
                <w:color w:val="000000"/>
                <w:szCs w:val="24"/>
                <w:highlight w:val="white"/>
                <w:lang w:val="en-US"/>
              </w:rPr>
              <w:t>vasen</w:t>
            </w:r>
            <w:r>
              <w:rPr>
                <w:color w:val="0000FF"/>
                <w:szCs w:val="24"/>
                <w:highlight w:val="white"/>
                <w:lang w:val="en-US"/>
              </w:rPr>
              <w:t>&lt;/</w:t>
            </w:r>
            <w:r>
              <w:rPr>
                <w:color w:val="800000"/>
                <w:szCs w:val="24"/>
                <w:highlight w:val="white"/>
                <w:lang w:val="en-US"/>
              </w:rPr>
              <w:t>originalText</w:t>
            </w:r>
            <w:r>
              <w:rPr>
                <w:color w:val="0000FF"/>
                <w:szCs w:val="24"/>
                <w:highlight w:val="white"/>
                <w:lang w:val="en-US"/>
              </w:rPr>
              <w:t>&gt;</w:t>
            </w:r>
          </w:p>
          <w:p w14:paraId="0D29E1DF" w14:textId="77777777" w:rsidR="000F4A9C" w:rsidRDefault="000F4A9C">
            <w:pPr>
              <w:autoSpaceDE w:val="0"/>
              <w:autoSpaceDN w:val="0"/>
              <w:adjustRightInd w:val="0"/>
              <w:rPr>
                <w:color w:val="000000"/>
                <w:szCs w:val="24"/>
                <w:highlight w:val="white"/>
              </w:rPr>
            </w:pPr>
            <w:r>
              <w:rPr>
                <w:color w:val="0000FF"/>
                <w:szCs w:val="24"/>
                <w:highlight w:val="white"/>
              </w:rPr>
              <w:t>&lt;/</w:t>
            </w:r>
            <w:r>
              <w:rPr>
                <w:color w:val="800000"/>
                <w:szCs w:val="24"/>
                <w:highlight w:val="white"/>
              </w:rPr>
              <w:t>value</w:t>
            </w:r>
            <w:r>
              <w:rPr>
                <w:color w:val="0000FF"/>
                <w:szCs w:val="24"/>
                <w:highlight w:val="white"/>
              </w:rPr>
              <w:t>&gt;</w:t>
            </w:r>
          </w:p>
        </w:tc>
      </w:tr>
    </w:tbl>
    <w:p w14:paraId="76107C86" w14:textId="77777777" w:rsidR="000F4A9C" w:rsidRDefault="000F4A9C"/>
    <w:p w14:paraId="71861856" w14:textId="77777777" w:rsidR="000F4A9C" w:rsidRDefault="000F4A9C">
      <w:r>
        <w:t>Tällöin puuttuva koodiarvon puuttuminen voidaan korostaa nullFlavor-a</w:t>
      </w:r>
      <w:r w:rsidR="004E1F04">
        <w:t>ttribuutilla, jonka arvo on ”NA</w:t>
      </w:r>
      <w:r>
        <w:t xml:space="preserve">” eli muu arvo. </w:t>
      </w:r>
    </w:p>
    <w:p w14:paraId="40609E97" w14:textId="77777777" w:rsidR="000F4A9C" w:rsidRDefault="000F4A9C"/>
    <w:p w14:paraId="55B0F0BA" w14:textId="77777777" w:rsidR="000F4A9C" w:rsidRDefault="000F4A9C">
      <w:r>
        <w:t xml:space="preserve">Näyttömuodossa ensin tulee koodiarvo, sitten koodiarvon nimi välilyönnillä erotettuna ja lopuksi suluissa ilman lihavointia tai pienemmällä kirjainkoolla koodiston nimi. </w:t>
      </w:r>
      <w:r w:rsidR="003E7181">
        <w:t>O</w:t>
      </w:r>
      <w:r w:rsidR="003E7181" w:rsidRPr="003E7181">
        <w:rPr>
          <w:rFonts w:cs="Calibri Light"/>
        </w:rPr>
        <w:t xml:space="preserve">letuksena on, ettei koodiston nimeä ole, mutta perustelluista </w:t>
      </w:r>
      <w:r w:rsidR="003E7181">
        <w:rPr>
          <w:rFonts w:cs="Calibri Light"/>
        </w:rPr>
        <w:t>syistä koodiston nimi voidaan</w:t>
      </w:r>
      <w:r w:rsidR="003E7181" w:rsidRPr="003E7181">
        <w:rPr>
          <w:rFonts w:cs="Calibri Light"/>
        </w:rPr>
        <w:t xml:space="preserve"> laittaa näyttömuotoon</w:t>
      </w:r>
      <w:r w:rsidR="003E7181">
        <w:rPr>
          <w:rFonts w:cs="Calibri Light"/>
        </w:rPr>
        <w:t xml:space="preserve">. </w:t>
      </w:r>
      <w:r>
        <w:t>Koodiston OID:ta ei näytetä</w:t>
      </w:r>
      <w:r w:rsidR="003E7181">
        <w:t xml:space="preserve"> näyttömuodossa</w:t>
      </w:r>
      <w:r>
        <w:t>.</w:t>
      </w:r>
    </w:p>
    <w:p w14:paraId="001002AA" w14:textId="77777777"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14:paraId="24CF129F" w14:textId="77777777">
        <w:tc>
          <w:tcPr>
            <w:tcW w:w="9855" w:type="dxa"/>
          </w:tcPr>
          <w:p w14:paraId="0142E73D" w14:textId="77777777" w:rsidR="000F4A9C" w:rsidRDefault="000F4A9C">
            <w:pPr>
              <w:rPr>
                <w:rStyle w:val="NyttArvoChar"/>
                <w:b w:val="0"/>
                <w:lang w:val="en-GB"/>
              </w:rPr>
            </w:pPr>
            <w:r>
              <w:rPr>
                <w:rStyle w:val="Korostus"/>
                <w:bCs/>
                <w:i w:val="0"/>
                <w:iCs w:val="0"/>
                <w:color w:val="0000FF"/>
                <w:lang w:val="en-GB"/>
              </w:rPr>
              <w:t>&lt;</w:t>
            </w:r>
            <w:r>
              <w:rPr>
                <w:rStyle w:val="Korostus"/>
                <w:bCs/>
                <w:i w:val="0"/>
                <w:iCs w:val="0"/>
                <w:color w:val="800000"/>
                <w:lang w:val="en-GB"/>
              </w:rPr>
              <w:t>text</w:t>
            </w:r>
            <w:r>
              <w:rPr>
                <w:rStyle w:val="Korostus"/>
                <w:bCs/>
                <w:i w:val="0"/>
                <w:iCs w:val="0"/>
                <w:color w:val="0000FF"/>
                <w:lang w:val="en-GB"/>
              </w:rPr>
              <w:t>&gt;</w:t>
            </w:r>
            <w:r>
              <w:rPr>
                <w:rStyle w:val="NyttArvoChar"/>
                <w:b w:val="0"/>
                <w:lang w:val="en-GB"/>
              </w:rPr>
              <w:t xml:space="preserve"> </w:t>
            </w:r>
          </w:p>
          <w:p w14:paraId="7EADBA77" w14:textId="77777777" w:rsidR="000F4A9C" w:rsidRDefault="000F4A9C">
            <w:pPr>
              <w:rPr>
                <w:rStyle w:val="NyttArvoChar"/>
                <w:b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14:paraId="69D774A3" w14:textId="77777777"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r>
              <w:rPr>
                <w:rStyle w:val="NyttArvoChar"/>
                <w:b w:val="0"/>
                <w:lang w:val="en-GB"/>
              </w:rPr>
              <w:t>Tutkimus</w:t>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p>
          <w:p w14:paraId="09A274CC" w14:textId="77777777" w:rsidR="000F4A9C" w:rsidRDefault="000F4A9C">
            <w:pPr>
              <w:rPr>
                <w:rStyle w:val="Korostus"/>
                <w:bCs/>
                <w:i w:val="0"/>
                <w:iCs w:val="0"/>
                <w:color w:val="0000FF"/>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rStyle w:val="NyttArvoChar"/>
                <w:b w:val="0"/>
                <w:lang w:val="en-GB"/>
              </w:rPr>
              <w:t xml:space="preserve">GD1QA </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14:paraId="386778F2" w14:textId="77777777" w:rsidR="000F4A9C" w:rsidRPr="000F4A9C" w:rsidRDefault="000F4A9C">
            <w:pPr>
              <w:rPr>
                <w:rStyle w:val="Korostus"/>
                <w:bCs/>
                <w:i w:val="0"/>
                <w:iCs w:val="0"/>
                <w:color w:val="0000FF"/>
                <w:lang w:val="en-US"/>
              </w:rPr>
            </w:pPr>
            <w:r>
              <w:rPr>
                <w:rStyle w:val="Korostus"/>
                <w:bCs/>
                <w:i w:val="0"/>
                <w:iCs w:val="0"/>
                <w:lang w:val="en-GB"/>
              </w:rPr>
              <w:tab/>
            </w:r>
            <w:r>
              <w:rPr>
                <w:rStyle w:val="Korostus"/>
                <w:bCs/>
                <w:i w:val="0"/>
                <w:iCs w:val="0"/>
                <w:lang w:val="en-GB"/>
              </w:rPr>
              <w:tab/>
            </w:r>
            <w:r w:rsidRPr="000F4A9C">
              <w:rPr>
                <w:rStyle w:val="Korostus"/>
                <w:bCs/>
                <w:i w:val="0"/>
                <w:iCs w:val="0"/>
                <w:color w:val="0000FF"/>
                <w:lang w:val="en-US"/>
              </w:rPr>
              <w:t>&lt;</w:t>
            </w:r>
            <w:r w:rsidRPr="000F4A9C">
              <w:rPr>
                <w:rStyle w:val="Korostus"/>
                <w:bCs/>
                <w:i w:val="0"/>
                <w:iCs w:val="0"/>
                <w:color w:val="800000"/>
                <w:lang w:val="en-US"/>
              </w:rPr>
              <w:t>content</w:t>
            </w:r>
            <w:r w:rsidRPr="000F4A9C">
              <w:rPr>
                <w:rStyle w:val="Korostus"/>
                <w:bCs/>
                <w:i w:val="0"/>
                <w:iCs w:val="0"/>
                <w:color w:val="0000FF"/>
                <w:lang w:val="en-US"/>
              </w:rPr>
              <w:t>&gt;</w:t>
            </w:r>
            <w:r w:rsidRPr="000F4A9C">
              <w:rPr>
                <w:rStyle w:val="NyttArvoChar"/>
                <w:b w:val="0"/>
                <w:lang w:val="en-US"/>
              </w:rPr>
              <w:t xml:space="preserve">Thoraxin natiiviröntgen makuuasennossa </w:t>
            </w:r>
            <w:r w:rsidRPr="000F4A9C">
              <w:rPr>
                <w:rStyle w:val="Korostus"/>
                <w:bCs/>
                <w:i w:val="0"/>
                <w:iCs w:val="0"/>
                <w:color w:val="0000FF"/>
                <w:lang w:val="en-US"/>
              </w:rPr>
              <w:t>&lt;/</w:t>
            </w:r>
            <w:r w:rsidRPr="000F4A9C">
              <w:rPr>
                <w:rStyle w:val="Korostus"/>
                <w:bCs/>
                <w:i w:val="0"/>
                <w:iCs w:val="0"/>
                <w:color w:val="800000"/>
                <w:lang w:val="en-US"/>
              </w:rPr>
              <w:t>content</w:t>
            </w:r>
            <w:r w:rsidRPr="000F4A9C">
              <w:rPr>
                <w:rStyle w:val="Korostus"/>
                <w:bCs/>
                <w:i w:val="0"/>
                <w:iCs w:val="0"/>
                <w:color w:val="0000FF"/>
                <w:lang w:val="en-US"/>
              </w:rPr>
              <w:t>&gt;</w:t>
            </w:r>
          </w:p>
          <w:p w14:paraId="7497B6A6" w14:textId="77777777" w:rsidR="000F4A9C" w:rsidRDefault="000F4A9C">
            <w:pPr>
              <w:rPr>
                <w:rStyle w:val="NyttArvoChar"/>
                <w:b w:val="0"/>
              </w:rPr>
            </w:pPr>
            <w:r w:rsidRPr="000F4A9C">
              <w:rPr>
                <w:rStyle w:val="Korostus"/>
                <w:bCs/>
                <w:i w:val="0"/>
                <w:iCs w:val="0"/>
                <w:lang w:val="en-US"/>
              </w:rPr>
              <w:tab/>
            </w:r>
            <w:r w:rsidRPr="000F4A9C">
              <w:rPr>
                <w:rStyle w:val="Korostus"/>
                <w:bCs/>
                <w:i w:val="0"/>
                <w:iCs w:val="0"/>
                <w:lang w:val="en-US"/>
              </w:rPr>
              <w:tab/>
            </w:r>
            <w:r>
              <w:rPr>
                <w:rStyle w:val="Korostus"/>
                <w:bCs/>
                <w:i w:val="0"/>
                <w:iCs w:val="0"/>
                <w:color w:val="0000FF"/>
              </w:rPr>
              <w:t>&lt;</w:t>
            </w:r>
            <w:r>
              <w:rPr>
                <w:rStyle w:val="Korostus"/>
                <w:bCs/>
                <w:i w:val="0"/>
                <w:iCs w:val="0"/>
                <w:color w:val="800000"/>
              </w:rPr>
              <w:t>content</w:t>
            </w:r>
            <w:r>
              <w:rPr>
                <w:rStyle w:val="Korostus"/>
                <w:bCs/>
                <w:i w:val="0"/>
                <w:iCs w:val="0"/>
                <w:color w:val="0000FF"/>
              </w:rPr>
              <w:t>&gt;</w:t>
            </w:r>
            <w:r>
              <w:rPr>
                <w:rStyle w:val="NyttArvoChar"/>
                <w:b w:val="0"/>
              </w:rPr>
              <w:t>(Radiologinen tutkimus- ja toimenpideluokitus 2005)</w:t>
            </w:r>
            <w:r>
              <w:rPr>
                <w:rStyle w:val="Korostus"/>
                <w:bCs/>
                <w:i w:val="0"/>
                <w:iCs w:val="0"/>
                <w:color w:val="0000FF"/>
              </w:rPr>
              <w:t>&lt;/</w:t>
            </w:r>
            <w:r>
              <w:rPr>
                <w:rStyle w:val="Korostus"/>
                <w:bCs/>
                <w:i w:val="0"/>
                <w:iCs w:val="0"/>
                <w:color w:val="800000"/>
              </w:rPr>
              <w:t>content</w:t>
            </w:r>
            <w:r>
              <w:rPr>
                <w:rStyle w:val="Korostus"/>
                <w:bCs/>
                <w:i w:val="0"/>
                <w:iCs w:val="0"/>
                <w:color w:val="0000FF"/>
              </w:rPr>
              <w:t>&gt;</w:t>
            </w:r>
          </w:p>
          <w:p w14:paraId="7B46FD3B" w14:textId="77777777" w:rsidR="000F4A9C" w:rsidRDefault="000F4A9C">
            <w:pPr>
              <w:rPr>
                <w:rStyle w:val="Korostus"/>
                <w:bCs/>
                <w:i w:val="0"/>
                <w:iCs w:val="0"/>
              </w:rPr>
            </w:pPr>
            <w:r>
              <w:rPr>
                <w:rStyle w:val="Korostus"/>
                <w:bCs/>
                <w:i w:val="0"/>
                <w:iCs w:val="0"/>
              </w:rPr>
              <w:tab/>
            </w:r>
            <w:r>
              <w:rPr>
                <w:rStyle w:val="Korostus"/>
                <w:bCs/>
                <w:i w:val="0"/>
                <w:iCs w:val="0"/>
                <w:color w:val="0000FF"/>
              </w:rPr>
              <w:t>&lt;/</w:t>
            </w:r>
            <w:r>
              <w:rPr>
                <w:rStyle w:val="Korostus"/>
                <w:bCs/>
                <w:i w:val="0"/>
                <w:iCs w:val="0"/>
                <w:color w:val="800000"/>
              </w:rPr>
              <w:t>paragraph</w:t>
            </w:r>
            <w:r>
              <w:rPr>
                <w:rStyle w:val="Korostus"/>
                <w:bCs/>
                <w:i w:val="0"/>
                <w:iCs w:val="0"/>
                <w:color w:val="0000FF"/>
              </w:rPr>
              <w:t>&gt;</w:t>
            </w:r>
          </w:p>
          <w:p w14:paraId="6D6DB53F" w14:textId="77777777" w:rsidR="000F4A9C" w:rsidRDefault="000F4A9C">
            <w:r>
              <w:rPr>
                <w:rStyle w:val="Korostus"/>
                <w:bCs/>
                <w:i w:val="0"/>
                <w:iCs w:val="0"/>
                <w:color w:val="0000FF"/>
              </w:rPr>
              <w:t>&lt;/</w:t>
            </w:r>
            <w:r>
              <w:rPr>
                <w:rStyle w:val="Korostus"/>
                <w:bCs/>
                <w:i w:val="0"/>
                <w:iCs w:val="0"/>
                <w:color w:val="800000"/>
              </w:rPr>
              <w:t>text</w:t>
            </w:r>
            <w:r>
              <w:rPr>
                <w:rStyle w:val="Korostus"/>
                <w:bCs/>
                <w:i w:val="0"/>
                <w:iCs w:val="0"/>
                <w:color w:val="0000FF"/>
              </w:rPr>
              <w:t>&gt;</w:t>
            </w:r>
          </w:p>
        </w:tc>
      </w:tr>
    </w:tbl>
    <w:p w14:paraId="370A246C" w14:textId="77777777"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14:paraId="4F6302C7" w14:textId="77777777">
        <w:tc>
          <w:tcPr>
            <w:tcW w:w="9855" w:type="dxa"/>
          </w:tcPr>
          <w:p w14:paraId="1B2401BA" w14:textId="77777777" w:rsidR="000F4A9C" w:rsidRDefault="000F4A9C">
            <w:r>
              <w:rPr>
                <w:rStyle w:val="NyttOtsikkoCharChar"/>
              </w:rPr>
              <w:t>Tutkimus:</w:t>
            </w:r>
            <w:r>
              <w:t xml:space="preserve"> </w:t>
            </w:r>
            <w:r>
              <w:rPr>
                <w:rStyle w:val="NyttArvoChar"/>
              </w:rPr>
              <w:t xml:space="preserve">GD1QA Thoraxin natiiviröntgen makuuasennossa </w:t>
            </w:r>
            <w:r>
              <w:rPr>
                <w:rStyle w:val="NyttArvoChar"/>
                <w:b w:val="0"/>
              </w:rPr>
              <w:t>(Radiologinen tutkimus-  ja toimenpideluokitus 2005)</w:t>
            </w:r>
          </w:p>
        </w:tc>
      </w:tr>
    </w:tbl>
    <w:p w14:paraId="246E6DB4" w14:textId="77777777" w:rsidR="000F4A9C" w:rsidRDefault="000F4A9C"/>
    <w:p w14:paraId="3B734AF6" w14:textId="77777777" w:rsidR="000F4A9C" w:rsidRDefault="000F4A9C">
      <w:r>
        <w:t>Jos koodisto on kontekstista ilmeinen, se voidaan jättää pois.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14:paraId="5F416EBE" w14:textId="77777777">
        <w:tc>
          <w:tcPr>
            <w:tcW w:w="9855" w:type="dxa"/>
          </w:tcPr>
          <w:p w14:paraId="510F9E87" w14:textId="77777777" w:rsidR="000F4A9C" w:rsidRDefault="000F4A9C">
            <w:r>
              <w:rPr>
                <w:rStyle w:val="NyttOtsikkoCharChar"/>
              </w:rPr>
              <w:t>Diagnoosi:</w:t>
            </w:r>
            <w:r>
              <w:t xml:space="preserve"> </w:t>
            </w:r>
            <w:r>
              <w:rPr>
                <w:rStyle w:val="NyttArvoChar"/>
              </w:rPr>
              <w:t>J18.9 Määrittämätön keuhkokuume</w:t>
            </w:r>
          </w:p>
        </w:tc>
      </w:tr>
    </w:tbl>
    <w:p w14:paraId="6C4256B9" w14:textId="77777777" w:rsidR="000F4A9C" w:rsidRDefault="000F4A9C"/>
    <w:p w14:paraId="4805E008" w14:textId="77777777" w:rsidR="000F4A9C" w:rsidRDefault="000F4A9C">
      <w:r>
        <w:t xml:space="preserve">Mikäli varsinainen koodiarvo ei ole merkitsevä tai tunnistettava, myös se voidaan jättää pois. </w:t>
      </w:r>
    </w:p>
    <w:p w14:paraId="2470713E" w14:textId="77777777" w:rsidR="00ED4620" w:rsidRDefault="00ED4620"/>
    <w:p w14:paraId="08B5254D" w14:textId="77777777" w:rsidR="00243C46" w:rsidRDefault="00243C46"/>
    <w:p w14:paraId="2864C348" w14:textId="77777777" w:rsidR="00243C46" w:rsidRDefault="00243C46" w:rsidP="00ED4620">
      <w:r w:rsidRPr="00ED4620">
        <w:t>Merkitsev</w:t>
      </w:r>
      <w:r w:rsidR="00ED4620" w:rsidRPr="00B11103">
        <w:t>iä</w:t>
      </w:r>
      <w:r w:rsidR="00972385">
        <w:t xml:space="preserve"> koodiarvoja sisältäviä</w:t>
      </w:r>
      <w:r w:rsidR="00ED4620" w:rsidRPr="00B11103">
        <w:t xml:space="preserve"> koodistoja ovat mm. THL – Tautiluokitus ICD-10, THL – Toimenpideluokitus, </w:t>
      </w:r>
      <w:r w:rsidR="00ED4620" w:rsidRPr="00ED4620">
        <w:t>Kuntaliitto - ICPC Perusterveydenhuollon luokitus</w:t>
      </w:r>
      <w:r w:rsidR="00ED4620">
        <w:t xml:space="preserve"> ja Fimea – ATC Luokitus. </w:t>
      </w:r>
    </w:p>
    <w:p w14:paraId="3CA45F7F" w14:textId="77777777" w:rsidR="000F4A9C" w:rsidRDefault="000F4A9C"/>
    <w:p w14:paraId="08F069C6" w14:textId="77777777" w:rsidR="000F4A9C" w:rsidRDefault="000F4A9C" w:rsidP="001C6910">
      <w:pPr>
        <w:pStyle w:val="Otsikko2"/>
      </w:pPr>
      <w:bookmarkStart w:id="38" w:name="_Toc58484541"/>
      <w:r>
        <w:t>Concept Descriptor</w:t>
      </w:r>
      <w:r>
        <w:fldChar w:fldCharType="begin"/>
      </w:r>
      <w:r>
        <w:instrText xml:space="preserve"> XE "Concept Descriptor" </w:instrText>
      </w:r>
      <w:r>
        <w:fldChar w:fldCharType="end"/>
      </w:r>
      <w:r>
        <w:t xml:space="preserve"> (CD</w:t>
      </w:r>
      <w:r>
        <w:fldChar w:fldCharType="begin"/>
      </w:r>
      <w:r>
        <w:instrText xml:space="preserve"> XE "CD" \f"DT"</w:instrText>
      </w:r>
      <w:r>
        <w:fldChar w:fldCharType="end"/>
      </w:r>
      <w:r>
        <w:t>)</w:t>
      </w:r>
      <w:bookmarkEnd w:id="38"/>
    </w:p>
    <w:p w14:paraId="0A169438" w14:textId="77777777" w:rsidR="00371AB0" w:rsidRDefault="000F4A9C">
      <w:pPr>
        <w:rPr>
          <w:highlight w:val="white"/>
        </w:rPr>
      </w:pPr>
      <w:r>
        <w:rPr>
          <w:highlight w:val="white"/>
        </w:rPr>
        <w:t xml:space="preserve">CD-tietotyyppi on perustyyppi, johon kaikki koodiarvoon perustuvat tietotyypit pohjautuvat. CD-tietotyyppi ei aseta samanlaisia rajoituksia, kuin mitä periytyvät tyypit asettavat. </w:t>
      </w:r>
      <w:r w:rsidR="0040085E">
        <w:rPr>
          <w:highlight w:val="white"/>
        </w:rPr>
        <w:t xml:space="preserve">HL7 Finland TC 10/2015 linjasi, että </w:t>
      </w:r>
      <w:r w:rsidR="0040085E">
        <w:t>luokitustyyppisissä</w:t>
      </w:r>
      <w:r w:rsidR="00DD3CFA">
        <w:t xml:space="preserve"> </w:t>
      </w:r>
      <w:r w:rsidR="0040085E">
        <w:t>tiedoissa</w:t>
      </w:r>
      <w:r w:rsidR="00E26D42">
        <w:t xml:space="preserve"> (value)</w:t>
      </w:r>
      <w:r w:rsidR="0040085E">
        <w:t xml:space="preserve"> käytetään jatkossa laajinta mahdollista CD-tietotyyppiä suppeamman CV-tietotyypin sijaan. CD-tietotyyppi teknisesti mahdollistaa arvon esittämisen vaihtoehtoisella luokituksella tai tarkentamisen/rajaamisen jonkin toisen luokituksen arvolla. Näitä laajennuksia ei välttämättä hyödynnetä heti mutta mahdollisten tulevien tiedon kirjaamis- ja hyödyntämistarpeiden osalta tekninen valmius siirtomuodon määrittelyssä on näin huomioitu. </w:t>
      </w:r>
    </w:p>
    <w:p w14:paraId="1F40E02B" w14:textId="77777777" w:rsidR="0040085E" w:rsidRDefault="0040085E">
      <w:pPr>
        <w:rPr>
          <w:highlight w:val="white"/>
        </w:rPr>
      </w:pPr>
    </w:p>
    <w:p w14:paraId="16E49176" w14:textId="77777777" w:rsidR="000F4A9C" w:rsidRDefault="000F4A9C">
      <w:pPr>
        <w:rPr>
          <w:highlight w:val="white"/>
        </w:rPr>
      </w:pPr>
      <w:r>
        <w:rPr>
          <w:highlight w:val="white"/>
        </w:rPr>
        <w:t>Seuraaavassa taulukossa on CD tietotyypin komponentit ja niiden kuvaus.</w:t>
      </w:r>
    </w:p>
    <w:p w14:paraId="59AD2C6A" w14:textId="77777777" w:rsidR="0040085E" w:rsidRDefault="0040085E" w:rsidP="0040085E">
      <w:pPr>
        <w:rPr>
          <w:highlight w:val="white"/>
        </w:rPr>
      </w:pPr>
    </w:p>
    <w:p w14:paraId="638DC276" w14:textId="77777777" w:rsidR="000F4A9C" w:rsidRDefault="000F4A9C">
      <w:pPr>
        <w:rPr>
          <w:highlight w:val="white"/>
        </w:rPr>
      </w:pPr>
    </w:p>
    <w:tbl>
      <w:tblPr>
        <w:tblW w:w="4947" w:type="pct"/>
        <w:tblCellSpacing w:w="0" w:type="dxa"/>
        <w:tblInd w:w="15" w:type="dxa"/>
        <w:tblBorders>
          <w:top w:val="outset" w:sz="6" w:space="0" w:color="0000FF"/>
          <w:left w:val="outset" w:sz="6" w:space="0" w:color="0000FF"/>
          <w:bottom w:val="outset" w:sz="6" w:space="0" w:color="0000FF"/>
          <w:right w:val="outset" w:sz="6" w:space="0" w:color="0000FF"/>
        </w:tblBorders>
        <w:tblCellMar>
          <w:top w:w="75" w:type="dxa"/>
          <w:left w:w="75" w:type="dxa"/>
          <w:bottom w:w="75" w:type="dxa"/>
          <w:right w:w="75" w:type="dxa"/>
        </w:tblCellMar>
        <w:tblLook w:val="0000" w:firstRow="0" w:lastRow="0" w:firstColumn="0" w:lastColumn="0" w:noHBand="0" w:noVBand="0"/>
      </w:tblPr>
      <w:tblGrid>
        <w:gridCol w:w="2150"/>
        <w:gridCol w:w="1242"/>
        <w:gridCol w:w="6129"/>
      </w:tblGrid>
      <w:tr w:rsidR="000F4A9C" w14:paraId="7AA5312B" w14:textId="77777777">
        <w:trPr>
          <w:tblHeade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14:paraId="506A0E8B" w14:textId="77777777" w:rsidR="000F4A9C" w:rsidRDefault="000F4A9C">
            <w:pPr>
              <w:jc w:val="center"/>
              <w:rPr>
                <w:rFonts w:ascii="Verdana" w:hAnsi="Verdana"/>
                <w:b/>
                <w:bCs/>
                <w:color w:val="000000"/>
                <w:sz w:val="20"/>
                <w:lang w:eastAsia="fi-FI"/>
              </w:rPr>
            </w:pPr>
            <w:r>
              <w:rPr>
                <w:rFonts w:ascii="Verdana" w:hAnsi="Verdana"/>
                <w:b/>
                <w:bCs/>
                <w:color w:val="000000"/>
                <w:sz w:val="20"/>
                <w:lang w:eastAsia="fi-FI"/>
              </w:rPr>
              <w:t>Nimi</w:t>
            </w:r>
          </w:p>
        </w:tc>
        <w:tc>
          <w:tcPr>
            <w:tcW w:w="0" w:type="auto"/>
            <w:tcBorders>
              <w:top w:val="outset" w:sz="6" w:space="0" w:color="0000FF"/>
              <w:left w:val="outset" w:sz="6" w:space="0" w:color="0000FF"/>
              <w:bottom w:val="outset" w:sz="6" w:space="0" w:color="0000FF"/>
              <w:right w:val="outset" w:sz="6" w:space="0" w:color="0000FF"/>
            </w:tcBorders>
            <w:vAlign w:val="center"/>
          </w:tcPr>
          <w:p w14:paraId="0FBCD6FF" w14:textId="77777777" w:rsidR="000F4A9C" w:rsidRDefault="000F4A9C">
            <w:pPr>
              <w:jc w:val="center"/>
              <w:rPr>
                <w:rFonts w:ascii="Verdana" w:hAnsi="Verdana"/>
                <w:b/>
                <w:bCs/>
                <w:color w:val="000000"/>
                <w:sz w:val="20"/>
                <w:lang w:eastAsia="fi-FI"/>
              </w:rPr>
            </w:pPr>
            <w:r>
              <w:rPr>
                <w:rFonts w:ascii="Verdana" w:hAnsi="Verdana"/>
                <w:b/>
                <w:bCs/>
                <w:color w:val="000000"/>
                <w:sz w:val="20"/>
                <w:lang w:eastAsia="fi-FI"/>
              </w:rPr>
              <w:t>Tyyppi</w:t>
            </w:r>
          </w:p>
        </w:tc>
        <w:tc>
          <w:tcPr>
            <w:tcW w:w="3254" w:type="pct"/>
            <w:tcBorders>
              <w:top w:val="outset" w:sz="6" w:space="0" w:color="0000FF"/>
              <w:left w:val="outset" w:sz="6" w:space="0" w:color="0000FF"/>
              <w:bottom w:val="outset" w:sz="6" w:space="0" w:color="0000FF"/>
              <w:right w:val="outset" w:sz="6" w:space="0" w:color="0000FF"/>
            </w:tcBorders>
            <w:vAlign w:val="center"/>
          </w:tcPr>
          <w:p w14:paraId="5A90A8B6" w14:textId="77777777" w:rsidR="000F4A9C" w:rsidRDefault="000F4A9C">
            <w:pPr>
              <w:jc w:val="center"/>
              <w:rPr>
                <w:rFonts w:ascii="Verdana" w:hAnsi="Verdana"/>
                <w:b/>
                <w:bCs/>
                <w:color w:val="000000"/>
                <w:sz w:val="20"/>
                <w:lang w:eastAsia="fi-FI"/>
              </w:rPr>
            </w:pPr>
            <w:r>
              <w:rPr>
                <w:rFonts w:ascii="Verdana" w:hAnsi="Verdana"/>
                <w:b/>
                <w:bCs/>
                <w:color w:val="000000"/>
                <w:sz w:val="20"/>
                <w:lang w:eastAsia="fi-FI"/>
              </w:rPr>
              <w:t>Kuvaus</w:t>
            </w:r>
          </w:p>
        </w:tc>
      </w:tr>
      <w:tr w:rsidR="000F4A9C" w14:paraId="42EB64FF" w14:textId="77777777">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14:paraId="2E5C43C5" w14:textId="77777777" w:rsidR="000F4A9C" w:rsidRDefault="000F4A9C">
            <w:pPr>
              <w:rPr>
                <w:rFonts w:ascii="Verdana" w:hAnsi="Verdana"/>
                <w:color w:val="000000"/>
                <w:sz w:val="20"/>
                <w:lang w:eastAsia="fi-FI"/>
              </w:rPr>
            </w:pPr>
            <w:r>
              <w:rPr>
                <w:rFonts w:ascii="Verdana" w:hAnsi="Verdana"/>
                <w:color w:val="000000"/>
                <w:sz w:val="20"/>
                <w:lang w:eastAsia="fi-FI"/>
              </w:rPr>
              <w:t>code</w:t>
            </w:r>
          </w:p>
        </w:tc>
        <w:tc>
          <w:tcPr>
            <w:tcW w:w="0" w:type="auto"/>
            <w:tcBorders>
              <w:top w:val="outset" w:sz="6" w:space="0" w:color="0000FF"/>
              <w:left w:val="outset" w:sz="6" w:space="0" w:color="0000FF"/>
              <w:bottom w:val="outset" w:sz="6" w:space="0" w:color="0000FF"/>
              <w:right w:val="outset" w:sz="6" w:space="0" w:color="0000FF"/>
            </w:tcBorders>
            <w:vAlign w:val="center"/>
          </w:tcPr>
          <w:p w14:paraId="24A0ADDE" w14:textId="77777777" w:rsidR="000F4A9C" w:rsidRDefault="000F4A9C">
            <w:pPr>
              <w:rPr>
                <w:rFonts w:ascii="Verdana" w:hAnsi="Verdana"/>
                <w:color w:val="000000"/>
                <w:sz w:val="20"/>
                <w:lang w:eastAsia="fi-FI"/>
              </w:rPr>
            </w:pPr>
            <w:r>
              <w:rPr>
                <w:rFonts w:ascii="Verdana" w:hAnsi="Verdana"/>
                <w:color w:val="000000"/>
                <w:sz w:val="20"/>
                <w:lang w:eastAsia="fi-FI"/>
              </w:rPr>
              <w:t>ST</w:t>
            </w:r>
          </w:p>
        </w:tc>
        <w:tc>
          <w:tcPr>
            <w:tcW w:w="3254" w:type="pct"/>
            <w:tcBorders>
              <w:top w:val="outset" w:sz="6" w:space="0" w:color="0000FF"/>
              <w:left w:val="outset" w:sz="6" w:space="0" w:color="0000FF"/>
              <w:bottom w:val="outset" w:sz="6" w:space="0" w:color="0000FF"/>
              <w:right w:val="outset" w:sz="6" w:space="0" w:color="0000FF"/>
            </w:tcBorders>
            <w:vAlign w:val="center"/>
          </w:tcPr>
          <w:p w14:paraId="433AD432" w14:textId="77777777" w:rsidR="000F4A9C" w:rsidRDefault="000F4A9C">
            <w:pPr>
              <w:rPr>
                <w:rFonts w:ascii="Verdana" w:hAnsi="Verdana"/>
                <w:color w:val="000000"/>
                <w:sz w:val="20"/>
                <w:lang w:eastAsia="fi-FI"/>
              </w:rPr>
            </w:pPr>
            <w:r>
              <w:rPr>
                <w:rFonts w:ascii="Verdana" w:hAnsi="Verdana"/>
                <w:color w:val="000000"/>
                <w:sz w:val="20"/>
                <w:lang w:eastAsia="fi-FI"/>
              </w:rPr>
              <w:t xml:space="preserve">Koodiston määrittämä koodi </w:t>
            </w:r>
          </w:p>
        </w:tc>
      </w:tr>
      <w:tr w:rsidR="000F4A9C" w14:paraId="2883C6CC" w14:textId="77777777">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14:paraId="5B8E5484" w14:textId="77777777" w:rsidR="000F4A9C" w:rsidRDefault="000F4A9C">
            <w:pPr>
              <w:rPr>
                <w:rFonts w:ascii="Verdana" w:hAnsi="Verdana"/>
                <w:color w:val="000000"/>
                <w:sz w:val="20"/>
                <w:lang w:eastAsia="fi-FI"/>
              </w:rPr>
            </w:pPr>
            <w:r>
              <w:rPr>
                <w:rFonts w:ascii="Verdana" w:hAnsi="Verdana"/>
                <w:color w:val="000000"/>
                <w:sz w:val="20"/>
                <w:lang w:eastAsia="fi-FI"/>
              </w:rPr>
              <w:t>codeSystem</w:t>
            </w:r>
          </w:p>
        </w:tc>
        <w:tc>
          <w:tcPr>
            <w:tcW w:w="0" w:type="auto"/>
            <w:tcBorders>
              <w:top w:val="outset" w:sz="6" w:space="0" w:color="0000FF"/>
              <w:left w:val="outset" w:sz="6" w:space="0" w:color="0000FF"/>
              <w:bottom w:val="outset" w:sz="6" w:space="0" w:color="0000FF"/>
              <w:right w:val="outset" w:sz="6" w:space="0" w:color="0000FF"/>
            </w:tcBorders>
            <w:vAlign w:val="center"/>
          </w:tcPr>
          <w:p w14:paraId="7E4D2989" w14:textId="77777777" w:rsidR="000F4A9C" w:rsidRDefault="000F4A9C">
            <w:pPr>
              <w:rPr>
                <w:rFonts w:ascii="Verdana" w:hAnsi="Verdana"/>
                <w:color w:val="000000"/>
                <w:sz w:val="20"/>
                <w:lang w:eastAsia="fi-FI"/>
              </w:rPr>
            </w:pPr>
            <w:r>
              <w:rPr>
                <w:rFonts w:ascii="Verdana" w:hAnsi="Verdana"/>
                <w:color w:val="000000"/>
                <w:sz w:val="20"/>
                <w:lang w:eastAsia="fi-FI"/>
              </w:rPr>
              <w:t>UID</w:t>
            </w:r>
          </w:p>
        </w:tc>
        <w:tc>
          <w:tcPr>
            <w:tcW w:w="3254" w:type="pct"/>
            <w:tcBorders>
              <w:top w:val="outset" w:sz="6" w:space="0" w:color="0000FF"/>
              <w:left w:val="outset" w:sz="6" w:space="0" w:color="0000FF"/>
              <w:bottom w:val="outset" w:sz="6" w:space="0" w:color="0000FF"/>
              <w:right w:val="outset" w:sz="6" w:space="0" w:color="0000FF"/>
            </w:tcBorders>
            <w:vAlign w:val="center"/>
          </w:tcPr>
          <w:p w14:paraId="713F67F3" w14:textId="77777777" w:rsidR="000F4A9C" w:rsidRDefault="000F4A9C">
            <w:pPr>
              <w:rPr>
                <w:rFonts w:ascii="Verdana" w:hAnsi="Verdana"/>
                <w:color w:val="000000"/>
                <w:sz w:val="20"/>
                <w:lang w:eastAsia="fi-FI"/>
              </w:rPr>
            </w:pPr>
            <w:r>
              <w:rPr>
                <w:rFonts w:ascii="Verdana" w:hAnsi="Verdana"/>
                <w:color w:val="000000"/>
                <w:sz w:val="20"/>
                <w:lang w:eastAsia="fi-FI"/>
              </w:rPr>
              <w:t xml:space="preserve">Yksilöi koodiston, joka määrittää koodin </w:t>
            </w:r>
          </w:p>
        </w:tc>
      </w:tr>
      <w:tr w:rsidR="000F4A9C" w14:paraId="23E180FF" w14:textId="77777777">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14:paraId="626E3AC7" w14:textId="77777777" w:rsidR="000F4A9C" w:rsidRDefault="000F4A9C">
            <w:pPr>
              <w:rPr>
                <w:rFonts w:ascii="Verdana" w:hAnsi="Verdana"/>
                <w:color w:val="000000"/>
                <w:sz w:val="20"/>
                <w:lang w:eastAsia="fi-FI"/>
              </w:rPr>
            </w:pPr>
            <w:r>
              <w:rPr>
                <w:rFonts w:ascii="Verdana" w:hAnsi="Verdana"/>
                <w:color w:val="000000"/>
                <w:sz w:val="20"/>
                <w:lang w:eastAsia="fi-FI"/>
              </w:rPr>
              <w:t>codeSystemName</w:t>
            </w:r>
          </w:p>
        </w:tc>
        <w:tc>
          <w:tcPr>
            <w:tcW w:w="0" w:type="auto"/>
            <w:tcBorders>
              <w:top w:val="outset" w:sz="6" w:space="0" w:color="0000FF"/>
              <w:left w:val="outset" w:sz="6" w:space="0" w:color="0000FF"/>
              <w:bottom w:val="outset" w:sz="6" w:space="0" w:color="0000FF"/>
              <w:right w:val="outset" w:sz="6" w:space="0" w:color="0000FF"/>
            </w:tcBorders>
            <w:vAlign w:val="center"/>
          </w:tcPr>
          <w:p w14:paraId="39D1C6C0" w14:textId="77777777" w:rsidR="000F4A9C" w:rsidRDefault="000F4A9C">
            <w:pPr>
              <w:rPr>
                <w:rFonts w:ascii="Verdana" w:hAnsi="Verdana"/>
                <w:color w:val="000000"/>
                <w:sz w:val="20"/>
                <w:lang w:eastAsia="fi-FI"/>
              </w:rPr>
            </w:pPr>
            <w:r>
              <w:rPr>
                <w:rFonts w:ascii="Verdana" w:hAnsi="Verdana"/>
                <w:color w:val="000000"/>
                <w:sz w:val="20"/>
                <w:lang w:eastAsia="fi-FI"/>
              </w:rPr>
              <w:t>ST</w:t>
            </w:r>
          </w:p>
        </w:tc>
        <w:tc>
          <w:tcPr>
            <w:tcW w:w="3254" w:type="pct"/>
            <w:tcBorders>
              <w:top w:val="outset" w:sz="6" w:space="0" w:color="0000FF"/>
              <w:left w:val="outset" w:sz="6" w:space="0" w:color="0000FF"/>
              <w:bottom w:val="outset" w:sz="6" w:space="0" w:color="0000FF"/>
              <w:right w:val="outset" w:sz="6" w:space="0" w:color="0000FF"/>
            </w:tcBorders>
            <w:vAlign w:val="center"/>
          </w:tcPr>
          <w:p w14:paraId="3FC28127" w14:textId="77777777" w:rsidR="000F4A9C" w:rsidRDefault="000F4A9C">
            <w:pPr>
              <w:rPr>
                <w:rFonts w:ascii="Verdana" w:hAnsi="Verdana"/>
                <w:color w:val="000000"/>
                <w:sz w:val="20"/>
                <w:lang w:eastAsia="fi-FI"/>
              </w:rPr>
            </w:pPr>
            <w:r>
              <w:rPr>
                <w:rFonts w:ascii="Verdana" w:hAnsi="Verdana"/>
                <w:color w:val="000000"/>
                <w:sz w:val="20"/>
                <w:lang w:eastAsia="fi-FI"/>
              </w:rPr>
              <w:t>Koodiston nimi</w:t>
            </w:r>
          </w:p>
        </w:tc>
      </w:tr>
      <w:tr w:rsidR="000F4A9C" w14:paraId="65C68B54" w14:textId="77777777">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14:paraId="1D1E8996" w14:textId="77777777" w:rsidR="000F4A9C" w:rsidRDefault="000F4A9C">
            <w:pPr>
              <w:rPr>
                <w:rFonts w:ascii="Verdana" w:hAnsi="Verdana"/>
                <w:color w:val="000000"/>
                <w:sz w:val="20"/>
                <w:lang w:eastAsia="fi-FI"/>
              </w:rPr>
            </w:pPr>
            <w:r>
              <w:rPr>
                <w:rFonts w:ascii="Verdana" w:hAnsi="Verdana"/>
                <w:color w:val="000000"/>
                <w:sz w:val="20"/>
                <w:lang w:eastAsia="fi-FI"/>
              </w:rPr>
              <w:t>codeSystemVersion</w:t>
            </w:r>
          </w:p>
        </w:tc>
        <w:tc>
          <w:tcPr>
            <w:tcW w:w="0" w:type="auto"/>
            <w:tcBorders>
              <w:top w:val="outset" w:sz="6" w:space="0" w:color="0000FF"/>
              <w:left w:val="outset" w:sz="6" w:space="0" w:color="0000FF"/>
              <w:bottom w:val="outset" w:sz="6" w:space="0" w:color="0000FF"/>
              <w:right w:val="outset" w:sz="6" w:space="0" w:color="0000FF"/>
            </w:tcBorders>
            <w:vAlign w:val="center"/>
          </w:tcPr>
          <w:p w14:paraId="3790F5E4" w14:textId="77777777" w:rsidR="000F4A9C" w:rsidRDefault="000F4A9C">
            <w:pPr>
              <w:rPr>
                <w:rFonts w:ascii="Verdana" w:hAnsi="Verdana"/>
                <w:color w:val="000000"/>
                <w:sz w:val="20"/>
                <w:lang w:eastAsia="fi-FI"/>
              </w:rPr>
            </w:pPr>
            <w:r>
              <w:rPr>
                <w:rFonts w:ascii="Verdana" w:hAnsi="Verdana"/>
                <w:color w:val="000000"/>
                <w:sz w:val="20"/>
                <w:lang w:eastAsia="fi-FI"/>
              </w:rPr>
              <w:t>ST</w:t>
            </w:r>
          </w:p>
        </w:tc>
        <w:tc>
          <w:tcPr>
            <w:tcW w:w="3254" w:type="pct"/>
            <w:tcBorders>
              <w:top w:val="outset" w:sz="6" w:space="0" w:color="0000FF"/>
              <w:left w:val="outset" w:sz="6" w:space="0" w:color="0000FF"/>
              <w:bottom w:val="outset" w:sz="6" w:space="0" w:color="0000FF"/>
              <w:right w:val="outset" w:sz="6" w:space="0" w:color="0000FF"/>
            </w:tcBorders>
            <w:vAlign w:val="center"/>
          </w:tcPr>
          <w:p w14:paraId="4F3600B9" w14:textId="77777777" w:rsidR="000F4A9C" w:rsidRDefault="000F4A9C">
            <w:pPr>
              <w:rPr>
                <w:rFonts w:ascii="Verdana" w:hAnsi="Verdana"/>
                <w:color w:val="000000"/>
                <w:sz w:val="20"/>
                <w:lang w:eastAsia="fi-FI"/>
              </w:rPr>
            </w:pPr>
            <w:r>
              <w:rPr>
                <w:rFonts w:ascii="Verdana" w:hAnsi="Verdana"/>
                <w:color w:val="000000"/>
                <w:sz w:val="20"/>
                <w:lang w:eastAsia="fi-FI"/>
              </w:rPr>
              <w:t xml:space="preserve">Jos tieto on saatavilla, niin määrittelee käytettävän koodiston version </w:t>
            </w:r>
          </w:p>
        </w:tc>
      </w:tr>
      <w:tr w:rsidR="000F4A9C" w14:paraId="7965888F" w14:textId="77777777">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14:paraId="0CDBF25B" w14:textId="77777777" w:rsidR="000F4A9C" w:rsidRDefault="000F4A9C">
            <w:pPr>
              <w:rPr>
                <w:rFonts w:ascii="Verdana" w:hAnsi="Verdana"/>
                <w:color w:val="000000"/>
                <w:sz w:val="20"/>
                <w:lang w:eastAsia="fi-FI"/>
              </w:rPr>
            </w:pPr>
            <w:r>
              <w:rPr>
                <w:rFonts w:ascii="Verdana" w:hAnsi="Verdana"/>
                <w:color w:val="000000"/>
                <w:sz w:val="20"/>
                <w:lang w:eastAsia="fi-FI"/>
              </w:rPr>
              <w:t>displayName</w:t>
            </w:r>
          </w:p>
        </w:tc>
        <w:tc>
          <w:tcPr>
            <w:tcW w:w="0" w:type="auto"/>
            <w:tcBorders>
              <w:top w:val="outset" w:sz="6" w:space="0" w:color="0000FF"/>
              <w:left w:val="outset" w:sz="6" w:space="0" w:color="0000FF"/>
              <w:bottom w:val="outset" w:sz="6" w:space="0" w:color="0000FF"/>
              <w:right w:val="outset" w:sz="6" w:space="0" w:color="0000FF"/>
            </w:tcBorders>
            <w:vAlign w:val="center"/>
          </w:tcPr>
          <w:p w14:paraId="6CED428E" w14:textId="77777777" w:rsidR="000F4A9C" w:rsidRDefault="000F4A9C">
            <w:pPr>
              <w:rPr>
                <w:rFonts w:ascii="Verdana" w:hAnsi="Verdana"/>
                <w:color w:val="000000"/>
                <w:sz w:val="20"/>
                <w:lang w:eastAsia="fi-FI"/>
              </w:rPr>
            </w:pPr>
            <w:r>
              <w:rPr>
                <w:rFonts w:ascii="Verdana" w:hAnsi="Verdana"/>
                <w:color w:val="000000"/>
                <w:sz w:val="20"/>
                <w:lang w:eastAsia="fi-FI"/>
              </w:rPr>
              <w:t>ST</w:t>
            </w:r>
          </w:p>
        </w:tc>
        <w:tc>
          <w:tcPr>
            <w:tcW w:w="3254" w:type="pct"/>
            <w:tcBorders>
              <w:top w:val="outset" w:sz="6" w:space="0" w:color="0000FF"/>
              <w:left w:val="outset" w:sz="6" w:space="0" w:color="0000FF"/>
              <w:bottom w:val="outset" w:sz="6" w:space="0" w:color="0000FF"/>
              <w:right w:val="outset" w:sz="6" w:space="0" w:color="0000FF"/>
            </w:tcBorders>
            <w:vAlign w:val="center"/>
          </w:tcPr>
          <w:p w14:paraId="651F35F3" w14:textId="77777777" w:rsidR="000F4A9C" w:rsidRDefault="000F4A9C">
            <w:pPr>
              <w:rPr>
                <w:rFonts w:ascii="Verdana" w:hAnsi="Verdana"/>
                <w:color w:val="000000"/>
                <w:sz w:val="20"/>
                <w:lang w:eastAsia="fi-FI"/>
              </w:rPr>
            </w:pPr>
            <w:r>
              <w:rPr>
                <w:rFonts w:ascii="Verdana" w:hAnsi="Verdana"/>
                <w:color w:val="000000"/>
                <w:sz w:val="20"/>
                <w:lang w:eastAsia="fi-FI"/>
              </w:rPr>
              <w:t xml:space="preserve">Näytettävä nimi tai otsikko koodille. </w:t>
            </w:r>
          </w:p>
        </w:tc>
      </w:tr>
      <w:tr w:rsidR="000F4A9C" w14:paraId="486BC12A" w14:textId="77777777">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14:paraId="4734DB9F" w14:textId="77777777" w:rsidR="000F4A9C" w:rsidRDefault="000F4A9C">
            <w:pPr>
              <w:rPr>
                <w:rFonts w:ascii="Verdana" w:hAnsi="Verdana"/>
                <w:color w:val="000000"/>
                <w:sz w:val="20"/>
                <w:lang w:eastAsia="fi-FI"/>
              </w:rPr>
            </w:pPr>
            <w:r>
              <w:rPr>
                <w:rFonts w:ascii="Verdana" w:hAnsi="Verdana"/>
                <w:color w:val="000000"/>
                <w:sz w:val="20"/>
                <w:lang w:eastAsia="fi-FI"/>
              </w:rPr>
              <w:t>originalText</w:t>
            </w:r>
          </w:p>
        </w:tc>
        <w:tc>
          <w:tcPr>
            <w:tcW w:w="0" w:type="auto"/>
            <w:tcBorders>
              <w:top w:val="outset" w:sz="6" w:space="0" w:color="0000FF"/>
              <w:left w:val="outset" w:sz="6" w:space="0" w:color="0000FF"/>
              <w:bottom w:val="outset" w:sz="6" w:space="0" w:color="0000FF"/>
              <w:right w:val="outset" w:sz="6" w:space="0" w:color="0000FF"/>
            </w:tcBorders>
            <w:vAlign w:val="center"/>
          </w:tcPr>
          <w:p w14:paraId="51DA3E66" w14:textId="77777777" w:rsidR="000F4A9C" w:rsidRDefault="000F4A9C">
            <w:pPr>
              <w:rPr>
                <w:rFonts w:ascii="Verdana" w:hAnsi="Verdana"/>
                <w:color w:val="000000"/>
                <w:sz w:val="20"/>
                <w:lang w:eastAsia="fi-FI"/>
              </w:rPr>
            </w:pPr>
            <w:r>
              <w:rPr>
                <w:rFonts w:ascii="Verdana" w:hAnsi="Verdana"/>
                <w:color w:val="000000"/>
                <w:sz w:val="20"/>
                <w:lang w:eastAsia="fi-FI"/>
              </w:rPr>
              <w:t>ED</w:t>
            </w:r>
          </w:p>
        </w:tc>
        <w:tc>
          <w:tcPr>
            <w:tcW w:w="3254" w:type="pct"/>
            <w:tcBorders>
              <w:top w:val="outset" w:sz="6" w:space="0" w:color="0000FF"/>
              <w:left w:val="outset" w:sz="6" w:space="0" w:color="0000FF"/>
              <w:bottom w:val="outset" w:sz="6" w:space="0" w:color="0000FF"/>
              <w:right w:val="outset" w:sz="6" w:space="0" w:color="0000FF"/>
            </w:tcBorders>
            <w:vAlign w:val="center"/>
          </w:tcPr>
          <w:p w14:paraId="3C98AE84" w14:textId="77777777" w:rsidR="000F4A9C" w:rsidRDefault="000F4A9C">
            <w:pPr>
              <w:rPr>
                <w:rFonts w:ascii="Verdana" w:hAnsi="Verdana"/>
                <w:color w:val="000000"/>
                <w:sz w:val="20"/>
                <w:lang w:eastAsia="fi-FI"/>
              </w:rPr>
            </w:pPr>
            <w:r>
              <w:rPr>
                <w:rFonts w:ascii="Verdana" w:hAnsi="Verdana"/>
                <w:color w:val="000000"/>
                <w:sz w:val="20"/>
                <w:lang w:eastAsia="fi-FI"/>
              </w:rPr>
              <w:t xml:space="preserve">Käytetyn koodauksen peruste </w:t>
            </w:r>
          </w:p>
        </w:tc>
      </w:tr>
      <w:tr w:rsidR="000F4A9C" w14:paraId="395416FE" w14:textId="77777777">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14:paraId="68DE3F79" w14:textId="77777777" w:rsidR="000F4A9C" w:rsidRDefault="000F4A9C">
            <w:pPr>
              <w:rPr>
                <w:rFonts w:ascii="Verdana" w:hAnsi="Verdana"/>
                <w:color w:val="000000"/>
                <w:sz w:val="20"/>
                <w:lang w:val="en-GB" w:eastAsia="fi-FI"/>
              </w:rPr>
            </w:pPr>
            <w:r>
              <w:rPr>
                <w:rFonts w:ascii="Verdana" w:hAnsi="Verdana"/>
                <w:color w:val="000000"/>
                <w:sz w:val="20"/>
                <w:lang w:val="en-GB" w:eastAsia="fi-FI"/>
              </w:rPr>
              <w:t>qualifier</w:t>
            </w:r>
          </w:p>
        </w:tc>
        <w:tc>
          <w:tcPr>
            <w:tcW w:w="0" w:type="auto"/>
            <w:tcBorders>
              <w:top w:val="outset" w:sz="6" w:space="0" w:color="0000FF"/>
              <w:left w:val="outset" w:sz="6" w:space="0" w:color="0000FF"/>
              <w:bottom w:val="outset" w:sz="6" w:space="0" w:color="0000FF"/>
              <w:right w:val="outset" w:sz="6" w:space="0" w:color="0000FF"/>
            </w:tcBorders>
            <w:vAlign w:val="center"/>
          </w:tcPr>
          <w:p w14:paraId="3135EF48" w14:textId="77777777" w:rsidR="000F4A9C" w:rsidRDefault="000F4A9C">
            <w:pPr>
              <w:rPr>
                <w:rFonts w:ascii="Verdana" w:hAnsi="Verdana"/>
                <w:color w:val="000000"/>
                <w:sz w:val="20"/>
                <w:lang w:val="en-GB" w:eastAsia="fi-FI"/>
              </w:rPr>
            </w:pPr>
            <w:r>
              <w:rPr>
                <w:rFonts w:ascii="Verdana" w:hAnsi="Verdana"/>
                <w:color w:val="000000"/>
                <w:sz w:val="20"/>
                <w:lang w:val="en-GB" w:eastAsia="fi-FI"/>
              </w:rPr>
              <w:t>LIST&lt;CR&gt;</w:t>
            </w:r>
          </w:p>
        </w:tc>
        <w:tc>
          <w:tcPr>
            <w:tcW w:w="3254" w:type="pct"/>
            <w:tcBorders>
              <w:top w:val="outset" w:sz="6" w:space="0" w:color="0000FF"/>
              <w:left w:val="outset" w:sz="6" w:space="0" w:color="0000FF"/>
              <w:bottom w:val="outset" w:sz="6" w:space="0" w:color="0000FF"/>
              <w:right w:val="outset" w:sz="6" w:space="0" w:color="0000FF"/>
            </w:tcBorders>
            <w:vAlign w:val="center"/>
          </w:tcPr>
          <w:p w14:paraId="7D296D53" w14:textId="77777777" w:rsidR="000F4A9C" w:rsidRDefault="000F4A9C">
            <w:pPr>
              <w:rPr>
                <w:rFonts w:ascii="Verdana" w:hAnsi="Verdana"/>
                <w:color w:val="000000"/>
                <w:sz w:val="20"/>
                <w:lang w:eastAsia="fi-FI"/>
              </w:rPr>
            </w:pPr>
            <w:r>
              <w:rPr>
                <w:rFonts w:ascii="Verdana" w:hAnsi="Verdana"/>
                <w:color w:val="000000"/>
                <w:sz w:val="20"/>
                <w:lang w:eastAsia="fi-FI"/>
              </w:rPr>
              <w:t xml:space="preserve">Yksilöi lisäkoodit, jotka tarkentavat varsinaista koodia </w:t>
            </w:r>
          </w:p>
        </w:tc>
      </w:tr>
      <w:tr w:rsidR="000F4A9C" w14:paraId="5838FC5A" w14:textId="77777777">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14:paraId="6A02E244" w14:textId="77777777" w:rsidR="000F4A9C" w:rsidRDefault="000F4A9C">
            <w:pPr>
              <w:rPr>
                <w:rFonts w:ascii="Verdana" w:hAnsi="Verdana"/>
                <w:color w:val="000000"/>
                <w:sz w:val="20"/>
                <w:lang w:val="en-GB" w:eastAsia="fi-FI"/>
              </w:rPr>
            </w:pPr>
            <w:r>
              <w:rPr>
                <w:rFonts w:ascii="Verdana" w:hAnsi="Verdana"/>
                <w:color w:val="000000"/>
                <w:sz w:val="20"/>
                <w:lang w:val="en-GB" w:eastAsia="fi-FI"/>
              </w:rPr>
              <w:t>translation</w:t>
            </w:r>
          </w:p>
        </w:tc>
        <w:tc>
          <w:tcPr>
            <w:tcW w:w="0" w:type="auto"/>
            <w:tcBorders>
              <w:top w:val="outset" w:sz="6" w:space="0" w:color="0000FF"/>
              <w:left w:val="outset" w:sz="6" w:space="0" w:color="0000FF"/>
              <w:bottom w:val="outset" w:sz="6" w:space="0" w:color="0000FF"/>
              <w:right w:val="outset" w:sz="6" w:space="0" w:color="0000FF"/>
            </w:tcBorders>
            <w:vAlign w:val="center"/>
          </w:tcPr>
          <w:p w14:paraId="0BAF3C4C" w14:textId="77777777" w:rsidR="000F4A9C" w:rsidRDefault="000F4A9C">
            <w:pPr>
              <w:rPr>
                <w:rFonts w:ascii="Verdana" w:hAnsi="Verdana"/>
                <w:color w:val="000000"/>
                <w:sz w:val="20"/>
                <w:lang w:val="en-GB" w:eastAsia="fi-FI"/>
              </w:rPr>
            </w:pPr>
            <w:r>
              <w:rPr>
                <w:rFonts w:ascii="Verdana" w:hAnsi="Verdana"/>
                <w:color w:val="000000"/>
                <w:sz w:val="20"/>
                <w:lang w:val="en-GB" w:eastAsia="fi-FI"/>
              </w:rPr>
              <w:t>SET&lt;CD&gt;</w:t>
            </w:r>
          </w:p>
        </w:tc>
        <w:tc>
          <w:tcPr>
            <w:tcW w:w="3254" w:type="pct"/>
            <w:tcBorders>
              <w:top w:val="outset" w:sz="6" w:space="0" w:color="0000FF"/>
              <w:left w:val="outset" w:sz="6" w:space="0" w:color="0000FF"/>
              <w:bottom w:val="outset" w:sz="6" w:space="0" w:color="0000FF"/>
              <w:right w:val="outset" w:sz="6" w:space="0" w:color="0000FF"/>
            </w:tcBorders>
            <w:vAlign w:val="center"/>
          </w:tcPr>
          <w:p w14:paraId="5CA8F12C" w14:textId="77777777" w:rsidR="000F4A9C" w:rsidRDefault="000F4A9C">
            <w:pPr>
              <w:rPr>
                <w:rFonts w:ascii="Verdana" w:hAnsi="Verdana"/>
                <w:color w:val="000000"/>
                <w:sz w:val="20"/>
                <w:lang w:eastAsia="fi-FI"/>
              </w:rPr>
            </w:pPr>
            <w:r>
              <w:rPr>
                <w:rFonts w:ascii="Verdana" w:hAnsi="Verdana"/>
                <w:color w:val="000000"/>
                <w:sz w:val="20"/>
                <w:lang w:eastAsia="fi-FI"/>
              </w:rPr>
              <w:t>Koodin vastaavuus toisesssa koodistossa.</w:t>
            </w:r>
          </w:p>
        </w:tc>
      </w:tr>
    </w:tbl>
    <w:p w14:paraId="1D35DA98" w14:textId="77777777" w:rsidR="000F4A9C" w:rsidRDefault="000F4A9C">
      <w:pPr>
        <w:rPr>
          <w:highlight w:val="white"/>
        </w:rPr>
      </w:pPr>
    </w:p>
    <w:p w14:paraId="360FC127" w14:textId="77777777" w:rsidR="0040085E" w:rsidRPr="00B11103" w:rsidRDefault="0040085E" w:rsidP="00412625">
      <w:r>
        <w:rPr>
          <w:highlight w:val="white"/>
        </w:rPr>
        <w:t>CD tietotyyppi noudattaa samoja attribuuttien pakollisuuksia</w:t>
      </w:r>
      <w:r w:rsidR="00412625">
        <w:rPr>
          <w:highlight w:val="white"/>
        </w:rPr>
        <w:t xml:space="preserve"> (</w:t>
      </w:r>
      <w:r w:rsidR="00412625">
        <w:t>code, codeSystem, codeSystemName, displayName, codeSystemVersion</w:t>
      </w:r>
      <w:r w:rsidR="00412625">
        <w:rPr>
          <w:highlight w:val="white"/>
        </w:rPr>
        <w:t>)</w:t>
      </w:r>
      <w:r>
        <w:rPr>
          <w:highlight w:val="white"/>
        </w:rPr>
        <w:t xml:space="preserve"> ja attrib</w:t>
      </w:r>
      <w:r w:rsidR="00AA0994">
        <w:rPr>
          <w:highlight w:val="white"/>
        </w:rPr>
        <w:t>uuttien käyttöohjeistusvaatimuksia</w:t>
      </w:r>
      <w:r>
        <w:rPr>
          <w:highlight w:val="white"/>
        </w:rPr>
        <w:t xml:space="preserve"> (originalText</w:t>
      </w:r>
      <w:r w:rsidR="00AA0994">
        <w:rPr>
          <w:highlight w:val="white"/>
        </w:rPr>
        <w:t>, versiotunnisteet</w:t>
      </w:r>
      <w:r>
        <w:rPr>
          <w:highlight w:val="white"/>
        </w:rPr>
        <w:t xml:space="preserve">), kuin kappaleessa 3.3 Koodiarvo – Coded Value (CV) on asetettu CV tietotyypille. </w:t>
      </w:r>
    </w:p>
    <w:p w14:paraId="1571B708" w14:textId="77777777" w:rsidR="0040085E" w:rsidRDefault="0040085E">
      <w:pPr>
        <w:rPr>
          <w:highlight w:val="white"/>
        </w:rPr>
      </w:pPr>
    </w:p>
    <w:p w14:paraId="46877AC8" w14:textId="77777777" w:rsidR="000F4A9C" w:rsidRDefault="000F4A9C">
      <w:r>
        <w:t>Esim. CD tietotyyppi observation value-elementissä (lähetteen tyyppi).</w:t>
      </w:r>
    </w:p>
    <w:p w14:paraId="567E326E" w14:textId="77777777" w:rsidR="000F4A9C" w:rsidRDefault="000F4A9C">
      <w:r>
        <w:t>Value-elementissä ilmoitetaan lähetteen tyyppi ja qualifier-elementillä ilmoitetaan mille erikoisalalle lähetetään. Qualifier-elementin tietotyyppi on CR (Concept Role) , joka on esitetty luvussa 4.7. CR tietotyyppi sisältää name ja value-elementit, name ilmoittaa mikä tieto on kyseessä ja value elemenissä on arvo koodattuna.</w:t>
      </w:r>
    </w:p>
    <w:p w14:paraId="426195C1" w14:textId="77777777" w:rsidR="00C96403" w:rsidRDefault="00C96403" w:rsidP="00C964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C96403" w:rsidRPr="00C43908" w14:paraId="1F25D441" w14:textId="77777777" w:rsidTr="00524742">
        <w:tc>
          <w:tcPr>
            <w:tcW w:w="9855" w:type="dxa"/>
          </w:tcPr>
          <w:p w14:paraId="34BAE741" w14:textId="77777777" w:rsidR="00C96403" w:rsidRDefault="00C96403" w:rsidP="00524742">
            <w:r>
              <w:t>&lt;</w:t>
            </w:r>
            <w:r w:rsidRPr="00C43908">
              <w:rPr>
                <w:color w:val="800000"/>
              </w:rPr>
              <w:t>value</w:t>
            </w:r>
            <w:r>
              <w:t xml:space="preserve"> </w:t>
            </w:r>
            <w:r w:rsidRPr="00C43908">
              <w:rPr>
                <w:color w:val="FF0000"/>
              </w:rPr>
              <w:t>xsi:type</w:t>
            </w:r>
            <w:r w:rsidRPr="00C43908">
              <w:rPr>
                <w:color w:val="0000FF"/>
              </w:rPr>
              <w:t>="</w:t>
            </w:r>
            <w:r>
              <w:t>CD</w:t>
            </w:r>
            <w:r w:rsidRPr="00C43908">
              <w:rPr>
                <w:color w:val="0000FF"/>
              </w:rPr>
              <w:t>"</w:t>
            </w:r>
            <w:r>
              <w:t xml:space="preserve"> </w:t>
            </w:r>
            <w:r w:rsidRPr="00C43908">
              <w:rPr>
                <w:color w:val="FF0000"/>
              </w:rPr>
              <w:t>code</w:t>
            </w:r>
            <w:r w:rsidRPr="00C43908">
              <w:rPr>
                <w:color w:val="0000FF"/>
              </w:rPr>
              <w:t>="</w:t>
            </w:r>
            <w:r>
              <w:t>SKN</w:t>
            </w:r>
            <w:r w:rsidRPr="00C43908">
              <w:rPr>
                <w:color w:val="0000FF"/>
              </w:rPr>
              <w:t>"</w:t>
            </w:r>
            <w:r>
              <w:t xml:space="preserve"> </w:t>
            </w:r>
            <w:r w:rsidRPr="00C43908">
              <w:rPr>
                <w:color w:val="FF0000"/>
              </w:rPr>
              <w:t>codeSystem</w:t>
            </w:r>
            <w:r w:rsidRPr="00C43908">
              <w:rPr>
                <w:color w:val="0000FF"/>
              </w:rPr>
              <w:t>="</w:t>
            </w:r>
            <w:r>
              <w:t>1.2.246.537.5.281.1997</w:t>
            </w:r>
            <w:r w:rsidRPr="00C43908">
              <w:rPr>
                <w:color w:val="0000FF"/>
              </w:rPr>
              <w:t>"</w:t>
            </w:r>
            <w:r>
              <w:t xml:space="preserve"> </w:t>
            </w:r>
            <w:r w:rsidRPr="00C43908">
              <w:rPr>
                <w:color w:val="FF0000"/>
              </w:rPr>
              <w:t>codeSystemName</w:t>
            </w:r>
            <w:r w:rsidRPr="00C43908">
              <w:rPr>
                <w:color w:val="0000FF"/>
              </w:rPr>
              <w:t>="</w:t>
            </w:r>
            <w:r>
              <w:t>AR - Lähetteen tyyppi</w:t>
            </w:r>
            <w:r w:rsidRPr="00C43908">
              <w:rPr>
                <w:color w:val="0000FF"/>
              </w:rPr>
              <w:t>"</w:t>
            </w:r>
            <w:r>
              <w:t xml:space="preserve"> </w:t>
            </w:r>
            <w:r w:rsidRPr="00C43908">
              <w:rPr>
                <w:color w:val="FF0000"/>
              </w:rPr>
              <w:t>displayName</w:t>
            </w:r>
            <w:r w:rsidRPr="00C43908">
              <w:rPr>
                <w:color w:val="0000FF"/>
              </w:rPr>
              <w:t>="</w:t>
            </w:r>
            <w:r>
              <w:t>Erikoissairaanhoito</w:t>
            </w:r>
            <w:r w:rsidRPr="00C43908">
              <w:rPr>
                <w:color w:val="0000FF"/>
              </w:rPr>
              <w:t>"&gt;</w:t>
            </w:r>
          </w:p>
          <w:p w14:paraId="01466FCD" w14:textId="77777777" w:rsidR="00C96403" w:rsidRPr="009C39C2" w:rsidRDefault="00C96403" w:rsidP="00524742">
            <w:r>
              <w:tab/>
            </w:r>
            <w:r w:rsidRPr="009C39C2">
              <w:rPr>
                <w:color w:val="0000FF"/>
              </w:rPr>
              <w:t>&lt;</w:t>
            </w:r>
            <w:r w:rsidRPr="009C39C2">
              <w:rPr>
                <w:color w:val="800000"/>
              </w:rPr>
              <w:t>qualifier</w:t>
            </w:r>
            <w:r w:rsidRPr="009C39C2">
              <w:rPr>
                <w:color w:val="0000FF"/>
              </w:rPr>
              <w:t>&gt;</w:t>
            </w:r>
          </w:p>
          <w:p w14:paraId="063BAE05" w14:textId="77777777" w:rsidR="00C96403" w:rsidRPr="009C39C2" w:rsidRDefault="00C96403" w:rsidP="00524742">
            <w:r w:rsidRPr="009C39C2">
              <w:tab/>
            </w:r>
            <w:r w:rsidRPr="009C39C2">
              <w:tab/>
            </w:r>
            <w:r w:rsidRPr="009C39C2">
              <w:rPr>
                <w:color w:val="0000FF"/>
              </w:rPr>
              <w:t>&lt;</w:t>
            </w:r>
            <w:r w:rsidRPr="009C39C2">
              <w:rPr>
                <w:color w:val="800000"/>
              </w:rPr>
              <w:t>name</w:t>
            </w:r>
            <w:r w:rsidRPr="009C39C2">
              <w:t xml:space="preserve"> </w:t>
            </w:r>
            <w:r w:rsidRPr="009C39C2">
              <w:rPr>
                <w:color w:val="FF0000"/>
              </w:rPr>
              <w:t>code</w:t>
            </w:r>
            <w:r w:rsidRPr="009C39C2">
              <w:rPr>
                <w:color w:val="0000FF"/>
              </w:rPr>
              <w:t>="</w:t>
            </w:r>
            <w:r w:rsidRPr="009C39C2">
              <w:t>38</w:t>
            </w:r>
            <w:r w:rsidRPr="009C39C2">
              <w:rPr>
                <w:color w:val="0000FF"/>
              </w:rPr>
              <w:t>"</w:t>
            </w:r>
            <w:r w:rsidRPr="009C39C2">
              <w:t xml:space="preserve"> </w:t>
            </w:r>
            <w:r w:rsidRPr="009C39C2">
              <w:rPr>
                <w:color w:val="FF0000"/>
              </w:rPr>
              <w:t>codeSystem</w:t>
            </w:r>
            <w:r w:rsidRPr="009C39C2">
              <w:rPr>
                <w:color w:val="0000FF"/>
              </w:rPr>
              <w:t>="</w:t>
            </w:r>
            <w:r w:rsidRPr="009C39C2">
              <w:t>1.2.246.537.6.12.2002.124</w:t>
            </w:r>
            <w:r w:rsidRPr="009C39C2">
              <w:rPr>
                <w:color w:val="0000FF"/>
              </w:rPr>
              <w:t>"</w:t>
            </w:r>
            <w:r w:rsidR="007B5481">
              <w:rPr>
                <w:color w:val="0000FF"/>
              </w:rPr>
              <w:t xml:space="preserve"> </w:t>
            </w:r>
            <w:r w:rsidR="007B5481" w:rsidRPr="008218E9">
              <w:rPr>
                <w:color w:val="FF0000"/>
              </w:rPr>
              <w:t>displayName</w:t>
            </w:r>
            <w:r w:rsidR="007B5481">
              <w:rPr>
                <w:color w:val="0000FF"/>
              </w:rPr>
              <w:t>="</w:t>
            </w:r>
            <w:r w:rsidR="007B5481">
              <w:t xml:space="preserve"> </w:t>
            </w:r>
            <w:r w:rsidR="00651928" w:rsidRPr="00651928">
              <w:t>Mille erikoisalalle lähetetään</w:t>
            </w:r>
            <w:r w:rsidR="00651928" w:rsidRPr="00651928" w:rsidDel="00651928">
              <w:t xml:space="preserve"> </w:t>
            </w:r>
            <w:r w:rsidR="007B5481">
              <w:rPr>
                <w:color w:val="0000FF"/>
              </w:rPr>
              <w:t>"</w:t>
            </w:r>
            <w:r w:rsidRPr="009C39C2">
              <w:rPr>
                <w:color w:val="0000FF"/>
              </w:rPr>
              <w:t>/&gt;</w:t>
            </w:r>
          </w:p>
          <w:p w14:paraId="3A8F9F2E" w14:textId="77777777" w:rsidR="00C96403" w:rsidRPr="009C39C2" w:rsidRDefault="00C96403" w:rsidP="00524742">
            <w:r w:rsidRPr="009C39C2">
              <w:tab/>
            </w:r>
            <w:r w:rsidRPr="009C39C2">
              <w:tab/>
            </w:r>
            <w:r w:rsidRPr="009C39C2">
              <w:rPr>
                <w:color w:val="0000FF"/>
              </w:rPr>
              <w:t>&lt;</w:t>
            </w:r>
            <w:r w:rsidRPr="009C39C2">
              <w:rPr>
                <w:color w:val="800000"/>
              </w:rPr>
              <w:t>value</w:t>
            </w:r>
            <w:r w:rsidRPr="009C39C2">
              <w:t xml:space="preserve"> </w:t>
            </w:r>
            <w:r w:rsidRPr="009C39C2">
              <w:rPr>
                <w:color w:val="FF0000"/>
              </w:rPr>
              <w:t>code</w:t>
            </w:r>
            <w:r w:rsidRPr="009C39C2">
              <w:rPr>
                <w:color w:val="0000FF"/>
              </w:rPr>
              <w:t>="</w:t>
            </w:r>
            <w:r w:rsidRPr="009C39C2">
              <w:t>10</w:t>
            </w:r>
            <w:r w:rsidRPr="009C39C2">
              <w:rPr>
                <w:color w:val="0000FF"/>
              </w:rPr>
              <w:t>"</w:t>
            </w:r>
            <w:r w:rsidRPr="009C39C2">
              <w:t xml:space="preserve"> </w:t>
            </w:r>
            <w:r w:rsidRPr="009C39C2">
              <w:rPr>
                <w:color w:val="FF0000"/>
              </w:rPr>
              <w:t>codeSystem</w:t>
            </w:r>
            <w:r w:rsidRPr="009C39C2">
              <w:rPr>
                <w:color w:val="0000FF"/>
              </w:rPr>
              <w:t>="</w:t>
            </w:r>
            <w:r w:rsidRPr="009C39C2">
              <w:t>1.2.246.537.6.24.2003</w:t>
            </w:r>
            <w:r w:rsidRPr="009C39C2">
              <w:rPr>
                <w:color w:val="0000FF"/>
              </w:rPr>
              <w:t>"</w:t>
            </w:r>
            <w:r w:rsidRPr="009C39C2">
              <w:t xml:space="preserve"> </w:t>
            </w:r>
            <w:r w:rsidRPr="009C39C2">
              <w:rPr>
                <w:color w:val="FF0000"/>
              </w:rPr>
              <w:t>codeSystemName</w:t>
            </w:r>
            <w:r w:rsidRPr="009C39C2">
              <w:rPr>
                <w:color w:val="0000FF"/>
              </w:rPr>
              <w:t>="</w:t>
            </w:r>
            <w:r w:rsidRPr="009C39C2">
              <w:t>Hilmo - Terveydenhuollon erikoisalat</w:t>
            </w:r>
            <w:r w:rsidRPr="009C39C2">
              <w:rPr>
                <w:color w:val="0000FF"/>
              </w:rPr>
              <w:t>"</w:t>
            </w:r>
            <w:r w:rsidRPr="009C39C2">
              <w:t xml:space="preserve"> </w:t>
            </w:r>
            <w:r w:rsidRPr="009C39C2">
              <w:rPr>
                <w:color w:val="FF0000"/>
              </w:rPr>
              <w:t>displayName</w:t>
            </w:r>
            <w:r w:rsidRPr="009C39C2">
              <w:rPr>
                <w:color w:val="0000FF"/>
              </w:rPr>
              <w:t>="</w:t>
            </w:r>
            <w:r w:rsidRPr="009C39C2">
              <w:t>SISÄTAUDIT</w:t>
            </w:r>
            <w:r w:rsidRPr="009C39C2">
              <w:rPr>
                <w:color w:val="0000FF"/>
              </w:rPr>
              <w:t>"/&gt;</w:t>
            </w:r>
          </w:p>
          <w:p w14:paraId="32DA70E0" w14:textId="77777777" w:rsidR="00C96403" w:rsidRPr="00C43908" w:rsidRDefault="00C96403" w:rsidP="00524742">
            <w:pPr>
              <w:rPr>
                <w:lang w:val="en-US"/>
              </w:rPr>
            </w:pPr>
            <w:r w:rsidRPr="009C39C2">
              <w:tab/>
            </w:r>
            <w:r w:rsidRPr="00C43908">
              <w:rPr>
                <w:lang w:val="en-US"/>
              </w:rPr>
              <w:t>&lt;/</w:t>
            </w:r>
            <w:r w:rsidRPr="00C43908">
              <w:rPr>
                <w:color w:val="800000"/>
                <w:lang w:val="en-US"/>
              </w:rPr>
              <w:t>qualifier</w:t>
            </w:r>
            <w:r w:rsidRPr="00C43908">
              <w:rPr>
                <w:lang w:val="en-US"/>
              </w:rPr>
              <w:t>&gt;</w:t>
            </w:r>
          </w:p>
          <w:p w14:paraId="01290EB5" w14:textId="77777777" w:rsidR="00C96403" w:rsidRPr="00C43908" w:rsidRDefault="00C96403" w:rsidP="00524742">
            <w:pPr>
              <w:rPr>
                <w:lang w:val="en-US"/>
              </w:rPr>
            </w:pPr>
            <w:r w:rsidRPr="00C43908">
              <w:rPr>
                <w:lang w:val="en-US"/>
              </w:rPr>
              <w:t>&lt;/</w:t>
            </w:r>
            <w:r w:rsidRPr="00C43908">
              <w:rPr>
                <w:color w:val="800000"/>
                <w:lang w:val="en-US"/>
              </w:rPr>
              <w:t>value</w:t>
            </w:r>
            <w:r w:rsidRPr="00C43908">
              <w:rPr>
                <w:lang w:val="en-US"/>
              </w:rPr>
              <w:t>&gt;</w:t>
            </w:r>
          </w:p>
        </w:tc>
      </w:tr>
    </w:tbl>
    <w:p w14:paraId="094C7252" w14:textId="77777777" w:rsidR="00C96403" w:rsidRPr="00C43908" w:rsidRDefault="00C96403" w:rsidP="00C96403">
      <w:pPr>
        <w:rPr>
          <w:lang w:val="en-US"/>
        </w:rPr>
      </w:pPr>
    </w:p>
    <w:p w14:paraId="54CA7550" w14:textId="77777777" w:rsidR="000F4A9C" w:rsidRDefault="007B5481">
      <w:r>
        <w:t>Huom. luokitustyyppisten tietojen osalta Potilastiedon arkistossa</w:t>
      </w:r>
      <w:r w:rsidR="00A52A48">
        <w:t xml:space="preserve"> ja Sosiaalihuollon asiakastiedon arkistossa</w:t>
      </w:r>
      <w:r>
        <w:t xml:space="preserve"> k</w:t>
      </w:r>
      <w:r w:rsidR="004E1F04">
        <w:t>äytetään aina code-, codeSystem-</w:t>
      </w:r>
      <w:r>
        <w:t>, codeSystemName- ja displayName-attribuutteja – mikäli luokitusta ei ole koodistopalvelusta saatavilla, codeSystemName on tällöin vapaaehtoinen. Katso tarkemmin kpl 3.3.</w:t>
      </w:r>
    </w:p>
    <w:p w14:paraId="76036520" w14:textId="77777777" w:rsidR="000F4A9C" w:rsidRPr="00665B2E" w:rsidRDefault="000F4A9C" w:rsidP="001C6910">
      <w:pPr>
        <w:pStyle w:val="Otsikko2"/>
        <w:rPr>
          <w:lang w:val="fi-FI"/>
        </w:rPr>
      </w:pPr>
      <w:bookmarkStart w:id="39" w:name="_Toc58484542"/>
      <w:r w:rsidRPr="00665B2E">
        <w:rPr>
          <w:lang w:val="fi-FI"/>
        </w:rPr>
        <w:t>Koodiarvo kiinnitetyllä koodistolla</w:t>
      </w:r>
      <w:r>
        <w:fldChar w:fldCharType="begin"/>
      </w:r>
      <w:r w:rsidRPr="00665B2E">
        <w:rPr>
          <w:lang w:val="fi-FI"/>
        </w:rPr>
        <w:instrText xml:space="preserve"> XE "Koodiarvo kiinnitetyllä koodistolla" </w:instrText>
      </w:r>
      <w:r>
        <w:fldChar w:fldCharType="end"/>
      </w:r>
      <w:r w:rsidRPr="00665B2E">
        <w:rPr>
          <w:lang w:val="fi-FI"/>
        </w:rPr>
        <w:t xml:space="preserve"> - Coded simple value</w:t>
      </w:r>
      <w:r>
        <w:fldChar w:fldCharType="begin"/>
      </w:r>
      <w:r w:rsidRPr="00665B2E">
        <w:rPr>
          <w:lang w:val="fi-FI"/>
        </w:rPr>
        <w:instrText xml:space="preserve"> XE "Coded simple value" </w:instrText>
      </w:r>
      <w:r>
        <w:fldChar w:fldCharType="end"/>
      </w:r>
      <w:r w:rsidRPr="00665B2E">
        <w:rPr>
          <w:lang w:val="fi-FI"/>
        </w:rPr>
        <w:t xml:space="preserve"> (CS</w:t>
      </w:r>
      <w:r>
        <w:fldChar w:fldCharType="begin"/>
      </w:r>
      <w:r w:rsidRPr="00665B2E">
        <w:rPr>
          <w:lang w:val="fi-FI"/>
        </w:rPr>
        <w:instrText xml:space="preserve"> XE "CS" \f"DT"</w:instrText>
      </w:r>
      <w:r>
        <w:fldChar w:fldCharType="end"/>
      </w:r>
      <w:r w:rsidRPr="00665B2E">
        <w:rPr>
          <w:lang w:val="fi-FI"/>
        </w:rPr>
        <w:t>)</w:t>
      </w:r>
      <w:bookmarkEnd w:id="39"/>
    </w:p>
    <w:p w14:paraId="7B4B63B9" w14:textId="77777777" w:rsidR="000F4A9C" w:rsidRDefault="000F4A9C">
      <w:r>
        <w:t xml:space="preserve">Koodiarvo kiinnitetyllä koodistolla tarkoittaa, että koodisto ja sen mahdolliset koodiarvot on määrätty määrittelyvaiheessa ja ainoa muuttuja on valittu koodiarvo. Tätä tietotyyppiä on </w:t>
      </w:r>
      <w:r w:rsidR="00F909AB">
        <w:t xml:space="preserve">sallittua </w:t>
      </w:r>
      <w:r>
        <w:t>käyttää</w:t>
      </w:r>
      <w:r w:rsidR="00F909AB">
        <w:t xml:space="preserve"> sanomissa ja rajapinnoissa vain HL7 V3 sisäisissä koodistoissa. T</w:t>
      </w:r>
      <w:r w:rsidR="004E1F04">
        <w:t xml:space="preserve">ällöin </w:t>
      </w:r>
      <w:r w:rsidR="00F909AB">
        <w:t>codeSystemiä vastaava arvo on määritelty kiinteästi schemassa tai rajapintamäärittelyissä. Jos tätä</w:t>
      </w:r>
      <w:r w:rsidR="004E1F04">
        <w:t xml:space="preserve"> tietotyyppiä</w:t>
      </w:r>
      <w:r w:rsidR="00F909AB">
        <w:t xml:space="preserve"> käytetään HL7 V3 ulkoisessa koodistossa, esim. THL tietosisältömäärittelyssä, on siirtomuodossa käytett</w:t>
      </w:r>
      <w:r w:rsidR="00AD6E6E">
        <w:t>ävä CV tietotyyppiä (ks. kpl 3.3</w:t>
      </w:r>
      <w:r w:rsidR="00F909AB">
        <w:t>)</w:t>
      </w:r>
      <w:r>
        <w:t xml:space="preserve"> </w:t>
      </w:r>
    </w:p>
    <w:p w14:paraId="163DAE04" w14:textId="77777777"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14:paraId="3A0E37AF" w14:textId="77777777">
        <w:tc>
          <w:tcPr>
            <w:tcW w:w="9855" w:type="dxa"/>
          </w:tcPr>
          <w:p w14:paraId="57498207" w14:textId="77777777" w:rsidR="000F4A9C" w:rsidRDefault="000F4A9C">
            <w:pPr>
              <w:autoSpaceDE w:val="0"/>
              <w:autoSpaceDN w:val="0"/>
              <w:adjustRightInd w:val="0"/>
              <w:rPr>
                <w:color w:val="000000"/>
                <w:szCs w:val="24"/>
                <w:highlight w:val="white"/>
                <w:lang w:val="de-DE"/>
              </w:rPr>
            </w:pPr>
            <w:r>
              <w:rPr>
                <w:color w:val="0000FF"/>
                <w:szCs w:val="24"/>
                <w:highlight w:val="white"/>
                <w:lang w:val="de-DE"/>
              </w:rPr>
              <w:t>&lt;</w:t>
            </w:r>
            <w:r>
              <w:rPr>
                <w:color w:val="800000"/>
                <w:szCs w:val="24"/>
                <w:highlight w:val="white"/>
                <w:lang w:val="de-DE"/>
              </w:rPr>
              <w:t>realmCode</w:t>
            </w:r>
            <w:r>
              <w:rPr>
                <w:color w:val="FF0000"/>
                <w:szCs w:val="24"/>
                <w:highlight w:val="white"/>
                <w:lang w:val="de-DE"/>
              </w:rPr>
              <w:t xml:space="preserve"> code</w:t>
            </w:r>
            <w:r>
              <w:rPr>
                <w:color w:val="0000FF"/>
                <w:szCs w:val="24"/>
                <w:highlight w:val="white"/>
                <w:lang w:val="de-DE"/>
              </w:rPr>
              <w:t>="</w:t>
            </w:r>
            <w:r>
              <w:rPr>
                <w:color w:val="000000"/>
                <w:szCs w:val="24"/>
                <w:highlight w:val="white"/>
                <w:lang w:val="de-DE"/>
              </w:rPr>
              <w:t>fi</w:t>
            </w:r>
            <w:r>
              <w:rPr>
                <w:color w:val="0000FF"/>
                <w:szCs w:val="24"/>
                <w:highlight w:val="white"/>
                <w:lang w:val="de-DE"/>
              </w:rPr>
              <w:t>"/&gt;</w:t>
            </w:r>
          </w:p>
        </w:tc>
      </w:tr>
    </w:tbl>
    <w:p w14:paraId="4E7B190D" w14:textId="77777777" w:rsidR="000F4A9C" w:rsidRDefault="000F4A9C"/>
    <w:p w14:paraId="637CF7D0" w14:textId="77777777" w:rsidR="000F4A9C" w:rsidRPr="00665B2E" w:rsidRDefault="000F4A9C" w:rsidP="001C6910">
      <w:pPr>
        <w:pStyle w:val="Otsikko2"/>
        <w:rPr>
          <w:lang w:val="fi-FI"/>
        </w:rPr>
      </w:pPr>
      <w:bookmarkStart w:id="40" w:name="_Toc58484543"/>
      <w:r w:rsidRPr="00665B2E">
        <w:rPr>
          <w:lang w:val="fi-FI"/>
        </w:rPr>
        <w:t>Koodiarvo vaihtoehtoisilla koodistoilla</w:t>
      </w:r>
      <w:r>
        <w:fldChar w:fldCharType="begin"/>
      </w:r>
      <w:r w:rsidRPr="00665B2E">
        <w:rPr>
          <w:lang w:val="fi-FI"/>
        </w:rPr>
        <w:instrText xml:space="preserve"> XE "Koodiarvo vaihtoehtoisin koodistoin" </w:instrText>
      </w:r>
      <w:r>
        <w:fldChar w:fldCharType="end"/>
      </w:r>
      <w:r w:rsidRPr="00665B2E">
        <w:rPr>
          <w:lang w:val="fi-FI"/>
        </w:rPr>
        <w:t xml:space="preserve"> - Coded with equivalents</w:t>
      </w:r>
      <w:r>
        <w:fldChar w:fldCharType="begin"/>
      </w:r>
      <w:r w:rsidRPr="00665B2E">
        <w:rPr>
          <w:lang w:val="fi-FI"/>
        </w:rPr>
        <w:instrText xml:space="preserve"> XE "Coded with equivalents" </w:instrText>
      </w:r>
      <w:r>
        <w:fldChar w:fldCharType="end"/>
      </w:r>
      <w:r w:rsidRPr="00665B2E">
        <w:rPr>
          <w:lang w:val="fi-FI"/>
        </w:rPr>
        <w:t xml:space="preserve"> (CE</w:t>
      </w:r>
      <w:r>
        <w:fldChar w:fldCharType="begin"/>
      </w:r>
      <w:r w:rsidRPr="00665B2E">
        <w:rPr>
          <w:lang w:val="fi-FI"/>
        </w:rPr>
        <w:instrText xml:space="preserve"> XE "CE" \f"DT"</w:instrText>
      </w:r>
      <w:r>
        <w:fldChar w:fldCharType="end"/>
      </w:r>
      <w:r w:rsidRPr="00665B2E">
        <w:rPr>
          <w:lang w:val="fi-FI"/>
        </w:rPr>
        <w:t>)</w:t>
      </w:r>
      <w:bookmarkEnd w:id="40"/>
    </w:p>
    <w:p w14:paraId="4C3BDC93" w14:textId="77777777" w:rsidR="000F4A9C" w:rsidRDefault="000F4A9C">
      <w:r>
        <w:t>Koodiarvo vaihtoehtoisilla koodistoilla tarkoittaa koodiarvoa, jolle voidaan esittää yksi tai useampi vastaava ja samaa asiaa kuvaava koodiarvo. Tämä mahdollistaa siis vaihtoehtoisten koodausten esittämisen.</w:t>
      </w:r>
    </w:p>
    <w:p w14:paraId="2F89D077" w14:textId="77777777" w:rsidR="000F4A9C" w:rsidRDefault="000F4A9C"/>
    <w:p w14:paraId="550F2FA2" w14:textId="77777777" w:rsidR="000F4A9C" w:rsidRDefault="000F4A9C">
      <w:r>
        <w:t>Vaihtoehtoiset koodistot esitetään toistamalla translation-elementtiä. Translation-elementti on tietotyypiltään CD.</w:t>
      </w:r>
    </w:p>
    <w:p w14:paraId="42A341DA" w14:textId="77777777"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14:paraId="4A5C9456" w14:textId="77777777">
        <w:tc>
          <w:tcPr>
            <w:tcW w:w="9855" w:type="dxa"/>
          </w:tcPr>
          <w:p w14:paraId="0C222689" w14:textId="77777777" w:rsidR="000F4A9C" w:rsidRDefault="000F4A9C">
            <w:pPr>
              <w:autoSpaceDE w:val="0"/>
              <w:autoSpaceDN w:val="0"/>
              <w:adjustRightInd w:val="0"/>
              <w:rPr>
                <w:color w:val="FF0000"/>
                <w:szCs w:val="24"/>
                <w:highlight w:val="white"/>
                <w:lang w:val="en-US"/>
              </w:rPr>
            </w:pPr>
            <w:r>
              <w:rPr>
                <w:color w:val="0000FF"/>
                <w:szCs w:val="24"/>
                <w:highlight w:val="white"/>
                <w:lang w:val="en-US"/>
              </w:rPr>
              <w:t>&lt;</w:t>
            </w:r>
            <w:r>
              <w:rPr>
                <w:color w:val="800000"/>
                <w:szCs w:val="24"/>
                <w:highlight w:val="white"/>
                <w:lang w:val="en-US"/>
              </w:rPr>
              <w:t>value</w:t>
            </w:r>
            <w:r>
              <w:rPr>
                <w:color w:val="FF0000"/>
                <w:szCs w:val="24"/>
                <w:highlight w:val="white"/>
                <w:lang w:val="en-US"/>
              </w:rPr>
              <w:t xml:space="preserve"> xsi:type</w:t>
            </w:r>
            <w:r>
              <w:rPr>
                <w:color w:val="0000FF"/>
                <w:szCs w:val="24"/>
                <w:highlight w:val="white"/>
                <w:lang w:val="en-US"/>
              </w:rPr>
              <w:t>="</w:t>
            </w:r>
            <w:r>
              <w:rPr>
                <w:color w:val="000000"/>
                <w:szCs w:val="24"/>
                <w:highlight w:val="white"/>
                <w:lang w:val="en-US"/>
              </w:rPr>
              <w:t>CE</w:t>
            </w:r>
            <w:r>
              <w:rPr>
                <w:color w:val="0000FF"/>
                <w:szCs w:val="24"/>
                <w:highlight w:val="white"/>
                <w:lang w:val="en-US"/>
              </w:rPr>
              <w:t>"</w:t>
            </w:r>
            <w:r>
              <w:rPr>
                <w:color w:val="FF0000"/>
                <w:szCs w:val="24"/>
                <w:highlight w:val="white"/>
                <w:lang w:val="en-US"/>
              </w:rPr>
              <w:t xml:space="preserve">  code</w:t>
            </w:r>
            <w:r>
              <w:rPr>
                <w:color w:val="0000FF"/>
                <w:szCs w:val="24"/>
                <w:highlight w:val="white"/>
                <w:lang w:val="en-US"/>
              </w:rPr>
              <w:t>="</w:t>
            </w:r>
            <w:r>
              <w:rPr>
                <w:color w:val="000000"/>
                <w:szCs w:val="24"/>
                <w:highlight w:val="white"/>
                <w:lang w:val="en-US"/>
              </w:rPr>
              <w:t>J45</w:t>
            </w:r>
            <w:r>
              <w:rPr>
                <w:color w:val="0000FF"/>
                <w:szCs w:val="24"/>
                <w:highlight w:val="white"/>
                <w:lang w:val="en-US"/>
              </w:rPr>
              <w:t>"</w:t>
            </w:r>
            <w:r>
              <w:rPr>
                <w:color w:val="FF0000"/>
                <w:szCs w:val="24"/>
                <w:highlight w:val="white"/>
                <w:lang w:val="en-US"/>
              </w:rPr>
              <w:t xml:space="preserve"> codeSystem</w:t>
            </w:r>
            <w:r>
              <w:rPr>
                <w:color w:val="0000FF"/>
                <w:szCs w:val="24"/>
                <w:highlight w:val="white"/>
                <w:lang w:val="en-US"/>
              </w:rPr>
              <w:t>="</w:t>
            </w:r>
            <w:r>
              <w:rPr>
                <w:color w:val="000000"/>
                <w:szCs w:val="24"/>
                <w:highlight w:val="white"/>
                <w:lang w:val="en-US"/>
              </w:rPr>
              <w:t>1.2.246.537.6.1.1999</w:t>
            </w:r>
            <w:r>
              <w:rPr>
                <w:color w:val="0000FF"/>
                <w:szCs w:val="24"/>
                <w:highlight w:val="white"/>
                <w:lang w:val="en-US"/>
              </w:rPr>
              <w:t>"</w:t>
            </w:r>
            <w:r>
              <w:rPr>
                <w:color w:val="FF0000"/>
                <w:szCs w:val="24"/>
                <w:highlight w:val="white"/>
                <w:lang w:val="en-US"/>
              </w:rPr>
              <w:t xml:space="preserve"> </w:t>
            </w:r>
          </w:p>
          <w:p w14:paraId="152CFD2F" w14:textId="77777777" w:rsidR="000F4A9C" w:rsidRDefault="000F4A9C">
            <w:pPr>
              <w:autoSpaceDE w:val="0"/>
              <w:autoSpaceDN w:val="0"/>
              <w:adjustRightInd w:val="0"/>
              <w:rPr>
                <w:color w:val="000000"/>
                <w:szCs w:val="24"/>
                <w:highlight w:val="white"/>
                <w:lang w:val="en-US"/>
              </w:rPr>
            </w:pPr>
            <w:r>
              <w:rPr>
                <w:color w:val="FF0000"/>
                <w:szCs w:val="24"/>
                <w:highlight w:val="white"/>
                <w:lang w:val="en-US"/>
              </w:rPr>
              <w:tab/>
            </w:r>
            <w:r>
              <w:rPr>
                <w:color w:val="FF0000"/>
                <w:szCs w:val="24"/>
                <w:highlight w:val="white"/>
                <w:lang w:val="en-US"/>
              </w:rPr>
              <w:tab/>
            </w:r>
            <w:r>
              <w:rPr>
                <w:color w:val="FF0000"/>
                <w:szCs w:val="24"/>
                <w:highlight w:val="white"/>
                <w:lang w:val="en-US"/>
              </w:rPr>
              <w:tab/>
            </w:r>
            <w:r>
              <w:rPr>
                <w:color w:val="FF0000"/>
                <w:szCs w:val="24"/>
                <w:highlight w:val="white"/>
                <w:lang w:val="en-US"/>
              </w:rPr>
              <w:tab/>
              <w:t>codeSystemName</w:t>
            </w:r>
            <w:r>
              <w:rPr>
                <w:color w:val="0000FF"/>
                <w:szCs w:val="24"/>
                <w:highlight w:val="white"/>
                <w:lang w:val="en-US"/>
              </w:rPr>
              <w:t>="</w:t>
            </w:r>
            <w:r>
              <w:rPr>
                <w:color w:val="000000"/>
                <w:szCs w:val="24"/>
                <w:highlight w:val="white"/>
                <w:lang w:val="en-US"/>
              </w:rPr>
              <w:t>ICD-10</w:t>
            </w:r>
            <w:r>
              <w:rPr>
                <w:color w:val="0000FF"/>
                <w:szCs w:val="24"/>
                <w:highlight w:val="white"/>
                <w:lang w:val="en-US"/>
              </w:rPr>
              <w:t>"</w:t>
            </w:r>
            <w:r>
              <w:rPr>
                <w:color w:val="FF0000"/>
                <w:szCs w:val="24"/>
                <w:highlight w:val="white"/>
                <w:lang w:val="en-US"/>
              </w:rPr>
              <w:t xml:space="preserve"> displayName</w:t>
            </w:r>
            <w:r>
              <w:rPr>
                <w:color w:val="0000FF"/>
                <w:szCs w:val="24"/>
                <w:highlight w:val="white"/>
                <w:lang w:val="en-US"/>
              </w:rPr>
              <w:t>="</w:t>
            </w:r>
            <w:r>
              <w:rPr>
                <w:color w:val="000000"/>
                <w:szCs w:val="24"/>
                <w:highlight w:val="white"/>
                <w:lang w:val="en-US"/>
              </w:rPr>
              <w:t>Astma</w:t>
            </w:r>
            <w:r>
              <w:rPr>
                <w:color w:val="0000FF"/>
                <w:szCs w:val="24"/>
                <w:highlight w:val="white"/>
                <w:lang w:val="en-US"/>
              </w:rPr>
              <w:t>"&gt;</w:t>
            </w:r>
          </w:p>
          <w:p w14:paraId="79F9BC60" w14:textId="77777777" w:rsidR="000F4A9C" w:rsidRDefault="000F4A9C">
            <w:pPr>
              <w:autoSpaceDE w:val="0"/>
              <w:autoSpaceDN w:val="0"/>
              <w:adjustRightInd w:val="0"/>
              <w:rPr>
                <w:color w:val="FF0000"/>
                <w:szCs w:val="24"/>
                <w:highlight w:val="white"/>
                <w:lang w:val="en-US"/>
              </w:rPr>
            </w:pPr>
            <w:r>
              <w:rPr>
                <w:color w:val="0000FF"/>
                <w:szCs w:val="24"/>
                <w:highlight w:val="white"/>
                <w:lang w:val="en-US"/>
              </w:rPr>
              <w:t xml:space="preserve">    &lt;</w:t>
            </w:r>
            <w:r>
              <w:rPr>
                <w:color w:val="800000"/>
                <w:szCs w:val="24"/>
                <w:highlight w:val="white"/>
                <w:lang w:val="en-US"/>
              </w:rPr>
              <w:t>translation</w:t>
            </w:r>
            <w:r>
              <w:rPr>
                <w:color w:val="FF0000"/>
                <w:szCs w:val="24"/>
                <w:highlight w:val="white"/>
                <w:lang w:val="en-US"/>
              </w:rPr>
              <w:t xml:space="preserve"> code</w:t>
            </w:r>
            <w:r>
              <w:rPr>
                <w:color w:val="0000FF"/>
                <w:szCs w:val="24"/>
                <w:highlight w:val="white"/>
                <w:lang w:val="en-US"/>
              </w:rPr>
              <w:t>="</w:t>
            </w:r>
            <w:r>
              <w:rPr>
                <w:color w:val="000000"/>
                <w:szCs w:val="24"/>
                <w:highlight w:val="white"/>
                <w:lang w:val="en-US"/>
              </w:rPr>
              <w:t>K80002</w:t>
            </w:r>
            <w:r>
              <w:rPr>
                <w:color w:val="0000FF"/>
                <w:szCs w:val="24"/>
                <w:highlight w:val="white"/>
                <w:lang w:val="en-US"/>
              </w:rPr>
              <w:t>"</w:t>
            </w:r>
            <w:r>
              <w:rPr>
                <w:color w:val="FF0000"/>
                <w:szCs w:val="24"/>
                <w:highlight w:val="white"/>
                <w:lang w:val="en-US"/>
              </w:rPr>
              <w:t xml:space="preserve"> codeSystem</w:t>
            </w:r>
            <w:r>
              <w:rPr>
                <w:color w:val="0000FF"/>
                <w:szCs w:val="24"/>
                <w:highlight w:val="white"/>
                <w:lang w:val="en-US"/>
              </w:rPr>
              <w:t>="</w:t>
            </w:r>
            <w:r>
              <w:rPr>
                <w:color w:val="000000"/>
                <w:szCs w:val="24"/>
                <w:highlight w:val="white"/>
                <w:lang w:val="en-US"/>
              </w:rPr>
              <w:t>1.2.246.537.6.44.2005</w:t>
            </w:r>
            <w:r>
              <w:rPr>
                <w:color w:val="0000FF"/>
                <w:szCs w:val="24"/>
                <w:highlight w:val="white"/>
                <w:lang w:val="en-US"/>
              </w:rPr>
              <w:t>"</w:t>
            </w:r>
            <w:r>
              <w:rPr>
                <w:color w:val="FF0000"/>
                <w:szCs w:val="24"/>
                <w:highlight w:val="white"/>
                <w:lang w:val="en-US"/>
              </w:rPr>
              <w:t xml:space="preserve"> </w:t>
            </w:r>
          </w:p>
          <w:p w14:paraId="7CBCB9F0" w14:textId="77777777" w:rsidR="000F4A9C" w:rsidRPr="000F4A9C" w:rsidRDefault="000F4A9C">
            <w:pPr>
              <w:autoSpaceDE w:val="0"/>
              <w:autoSpaceDN w:val="0"/>
              <w:adjustRightInd w:val="0"/>
              <w:rPr>
                <w:color w:val="FF0000"/>
                <w:szCs w:val="24"/>
                <w:highlight w:val="white"/>
              </w:rPr>
            </w:pPr>
            <w:r>
              <w:rPr>
                <w:color w:val="FF0000"/>
                <w:szCs w:val="24"/>
                <w:highlight w:val="white"/>
                <w:lang w:val="en-US"/>
              </w:rPr>
              <w:tab/>
            </w:r>
            <w:r>
              <w:rPr>
                <w:color w:val="FF0000"/>
                <w:szCs w:val="24"/>
                <w:highlight w:val="white"/>
                <w:lang w:val="en-US"/>
              </w:rPr>
              <w:tab/>
            </w:r>
            <w:r>
              <w:rPr>
                <w:color w:val="FF0000"/>
                <w:szCs w:val="24"/>
                <w:highlight w:val="white"/>
                <w:lang w:val="en-US"/>
              </w:rPr>
              <w:tab/>
            </w:r>
            <w:r>
              <w:rPr>
                <w:color w:val="FF0000"/>
                <w:szCs w:val="24"/>
                <w:highlight w:val="white"/>
                <w:lang w:val="en-US"/>
              </w:rPr>
              <w:tab/>
            </w:r>
            <w:r w:rsidRPr="000F4A9C">
              <w:rPr>
                <w:color w:val="FF0000"/>
                <w:szCs w:val="24"/>
                <w:highlight w:val="white"/>
              </w:rPr>
              <w:t>codeSystemName</w:t>
            </w:r>
            <w:r w:rsidRPr="000F4A9C">
              <w:rPr>
                <w:color w:val="0000FF"/>
                <w:szCs w:val="24"/>
                <w:highlight w:val="white"/>
              </w:rPr>
              <w:t>="</w:t>
            </w:r>
            <w:r w:rsidRPr="000F4A9C">
              <w:rPr>
                <w:color w:val="000000"/>
                <w:szCs w:val="24"/>
                <w:highlight w:val="white"/>
              </w:rPr>
              <w:t>STM - Yhtenaiset kiireetömän hoidon perusteet 2005</w:t>
            </w:r>
            <w:r w:rsidRPr="000F4A9C">
              <w:rPr>
                <w:color w:val="0000FF"/>
                <w:szCs w:val="24"/>
                <w:highlight w:val="white"/>
              </w:rPr>
              <w:t>"</w:t>
            </w:r>
            <w:r w:rsidRPr="000F4A9C">
              <w:rPr>
                <w:color w:val="FF0000"/>
                <w:szCs w:val="24"/>
                <w:highlight w:val="white"/>
              </w:rPr>
              <w:t xml:space="preserve"> </w:t>
            </w:r>
          </w:p>
          <w:p w14:paraId="6F36312F" w14:textId="77777777" w:rsidR="000F4A9C" w:rsidRDefault="000F4A9C">
            <w:pPr>
              <w:autoSpaceDE w:val="0"/>
              <w:autoSpaceDN w:val="0"/>
              <w:adjustRightInd w:val="0"/>
              <w:rPr>
                <w:color w:val="000000"/>
                <w:szCs w:val="24"/>
                <w:highlight w:val="white"/>
              </w:rPr>
            </w:pPr>
            <w:r w:rsidRPr="000F4A9C">
              <w:rPr>
                <w:color w:val="FF0000"/>
                <w:szCs w:val="24"/>
                <w:highlight w:val="white"/>
              </w:rPr>
              <w:tab/>
            </w:r>
            <w:r w:rsidRPr="000F4A9C">
              <w:rPr>
                <w:color w:val="FF0000"/>
                <w:szCs w:val="24"/>
                <w:highlight w:val="white"/>
              </w:rPr>
              <w:tab/>
            </w:r>
            <w:r w:rsidRPr="000F4A9C">
              <w:rPr>
                <w:color w:val="FF0000"/>
                <w:szCs w:val="24"/>
                <w:highlight w:val="white"/>
              </w:rPr>
              <w:tab/>
            </w:r>
            <w:r w:rsidRPr="000F4A9C">
              <w:rPr>
                <w:color w:val="FF0000"/>
                <w:szCs w:val="24"/>
                <w:highlight w:val="white"/>
              </w:rPr>
              <w:tab/>
            </w:r>
            <w:r>
              <w:rPr>
                <w:color w:val="FF0000"/>
                <w:szCs w:val="24"/>
                <w:highlight w:val="white"/>
              </w:rPr>
              <w:t>displayName</w:t>
            </w:r>
            <w:r>
              <w:rPr>
                <w:color w:val="0000FF"/>
                <w:szCs w:val="24"/>
                <w:highlight w:val="white"/>
              </w:rPr>
              <w:t>="</w:t>
            </w:r>
            <w:r>
              <w:rPr>
                <w:color w:val="000000"/>
                <w:szCs w:val="24"/>
                <w:highlight w:val="white"/>
              </w:rPr>
              <w:t>Astma tai astmaepäily</w:t>
            </w:r>
            <w:r>
              <w:rPr>
                <w:color w:val="0000FF"/>
                <w:szCs w:val="24"/>
                <w:highlight w:val="white"/>
              </w:rPr>
              <w:t>"</w:t>
            </w:r>
            <w:r>
              <w:rPr>
                <w:color w:val="FF0000"/>
                <w:szCs w:val="24"/>
                <w:highlight w:val="white"/>
              </w:rPr>
              <w:t xml:space="preserve"> </w:t>
            </w:r>
            <w:r>
              <w:rPr>
                <w:color w:val="0000FF"/>
                <w:szCs w:val="24"/>
                <w:highlight w:val="white"/>
              </w:rPr>
              <w:t>/&gt;</w:t>
            </w:r>
          </w:p>
          <w:p w14:paraId="0D09C1CD" w14:textId="77777777" w:rsidR="000F4A9C" w:rsidRDefault="000F4A9C">
            <w:pPr>
              <w:autoSpaceDE w:val="0"/>
              <w:autoSpaceDN w:val="0"/>
              <w:adjustRightInd w:val="0"/>
              <w:rPr>
                <w:color w:val="000000"/>
                <w:szCs w:val="24"/>
                <w:highlight w:val="white"/>
              </w:rPr>
            </w:pPr>
            <w:r>
              <w:rPr>
                <w:color w:val="0000FF"/>
                <w:szCs w:val="24"/>
                <w:highlight w:val="white"/>
              </w:rPr>
              <w:t>&lt;/</w:t>
            </w:r>
            <w:r>
              <w:rPr>
                <w:color w:val="800000"/>
                <w:szCs w:val="24"/>
                <w:highlight w:val="white"/>
              </w:rPr>
              <w:t>value</w:t>
            </w:r>
            <w:r>
              <w:rPr>
                <w:color w:val="0000FF"/>
                <w:szCs w:val="24"/>
                <w:highlight w:val="white"/>
              </w:rPr>
              <w:t>&gt;</w:t>
            </w:r>
          </w:p>
        </w:tc>
      </w:tr>
    </w:tbl>
    <w:p w14:paraId="5CB3904A" w14:textId="77777777" w:rsidR="000F4A9C" w:rsidRDefault="000F4A9C"/>
    <w:p w14:paraId="6FB35A0C" w14:textId="77777777" w:rsidR="000F4A9C" w:rsidRDefault="000F4A9C">
      <w:r>
        <w:t>Näyttömuodossa kukin koodiarvo esitetään omalla rivillään kuten yksittäinen koodiarvo. Vaihtoehtoisen koodiston rivin otsikko on ”Vastaa”. Vaihtoehtoisen koodin koodiarvoa ja selitetekstiä ei lihavoida.</w:t>
      </w:r>
    </w:p>
    <w:p w14:paraId="4E925F2B" w14:textId="77777777" w:rsidR="001C47B4" w:rsidRDefault="001C47B4"/>
    <w:p w14:paraId="6059C22C" w14:textId="77777777"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14:paraId="38F4BF83" w14:textId="77777777">
        <w:tc>
          <w:tcPr>
            <w:tcW w:w="9855" w:type="dxa"/>
          </w:tcPr>
          <w:p w14:paraId="6E7AEBBF" w14:textId="77777777" w:rsidR="000F4A9C" w:rsidRDefault="000F4A9C">
            <w:pPr>
              <w:rPr>
                <w:rStyle w:val="NyttArvoChar"/>
                <w:b w:val="0"/>
                <w:lang w:val="en-GB"/>
              </w:rPr>
            </w:pPr>
            <w:r>
              <w:rPr>
                <w:rStyle w:val="Korostus"/>
                <w:bCs/>
                <w:i w:val="0"/>
                <w:iCs w:val="0"/>
                <w:color w:val="0000FF"/>
                <w:lang w:val="en-GB"/>
              </w:rPr>
              <w:t>&lt;</w:t>
            </w:r>
            <w:r>
              <w:rPr>
                <w:rStyle w:val="Korostus"/>
                <w:bCs/>
                <w:i w:val="0"/>
                <w:iCs w:val="0"/>
                <w:color w:val="800000"/>
                <w:lang w:val="en-GB"/>
              </w:rPr>
              <w:t>text</w:t>
            </w:r>
            <w:r>
              <w:rPr>
                <w:rStyle w:val="Korostus"/>
                <w:bCs/>
                <w:i w:val="0"/>
                <w:iCs w:val="0"/>
                <w:color w:val="0000FF"/>
                <w:lang w:val="en-GB"/>
              </w:rPr>
              <w:t>&gt;</w:t>
            </w:r>
            <w:r>
              <w:rPr>
                <w:rStyle w:val="NyttArvoChar"/>
                <w:b w:val="0"/>
                <w:lang w:val="en-GB"/>
              </w:rPr>
              <w:t xml:space="preserve"> </w:t>
            </w:r>
          </w:p>
          <w:p w14:paraId="7CB2EF73" w14:textId="77777777" w:rsidR="000F4A9C" w:rsidRDefault="000F4A9C">
            <w:pPr>
              <w:rPr>
                <w:rStyle w:val="NyttArvoChar"/>
                <w:b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14:paraId="779912B9" w14:textId="77777777"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r>
              <w:rPr>
                <w:rStyle w:val="NyttArvoChar"/>
                <w:b w:val="0"/>
                <w:lang w:val="en-GB"/>
              </w:rPr>
              <w:t>Tutkimus</w:t>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p>
          <w:p w14:paraId="46703E77" w14:textId="77777777" w:rsidR="000F4A9C" w:rsidRDefault="000F4A9C">
            <w:pPr>
              <w:rPr>
                <w:rStyle w:val="Korostus"/>
                <w:bCs/>
                <w:i w:val="0"/>
                <w:iCs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 xml:space="preserve">content </w:t>
            </w:r>
            <w:r>
              <w:rPr>
                <w:rStyle w:val="Korostus"/>
                <w:bCs/>
                <w:i w:val="0"/>
                <w:iCs w:val="0"/>
                <w:color w:val="FF0000"/>
                <w:lang w:val="en-GB"/>
              </w:rPr>
              <w:t>styleCode</w:t>
            </w:r>
            <w:r>
              <w:rPr>
                <w:rStyle w:val="Korostus"/>
                <w:bCs/>
                <w:i w:val="0"/>
                <w:iCs w:val="0"/>
                <w:color w:val="0000FF"/>
                <w:lang w:val="en-GB"/>
              </w:rPr>
              <w:t>=”</w:t>
            </w:r>
            <w:r>
              <w:rPr>
                <w:rStyle w:val="Korostus"/>
                <w:bCs/>
                <w:i w:val="0"/>
                <w:iCs w:val="0"/>
                <w:lang w:val="en-GB"/>
              </w:rPr>
              <w:t>Bold</w:t>
            </w:r>
            <w:r>
              <w:rPr>
                <w:rStyle w:val="Korostus"/>
                <w:bCs/>
                <w:i w:val="0"/>
                <w:iCs w:val="0"/>
                <w:color w:val="0000FF"/>
                <w:lang w:val="en-GB"/>
              </w:rPr>
              <w:t>”&gt;</w:t>
            </w:r>
            <w:r>
              <w:rPr>
                <w:rStyle w:val="NyttArvoChar"/>
                <w:b w:val="0"/>
                <w:lang w:val="en-GB"/>
              </w:rPr>
              <w:t xml:space="preserve">J45 Astma </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14:paraId="5B192D6D" w14:textId="77777777" w:rsidR="000F4A9C" w:rsidRDefault="000F4A9C">
            <w:pPr>
              <w:rPr>
                <w:rStyle w:val="Korostus"/>
                <w:bCs/>
                <w:i w:val="0"/>
                <w:iCs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rStyle w:val="NyttArvoChar"/>
                <w:b w:val="0"/>
                <w:lang w:val="en-GB"/>
              </w:rPr>
              <w:t>(ICD-10)</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14:paraId="6FF09266" w14:textId="77777777" w:rsidR="000F4A9C" w:rsidRDefault="000F4A9C">
            <w:pPr>
              <w:rPr>
                <w:rStyle w:val="Korostus"/>
                <w:bCs/>
                <w:i w:val="0"/>
                <w:iCs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p>
          <w:p w14:paraId="7B2D5128" w14:textId="77777777" w:rsidR="000F4A9C" w:rsidRDefault="000F4A9C">
            <w:pPr>
              <w:rPr>
                <w:rStyle w:val="NyttArvoChar"/>
                <w:b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14:paraId="148F6059" w14:textId="77777777"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r>
              <w:rPr>
                <w:rStyle w:val="NyttArvoChar"/>
                <w:b w:val="0"/>
                <w:lang w:val="en-GB"/>
              </w:rPr>
              <w:t>Vastaa</w:t>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p>
          <w:p w14:paraId="5B6FF0B3" w14:textId="77777777" w:rsidR="000F4A9C" w:rsidRDefault="000F4A9C">
            <w:pPr>
              <w:rPr>
                <w:rStyle w:val="Korostus"/>
                <w:bCs/>
                <w:i w:val="0"/>
                <w:iCs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lang w:val="en-GB"/>
              </w:rPr>
              <w:t xml:space="preserve"> </w:t>
            </w:r>
            <w:r>
              <w:rPr>
                <w:rStyle w:val="NyttArvoChar"/>
                <w:b w:val="0"/>
                <w:lang w:val="en-GB"/>
              </w:rPr>
              <w:t xml:space="preserve">K80002 Astma tai astmaepäily </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14:paraId="7071EFF8" w14:textId="77777777" w:rsidR="000F4A9C" w:rsidRDefault="000F4A9C">
            <w:pPr>
              <w:rPr>
                <w:rStyle w:val="Korostus"/>
                <w:bCs/>
                <w:i w:val="0"/>
                <w:iCs w:val="0"/>
              </w:rPr>
            </w:pPr>
            <w:r>
              <w:rPr>
                <w:rStyle w:val="Korostus"/>
                <w:bCs/>
                <w:i w:val="0"/>
                <w:iCs w:val="0"/>
                <w:lang w:val="en-GB"/>
              </w:rPr>
              <w:tab/>
            </w:r>
            <w:r>
              <w:rPr>
                <w:rStyle w:val="Korostus"/>
                <w:bCs/>
                <w:i w:val="0"/>
                <w:iCs w:val="0"/>
                <w:lang w:val="en-GB"/>
              </w:rPr>
              <w:tab/>
            </w:r>
            <w:r>
              <w:rPr>
                <w:rStyle w:val="Korostus"/>
                <w:bCs/>
                <w:i w:val="0"/>
                <w:iCs w:val="0"/>
                <w:color w:val="0000FF"/>
              </w:rPr>
              <w:t>&lt;</w:t>
            </w:r>
            <w:r>
              <w:rPr>
                <w:rStyle w:val="Korostus"/>
                <w:bCs/>
                <w:i w:val="0"/>
                <w:iCs w:val="0"/>
                <w:color w:val="800000"/>
              </w:rPr>
              <w:t>content</w:t>
            </w:r>
            <w:r>
              <w:rPr>
                <w:rStyle w:val="Korostus"/>
                <w:bCs/>
                <w:i w:val="0"/>
                <w:iCs w:val="0"/>
                <w:color w:val="0000FF"/>
              </w:rPr>
              <w:t>&gt;</w:t>
            </w:r>
            <w:r>
              <w:rPr>
                <w:rStyle w:val="NyttArvoChar"/>
                <w:b w:val="0"/>
              </w:rPr>
              <w:t>(STM – Yhtenäiset kiireettömän hoidon perusteet 2005)</w:t>
            </w:r>
            <w:r>
              <w:rPr>
                <w:rStyle w:val="Korostus"/>
                <w:bCs/>
                <w:i w:val="0"/>
                <w:iCs w:val="0"/>
                <w:color w:val="0000FF"/>
              </w:rPr>
              <w:t>&lt;/</w:t>
            </w:r>
            <w:r>
              <w:rPr>
                <w:rStyle w:val="Korostus"/>
                <w:bCs/>
                <w:i w:val="0"/>
                <w:iCs w:val="0"/>
                <w:color w:val="800000"/>
              </w:rPr>
              <w:t>content</w:t>
            </w:r>
            <w:r>
              <w:rPr>
                <w:rStyle w:val="Korostus"/>
                <w:bCs/>
                <w:i w:val="0"/>
                <w:iCs w:val="0"/>
                <w:color w:val="0000FF"/>
              </w:rPr>
              <w:t>&gt;</w:t>
            </w:r>
          </w:p>
          <w:p w14:paraId="5E100157" w14:textId="77777777" w:rsidR="000F4A9C" w:rsidRDefault="000F4A9C">
            <w:pPr>
              <w:rPr>
                <w:rStyle w:val="Korostus"/>
                <w:bCs/>
                <w:i w:val="0"/>
                <w:iCs w:val="0"/>
              </w:rPr>
            </w:pPr>
            <w:r>
              <w:rPr>
                <w:rStyle w:val="Korostus"/>
                <w:bCs/>
                <w:i w:val="0"/>
                <w:iCs w:val="0"/>
              </w:rPr>
              <w:tab/>
            </w:r>
            <w:r>
              <w:rPr>
                <w:rStyle w:val="Korostus"/>
                <w:bCs/>
                <w:i w:val="0"/>
                <w:iCs w:val="0"/>
                <w:color w:val="0000FF"/>
              </w:rPr>
              <w:t>&lt;/</w:t>
            </w:r>
            <w:r>
              <w:rPr>
                <w:rStyle w:val="Korostus"/>
                <w:bCs/>
                <w:i w:val="0"/>
                <w:iCs w:val="0"/>
                <w:color w:val="800000"/>
              </w:rPr>
              <w:t>paragraph</w:t>
            </w:r>
            <w:r>
              <w:rPr>
                <w:rStyle w:val="Korostus"/>
                <w:bCs/>
                <w:i w:val="0"/>
                <w:iCs w:val="0"/>
                <w:color w:val="0000FF"/>
              </w:rPr>
              <w:t>&gt;</w:t>
            </w:r>
          </w:p>
          <w:p w14:paraId="27105760" w14:textId="77777777" w:rsidR="000F4A9C" w:rsidRDefault="000F4A9C">
            <w:r>
              <w:rPr>
                <w:rStyle w:val="Korostus"/>
                <w:bCs/>
                <w:i w:val="0"/>
                <w:iCs w:val="0"/>
                <w:color w:val="0000FF"/>
              </w:rPr>
              <w:t>&lt;/</w:t>
            </w:r>
            <w:r>
              <w:rPr>
                <w:rStyle w:val="Korostus"/>
                <w:bCs/>
                <w:i w:val="0"/>
                <w:iCs w:val="0"/>
                <w:color w:val="800000"/>
              </w:rPr>
              <w:t>text</w:t>
            </w:r>
            <w:r>
              <w:rPr>
                <w:rStyle w:val="Korostus"/>
                <w:bCs/>
                <w:i w:val="0"/>
                <w:iCs w:val="0"/>
                <w:color w:val="0000FF"/>
              </w:rPr>
              <w:t>&gt;</w:t>
            </w:r>
          </w:p>
        </w:tc>
      </w:tr>
    </w:tbl>
    <w:p w14:paraId="2063E2ED" w14:textId="77777777"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14:paraId="40734FEA" w14:textId="77777777">
        <w:tc>
          <w:tcPr>
            <w:tcW w:w="9855" w:type="dxa"/>
          </w:tcPr>
          <w:p w14:paraId="33056BE0" w14:textId="77777777" w:rsidR="000F4A9C" w:rsidRDefault="000F4A9C">
            <w:pPr>
              <w:rPr>
                <w:rStyle w:val="NyttArvoChar"/>
                <w:b w:val="0"/>
              </w:rPr>
            </w:pPr>
            <w:r>
              <w:rPr>
                <w:rStyle w:val="NyttOtsikkoCharChar"/>
              </w:rPr>
              <w:t>Tutkimus:</w:t>
            </w:r>
            <w:r>
              <w:t xml:space="preserve"> </w:t>
            </w:r>
            <w:r>
              <w:rPr>
                <w:rStyle w:val="NyttArvoChar"/>
              </w:rPr>
              <w:t xml:space="preserve">J45 Astma </w:t>
            </w:r>
            <w:r>
              <w:rPr>
                <w:rStyle w:val="NyttArvoChar"/>
                <w:b w:val="0"/>
              </w:rPr>
              <w:t>(ICD-10)</w:t>
            </w:r>
          </w:p>
          <w:p w14:paraId="720838AE" w14:textId="77777777" w:rsidR="000F4A9C" w:rsidRDefault="000F4A9C">
            <w:r>
              <w:rPr>
                <w:rStyle w:val="NyttOtsikkoCharChar"/>
              </w:rPr>
              <w:t>Vastaa:</w:t>
            </w:r>
            <w:r>
              <w:tab/>
            </w:r>
            <w:r>
              <w:tab/>
              <w:t>K80002 Astma tai astmaepäily (STM – Yhtenäiset kiireettömän hoidon perusteet 2005)</w:t>
            </w:r>
          </w:p>
        </w:tc>
      </w:tr>
    </w:tbl>
    <w:p w14:paraId="22CDA2A5" w14:textId="77777777" w:rsidR="000F4A9C" w:rsidRDefault="000F4A9C"/>
    <w:p w14:paraId="45E5573A" w14:textId="77777777" w:rsidR="000F4A9C" w:rsidRDefault="000F4A9C" w:rsidP="001C6910">
      <w:pPr>
        <w:pStyle w:val="Otsikko2"/>
      </w:pPr>
      <w:bookmarkStart w:id="41" w:name="_Toc58484544"/>
      <w:r>
        <w:t>Merkkijono koodiarvolla - Character String with Code</w:t>
      </w:r>
      <w:r>
        <w:fldChar w:fldCharType="begin"/>
      </w:r>
      <w:r>
        <w:instrText xml:space="preserve"> XE "Character String with Code" </w:instrText>
      </w:r>
      <w:r>
        <w:fldChar w:fldCharType="end"/>
      </w:r>
      <w:r>
        <w:t xml:space="preserve"> (SC</w:t>
      </w:r>
      <w:r>
        <w:fldChar w:fldCharType="begin"/>
      </w:r>
      <w:r>
        <w:instrText xml:space="preserve"> XE "SC" \f"DT"</w:instrText>
      </w:r>
      <w:r>
        <w:fldChar w:fldCharType="end"/>
      </w:r>
      <w:r>
        <w:t>)</w:t>
      </w:r>
      <w:bookmarkEnd w:id="41"/>
    </w:p>
    <w:p w14:paraId="0A502A42" w14:textId="77777777" w:rsidR="000F4A9C" w:rsidRDefault="000F4A9C">
      <w:pPr>
        <w:rPr>
          <w:highlight w:val="white"/>
        </w:rPr>
      </w:pPr>
      <w:r>
        <w:rPr>
          <w:highlight w:val="white"/>
        </w:rPr>
        <w:t xml:space="preserve">SC on </w:t>
      </w:r>
      <w:r>
        <w:t>merkkijono, johon voi liittyä koodi. Teksti on aina pakollinen, jos koodi on annettu. Koodisto on yleensä paikallinen. Tämän tietotyypin käyttö on perusteltua, jos koodin olemassaolo tai käyttö on harvinaista.</w:t>
      </w:r>
    </w:p>
    <w:p w14:paraId="4071E5D1" w14:textId="77777777" w:rsidR="000F4A9C" w:rsidRDefault="000F4A9C">
      <w:pPr>
        <w:rPr>
          <w:highlight w:val="whit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14:paraId="69C168BD" w14:textId="77777777">
        <w:tc>
          <w:tcPr>
            <w:tcW w:w="9855" w:type="dxa"/>
          </w:tcPr>
          <w:p w14:paraId="6C8A5379" w14:textId="77777777" w:rsidR="000F4A9C" w:rsidRDefault="000F4A9C">
            <w:pPr>
              <w:autoSpaceDE w:val="0"/>
              <w:autoSpaceDN w:val="0"/>
              <w:adjustRightInd w:val="0"/>
              <w:rPr>
                <w:color w:val="FF0000"/>
                <w:szCs w:val="24"/>
                <w:highlight w:val="white"/>
              </w:rPr>
            </w:pPr>
            <w:r>
              <w:rPr>
                <w:color w:val="0000FF"/>
                <w:szCs w:val="24"/>
                <w:highlight w:val="white"/>
              </w:rPr>
              <w:t>&lt;</w:t>
            </w:r>
            <w:r>
              <w:rPr>
                <w:color w:val="800000"/>
                <w:szCs w:val="24"/>
                <w:highlight w:val="white"/>
              </w:rPr>
              <w:t xml:space="preserve">value </w:t>
            </w:r>
            <w:r>
              <w:rPr>
                <w:color w:val="FF0000"/>
                <w:szCs w:val="24"/>
                <w:highlight w:val="white"/>
              </w:rPr>
              <w:t>xsi:type</w:t>
            </w:r>
            <w:r>
              <w:rPr>
                <w:color w:val="0000FF"/>
                <w:szCs w:val="24"/>
                <w:highlight w:val="white"/>
              </w:rPr>
              <w:t>=”</w:t>
            </w:r>
            <w:r>
              <w:rPr>
                <w:color w:val="000000"/>
                <w:szCs w:val="24"/>
                <w:highlight w:val="white"/>
              </w:rPr>
              <w:t>SC</w:t>
            </w:r>
            <w:r>
              <w:rPr>
                <w:color w:val="0000FF"/>
                <w:szCs w:val="24"/>
                <w:highlight w:val="white"/>
              </w:rPr>
              <w:t>”</w:t>
            </w:r>
            <w:r>
              <w:rPr>
                <w:color w:val="800000"/>
                <w:szCs w:val="24"/>
                <w:highlight w:val="white"/>
              </w:rPr>
              <w:t xml:space="preserve"> </w:t>
            </w:r>
            <w:r>
              <w:rPr>
                <w:color w:val="FF0000"/>
                <w:szCs w:val="24"/>
                <w:highlight w:val="white"/>
              </w:rPr>
              <w:t>code</w:t>
            </w:r>
            <w:r>
              <w:rPr>
                <w:color w:val="0000FF"/>
                <w:szCs w:val="24"/>
                <w:highlight w:val="white"/>
              </w:rPr>
              <w:t>="</w:t>
            </w:r>
            <w:r>
              <w:rPr>
                <w:color w:val="000000"/>
                <w:szCs w:val="24"/>
                <w:highlight w:val="white"/>
              </w:rPr>
              <w:t>1tblPV</w:t>
            </w:r>
            <w:r>
              <w:rPr>
                <w:color w:val="0000FF"/>
                <w:szCs w:val="24"/>
                <w:highlight w:val="white"/>
              </w:rPr>
              <w:t>"</w:t>
            </w:r>
            <w:r>
              <w:rPr>
                <w:color w:val="FF0000"/>
                <w:szCs w:val="24"/>
                <w:highlight w:val="white"/>
              </w:rPr>
              <w:t xml:space="preserve"> codeSystem</w:t>
            </w:r>
            <w:r>
              <w:rPr>
                <w:color w:val="0000FF"/>
                <w:szCs w:val="24"/>
                <w:highlight w:val="white"/>
              </w:rPr>
              <w:t>="</w:t>
            </w:r>
            <w:r>
              <w:rPr>
                <w:color w:val="000000"/>
                <w:szCs w:val="24"/>
                <w:highlight w:val="white"/>
              </w:rPr>
              <w:t>1.2.246.537.xxx.yyy.zzz</w:t>
            </w:r>
            <w:r>
              <w:rPr>
                <w:color w:val="0000FF"/>
                <w:szCs w:val="24"/>
                <w:highlight w:val="white"/>
              </w:rPr>
              <w:t>"</w:t>
            </w:r>
            <w:r>
              <w:rPr>
                <w:color w:val="FF0000"/>
                <w:szCs w:val="24"/>
                <w:highlight w:val="white"/>
              </w:rPr>
              <w:t xml:space="preserve"> </w:t>
            </w:r>
          </w:p>
          <w:p w14:paraId="11B12CEA" w14:textId="77777777" w:rsidR="000F4A9C" w:rsidRDefault="000F4A9C">
            <w:pPr>
              <w:autoSpaceDE w:val="0"/>
              <w:autoSpaceDN w:val="0"/>
              <w:adjustRightInd w:val="0"/>
              <w:rPr>
                <w:color w:val="000000"/>
                <w:szCs w:val="24"/>
                <w:highlight w:val="white"/>
              </w:rPr>
            </w:pPr>
            <w:r>
              <w:rPr>
                <w:color w:val="FF0000"/>
                <w:szCs w:val="24"/>
                <w:highlight w:val="white"/>
              </w:rPr>
              <w:tab/>
            </w:r>
            <w:r>
              <w:rPr>
                <w:color w:val="FF0000"/>
                <w:szCs w:val="24"/>
                <w:highlight w:val="white"/>
              </w:rPr>
              <w:tab/>
              <w:t xml:space="preserve">  codeSystemName</w:t>
            </w:r>
            <w:r>
              <w:rPr>
                <w:color w:val="0000FF"/>
                <w:szCs w:val="24"/>
                <w:highlight w:val="white"/>
              </w:rPr>
              <w:t>="</w:t>
            </w:r>
            <w:r>
              <w:rPr>
                <w:color w:val="000000"/>
                <w:szCs w:val="24"/>
                <w:highlight w:val="white"/>
              </w:rPr>
              <w:t>Lääkitys - Syöttökoodisto</w:t>
            </w:r>
            <w:r>
              <w:rPr>
                <w:color w:val="0000FF"/>
                <w:szCs w:val="24"/>
                <w:highlight w:val="white"/>
              </w:rPr>
              <w:t>"</w:t>
            </w:r>
            <w:r>
              <w:rPr>
                <w:color w:val="FF0000"/>
                <w:szCs w:val="24"/>
                <w:highlight w:val="white"/>
              </w:rPr>
              <w:t xml:space="preserve"> displayName</w:t>
            </w:r>
            <w:r>
              <w:rPr>
                <w:color w:val="0000FF"/>
                <w:szCs w:val="24"/>
                <w:highlight w:val="white"/>
              </w:rPr>
              <w:t>="</w:t>
            </w:r>
            <w:r>
              <w:rPr>
                <w:color w:val="000000"/>
                <w:szCs w:val="24"/>
                <w:highlight w:val="white"/>
              </w:rPr>
              <w:t>1 tbl päivässä</w:t>
            </w:r>
            <w:r>
              <w:rPr>
                <w:color w:val="0000FF"/>
                <w:szCs w:val="24"/>
                <w:highlight w:val="white"/>
              </w:rPr>
              <w:t>"</w:t>
            </w:r>
            <w:r>
              <w:rPr>
                <w:color w:val="FF0000"/>
                <w:szCs w:val="24"/>
                <w:highlight w:val="white"/>
              </w:rPr>
              <w:t xml:space="preserve"> </w:t>
            </w:r>
            <w:r>
              <w:rPr>
                <w:color w:val="0000FF"/>
                <w:szCs w:val="24"/>
                <w:highlight w:val="white"/>
              </w:rPr>
              <w:t>&gt;</w:t>
            </w:r>
          </w:p>
          <w:p w14:paraId="5514CC79" w14:textId="77777777" w:rsidR="000F4A9C" w:rsidRDefault="000F4A9C">
            <w:pPr>
              <w:autoSpaceDE w:val="0"/>
              <w:autoSpaceDN w:val="0"/>
              <w:adjustRightInd w:val="0"/>
              <w:rPr>
                <w:color w:val="000000"/>
                <w:szCs w:val="24"/>
                <w:highlight w:val="white"/>
              </w:rPr>
            </w:pPr>
            <w:r>
              <w:rPr>
                <w:color w:val="000000"/>
                <w:szCs w:val="24"/>
                <w:highlight w:val="white"/>
              </w:rPr>
              <w:t>1 tabletti kerran päivässä</w:t>
            </w:r>
          </w:p>
          <w:p w14:paraId="19F51207" w14:textId="77777777" w:rsidR="000F4A9C" w:rsidRDefault="000F4A9C">
            <w:r>
              <w:rPr>
                <w:color w:val="0000FF"/>
                <w:szCs w:val="24"/>
                <w:highlight w:val="white"/>
              </w:rPr>
              <w:t>&lt;/</w:t>
            </w:r>
            <w:r>
              <w:rPr>
                <w:color w:val="800000"/>
                <w:szCs w:val="24"/>
                <w:highlight w:val="white"/>
              </w:rPr>
              <w:t>value</w:t>
            </w:r>
            <w:r>
              <w:rPr>
                <w:color w:val="0000FF"/>
                <w:szCs w:val="24"/>
                <w:highlight w:val="white"/>
              </w:rPr>
              <w:t>&gt;</w:t>
            </w:r>
          </w:p>
        </w:tc>
      </w:tr>
    </w:tbl>
    <w:p w14:paraId="3BDBFE77" w14:textId="77777777" w:rsidR="000F4A9C" w:rsidRDefault="000F4A9C"/>
    <w:p w14:paraId="01BDF2FA" w14:textId="77777777" w:rsidR="000F4A9C" w:rsidRDefault="000F4A9C"/>
    <w:p w14:paraId="6F1F08D4" w14:textId="77777777" w:rsidR="000F4A9C" w:rsidRDefault="000F4A9C">
      <w:r>
        <w:t>Näyttömuodossa esitetään ensisijaisesti teksti ja jos koodi on annettu, se ilmoitetaan omalla rivillään ilman lihavointeja:</w:t>
      </w:r>
    </w:p>
    <w:p w14:paraId="14A2AD13" w14:textId="77777777"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rsidRPr="000F4A9C" w14:paraId="6CD0FE90" w14:textId="77777777">
        <w:tc>
          <w:tcPr>
            <w:tcW w:w="9855" w:type="dxa"/>
          </w:tcPr>
          <w:p w14:paraId="3FD66647" w14:textId="77777777" w:rsidR="000F4A9C" w:rsidRDefault="000F4A9C">
            <w:pPr>
              <w:rPr>
                <w:rStyle w:val="NyttArvoChar"/>
                <w:b w:val="0"/>
                <w:lang w:val="en-GB"/>
              </w:rPr>
            </w:pPr>
            <w:r>
              <w:rPr>
                <w:rStyle w:val="Korostus"/>
                <w:bCs/>
                <w:i w:val="0"/>
                <w:iCs w:val="0"/>
                <w:color w:val="0000FF"/>
                <w:lang w:val="en-GB"/>
              </w:rPr>
              <w:t>&lt;</w:t>
            </w:r>
            <w:r>
              <w:rPr>
                <w:rStyle w:val="Korostus"/>
                <w:bCs/>
                <w:i w:val="0"/>
                <w:iCs w:val="0"/>
                <w:color w:val="800000"/>
                <w:lang w:val="en-GB"/>
              </w:rPr>
              <w:t>text</w:t>
            </w:r>
            <w:r>
              <w:rPr>
                <w:rStyle w:val="Korostus"/>
                <w:bCs/>
                <w:i w:val="0"/>
                <w:iCs w:val="0"/>
                <w:color w:val="0000FF"/>
                <w:lang w:val="en-GB"/>
              </w:rPr>
              <w:t>&gt;</w:t>
            </w:r>
            <w:r>
              <w:rPr>
                <w:rStyle w:val="NyttArvoChar"/>
                <w:b w:val="0"/>
                <w:lang w:val="en-GB"/>
              </w:rPr>
              <w:t xml:space="preserve"> </w:t>
            </w:r>
          </w:p>
          <w:p w14:paraId="1F1E8A5C" w14:textId="77777777" w:rsidR="000F4A9C" w:rsidRDefault="000F4A9C">
            <w:pPr>
              <w:rPr>
                <w:rStyle w:val="NyttArvoChar"/>
                <w:b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14:paraId="71AEB9B8" w14:textId="77777777"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r>
              <w:rPr>
                <w:rStyle w:val="NyttArvoChar"/>
                <w:b w:val="0"/>
                <w:lang w:val="en-GB"/>
              </w:rPr>
              <w:t>Annostus</w:t>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p>
          <w:p w14:paraId="5717C0ED" w14:textId="77777777" w:rsidR="000F4A9C" w:rsidRDefault="000F4A9C">
            <w:pPr>
              <w:rPr>
                <w:rStyle w:val="Korostus"/>
                <w:bCs/>
                <w:i w:val="0"/>
                <w:iCs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 xml:space="preserve">content </w:t>
            </w:r>
            <w:r>
              <w:rPr>
                <w:rStyle w:val="Korostus"/>
                <w:bCs/>
                <w:i w:val="0"/>
                <w:iCs w:val="0"/>
                <w:color w:val="FF0000"/>
                <w:lang w:val="en-GB"/>
              </w:rPr>
              <w:t>styleCode</w:t>
            </w:r>
            <w:r>
              <w:rPr>
                <w:rStyle w:val="Korostus"/>
                <w:bCs/>
                <w:i w:val="0"/>
                <w:iCs w:val="0"/>
                <w:color w:val="0000FF"/>
                <w:lang w:val="en-GB"/>
              </w:rPr>
              <w:t>=”</w:t>
            </w:r>
            <w:r>
              <w:rPr>
                <w:rStyle w:val="Korostus"/>
                <w:bCs/>
                <w:i w:val="0"/>
                <w:iCs w:val="0"/>
                <w:lang w:val="en-GB"/>
              </w:rPr>
              <w:t>Bold</w:t>
            </w:r>
            <w:r>
              <w:rPr>
                <w:rStyle w:val="Korostus"/>
                <w:bCs/>
                <w:i w:val="0"/>
                <w:iCs w:val="0"/>
                <w:color w:val="0000FF"/>
                <w:lang w:val="en-GB"/>
              </w:rPr>
              <w:t>”&gt;</w:t>
            </w:r>
            <w:r>
              <w:rPr>
                <w:rStyle w:val="NyttArvoChar"/>
                <w:b w:val="0"/>
                <w:lang w:val="en-GB"/>
              </w:rPr>
              <w:t>1 tabletti kerran päivässä</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14:paraId="45513251" w14:textId="77777777" w:rsidR="000F4A9C" w:rsidRDefault="000F4A9C">
            <w:pPr>
              <w:rPr>
                <w:rStyle w:val="Korostus"/>
                <w:bCs/>
                <w:i w:val="0"/>
                <w:iCs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p>
          <w:p w14:paraId="57042EAE" w14:textId="77777777" w:rsidR="000F4A9C" w:rsidRDefault="000F4A9C">
            <w:pPr>
              <w:rPr>
                <w:rStyle w:val="NyttArvoChar"/>
                <w:b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14:paraId="567FC092" w14:textId="77777777" w:rsidR="000F4A9C" w:rsidRDefault="000F4A9C">
            <w:pPr>
              <w:rPr>
                <w:rStyle w:val="Korostus"/>
                <w:bCs/>
                <w:i w:val="0"/>
                <w:iCs w:val="0"/>
                <w:color w:val="0000FF"/>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rStyle w:val="NyttArvoChar"/>
                <w:b w:val="0"/>
                <w:lang w:val="en-GB"/>
              </w:rPr>
              <w:t xml:space="preserve">1tblPV 1 tbl kerran päivässä </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14:paraId="7E0B8870" w14:textId="77777777" w:rsidR="000F4A9C" w:rsidRDefault="000F4A9C">
            <w:pPr>
              <w:rPr>
                <w:rStyle w:val="Korostus"/>
                <w:bCs/>
                <w:i w:val="0"/>
                <w:iCs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rStyle w:val="NyttArvoChar"/>
                <w:b w:val="0"/>
                <w:lang w:val="en-GB"/>
              </w:rPr>
              <w:t xml:space="preserve">(Lääkitys – Syöttäkoodisto) </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14:paraId="1B7E2401" w14:textId="77777777" w:rsidR="000F4A9C" w:rsidRPr="000F4A9C" w:rsidRDefault="000F4A9C">
            <w:pPr>
              <w:rPr>
                <w:rStyle w:val="Korostus"/>
                <w:bCs/>
                <w:i w:val="0"/>
                <w:iCs w:val="0"/>
                <w:lang w:val="en-US"/>
              </w:rPr>
            </w:pPr>
            <w:r>
              <w:rPr>
                <w:rStyle w:val="Korostus"/>
                <w:bCs/>
                <w:i w:val="0"/>
                <w:iCs w:val="0"/>
                <w:lang w:val="en-GB"/>
              </w:rPr>
              <w:tab/>
            </w:r>
            <w:r w:rsidRPr="000F4A9C">
              <w:rPr>
                <w:rStyle w:val="Korostus"/>
                <w:bCs/>
                <w:i w:val="0"/>
                <w:iCs w:val="0"/>
                <w:color w:val="0000FF"/>
                <w:lang w:val="en-US"/>
              </w:rPr>
              <w:t>&lt;/</w:t>
            </w:r>
            <w:r w:rsidRPr="000F4A9C">
              <w:rPr>
                <w:rStyle w:val="Korostus"/>
                <w:bCs/>
                <w:i w:val="0"/>
                <w:iCs w:val="0"/>
                <w:color w:val="800000"/>
                <w:lang w:val="en-US"/>
              </w:rPr>
              <w:t>paragraph</w:t>
            </w:r>
            <w:r w:rsidRPr="000F4A9C">
              <w:rPr>
                <w:rStyle w:val="Korostus"/>
                <w:bCs/>
                <w:i w:val="0"/>
                <w:iCs w:val="0"/>
                <w:color w:val="0000FF"/>
                <w:lang w:val="en-US"/>
              </w:rPr>
              <w:t>&gt;</w:t>
            </w:r>
          </w:p>
          <w:p w14:paraId="513802D1" w14:textId="77777777" w:rsidR="000F4A9C" w:rsidRPr="000F4A9C" w:rsidRDefault="000F4A9C">
            <w:pPr>
              <w:rPr>
                <w:lang w:val="en-US"/>
              </w:rPr>
            </w:pPr>
            <w:r w:rsidRPr="000F4A9C">
              <w:rPr>
                <w:rStyle w:val="Korostus"/>
                <w:bCs/>
                <w:i w:val="0"/>
                <w:iCs w:val="0"/>
                <w:color w:val="0000FF"/>
                <w:lang w:val="en-US"/>
              </w:rPr>
              <w:t>&lt;/</w:t>
            </w:r>
            <w:r w:rsidRPr="000F4A9C">
              <w:rPr>
                <w:rStyle w:val="Korostus"/>
                <w:bCs/>
                <w:i w:val="0"/>
                <w:iCs w:val="0"/>
                <w:color w:val="800000"/>
                <w:lang w:val="en-US"/>
              </w:rPr>
              <w:t>text</w:t>
            </w:r>
            <w:r w:rsidRPr="000F4A9C">
              <w:rPr>
                <w:rStyle w:val="Korostus"/>
                <w:bCs/>
                <w:i w:val="0"/>
                <w:iCs w:val="0"/>
                <w:color w:val="0000FF"/>
                <w:lang w:val="en-US"/>
              </w:rPr>
              <w:t>&gt;</w:t>
            </w:r>
          </w:p>
        </w:tc>
      </w:tr>
    </w:tbl>
    <w:p w14:paraId="28C2D712" w14:textId="77777777" w:rsidR="000F4A9C" w:rsidRPr="000F4A9C" w:rsidRDefault="000F4A9C">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14:paraId="7E0EA0BD" w14:textId="77777777">
        <w:tc>
          <w:tcPr>
            <w:tcW w:w="9855" w:type="dxa"/>
          </w:tcPr>
          <w:p w14:paraId="55C191A6" w14:textId="77777777" w:rsidR="000F4A9C" w:rsidRDefault="000F4A9C">
            <w:pPr>
              <w:rPr>
                <w:rStyle w:val="NyttArvoChar"/>
                <w:b w:val="0"/>
              </w:rPr>
            </w:pPr>
            <w:r>
              <w:rPr>
                <w:rStyle w:val="NyttOtsikkoCharChar"/>
              </w:rPr>
              <w:t>Annostus:</w:t>
            </w:r>
            <w:r>
              <w:t xml:space="preserve"> </w:t>
            </w:r>
            <w:r>
              <w:tab/>
            </w:r>
            <w:r>
              <w:rPr>
                <w:rStyle w:val="NyttArvoChar"/>
              </w:rPr>
              <w:t>1 tabletti kerran päivässä</w:t>
            </w:r>
          </w:p>
          <w:p w14:paraId="7DFD6B69" w14:textId="77777777" w:rsidR="000F4A9C" w:rsidRDefault="000F4A9C">
            <w:r>
              <w:tab/>
            </w:r>
            <w:r>
              <w:tab/>
            </w:r>
            <w:r>
              <w:tab/>
            </w:r>
            <w:r>
              <w:tab/>
              <w:t>1tblPV 1 tbl kerran päivässä (Lääkitys – Syöttökoodisto)</w:t>
            </w:r>
          </w:p>
        </w:tc>
      </w:tr>
    </w:tbl>
    <w:p w14:paraId="12396DC5" w14:textId="77777777" w:rsidR="000F4A9C" w:rsidRDefault="000F4A9C"/>
    <w:p w14:paraId="4034E2D4" w14:textId="77777777" w:rsidR="000F4A9C" w:rsidRDefault="000F4A9C" w:rsidP="001C6910">
      <w:pPr>
        <w:pStyle w:val="Otsikko2"/>
      </w:pPr>
      <w:bookmarkStart w:id="42" w:name="_Toc58484545"/>
      <w:r>
        <w:t>Kokonaisluku</w:t>
      </w:r>
      <w:r>
        <w:fldChar w:fldCharType="begin"/>
      </w:r>
      <w:r>
        <w:instrText xml:space="preserve"> XE "Kokonaisluku" </w:instrText>
      </w:r>
      <w:r>
        <w:fldChar w:fldCharType="end"/>
      </w:r>
      <w:r>
        <w:t xml:space="preserve"> - Integer number</w:t>
      </w:r>
      <w:r>
        <w:fldChar w:fldCharType="begin"/>
      </w:r>
      <w:r>
        <w:instrText xml:space="preserve"> XE "Integer number" </w:instrText>
      </w:r>
      <w:r>
        <w:fldChar w:fldCharType="end"/>
      </w:r>
      <w:r>
        <w:t xml:space="preserve"> (INT</w:t>
      </w:r>
      <w:r>
        <w:fldChar w:fldCharType="begin"/>
      </w:r>
      <w:r>
        <w:instrText xml:space="preserve"> XE "INT" \f"DT"</w:instrText>
      </w:r>
      <w:r>
        <w:fldChar w:fldCharType="end"/>
      </w:r>
      <w:r>
        <w:t>)</w:t>
      </w:r>
      <w:bookmarkEnd w:id="42"/>
    </w:p>
    <w:p w14:paraId="47EEA4B3" w14:textId="77777777" w:rsidR="000F4A9C" w:rsidRDefault="000F4A9C">
      <w:r>
        <w:rPr>
          <w:color w:val="000000"/>
        </w:rPr>
        <w:t xml:space="preserve">Numeroiden tietotyypiksi on kaksi vaihtoehtoa. Numero on reaaliluku, mikäli ei ole tiedossa varmasti, että kyseessä on kokonaisluku. Numeron on kokonaisluku </w:t>
      </w:r>
      <w:r>
        <w:t>(-1,0,1,2, 100, 3398129, etc.)</w:t>
      </w:r>
      <w:r>
        <w:rPr>
          <w:color w:val="000000"/>
        </w:rPr>
        <w:t xml:space="preserve">, mikäli se on aina laskettavissa, normaalisti esittäen järjestyslukua. Mikäli luku on arvio tai siitä ollaan laskemassa esimerkiksi keskiarvoja, niin käytetään reaaliluku tietotyyppiä. Positiivisen ja negatiivisen äärettömän luvun esittämiseen käytetään NullFlavoria, kts. luku 2.7. </w:t>
      </w:r>
    </w:p>
    <w:p w14:paraId="29313E05" w14:textId="77777777"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14:paraId="6792A955" w14:textId="77777777">
        <w:tc>
          <w:tcPr>
            <w:tcW w:w="9779" w:type="dxa"/>
          </w:tcPr>
          <w:p w14:paraId="61251B3C" w14:textId="77777777" w:rsidR="000F4A9C" w:rsidRDefault="000F4A9C">
            <w:pPr>
              <w:rPr>
                <w:color w:val="0000FF"/>
                <w:szCs w:val="24"/>
                <w:lang w:val="en-GB"/>
              </w:rPr>
            </w:pPr>
            <w:r>
              <w:rPr>
                <w:b/>
                <w:color w:val="0000FF"/>
                <w:szCs w:val="24"/>
                <w:highlight w:val="white"/>
                <w:lang w:val="en-GB" w:eastAsia="fi-FI"/>
              </w:rPr>
              <w:t>&lt;</w:t>
            </w:r>
            <w:r>
              <w:rPr>
                <w:b/>
                <w:color w:val="993300"/>
                <w:szCs w:val="24"/>
                <w:highlight w:val="white"/>
                <w:lang w:val="en-GB" w:eastAsia="fi-FI"/>
              </w:rPr>
              <w:t>value</w:t>
            </w:r>
            <w:r>
              <w:rPr>
                <w:b/>
                <w:color w:val="FF0000"/>
                <w:szCs w:val="24"/>
                <w:highlight w:val="white"/>
                <w:lang w:val="en-GB" w:eastAsia="fi-FI"/>
              </w:rPr>
              <w:t xml:space="preserve"> xsi:type</w:t>
            </w:r>
            <w:r>
              <w:rPr>
                <w:b/>
                <w:color w:val="0000FF"/>
                <w:szCs w:val="24"/>
                <w:highlight w:val="white"/>
                <w:lang w:val="en-GB" w:eastAsia="fi-FI"/>
              </w:rPr>
              <w:t>="</w:t>
            </w:r>
            <w:r>
              <w:rPr>
                <w:b/>
                <w:color w:val="000000"/>
                <w:szCs w:val="24"/>
                <w:highlight w:val="white"/>
                <w:lang w:val="en-GB" w:eastAsia="fi-FI"/>
              </w:rPr>
              <w:t>INT</w:t>
            </w:r>
            <w:r>
              <w:rPr>
                <w:b/>
                <w:color w:val="0000FF"/>
                <w:szCs w:val="24"/>
                <w:highlight w:val="white"/>
                <w:lang w:val="en-GB" w:eastAsia="fi-FI"/>
              </w:rPr>
              <w:t>"</w:t>
            </w:r>
            <w:r>
              <w:rPr>
                <w:b/>
                <w:color w:val="FF0000"/>
                <w:szCs w:val="24"/>
                <w:highlight w:val="white"/>
                <w:lang w:val="en-GB" w:eastAsia="fi-FI"/>
              </w:rPr>
              <w:t xml:space="preserve"> value</w:t>
            </w:r>
            <w:r>
              <w:rPr>
                <w:b/>
                <w:color w:val="0000FF"/>
                <w:szCs w:val="24"/>
                <w:highlight w:val="white"/>
                <w:lang w:val="en-GB" w:eastAsia="fi-FI"/>
              </w:rPr>
              <w:t>="</w:t>
            </w:r>
            <w:r>
              <w:rPr>
                <w:b/>
                <w:color w:val="000000"/>
                <w:szCs w:val="24"/>
                <w:highlight w:val="white"/>
                <w:lang w:val="en-GB" w:eastAsia="fi-FI"/>
              </w:rPr>
              <w:t>3</w:t>
            </w:r>
            <w:r>
              <w:rPr>
                <w:b/>
                <w:color w:val="0000FF"/>
                <w:szCs w:val="24"/>
                <w:highlight w:val="white"/>
                <w:lang w:val="en-GB" w:eastAsia="fi-FI"/>
              </w:rPr>
              <w:t>"/&gt;</w:t>
            </w:r>
          </w:p>
        </w:tc>
      </w:tr>
    </w:tbl>
    <w:p w14:paraId="0077083C" w14:textId="77777777" w:rsidR="000F4A9C" w:rsidRDefault="000F4A9C">
      <w:pPr>
        <w:rPr>
          <w:lang w:val="en-GB"/>
        </w:rPr>
      </w:pPr>
    </w:p>
    <w:p w14:paraId="71839DEA" w14:textId="77777777" w:rsidR="000F4A9C" w:rsidRDefault="000F4A9C" w:rsidP="001C6910">
      <w:pPr>
        <w:pStyle w:val="Otsikko2"/>
      </w:pPr>
      <w:bookmarkStart w:id="43" w:name="_Toc170026584"/>
      <w:bookmarkStart w:id="44" w:name="_Toc170026660"/>
      <w:bookmarkStart w:id="45" w:name="_Toc58484546"/>
      <w:bookmarkEnd w:id="43"/>
      <w:bookmarkEnd w:id="44"/>
      <w:r>
        <w:t>Väli</w:t>
      </w:r>
      <w:r>
        <w:fldChar w:fldCharType="begin"/>
      </w:r>
      <w:r>
        <w:instrText xml:space="preserve"> XE "Väli" </w:instrText>
      </w:r>
      <w:r>
        <w:fldChar w:fldCharType="end"/>
      </w:r>
      <w:r>
        <w:t xml:space="preserve"> - Interval</w:t>
      </w:r>
      <w:r>
        <w:fldChar w:fldCharType="begin"/>
      </w:r>
      <w:r>
        <w:instrText xml:space="preserve"> XE "Interval" </w:instrText>
      </w:r>
      <w:r>
        <w:fldChar w:fldCharType="end"/>
      </w:r>
      <w:r>
        <w:t xml:space="preserve"> etc. (IVL</w:t>
      </w:r>
      <w:r>
        <w:fldChar w:fldCharType="begin"/>
      </w:r>
      <w:r>
        <w:instrText xml:space="preserve"> XE "IVL" \f"DT"</w:instrText>
      </w:r>
      <w:r>
        <w:fldChar w:fldCharType="end"/>
      </w:r>
      <w:r>
        <w:t>, IVL&lt;PQ&gt;</w:t>
      </w:r>
      <w:r>
        <w:fldChar w:fldCharType="begin"/>
      </w:r>
      <w:r>
        <w:instrText xml:space="preserve"> XE "IVL&lt;PQ&gt;" \f"DT"</w:instrText>
      </w:r>
      <w:r>
        <w:fldChar w:fldCharType="end"/>
      </w:r>
      <w:r>
        <w:t>, IVL&lt;TS&gt;</w:t>
      </w:r>
      <w:r>
        <w:fldChar w:fldCharType="begin"/>
      </w:r>
      <w:r>
        <w:instrText xml:space="preserve"> XE "IVL&lt;TS&gt;" \f"DT"</w:instrText>
      </w:r>
      <w:r>
        <w:fldChar w:fldCharType="end"/>
      </w:r>
      <w:r>
        <w:t>)</w:t>
      </w:r>
      <w:bookmarkEnd w:id="45"/>
    </w:p>
    <w:p w14:paraId="614E1C15" w14:textId="77777777" w:rsidR="000F4A9C" w:rsidRDefault="000F4A9C">
      <w:r>
        <w:t xml:space="preserve">Väli kuvaa joukkoa peräkkäisiä arvoja tietojoukosta, määristä tai aikaleimoista. Välin arvojen pitää olla keskenään vertailukelpoisia. Seuraavassa on määrittely välin kuvaamisesta ja käytettävistä parametreista. </w:t>
      </w:r>
    </w:p>
    <w:p w14:paraId="0C984399" w14:textId="77777777" w:rsidR="000F4A9C" w:rsidRDefault="000F4A9C"/>
    <w:p w14:paraId="4866029F" w14:textId="77777777" w:rsidR="000F4A9C" w:rsidRDefault="000F4A9C">
      <w:pPr>
        <w:pStyle w:val="HTML-esimuotoiltu"/>
      </w:pPr>
    </w:p>
    <w:tbl>
      <w:tblPr>
        <w:tblW w:w="4500" w:type="pct"/>
        <w:tblCellSpacing w:w="0" w:type="dxa"/>
        <w:tblBorders>
          <w:top w:val="outset" w:sz="6" w:space="0" w:color="0000FF"/>
          <w:left w:val="outset" w:sz="6" w:space="0" w:color="0000FF"/>
          <w:bottom w:val="outset" w:sz="6" w:space="0" w:color="0000FF"/>
          <w:right w:val="outset" w:sz="6" w:space="0" w:color="0000FF"/>
        </w:tblBorders>
        <w:tblCellMar>
          <w:top w:w="75" w:type="dxa"/>
          <w:left w:w="75" w:type="dxa"/>
          <w:bottom w:w="75" w:type="dxa"/>
          <w:right w:w="75" w:type="dxa"/>
        </w:tblCellMar>
        <w:tblLook w:val="0000" w:firstRow="0" w:lastRow="0" w:firstColumn="0" w:lastColumn="0" w:noHBand="0" w:noVBand="0"/>
      </w:tblPr>
      <w:tblGrid>
        <w:gridCol w:w="814"/>
        <w:gridCol w:w="925"/>
        <w:gridCol w:w="6922"/>
      </w:tblGrid>
      <w:tr w:rsidR="000F4A9C" w14:paraId="5A587AF9" w14:textId="77777777">
        <w:trPr>
          <w:tblHeade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14:paraId="0C7F76E4" w14:textId="77777777" w:rsidR="000F4A9C" w:rsidRDefault="000F4A9C">
            <w:pPr>
              <w:jc w:val="center"/>
              <w:rPr>
                <w:rFonts w:ascii="Verdana" w:hAnsi="Verdana"/>
                <w:b/>
                <w:bCs/>
                <w:color w:val="000000"/>
                <w:sz w:val="20"/>
                <w:lang w:eastAsia="fi-FI"/>
              </w:rPr>
            </w:pPr>
            <w:r>
              <w:rPr>
                <w:rFonts w:ascii="Verdana" w:hAnsi="Verdana"/>
                <w:b/>
                <w:bCs/>
                <w:color w:val="000000"/>
                <w:sz w:val="20"/>
                <w:lang w:eastAsia="fi-FI"/>
              </w:rPr>
              <w:t>Nimi</w:t>
            </w:r>
          </w:p>
        </w:tc>
        <w:tc>
          <w:tcPr>
            <w:tcW w:w="0" w:type="auto"/>
            <w:tcBorders>
              <w:top w:val="outset" w:sz="6" w:space="0" w:color="0000FF"/>
              <w:left w:val="outset" w:sz="6" w:space="0" w:color="0000FF"/>
              <w:bottom w:val="outset" w:sz="6" w:space="0" w:color="0000FF"/>
              <w:right w:val="outset" w:sz="6" w:space="0" w:color="0000FF"/>
            </w:tcBorders>
            <w:vAlign w:val="center"/>
          </w:tcPr>
          <w:p w14:paraId="1100B63D" w14:textId="77777777" w:rsidR="000F4A9C" w:rsidRDefault="000F4A9C">
            <w:pPr>
              <w:jc w:val="center"/>
              <w:rPr>
                <w:rFonts w:ascii="Verdana" w:hAnsi="Verdana"/>
                <w:b/>
                <w:bCs/>
                <w:color w:val="000000"/>
                <w:sz w:val="20"/>
                <w:lang w:eastAsia="fi-FI"/>
              </w:rPr>
            </w:pPr>
            <w:r>
              <w:rPr>
                <w:rFonts w:ascii="Verdana" w:hAnsi="Verdana"/>
                <w:b/>
                <w:bCs/>
                <w:color w:val="000000"/>
                <w:sz w:val="20"/>
                <w:lang w:eastAsia="fi-FI"/>
              </w:rPr>
              <w:t>Tyyppi</w:t>
            </w:r>
          </w:p>
        </w:tc>
        <w:tc>
          <w:tcPr>
            <w:tcW w:w="0" w:type="auto"/>
            <w:tcBorders>
              <w:top w:val="outset" w:sz="6" w:space="0" w:color="0000FF"/>
              <w:left w:val="outset" w:sz="6" w:space="0" w:color="0000FF"/>
              <w:bottom w:val="outset" w:sz="6" w:space="0" w:color="0000FF"/>
              <w:right w:val="outset" w:sz="6" w:space="0" w:color="0000FF"/>
            </w:tcBorders>
            <w:vAlign w:val="center"/>
          </w:tcPr>
          <w:p w14:paraId="635BF87B" w14:textId="77777777" w:rsidR="000F4A9C" w:rsidRDefault="000F4A9C">
            <w:pPr>
              <w:jc w:val="center"/>
              <w:rPr>
                <w:rFonts w:ascii="Verdana" w:hAnsi="Verdana"/>
                <w:b/>
                <w:bCs/>
                <w:color w:val="000000"/>
                <w:sz w:val="20"/>
                <w:lang w:eastAsia="fi-FI"/>
              </w:rPr>
            </w:pPr>
            <w:r>
              <w:rPr>
                <w:rFonts w:ascii="Verdana" w:hAnsi="Verdana"/>
                <w:b/>
                <w:bCs/>
                <w:color w:val="000000"/>
                <w:sz w:val="20"/>
                <w:lang w:eastAsia="fi-FI"/>
              </w:rPr>
              <w:t>Kuvaus</w:t>
            </w:r>
          </w:p>
        </w:tc>
      </w:tr>
      <w:tr w:rsidR="000F4A9C" w14:paraId="78D9FF59" w14:textId="77777777">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14:paraId="0F7278B4" w14:textId="77777777" w:rsidR="000F4A9C" w:rsidRDefault="000F4A9C">
            <w:pPr>
              <w:rPr>
                <w:rFonts w:ascii="Verdana" w:hAnsi="Verdana"/>
                <w:color w:val="000000"/>
                <w:sz w:val="20"/>
                <w:lang w:eastAsia="fi-FI"/>
              </w:rPr>
            </w:pPr>
            <w:r>
              <w:rPr>
                <w:rFonts w:ascii="Verdana" w:hAnsi="Verdana"/>
                <w:color w:val="000000"/>
                <w:sz w:val="20"/>
                <w:lang w:eastAsia="fi-FI"/>
              </w:rPr>
              <w:t>low</w:t>
            </w:r>
          </w:p>
        </w:tc>
        <w:tc>
          <w:tcPr>
            <w:tcW w:w="0" w:type="auto"/>
            <w:tcBorders>
              <w:top w:val="outset" w:sz="6" w:space="0" w:color="0000FF"/>
              <w:left w:val="outset" w:sz="6" w:space="0" w:color="0000FF"/>
              <w:bottom w:val="outset" w:sz="6" w:space="0" w:color="0000FF"/>
              <w:right w:val="outset" w:sz="6" w:space="0" w:color="0000FF"/>
            </w:tcBorders>
            <w:vAlign w:val="center"/>
          </w:tcPr>
          <w:p w14:paraId="358D477D" w14:textId="77777777" w:rsidR="000F4A9C" w:rsidRDefault="000F4A9C">
            <w:pPr>
              <w:rPr>
                <w:rFonts w:ascii="Verdana" w:hAnsi="Verdana"/>
                <w:color w:val="000000"/>
                <w:sz w:val="20"/>
                <w:lang w:eastAsia="fi-FI"/>
              </w:rPr>
            </w:pPr>
            <w:r>
              <w:rPr>
                <w:rFonts w:ascii="Verdana" w:hAnsi="Verdana"/>
                <w:color w:val="000000"/>
                <w:sz w:val="20"/>
                <w:lang w:eastAsia="fi-FI"/>
              </w:rPr>
              <w:t>IVXB</w:t>
            </w:r>
          </w:p>
        </w:tc>
        <w:tc>
          <w:tcPr>
            <w:tcW w:w="0" w:type="auto"/>
            <w:tcBorders>
              <w:top w:val="outset" w:sz="6" w:space="0" w:color="0000FF"/>
              <w:left w:val="outset" w:sz="6" w:space="0" w:color="0000FF"/>
              <w:bottom w:val="outset" w:sz="6" w:space="0" w:color="0000FF"/>
              <w:right w:val="outset" w:sz="6" w:space="0" w:color="0000FF"/>
            </w:tcBorders>
            <w:vAlign w:val="center"/>
          </w:tcPr>
          <w:p w14:paraId="07FC65CC" w14:textId="77777777" w:rsidR="000F4A9C" w:rsidRDefault="000F4A9C">
            <w:pPr>
              <w:rPr>
                <w:rFonts w:ascii="Verdana" w:hAnsi="Verdana"/>
                <w:color w:val="000000"/>
                <w:sz w:val="20"/>
                <w:lang w:eastAsia="fi-FI"/>
              </w:rPr>
            </w:pPr>
            <w:r>
              <w:rPr>
                <w:rFonts w:ascii="Verdana" w:hAnsi="Verdana"/>
                <w:color w:val="000000"/>
                <w:sz w:val="20"/>
                <w:lang w:eastAsia="fi-FI"/>
              </w:rPr>
              <w:t xml:space="preserve">Välin alaraja </w:t>
            </w:r>
          </w:p>
        </w:tc>
      </w:tr>
      <w:tr w:rsidR="000F4A9C" w14:paraId="2005D160" w14:textId="77777777">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14:paraId="5E25FB08" w14:textId="77777777" w:rsidR="000F4A9C" w:rsidRDefault="000F4A9C">
            <w:pPr>
              <w:rPr>
                <w:rFonts w:ascii="Verdana" w:hAnsi="Verdana"/>
                <w:color w:val="000000"/>
                <w:sz w:val="20"/>
                <w:lang w:eastAsia="fi-FI"/>
              </w:rPr>
            </w:pPr>
            <w:r>
              <w:rPr>
                <w:rFonts w:ascii="Verdana" w:hAnsi="Verdana"/>
                <w:color w:val="000000"/>
                <w:sz w:val="20"/>
                <w:lang w:eastAsia="fi-FI"/>
              </w:rPr>
              <w:t>high</w:t>
            </w:r>
          </w:p>
        </w:tc>
        <w:tc>
          <w:tcPr>
            <w:tcW w:w="0" w:type="auto"/>
            <w:tcBorders>
              <w:top w:val="outset" w:sz="6" w:space="0" w:color="0000FF"/>
              <w:left w:val="outset" w:sz="6" w:space="0" w:color="0000FF"/>
              <w:bottom w:val="outset" w:sz="6" w:space="0" w:color="0000FF"/>
              <w:right w:val="outset" w:sz="6" w:space="0" w:color="0000FF"/>
            </w:tcBorders>
            <w:vAlign w:val="center"/>
          </w:tcPr>
          <w:p w14:paraId="721C4BED" w14:textId="77777777" w:rsidR="000F4A9C" w:rsidRDefault="000F4A9C">
            <w:pPr>
              <w:rPr>
                <w:rFonts w:ascii="Verdana" w:hAnsi="Verdana"/>
                <w:color w:val="000000"/>
                <w:sz w:val="20"/>
                <w:lang w:eastAsia="fi-FI"/>
              </w:rPr>
            </w:pPr>
            <w:r>
              <w:rPr>
                <w:rFonts w:ascii="Verdana" w:hAnsi="Verdana"/>
                <w:color w:val="000000"/>
                <w:sz w:val="20"/>
                <w:lang w:eastAsia="fi-FI"/>
              </w:rPr>
              <w:t>IVXB</w:t>
            </w:r>
          </w:p>
        </w:tc>
        <w:tc>
          <w:tcPr>
            <w:tcW w:w="0" w:type="auto"/>
            <w:tcBorders>
              <w:top w:val="outset" w:sz="6" w:space="0" w:color="0000FF"/>
              <w:left w:val="outset" w:sz="6" w:space="0" w:color="0000FF"/>
              <w:bottom w:val="outset" w:sz="6" w:space="0" w:color="0000FF"/>
              <w:right w:val="outset" w:sz="6" w:space="0" w:color="0000FF"/>
            </w:tcBorders>
            <w:vAlign w:val="center"/>
          </w:tcPr>
          <w:p w14:paraId="4299C420" w14:textId="77777777" w:rsidR="000F4A9C" w:rsidRDefault="000F4A9C">
            <w:pPr>
              <w:rPr>
                <w:rFonts w:ascii="Verdana" w:hAnsi="Verdana"/>
                <w:color w:val="000000"/>
                <w:sz w:val="20"/>
                <w:lang w:eastAsia="fi-FI"/>
              </w:rPr>
            </w:pPr>
            <w:r>
              <w:rPr>
                <w:rFonts w:ascii="Verdana" w:hAnsi="Verdana"/>
                <w:color w:val="000000"/>
                <w:sz w:val="20"/>
                <w:lang w:eastAsia="fi-FI"/>
              </w:rPr>
              <w:t>Välin yläraja</w:t>
            </w:r>
          </w:p>
        </w:tc>
      </w:tr>
      <w:tr w:rsidR="000F4A9C" w14:paraId="661EDDFF" w14:textId="77777777">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14:paraId="1A3E09DF" w14:textId="77777777" w:rsidR="000F4A9C" w:rsidRDefault="000F4A9C">
            <w:pPr>
              <w:rPr>
                <w:rFonts w:ascii="Verdana" w:hAnsi="Verdana"/>
                <w:color w:val="000000"/>
                <w:sz w:val="20"/>
                <w:lang w:eastAsia="fi-FI"/>
              </w:rPr>
            </w:pPr>
            <w:r>
              <w:rPr>
                <w:rFonts w:ascii="Verdana" w:hAnsi="Verdana"/>
                <w:color w:val="000000"/>
                <w:sz w:val="20"/>
                <w:lang w:eastAsia="fi-FI"/>
              </w:rPr>
              <w:t>center</w:t>
            </w:r>
          </w:p>
        </w:tc>
        <w:tc>
          <w:tcPr>
            <w:tcW w:w="0" w:type="auto"/>
            <w:tcBorders>
              <w:top w:val="outset" w:sz="6" w:space="0" w:color="0000FF"/>
              <w:left w:val="outset" w:sz="6" w:space="0" w:color="0000FF"/>
              <w:bottom w:val="outset" w:sz="6" w:space="0" w:color="0000FF"/>
              <w:right w:val="outset" w:sz="6" w:space="0" w:color="0000FF"/>
            </w:tcBorders>
            <w:vAlign w:val="center"/>
          </w:tcPr>
          <w:p w14:paraId="590D7A1D" w14:textId="77777777" w:rsidR="000F4A9C" w:rsidRDefault="000F4A9C">
            <w:pPr>
              <w:rPr>
                <w:rFonts w:ascii="Verdana" w:hAnsi="Verdana"/>
                <w:color w:val="000000"/>
                <w:sz w:val="20"/>
                <w:lang w:eastAsia="fi-FI"/>
              </w:rPr>
            </w:pPr>
            <w:r>
              <w:rPr>
                <w:rFonts w:ascii="Verdana" w:hAnsi="Verdana"/>
                <w:color w:val="000000"/>
                <w:sz w:val="20"/>
                <w:lang w:eastAsia="fi-FI"/>
              </w:rPr>
              <w:t>T</w:t>
            </w:r>
          </w:p>
        </w:tc>
        <w:tc>
          <w:tcPr>
            <w:tcW w:w="0" w:type="auto"/>
            <w:tcBorders>
              <w:top w:val="outset" w:sz="6" w:space="0" w:color="0000FF"/>
              <w:left w:val="outset" w:sz="6" w:space="0" w:color="0000FF"/>
              <w:bottom w:val="outset" w:sz="6" w:space="0" w:color="0000FF"/>
              <w:right w:val="outset" w:sz="6" w:space="0" w:color="0000FF"/>
            </w:tcBorders>
            <w:vAlign w:val="center"/>
          </w:tcPr>
          <w:p w14:paraId="75129D06" w14:textId="77777777" w:rsidR="000F4A9C" w:rsidRDefault="000F4A9C">
            <w:pPr>
              <w:rPr>
                <w:rFonts w:ascii="Verdana" w:hAnsi="Verdana"/>
                <w:color w:val="000000"/>
                <w:sz w:val="20"/>
                <w:lang w:eastAsia="fi-FI"/>
              </w:rPr>
            </w:pPr>
            <w:r>
              <w:rPr>
                <w:rFonts w:ascii="Verdana" w:hAnsi="Verdana"/>
                <w:color w:val="000000"/>
                <w:sz w:val="20"/>
                <w:lang w:eastAsia="fi-FI"/>
              </w:rPr>
              <w:t xml:space="preserve">Välin laskennallinen keskiarvo (ylärajan ja alarajan summa jaettuna kahdella). </w:t>
            </w:r>
          </w:p>
        </w:tc>
      </w:tr>
      <w:tr w:rsidR="000F4A9C" w14:paraId="40AF4E60" w14:textId="77777777">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14:paraId="4937725A" w14:textId="77777777" w:rsidR="000F4A9C" w:rsidRDefault="000F4A9C">
            <w:pPr>
              <w:rPr>
                <w:rFonts w:ascii="Verdana" w:hAnsi="Verdana"/>
                <w:color w:val="000000"/>
                <w:sz w:val="20"/>
                <w:lang w:val="en-GB" w:eastAsia="fi-FI"/>
              </w:rPr>
            </w:pPr>
            <w:r>
              <w:rPr>
                <w:rFonts w:ascii="Verdana" w:hAnsi="Verdana"/>
                <w:color w:val="000000"/>
                <w:sz w:val="20"/>
                <w:lang w:val="en-GB" w:eastAsia="fi-FI"/>
              </w:rPr>
              <w:t>width</w:t>
            </w:r>
          </w:p>
        </w:tc>
        <w:tc>
          <w:tcPr>
            <w:tcW w:w="0" w:type="auto"/>
            <w:tcBorders>
              <w:top w:val="outset" w:sz="6" w:space="0" w:color="0000FF"/>
              <w:left w:val="outset" w:sz="6" w:space="0" w:color="0000FF"/>
              <w:bottom w:val="outset" w:sz="6" w:space="0" w:color="0000FF"/>
              <w:right w:val="outset" w:sz="6" w:space="0" w:color="0000FF"/>
            </w:tcBorders>
            <w:vAlign w:val="center"/>
          </w:tcPr>
          <w:p w14:paraId="6F2AC40E" w14:textId="77777777" w:rsidR="000F4A9C" w:rsidRDefault="000F4A9C">
            <w:pPr>
              <w:rPr>
                <w:rFonts w:ascii="Verdana" w:hAnsi="Verdana"/>
                <w:color w:val="000000"/>
                <w:sz w:val="20"/>
                <w:lang w:val="en-GB" w:eastAsia="fi-FI"/>
              </w:rPr>
            </w:pPr>
            <w:r>
              <w:rPr>
                <w:rFonts w:ascii="Verdana" w:hAnsi="Verdana"/>
                <w:color w:val="000000"/>
                <w:sz w:val="20"/>
                <w:lang w:val="en-GB" w:eastAsia="fi-FI"/>
              </w:rPr>
              <w:t>T.diff</w:t>
            </w:r>
          </w:p>
        </w:tc>
        <w:tc>
          <w:tcPr>
            <w:tcW w:w="0" w:type="auto"/>
            <w:tcBorders>
              <w:top w:val="outset" w:sz="6" w:space="0" w:color="0000FF"/>
              <w:left w:val="outset" w:sz="6" w:space="0" w:color="0000FF"/>
              <w:bottom w:val="outset" w:sz="6" w:space="0" w:color="0000FF"/>
              <w:right w:val="outset" w:sz="6" w:space="0" w:color="0000FF"/>
            </w:tcBorders>
            <w:vAlign w:val="center"/>
          </w:tcPr>
          <w:p w14:paraId="56B0335D" w14:textId="77777777" w:rsidR="000F4A9C" w:rsidRDefault="000F4A9C">
            <w:pPr>
              <w:rPr>
                <w:rFonts w:ascii="Verdana" w:hAnsi="Verdana"/>
                <w:color w:val="000000"/>
                <w:sz w:val="20"/>
                <w:lang w:eastAsia="fi-FI"/>
              </w:rPr>
            </w:pPr>
            <w:r>
              <w:rPr>
                <w:rFonts w:ascii="Verdana" w:hAnsi="Verdana"/>
                <w:color w:val="000000"/>
                <w:sz w:val="20"/>
                <w:lang w:eastAsia="fi-FI"/>
              </w:rPr>
              <w:t xml:space="preserve">Ylä ja alarajan välinen erotus, välin laajuus.Parametrien low, high ja width osalta vain kaksi näistä kolmesta tiedosta pitää ilmoittaa, kolmas voidaan laskea näiden perusteella. </w:t>
            </w:r>
          </w:p>
        </w:tc>
      </w:tr>
    </w:tbl>
    <w:p w14:paraId="205E9FAE" w14:textId="77777777" w:rsidR="000F4A9C" w:rsidRDefault="000F4A9C"/>
    <w:p w14:paraId="692091C7" w14:textId="77777777" w:rsidR="000F4A9C" w:rsidRDefault="000F4A9C">
      <w:r>
        <w:t>Väli voi olla myös epätäydellinen. Voidaan esimerkiksi tietää, että operaatio kestää 30 minuuttia, mutta operaation alkuaikaa ei tiedetä. Tällöin väli ilmaistaan pelkästään width avulla.</w:t>
      </w:r>
    </w:p>
    <w:p w14:paraId="218568A5" w14:textId="77777777" w:rsidR="000F4A9C" w:rsidRDefault="000F4A9C"/>
    <w:p w14:paraId="160C4441" w14:textId="77777777" w:rsidR="00873DBD" w:rsidRDefault="000F4A9C">
      <w:r>
        <w:t>Seuraavat kombinaatiot ovat mahdollisia</w:t>
      </w:r>
      <w:r w:rsidR="007174DD">
        <w:t>.</w:t>
      </w:r>
      <w:r w:rsidR="0015226B">
        <w:t xml:space="preserve"> Rakenteisessa muodossa ei siis ole väliin liityen tarkoitus eikä sallittua ilmaista sellaisia parametreja, jotka voidaan laskea ilmoitettujen parametrien perusteella.</w:t>
      </w:r>
    </w:p>
    <w:p w14:paraId="6FA341EF" w14:textId="77777777" w:rsidR="000F4A9C" w:rsidRPr="007174DD" w:rsidRDefault="000F4A9C">
      <w:pPr>
        <w:numPr>
          <w:ilvl w:val="0"/>
          <w:numId w:val="19"/>
        </w:numPr>
      </w:pPr>
      <w:r w:rsidRPr="007174DD">
        <w:t xml:space="preserve">low </w:t>
      </w:r>
    </w:p>
    <w:p w14:paraId="6525633C" w14:textId="77777777" w:rsidR="000F4A9C" w:rsidRPr="007174DD" w:rsidRDefault="000F4A9C">
      <w:pPr>
        <w:numPr>
          <w:ilvl w:val="0"/>
          <w:numId w:val="19"/>
        </w:numPr>
      </w:pPr>
      <w:r w:rsidRPr="007174DD">
        <w:t xml:space="preserve">width </w:t>
      </w:r>
    </w:p>
    <w:p w14:paraId="665CE6E9" w14:textId="77777777" w:rsidR="000F4A9C" w:rsidRPr="007174DD" w:rsidRDefault="000F4A9C">
      <w:pPr>
        <w:numPr>
          <w:ilvl w:val="0"/>
          <w:numId w:val="19"/>
        </w:numPr>
      </w:pPr>
      <w:r w:rsidRPr="007174DD">
        <w:t xml:space="preserve">high </w:t>
      </w:r>
    </w:p>
    <w:p w14:paraId="15136AFD" w14:textId="77777777" w:rsidR="000F4A9C" w:rsidRPr="007174DD" w:rsidRDefault="000F4A9C">
      <w:pPr>
        <w:numPr>
          <w:ilvl w:val="0"/>
          <w:numId w:val="19"/>
        </w:numPr>
      </w:pPr>
      <w:r w:rsidRPr="007174DD">
        <w:t xml:space="preserve">low, width </w:t>
      </w:r>
    </w:p>
    <w:p w14:paraId="24FC266E" w14:textId="77777777" w:rsidR="000F4A9C" w:rsidRPr="007174DD" w:rsidRDefault="000F4A9C">
      <w:pPr>
        <w:numPr>
          <w:ilvl w:val="0"/>
          <w:numId w:val="19"/>
        </w:numPr>
      </w:pPr>
      <w:r w:rsidRPr="007174DD">
        <w:t xml:space="preserve">width, high </w:t>
      </w:r>
    </w:p>
    <w:p w14:paraId="785B1E7A" w14:textId="77777777" w:rsidR="000F4A9C" w:rsidRPr="007174DD" w:rsidRDefault="000F4A9C">
      <w:pPr>
        <w:numPr>
          <w:ilvl w:val="0"/>
          <w:numId w:val="19"/>
        </w:numPr>
      </w:pPr>
      <w:r w:rsidRPr="007174DD">
        <w:t xml:space="preserve">low, high </w:t>
      </w:r>
    </w:p>
    <w:p w14:paraId="5AAD2A53" w14:textId="77777777" w:rsidR="000F4A9C" w:rsidRDefault="000F4A9C">
      <w:pPr>
        <w:numPr>
          <w:ilvl w:val="0"/>
          <w:numId w:val="19"/>
        </w:numPr>
      </w:pPr>
      <w:r>
        <w:t xml:space="preserve">center </w:t>
      </w:r>
    </w:p>
    <w:p w14:paraId="403DA3AB" w14:textId="77777777" w:rsidR="000F4A9C" w:rsidRDefault="000F4A9C">
      <w:pPr>
        <w:numPr>
          <w:ilvl w:val="0"/>
          <w:numId w:val="19"/>
        </w:numPr>
      </w:pPr>
      <w:r>
        <w:t>center, width</w:t>
      </w:r>
    </w:p>
    <w:p w14:paraId="17BCB815" w14:textId="77777777" w:rsidR="000F4A9C" w:rsidRDefault="000F4A9C"/>
    <w:p w14:paraId="3DEEB2C1" w14:textId="77777777" w:rsidR="00512ABC" w:rsidRPr="00512ABC" w:rsidRDefault="00512ABC">
      <w:r w:rsidRPr="00512ABC">
        <w:t xml:space="preserve">On huomattava, että välin laajuuden tietotyyppi ei ole aina sama kuin välin ylä- ja alarajan. </w:t>
      </w:r>
      <w:r>
        <w:t xml:space="preserve">Suhteellisesti skaalautuvien yksikköjen osalta </w:t>
      </w:r>
      <w:r w:rsidRPr="00512ABC">
        <w:t xml:space="preserve">(REAL, PQ, MO) se on sama, mutta </w:t>
      </w:r>
      <w:r>
        <w:t>muulla tavalla skaalatuvien yksilöiden osalta kuten aika TS, aikavälin kesto ilmaistaan PQ.</w:t>
      </w:r>
    </w:p>
    <w:p w14:paraId="094C67A4" w14:textId="77777777" w:rsidR="00EE4FD2" w:rsidRPr="009A3812" w:rsidRDefault="00EE4FD2"/>
    <w:p w14:paraId="5330A3AB" w14:textId="77777777" w:rsidR="000F4A9C" w:rsidRDefault="000F4A9C">
      <w:r>
        <w:t>”inclus</w:t>
      </w:r>
      <w:r w:rsidR="00DA4851">
        <w:t>i</w:t>
      </w:r>
      <w:r>
        <w:t>ve” attribuutin oletusarvo on ”true”, joten seuraavat esitystavat tarkoittavat samaa raja-arvoa:</w:t>
      </w:r>
    </w:p>
    <w:p w14:paraId="0C03AD98" w14:textId="77777777" w:rsidR="000F4A9C" w:rsidRDefault="000F4A9C">
      <w:pPr>
        <w:rPr>
          <w:color w:val="0000FF"/>
          <w:lang w:val="en-GB"/>
        </w:rPr>
      </w:pPr>
      <w:r>
        <w:rPr>
          <w:color w:val="0000FF"/>
          <w:lang w:val="en-GB"/>
        </w:rPr>
        <w:t>&lt;</w:t>
      </w:r>
      <w:r>
        <w:rPr>
          <w:color w:val="993300"/>
          <w:lang w:val="en-GB"/>
        </w:rPr>
        <w:t>low</w:t>
      </w:r>
      <w:r>
        <w:rPr>
          <w:color w:val="0000FF"/>
          <w:lang w:val="en-GB"/>
        </w:rPr>
        <w:t xml:space="preserve"> </w:t>
      </w:r>
      <w:r>
        <w:rPr>
          <w:color w:val="FF0000"/>
          <w:lang w:val="en-GB"/>
        </w:rPr>
        <w:t>value</w:t>
      </w:r>
      <w:r>
        <w:rPr>
          <w:color w:val="0000FF"/>
          <w:lang w:val="en-GB"/>
        </w:rPr>
        <w:t>="</w:t>
      </w:r>
      <w:r>
        <w:rPr>
          <w:lang w:val="en-GB"/>
        </w:rPr>
        <w:t>10</w:t>
      </w:r>
      <w:r>
        <w:rPr>
          <w:color w:val="0000FF"/>
          <w:lang w:val="en-GB"/>
        </w:rPr>
        <w:t xml:space="preserve">" </w:t>
      </w:r>
      <w:r>
        <w:rPr>
          <w:color w:val="FF0000"/>
          <w:lang w:val="en-GB"/>
        </w:rPr>
        <w:t>inclusive</w:t>
      </w:r>
      <w:r>
        <w:rPr>
          <w:color w:val="0000FF"/>
          <w:lang w:val="en-GB"/>
        </w:rPr>
        <w:t>="</w:t>
      </w:r>
      <w:r>
        <w:rPr>
          <w:lang w:val="en-GB"/>
        </w:rPr>
        <w:t>true</w:t>
      </w:r>
      <w:r>
        <w:rPr>
          <w:color w:val="0000FF"/>
          <w:lang w:val="en-GB"/>
        </w:rPr>
        <w:t>"/&gt;</w:t>
      </w:r>
    </w:p>
    <w:p w14:paraId="042744DD" w14:textId="77777777" w:rsidR="000F4A9C" w:rsidRDefault="000F4A9C">
      <w:pPr>
        <w:rPr>
          <w:color w:val="0000FF"/>
          <w:lang w:val="en-GB"/>
        </w:rPr>
      </w:pPr>
      <w:r>
        <w:rPr>
          <w:color w:val="0000FF"/>
          <w:lang w:val="en-GB"/>
        </w:rPr>
        <w:t>&lt;</w:t>
      </w:r>
      <w:r>
        <w:rPr>
          <w:color w:val="993300"/>
          <w:lang w:val="en-GB"/>
        </w:rPr>
        <w:t>low</w:t>
      </w:r>
      <w:r>
        <w:rPr>
          <w:color w:val="0000FF"/>
          <w:lang w:val="en-GB"/>
        </w:rPr>
        <w:t xml:space="preserve"> </w:t>
      </w:r>
      <w:r>
        <w:rPr>
          <w:color w:val="FF0000"/>
          <w:lang w:val="en-GB"/>
        </w:rPr>
        <w:t>value</w:t>
      </w:r>
      <w:r>
        <w:rPr>
          <w:color w:val="0000FF"/>
          <w:lang w:val="en-GB"/>
        </w:rPr>
        <w:t>="</w:t>
      </w:r>
      <w:r>
        <w:rPr>
          <w:lang w:val="en-GB"/>
        </w:rPr>
        <w:t>10</w:t>
      </w:r>
      <w:r>
        <w:rPr>
          <w:color w:val="0000FF"/>
          <w:lang w:val="en-GB"/>
        </w:rPr>
        <w:t>"/&gt;</w:t>
      </w:r>
    </w:p>
    <w:p w14:paraId="71897EF1" w14:textId="77777777" w:rsidR="000F4A9C" w:rsidRDefault="000F4A9C">
      <w:pPr>
        <w:rPr>
          <w:lang w:val="en-GB"/>
        </w:rPr>
      </w:pPr>
    </w:p>
    <w:p w14:paraId="42D7C748" w14:textId="77777777" w:rsidR="00ED2479" w:rsidRDefault="00ED2479">
      <w:r w:rsidRPr="00ED2479">
        <w:t>Mikäli aikaväliin liittyen on annettu alku- ja loppuaika, ja lisäksi halutaan ilmaista ke</w:t>
      </w:r>
      <w:r w:rsidR="000333C0">
        <w:t xml:space="preserve">sto erillisenä rakenteena, </w:t>
      </w:r>
      <w:r w:rsidRPr="00ED2479">
        <w:t xml:space="preserve">tällöin lomakemäärittelyissä </w:t>
      </w:r>
      <w:r w:rsidR="000333C0">
        <w:t>kesto</w:t>
      </w:r>
      <w:r w:rsidRPr="00ED2479">
        <w:t>tieto on sijoitettava eri observationiin</w:t>
      </w:r>
      <w:r w:rsidR="000333C0">
        <w:t xml:space="preserve"> (lomakkeella erillinen täytettävä kenttä)</w:t>
      </w:r>
      <w:r w:rsidRPr="00ED2479">
        <w:t xml:space="preserve"> tai muualla kertomuksessa on käytettävä</w:t>
      </w:r>
      <w:r w:rsidR="000333C0">
        <w:t xml:space="preserve"> vaihtoehtoista rakennetta</w:t>
      </w:r>
      <w:r w:rsidR="00E2629F">
        <w:t xml:space="preserve"> sen ilmaisemiseen</w:t>
      </w:r>
      <w:r w:rsidR="000333C0">
        <w:t xml:space="preserve">. </w:t>
      </w:r>
    </w:p>
    <w:p w14:paraId="6B04E600" w14:textId="77777777" w:rsidR="00E2629F" w:rsidRDefault="00E2629F"/>
    <w:p w14:paraId="35F88DD4" w14:textId="77777777" w:rsidR="00E2629F" w:rsidRPr="00ED2479" w:rsidRDefault="00A30547">
      <w:r>
        <w:t>Aikavälin ja keston esityksestä annetaan sovellusaluekohtaisesti tarkempia ohjeita. Esimerkiksi eReseptin määrittelyissä on ohjeistettu antamaan alkuaika ja kesto, kertomuksen puolella taas yleisesti alku- ja loppuaika.</w:t>
      </w:r>
    </w:p>
    <w:p w14:paraId="1B65D35D" w14:textId="77777777" w:rsidR="00ED2479" w:rsidRPr="00ED2479" w:rsidRDefault="00ED2479"/>
    <w:p w14:paraId="2C6A45FE" w14:textId="77777777" w:rsidR="00E572DF" w:rsidRPr="009A3812" w:rsidRDefault="00E572DF">
      <w:pPr>
        <w:rPr>
          <w:b/>
        </w:rPr>
      </w:pPr>
      <w:r w:rsidRPr="009A3812">
        <w:rPr>
          <w:b/>
        </w:rPr>
        <w:t>Esimerkkejä:</w:t>
      </w:r>
    </w:p>
    <w:p w14:paraId="040BE563" w14:textId="77777777" w:rsidR="00CE27F3" w:rsidRDefault="00CE27F3">
      <w:r>
        <w:t>Seuraavassa on esimerkkejä välin esittämisestä eri tapauksissa.</w:t>
      </w:r>
      <w:r w:rsidR="00512ABC" w:rsidRPr="00512ABC">
        <w:t xml:space="preserve"> </w:t>
      </w:r>
      <w:r w:rsidR="00CD7D60">
        <w:t>Lisäe</w:t>
      </w:r>
      <w:r w:rsidR="00512ABC">
        <w:t>simerkki aikavälin esittämisestä on luvussa 3.13.</w:t>
      </w:r>
    </w:p>
    <w:p w14:paraId="576BBEB6" w14:textId="77777777" w:rsidR="00CE27F3" w:rsidRDefault="00CE27F3"/>
    <w:p w14:paraId="5B802B5A" w14:textId="77777777" w:rsidR="00CE27F3" w:rsidRDefault="00CE27F3" w:rsidP="00CE27F3">
      <w:pPr>
        <w:rPr>
          <w:highlight w:val="white"/>
        </w:rPr>
      </w:pPr>
      <w:r w:rsidRPr="00CE27F3">
        <w:t xml:space="preserve">Toimenpide </w:t>
      </w:r>
      <w:r>
        <w:t xml:space="preserve">on </w:t>
      </w:r>
      <w:r w:rsidRPr="00CE27F3">
        <w:t xml:space="preserve">aloitettu 20090928112244 ja päätetty 20090928112757, toimenpiteen kesto </w:t>
      </w:r>
      <w:r w:rsidR="00873DBD">
        <w:t xml:space="preserve">oli </w:t>
      </w:r>
      <w:r w:rsidRPr="00CE27F3">
        <w:t>5 min 13 s</w:t>
      </w:r>
      <w:r>
        <w:t xml:space="preserve">. </w:t>
      </w:r>
    </w:p>
    <w:p w14:paraId="5F0BF05D" w14:textId="77777777" w:rsidR="00CE27F3" w:rsidRDefault="00CE27F3" w:rsidP="00CE27F3">
      <w:pPr>
        <w:rPr>
          <w:szCs w:val="24"/>
          <w:highlight w:val="whit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CE27F3" w14:paraId="3ACBF15E" w14:textId="77777777" w:rsidTr="008D5B55">
        <w:tc>
          <w:tcPr>
            <w:tcW w:w="9779" w:type="dxa"/>
          </w:tcPr>
          <w:p w14:paraId="6811035D" w14:textId="77777777" w:rsidR="00CE27F3" w:rsidRDefault="00CE27F3" w:rsidP="008D5B55">
            <w:pPr>
              <w:rPr>
                <w:szCs w:val="24"/>
                <w:highlight w:val="white"/>
                <w:lang w:val="en-GB"/>
              </w:rPr>
            </w:pPr>
            <w:r>
              <w:rPr>
                <w:color w:val="0000FF"/>
                <w:szCs w:val="24"/>
                <w:highlight w:val="white"/>
                <w:lang w:val="en-GB" w:eastAsia="fi-FI"/>
              </w:rPr>
              <w:t>&lt;</w:t>
            </w:r>
            <w:r>
              <w:rPr>
                <w:color w:val="800000"/>
                <w:szCs w:val="24"/>
                <w:highlight w:val="white"/>
                <w:lang w:val="en-GB" w:eastAsia="fi-FI"/>
              </w:rPr>
              <w:t>value</w:t>
            </w:r>
            <w:r>
              <w:rPr>
                <w:color w:val="FF0000"/>
                <w:szCs w:val="24"/>
                <w:highlight w:val="white"/>
                <w:lang w:val="en-GB" w:eastAsia="fi-FI"/>
              </w:rPr>
              <w:t xml:space="preserve"> xsi:type</w:t>
            </w:r>
            <w:r>
              <w:rPr>
                <w:color w:val="0000FF"/>
                <w:szCs w:val="24"/>
                <w:highlight w:val="white"/>
                <w:lang w:val="en-GB" w:eastAsia="fi-FI"/>
              </w:rPr>
              <w:t>="</w:t>
            </w:r>
            <w:r>
              <w:rPr>
                <w:color w:val="000000"/>
                <w:szCs w:val="24"/>
                <w:highlight w:val="white"/>
                <w:lang w:val="en-GB" w:eastAsia="fi-FI"/>
              </w:rPr>
              <w:t>IVL_TS</w:t>
            </w:r>
            <w:r>
              <w:rPr>
                <w:color w:val="0000FF"/>
                <w:szCs w:val="24"/>
                <w:highlight w:val="white"/>
                <w:lang w:val="en-GB" w:eastAsia="fi-FI"/>
              </w:rPr>
              <w:t>"&gt;</w:t>
            </w:r>
          </w:p>
          <w:p w14:paraId="6FBAEFFB" w14:textId="77777777" w:rsidR="00CE27F3" w:rsidRDefault="00CE27F3" w:rsidP="008D5B55">
            <w:pPr>
              <w:rPr>
                <w:szCs w:val="24"/>
                <w:highlight w:val="white"/>
                <w:lang w:val="en-GB"/>
              </w:rPr>
            </w:pPr>
            <w:r>
              <w:rPr>
                <w:color w:val="000000"/>
                <w:szCs w:val="24"/>
                <w:highlight w:val="white"/>
                <w:lang w:val="en-GB" w:eastAsia="fi-FI"/>
              </w:rPr>
              <w:tab/>
            </w:r>
            <w:r>
              <w:rPr>
                <w:color w:val="0000FF"/>
                <w:szCs w:val="24"/>
                <w:highlight w:val="white"/>
                <w:lang w:val="en-GB" w:eastAsia="fi-FI"/>
              </w:rPr>
              <w:t>&lt;</w:t>
            </w:r>
            <w:r>
              <w:rPr>
                <w:color w:val="800000"/>
                <w:szCs w:val="24"/>
                <w:highlight w:val="white"/>
                <w:lang w:val="en-GB" w:eastAsia="fi-FI"/>
              </w:rPr>
              <w:t>low</w:t>
            </w:r>
            <w:r>
              <w:rPr>
                <w:color w:val="FF0000"/>
                <w:szCs w:val="24"/>
                <w:highlight w:val="white"/>
                <w:lang w:val="en-GB" w:eastAsia="fi-FI"/>
              </w:rPr>
              <w:t xml:space="preserve"> value</w:t>
            </w:r>
            <w:r>
              <w:rPr>
                <w:color w:val="0000FF"/>
                <w:szCs w:val="24"/>
                <w:highlight w:val="white"/>
                <w:lang w:val="en-GB" w:eastAsia="fi-FI"/>
              </w:rPr>
              <w:t>="</w:t>
            </w:r>
            <w:r w:rsidRPr="00CE27F3">
              <w:rPr>
                <w:lang w:val="en-US"/>
              </w:rPr>
              <w:t>20090928112244</w:t>
            </w:r>
            <w:r w:rsidR="0092157C">
              <w:rPr>
                <w:lang w:val="en-US"/>
              </w:rPr>
              <w:t>+0</w:t>
            </w:r>
            <w:r w:rsidR="00186129">
              <w:rPr>
                <w:lang w:val="en-US"/>
              </w:rPr>
              <w:t>3</w:t>
            </w:r>
            <w:r w:rsidR="0092157C">
              <w:rPr>
                <w:lang w:val="en-US"/>
              </w:rPr>
              <w:t>00</w:t>
            </w:r>
            <w:r>
              <w:rPr>
                <w:color w:val="0000FF"/>
                <w:szCs w:val="24"/>
                <w:highlight w:val="white"/>
                <w:lang w:val="en-GB" w:eastAsia="fi-FI"/>
              </w:rPr>
              <w:t>"</w:t>
            </w:r>
            <w:r>
              <w:rPr>
                <w:color w:val="FF0000"/>
                <w:szCs w:val="24"/>
                <w:highlight w:val="white"/>
                <w:lang w:val="en-GB" w:eastAsia="fi-FI"/>
              </w:rPr>
              <w:t xml:space="preserve"> inclusive</w:t>
            </w:r>
            <w:r>
              <w:rPr>
                <w:color w:val="0000FF"/>
                <w:szCs w:val="24"/>
                <w:highlight w:val="white"/>
                <w:lang w:val="en-GB" w:eastAsia="fi-FI"/>
              </w:rPr>
              <w:t>="</w:t>
            </w:r>
            <w:r>
              <w:rPr>
                <w:color w:val="000000"/>
                <w:szCs w:val="24"/>
                <w:highlight w:val="white"/>
                <w:lang w:val="en-GB" w:eastAsia="fi-FI"/>
              </w:rPr>
              <w:t>true</w:t>
            </w:r>
            <w:r>
              <w:rPr>
                <w:color w:val="0000FF"/>
                <w:szCs w:val="24"/>
                <w:highlight w:val="white"/>
                <w:lang w:val="en-GB" w:eastAsia="fi-FI"/>
              </w:rPr>
              <w:t>"/&gt;</w:t>
            </w:r>
          </w:p>
          <w:p w14:paraId="71957148" w14:textId="77777777" w:rsidR="0064535A" w:rsidRDefault="0064535A" w:rsidP="0064535A">
            <w:pPr>
              <w:rPr>
                <w:color w:val="0000FF"/>
                <w:szCs w:val="24"/>
                <w:highlight w:val="white"/>
                <w:lang w:val="en-GB" w:eastAsia="fi-FI"/>
              </w:rPr>
            </w:pPr>
            <w:r>
              <w:rPr>
                <w:color w:val="000000"/>
                <w:szCs w:val="24"/>
                <w:highlight w:val="white"/>
                <w:lang w:val="en-GB" w:eastAsia="fi-FI"/>
              </w:rPr>
              <w:tab/>
            </w:r>
            <w:r>
              <w:rPr>
                <w:color w:val="0000FF"/>
                <w:szCs w:val="24"/>
                <w:highlight w:val="white"/>
                <w:lang w:val="en-GB" w:eastAsia="fi-FI"/>
              </w:rPr>
              <w:t>&lt;</w:t>
            </w:r>
            <w:r>
              <w:rPr>
                <w:color w:val="800000"/>
                <w:szCs w:val="24"/>
                <w:highlight w:val="white"/>
                <w:lang w:val="en-GB" w:eastAsia="fi-FI"/>
              </w:rPr>
              <w:t>width</w:t>
            </w:r>
            <w:r>
              <w:rPr>
                <w:color w:val="FF0000"/>
                <w:szCs w:val="24"/>
                <w:highlight w:val="white"/>
                <w:lang w:val="en-GB" w:eastAsia="fi-FI"/>
              </w:rPr>
              <w:t xml:space="preserve"> xsi:type</w:t>
            </w:r>
            <w:r>
              <w:rPr>
                <w:color w:val="0000FF"/>
                <w:szCs w:val="24"/>
                <w:highlight w:val="white"/>
                <w:lang w:val="en-GB" w:eastAsia="fi-FI"/>
              </w:rPr>
              <w:t>="</w:t>
            </w:r>
            <w:r>
              <w:rPr>
                <w:color w:val="000000"/>
                <w:szCs w:val="24"/>
                <w:highlight w:val="white"/>
                <w:lang w:val="en-GB" w:eastAsia="fi-FI"/>
              </w:rPr>
              <w:t>PQ</w:t>
            </w:r>
            <w:r>
              <w:rPr>
                <w:color w:val="0000FF"/>
                <w:szCs w:val="24"/>
                <w:highlight w:val="white"/>
                <w:lang w:val="en-GB" w:eastAsia="fi-FI"/>
              </w:rPr>
              <w:t xml:space="preserve">" </w:t>
            </w:r>
            <w:r>
              <w:rPr>
                <w:color w:val="FF0000"/>
                <w:szCs w:val="24"/>
                <w:highlight w:val="white"/>
                <w:lang w:val="en-GB" w:eastAsia="fi-FI"/>
              </w:rPr>
              <w:t>value</w:t>
            </w:r>
            <w:r>
              <w:rPr>
                <w:color w:val="0000FF"/>
                <w:szCs w:val="24"/>
                <w:highlight w:val="white"/>
                <w:lang w:val="en-GB" w:eastAsia="fi-FI"/>
              </w:rPr>
              <w:t>="</w:t>
            </w:r>
            <w:r w:rsidR="00EE4FD2">
              <w:rPr>
                <w:lang w:val="en-US"/>
              </w:rPr>
              <w:t>3</w:t>
            </w:r>
            <w:r w:rsidR="00C27472">
              <w:rPr>
                <w:lang w:val="en-US"/>
              </w:rPr>
              <w:t>13</w:t>
            </w:r>
            <w:r>
              <w:rPr>
                <w:color w:val="0000FF"/>
                <w:szCs w:val="24"/>
                <w:highlight w:val="white"/>
                <w:lang w:val="en-GB" w:eastAsia="fi-FI"/>
              </w:rPr>
              <w:t>"</w:t>
            </w:r>
            <w:r>
              <w:rPr>
                <w:color w:val="FF0000"/>
                <w:szCs w:val="24"/>
                <w:highlight w:val="white"/>
                <w:lang w:val="en-GB" w:eastAsia="fi-FI"/>
              </w:rPr>
              <w:t xml:space="preserve"> </w:t>
            </w:r>
            <w:r w:rsidR="00C27472">
              <w:rPr>
                <w:color w:val="FF0000"/>
                <w:szCs w:val="24"/>
                <w:highlight w:val="white"/>
                <w:lang w:val="en-GB" w:eastAsia="fi-FI"/>
              </w:rPr>
              <w:t>unit</w:t>
            </w:r>
            <w:r w:rsidR="00C27472">
              <w:rPr>
                <w:color w:val="0000FF"/>
                <w:szCs w:val="24"/>
                <w:highlight w:val="white"/>
                <w:lang w:val="en-GB" w:eastAsia="fi-FI"/>
              </w:rPr>
              <w:t>="</w:t>
            </w:r>
            <w:r w:rsidR="00C27472">
              <w:rPr>
                <w:lang w:val="en-US"/>
              </w:rPr>
              <w:t>s</w:t>
            </w:r>
            <w:r w:rsidR="00C27472">
              <w:rPr>
                <w:color w:val="0000FF"/>
                <w:szCs w:val="24"/>
                <w:highlight w:val="white"/>
                <w:lang w:val="en-GB" w:eastAsia="fi-FI"/>
              </w:rPr>
              <w:t>"</w:t>
            </w:r>
            <w:r>
              <w:rPr>
                <w:color w:val="0000FF"/>
                <w:szCs w:val="24"/>
                <w:highlight w:val="white"/>
                <w:lang w:val="en-GB" w:eastAsia="fi-FI"/>
              </w:rPr>
              <w:t>/&gt;</w:t>
            </w:r>
          </w:p>
          <w:p w14:paraId="0D27D62A" w14:textId="77777777" w:rsidR="00CE27F3" w:rsidRDefault="00CE27F3" w:rsidP="008D5B55">
            <w:pPr>
              <w:rPr>
                <w:color w:val="0000FF"/>
                <w:szCs w:val="24"/>
                <w:highlight w:val="white"/>
                <w:lang w:val="en-GB" w:eastAsia="fi-FI"/>
              </w:rPr>
            </w:pPr>
            <w:r>
              <w:rPr>
                <w:color w:val="0000FF"/>
                <w:szCs w:val="24"/>
                <w:highlight w:val="white"/>
                <w:lang w:val="en-GB" w:eastAsia="fi-FI"/>
              </w:rPr>
              <w:t>&lt;/</w:t>
            </w:r>
            <w:r>
              <w:rPr>
                <w:color w:val="800000"/>
                <w:szCs w:val="24"/>
                <w:highlight w:val="white"/>
                <w:lang w:val="en-GB" w:eastAsia="fi-FI"/>
              </w:rPr>
              <w:t>value</w:t>
            </w:r>
            <w:r>
              <w:rPr>
                <w:color w:val="0000FF"/>
                <w:szCs w:val="24"/>
                <w:highlight w:val="white"/>
                <w:lang w:val="en-GB" w:eastAsia="fi-FI"/>
              </w:rPr>
              <w:t>&gt;</w:t>
            </w:r>
          </w:p>
          <w:p w14:paraId="4C4FB83D" w14:textId="77777777" w:rsidR="00FE7A31" w:rsidRDefault="00FE7A31" w:rsidP="008D5B55">
            <w:pPr>
              <w:rPr>
                <w:color w:val="0000FF"/>
                <w:szCs w:val="24"/>
                <w:highlight w:val="white"/>
                <w:lang w:val="en-GB" w:eastAsia="fi-FI"/>
              </w:rPr>
            </w:pPr>
          </w:p>
          <w:p w14:paraId="295BD1BB" w14:textId="77777777" w:rsidR="00FE7A31" w:rsidRPr="00873DBD" w:rsidRDefault="00FE7A31" w:rsidP="008D5B55">
            <w:pPr>
              <w:rPr>
                <w:szCs w:val="24"/>
                <w:highlight w:val="white"/>
                <w:lang w:val="en-GB" w:eastAsia="fi-FI"/>
              </w:rPr>
            </w:pPr>
            <w:r w:rsidRPr="00873DBD">
              <w:rPr>
                <w:szCs w:val="24"/>
                <w:highlight w:val="white"/>
                <w:lang w:val="en-GB" w:eastAsia="fi-FI"/>
              </w:rPr>
              <w:t>tai:</w:t>
            </w:r>
          </w:p>
          <w:p w14:paraId="4289B70B" w14:textId="77777777" w:rsidR="00FE7A31" w:rsidRDefault="00FE7A31" w:rsidP="008D5B55">
            <w:pPr>
              <w:rPr>
                <w:color w:val="0000FF"/>
                <w:szCs w:val="24"/>
                <w:highlight w:val="white"/>
                <w:lang w:val="en-GB" w:eastAsia="fi-FI"/>
              </w:rPr>
            </w:pPr>
          </w:p>
          <w:p w14:paraId="383FFF1B" w14:textId="77777777" w:rsidR="00FE7A31" w:rsidRDefault="00FE7A31" w:rsidP="00FE7A31">
            <w:pPr>
              <w:rPr>
                <w:szCs w:val="24"/>
                <w:highlight w:val="white"/>
                <w:lang w:val="en-GB"/>
              </w:rPr>
            </w:pPr>
            <w:r>
              <w:rPr>
                <w:color w:val="0000FF"/>
                <w:szCs w:val="24"/>
                <w:highlight w:val="white"/>
                <w:lang w:val="en-GB" w:eastAsia="fi-FI"/>
              </w:rPr>
              <w:t>&lt;</w:t>
            </w:r>
            <w:r>
              <w:rPr>
                <w:color w:val="800000"/>
                <w:szCs w:val="24"/>
                <w:highlight w:val="white"/>
                <w:lang w:val="en-GB" w:eastAsia="fi-FI"/>
              </w:rPr>
              <w:t>value</w:t>
            </w:r>
            <w:r>
              <w:rPr>
                <w:color w:val="FF0000"/>
                <w:szCs w:val="24"/>
                <w:highlight w:val="white"/>
                <w:lang w:val="en-GB" w:eastAsia="fi-FI"/>
              </w:rPr>
              <w:t xml:space="preserve"> xsi:type</w:t>
            </w:r>
            <w:r>
              <w:rPr>
                <w:color w:val="0000FF"/>
                <w:szCs w:val="24"/>
                <w:highlight w:val="white"/>
                <w:lang w:val="en-GB" w:eastAsia="fi-FI"/>
              </w:rPr>
              <w:t>="</w:t>
            </w:r>
            <w:r>
              <w:rPr>
                <w:color w:val="000000"/>
                <w:szCs w:val="24"/>
                <w:highlight w:val="white"/>
                <w:lang w:val="en-GB" w:eastAsia="fi-FI"/>
              </w:rPr>
              <w:t>IVL_TS</w:t>
            </w:r>
            <w:r>
              <w:rPr>
                <w:color w:val="0000FF"/>
                <w:szCs w:val="24"/>
                <w:highlight w:val="white"/>
                <w:lang w:val="en-GB" w:eastAsia="fi-FI"/>
              </w:rPr>
              <w:t>"&gt;</w:t>
            </w:r>
          </w:p>
          <w:p w14:paraId="0A2A8E0C" w14:textId="77777777" w:rsidR="00FE7A31" w:rsidRDefault="00FE7A31" w:rsidP="00FE7A31">
            <w:pPr>
              <w:rPr>
                <w:color w:val="0000FF"/>
                <w:szCs w:val="24"/>
                <w:highlight w:val="white"/>
                <w:lang w:val="en-GB" w:eastAsia="fi-FI"/>
              </w:rPr>
            </w:pPr>
            <w:r>
              <w:rPr>
                <w:color w:val="000000"/>
                <w:szCs w:val="24"/>
                <w:highlight w:val="white"/>
                <w:lang w:val="en-GB" w:eastAsia="fi-FI"/>
              </w:rPr>
              <w:tab/>
            </w:r>
            <w:r>
              <w:rPr>
                <w:color w:val="0000FF"/>
                <w:szCs w:val="24"/>
                <w:highlight w:val="white"/>
                <w:lang w:val="en-GB" w:eastAsia="fi-FI"/>
              </w:rPr>
              <w:t>&lt;</w:t>
            </w:r>
            <w:r>
              <w:rPr>
                <w:color w:val="800000"/>
                <w:szCs w:val="24"/>
                <w:highlight w:val="white"/>
                <w:lang w:val="en-GB" w:eastAsia="fi-FI"/>
              </w:rPr>
              <w:t>width</w:t>
            </w:r>
            <w:r>
              <w:rPr>
                <w:color w:val="FF0000"/>
                <w:szCs w:val="24"/>
                <w:highlight w:val="white"/>
                <w:lang w:val="en-GB" w:eastAsia="fi-FI"/>
              </w:rPr>
              <w:t xml:space="preserve"> xsi:type</w:t>
            </w:r>
            <w:r>
              <w:rPr>
                <w:color w:val="0000FF"/>
                <w:szCs w:val="24"/>
                <w:highlight w:val="white"/>
                <w:lang w:val="en-GB" w:eastAsia="fi-FI"/>
              </w:rPr>
              <w:t>="</w:t>
            </w:r>
            <w:r>
              <w:rPr>
                <w:color w:val="000000"/>
                <w:szCs w:val="24"/>
                <w:highlight w:val="white"/>
                <w:lang w:val="en-GB" w:eastAsia="fi-FI"/>
              </w:rPr>
              <w:t>PQ</w:t>
            </w:r>
            <w:r>
              <w:rPr>
                <w:color w:val="0000FF"/>
                <w:szCs w:val="24"/>
                <w:highlight w:val="white"/>
                <w:lang w:val="en-GB" w:eastAsia="fi-FI"/>
              </w:rPr>
              <w:t xml:space="preserve">" </w:t>
            </w:r>
            <w:r>
              <w:rPr>
                <w:color w:val="FF0000"/>
                <w:szCs w:val="24"/>
                <w:highlight w:val="white"/>
                <w:lang w:val="en-GB" w:eastAsia="fi-FI"/>
              </w:rPr>
              <w:t>value</w:t>
            </w:r>
            <w:r>
              <w:rPr>
                <w:color w:val="0000FF"/>
                <w:szCs w:val="24"/>
                <w:highlight w:val="white"/>
                <w:lang w:val="en-GB" w:eastAsia="fi-FI"/>
              </w:rPr>
              <w:t>="</w:t>
            </w:r>
            <w:r>
              <w:rPr>
                <w:lang w:val="en-US"/>
              </w:rPr>
              <w:t>313</w:t>
            </w:r>
            <w:r>
              <w:rPr>
                <w:color w:val="0000FF"/>
                <w:szCs w:val="24"/>
                <w:highlight w:val="white"/>
                <w:lang w:val="en-GB" w:eastAsia="fi-FI"/>
              </w:rPr>
              <w:t>"</w:t>
            </w:r>
            <w:r>
              <w:rPr>
                <w:color w:val="FF0000"/>
                <w:szCs w:val="24"/>
                <w:highlight w:val="white"/>
                <w:lang w:val="en-GB" w:eastAsia="fi-FI"/>
              </w:rPr>
              <w:t xml:space="preserve"> unit</w:t>
            </w:r>
            <w:r>
              <w:rPr>
                <w:color w:val="0000FF"/>
                <w:szCs w:val="24"/>
                <w:highlight w:val="white"/>
                <w:lang w:val="en-GB" w:eastAsia="fi-FI"/>
              </w:rPr>
              <w:t>="</w:t>
            </w:r>
            <w:r>
              <w:rPr>
                <w:lang w:val="en-US"/>
              </w:rPr>
              <w:t>s</w:t>
            </w:r>
            <w:r>
              <w:rPr>
                <w:color w:val="0000FF"/>
                <w:szCs w:val="24"/>
                <w:highlight w:val="white"/>
                <w:lang w:val="en-GB" w:eastAsia="fi-FI"/>
              </w:rPr>
              <w:t>"/&gt;</w:t>
            </w:r>
          </w:p>
          <w:p w14:paraId="1D9810AB" w14:textId="77777777" w:rsidR="00FE7A31" w:rsidRDefault="00FE7A31" w:rsidP="00FE7A31">
            <w:pPr>
              <w:rPr>
                <w:color w:val="0000FF"/>
                <w:szCs w:val="24"/>
                <w:highlight w:val="white"/>
                <w:lang w:val="en-GB" w:eastAsia="fi-FI"/>
              </w:rPr>
            </w:pPr>
            <w:r>
              <w:rPr>
                <w:color w:val="000000"/>
                <w:szCs w:val="24"/>
                <w:highlight w:val="white"/>
                <w:lang w:val="en-GB" w:eastAsia="fi-FI"/>
              </w:rPr>
              <w:tab/>
            </w:r>
            <w:r>
              <w:rPr>
                <w:color w:val="0000FF"/>
                <w:szCs w:val="24"/>
                <w:highlight w:val="white"/>
                <w:lang w:val="en-GB" w:eastAsia="fi-FI"/>
              </w:rPr>
              <w:t>&lt;</w:t>
            </w:r>
            <w:r>
              <w:rPr>
                <w:color w:val="800000"/>
                <w:szCs w:val="24"/>
                <w:highlight w:val="white"/>
                <w:lang w:val="en-GB" w:eastAsia="fi-FI"/>
              </w:rPr>
              <w:t>high</w:t>
            </w:r>
            <w:r>
              <w:rPr>
                <w:color w:val="FF0000"/>
                <w:szCs w:val="24"/>
                <w:highlight w:val="white"/>
                <w:lang w:val="en-GB" w:eastAsia="fi-FI"/>
              </w:rPr>
              <w:t xml:space="preserve"> value</w:t>
            </w:r>
            <w:r>
              <w:rPr>
                <w:color w:val="0000FF"/>
                <w:szCs w:val="24"/>
                <w:highlight w:val="white"/>
                <w:lang w:val="en-GB" w:eastAsia="fi-FI"/>
              </w:rPr>
              <w:t>="</w:t>
            </w:r>
            <w:r w:rsidRPr="00CE27F3">
              <w:rPr>
                <w:lang w:val="en-US"/>
              </w:rPr>
              <w:t>20090928112757</w:t>
            </w:r>
            <w:r w:rsidR="0092157C">
              <w:rPr>
                <w:lang w:val="en-US"/>
              </w:rPr>
              <w:t>+0</w:t>
            </w:r>
            <w:r w:rsidR="00186129">
              <w:rPr>
                <w:lang w:val="en-US"/>
              </w:rPr>
              <w:t>3</w:t>
            </w:r>
            <w:r w:rsidR="0092157C">
              <w:rPr>
                <w:lang w:val="en-US"/>
              </w:rPr>
              <w:t>00</w:t>
            </w:r>
            <w:r>
              <w:rPr>
                <w:color w:val="0000FF"/>
                <w:szCs w:val="24"/>
                <w:highlight w:val="white"/>
                <w:lang w:val="en-GB" w:eastAsia="fi-FI"/>
              </w:rPr>
              <w:t>"</w:t>
            </w:r>
            <w:r>
              <w:rPr>
                <w:color w:val="FF0000"/>
                <w:szCs w:val="24"/>
                <w:highlight w:val="white"/>
                <w:lang w:val="en-GB" w:eastAsia="fi-FI"/>
              </w:rPr>
              <w:t xml:space="preserve"> inclusive</w:t>
            </w:r>
            <w:r>
              <w:rPr>
                <w:color w:val="0000FF"/>
                <w:szCs w:val="24"/>
                <w:highlight w:val="white"/>
                <w:lang w:val="en-GB" w:eastAsia="fi-FI"/>
              </w:rPr>
              <w:t>="</w:t>
            </w:r>
            <w:r>
              <w:rPr>
                <w:color w:val="000000"/>
                <w:szCs w:val="24"/>
                <w:highlight w:val="white"/>
                <w:lang w:val="en-GB" w:eastAsia="fi-FI"/>
              </w:rPr>
              <w:t>true</w:t>
            </w:r>
            <w:r>
              <w:rPr>
                <w:color w:val="0000FF"/>
                <w:szCs w:val="24"/>
                <w:highlight w:val="white"/>
                <w:lang w:val="en-GB" w:eastAsia="fi-FI"/>
              </w:rPr>
              <w:t>"/&gt;</w:t>
            </w:r>
          </w:p>
          <w:p w14:paraId="6DC42D56" w14:textId="77777777" w:rsidR="00FE7A31" w:rsidRDefault="00FE7A31" w:rsidP="00FE7A31">
            <w:pPr>
              <w:rPr>
                <w:color w:val="0000FF"/>
                <w:szCs w:val="24"/>
                <w:highlight w:val="white"/>
                <w:lang w:val="en-GB" w:eastAsia="fi-FI"/>
              </w:rPr>
            </w:pPr>
            <w:r>
              <w:rPr>
                <w:color w:val="0000FF"/>
                <w:szCs w:val="24"/>
                <w:highlight w:val="white"/>
                <w:lang w:val="en-GB" w:eastAsia="fi-FI"/>
              </w:rPr>
              <w:t>&lt;/</w:t>
            </w:r>
            <w:r>
              <w:rPr>
                <w:color w:val="800000"/>
                <w:szCs w:val="24"/>
                <w:highlight w:val="white"/>
                <w:lang w:val="en-GB" w:eastAsia="fi-FI"/>
              </w:rPr>
              <w:t>value</w:t>
            </w:r>
            <w:r>
              <w:rPr>
                <w:color w:val="0000FF"/>
                <w:szCs w:val="24"/>
                <w:highlight w:val="white"/>
                <w:lang w:val="en-GB" w:eastAsia="fi-FI"/>
              </w:rPr>
              <w:t>&gt;</w:t>
            </w:r>
          </w:p>
          <w:p w14:paraId="1A0C2572" w14:textId="77777777" w:rsidR="00FE7A31" w:rsidRDefault="00FE7A31" w:rsidP="00FE7A31">
            <w:pPr>
              <w:rPr>
                <w:color w:val="0000FF"/>
                <w:szCs w:val="24"/>
                <w:highlight w:val="white"/>
                <w:lang w:val="en-GB" w:eastAsia="fi-FI"/>
              </w:rPr>
            </w:pPr>
          </w:p>
          <w:p w14:paraId="5F053ACA" w14:textId="77777777" w:rsidR="00FE7A31" w:rsidRPr="00873DBD" w:rsidRDefault="00FE7A31" w:rsidP="00FE7A31">
            <w:pPr>
              <w:rPr>
                <w:szCs w:val="24"/>
                <w:highlight w:val="white"/>
                <w:lang w:eastAsia="fi-FI"/>
              </w:rPr>
            </w:pPr>
            <w:r w:rsidRPr="00873DBD">
              <w:rPr>
                <w:szCs w:val="24"/>
                <w:highlight w:val="white"/>
                <w:lang w:eastAsia="fi-FI"/>
              </w:rPr>
              <w:t>tai:</w:t>
            </w:r>
          </w:p>
          <w:p w14:paraId="66AD2FF2" w14:textId="77777777" w:rsidR="00FE7A31" w:rsidRPr="00FE7A31" w:rsidRDefault="00FE7A31" w:rsidP="00FE7A31">
            <w:pPr>
              <w:rPr>
                <w:color w:val="0000FF"/>
                <w:szCs w:val="24"/>
                <w:highlight w:val="white"/>
                <w:lang w:eastAsia="fi-FI"/>
              </w:rPr>
            </w:pPr>
          </w:p>
          <w:p w14:paraId="1D154B94" w14:textId="77777777" w:rsidR="00FE7A31" w:rsidRPr="009C39C2" w:rsidRDefault="00FE7A31" w:rsidP="00FE7A31">
            <w:pPr>
              <w:rPr>
                <w:szCs w:val="24"/>
                <w:highlight w:val="white"/>
              </w:rPr>
            </w:pPr>
            <w:r w:rsidRPr="009C39C2">
              <w:rPr>
                <w:color w:val="0000FF"/>
                <w:szCs w:val="24"/>
                <w:highlight w:val="white"/>
                <w:lang w:eastAsia="fi-FI"/>
              </w:rPr>
              <w:t>&lt;</w:t>
            </w:r>
            <w:r w:rsidRPr="009C39C2">
              <w:rPr>
                <w:color w:val="800000"/>
                <w:szCs w:val="24"/>
                <w:highlight w:val="white"/>
                <w:lang w:eastAsia="fi-FI"/>
              </w:rPr>
              <w:t>value</w:t>
            </w:r>
            <w:r w:rsidRPr="009C39C2">
              <w:rPr>
                <w:color w:val="FF0000"/>
                <w:szCs w:val="24"/>
                <w:highlight w:val="white"/>
                <w:lang w:eastAsia="fi-FI"/>
              </w:rPr>
              <w:t xml:space="preserve"> xsi:type</w:t>
            </w:r>
            <w:r w:rsidRPr="009C39C2">
              <w:rPr>
                <w:color w:val="0000FF"/>
                <w:szCs w:val="24"/>
                <w:highlight w:val="white"/>
                <w:lang w:eastAsia="fi-FI"/>
              </w:rPr>
              <w:t>="</w:t>
            </w:r>
            <w:r w:rsidRPr="009C39C2">
              <w:rPr>
                <w:color w:val="000000"/>
                <w:szCs w:val="24"/>
                <w:highlight w:val="white"/>
                <w:lang w:eastAsia="fi-FI"/>
              </w:rPr>
              <w:t>IVL_TS</w:t>
            </w:r>
            <w:r w:rsidRPr="009C39C2">
              <w:rPr>
                <w:color w:val="0000FF"/>
                <w:szCs w:val="24"/>
                <w:highlight w:val="white"/>
                <w:lang w:eastAsia="fi-FI"/>
              </w:rPr>
              <w:t>"&gt;</w:t>
            </w:r>
          </w:p>
          <w:p w14:paraId="55013F7C" w14:textId="77777777" w:rsidR="00FE7A31" w:rsidRDefault="00FE7A31" w:rsidP="00FE7A31">
            <w:pPr>
              <w:rPr>
                <w:szCs w:val="24"/>
                <w:highlight w:val="white"/>
                <w:lang w:val="en-GB"/>
              </w:rPr>
            </w:pPr>
            <w:r w:rsidRPr="009C39C2">
              <w:rPr>
                <w:color w:val="000000"/>
                <w:szCs w:val="24"/>
                <w:highlight w:val="white"/>
                <w:lang w:eastAsia="fi-FI"/>
              </w:rPr>
              <w:tab/>
            </w:r>
            <w:r>
              <w:rPr>
                <w:color w:val="0000FF"/>
                <w:szCs w:val="24"/>
                <w:highlight w:val="white"/>
                <w:lang w:val="en-GB" w:eastAsia="fi-FI"/>
              </w:rPr>
              <w:t>&lt;</w:t>
            </w:r>
            <w:r>
              <w:rPr>
                <w:color w:val="800000"/>
                <w:szCs w:val="24"/>
                <w:highlight w:val="white"/>
                <w:lang w:val="en-GB" w:eastAsia="fi-FI"/>
              </w:rPr>
              <w:t>low</w:t>
            </w:r>
            <w:r>
              <w:rPr>
                <w:color w:val="FF0000"/>
                <w:szCs w:val="24"/>
                <w:highlight w:val="white"/>
                <w:lang w:val="en-GB" w:eastAsia="fi-FI"/>
              </w:rPr>
              <w:t xml:space="preserve"> value</w:t>
            </w:r>
            <w:r>
              <w:rPr>
                <w:color w:val="0000FF"/>
                <w:szCs w:val="24"/>
                <w:highlight w:val="white"/>
                <w:lang w:val="en-GB" w:eastAsia="fi-FI"/>
              </w:rPr>
              <w:t>="</w:t>
            </w:r>
            <w:r w:rsidRPr="00CE27F3">
              <w:rPr>
                <w:lang w:val="en-US"/>
              </w:rPr>
              <w:t>20090928112244</w:t>
            </w:r>
            <w:r w:rsidR="0092157C">
              <w:rPr>
                <w:lang w:val="en-US"/>
              </w:rPr>
              <w:t>+0</w:t>
            </w:r>
            <w:r w:rsidR="00186129">
              <w:rPr>
                <w:lang w:val="en-US"/>
              </w:rPr>
              <w:t>3</w:t>
            </w:r>
            <w:r w:rsidR="0092157C">
              <w:rPr>
                <w:lang w:val="en-US"/>
              </w:rPr>
              <w:t>00</w:t>
            </w:r>
            <w:r>
              <w:rPr>
                <w:color w:val="0000FF"/>
                <w:szCs w:val="24"/>
                <w:highlight w:val="white"/>
                <w:lang w:val="en-GB" w:eastAsia="fi-FI"/>
              </w:rPr>
              <w:t>"</w:t>
            </w:r>
            <w:r>
              <w:rPr>
                <w:color w:val="FF0000"/>
                <w:szCs w:val="24"/>
                <w:highlight w:val="white"/>
                <w:lang w:val="en-GB" w:eastAsia="fi-FI"/>
              </w:rPr>
              <w:t xml:space="preserve"> inclusive</w:t>
            </w:r>
            <w:r>
              <w:rPr>
                <w:color w:val="0000FF"/>
                <w:szCs w:val="24"/>
                <w:highlight w:val="white"/>
                <w:lang w:val="en-GB" w:eastAsia="fi-FI"/>
              </w:rPr>
              <w:t>="</w:t>
            </w:r>
            <w:r>
              <w:rPr>
                <w:color w:val="000000"/>
                <w:szCs w:val="24"/>
                <w:highlight w:val="white"/>
                <w:lang w:val="en-GB" w:eastAsia="fi-FI"/>
              </w:rPr>
              <w:t>true</w:t>
            </w:r>
            <w:r>
              <w:rPr>
                <w:color w:val="0000FF"/>
                <w:szCs w:val="24"/>
                <w:highlight w:val="white"/>
                <w:lang w:val="en-GB" w:eastAsia="fi-FI"/>
              </w:rPr>
              <w:t>"/&gt;</w:t>
            </w:r>
          </w:p>
          <w:p w14:paraId="2BED6645" w14:textId="77777777" w:rsidR="0015226B" w:rsidRDefault="0015226B" w:rsidP="0015226B">
            <w:pPr>
              <w:rPr>
                <w:color w:val="0000FF"/>
                <w:szCs w:val="24"/>
                <w:highlight w:val="white"/>
                <w:lang w:val="en-GB" w:eastAsia="fi-FI"/>
              </w:rPr>
            </w:pPr>
            <w:r>
              <w:rPr>
                <w:color w:val="000000"/>
                <w:szCs w:val="24"/>
                <w:highlight w:val="white"/>
                <w:lang w:val="en-GB" w:eastAsia="fi-FI"/>
              </w:rPr>
              <w:tab/>
            </w:r>
            <w:r>
              <w:rPr>
                <w:color w:val="0000FF"/>
                <w:szCs w:val="24"/>
                <w:highlight w:val="white"/>
                <w:lang w:val="en-GB" w:eastAsia="fi-FI"/>
              </w:rPr>
              <w:t>&lt;</w:t>
            </w:r>
            <w:r>
              <w:rPr>
                <w:color w:val="800000"/>
                <w:szCs w:val="24"/>
                <w:highlight w:val="white"/>
                <w:lang w:val="en-GB" w:eastAsia="fi-FI"/>
              </w:rPr>
              <w:t>high</w:t>
            </w:r>
            <w:r>
              <w:rPr>
                <w:color w:val="FF0000"/>
                <w:szCs w:val="24"/>
                <w:highlight w:val="white"/>
                <w:lang w:val="en-GB" w:eastAsia="fi-FI"/>
              </w:rPr>
              <w:t xml:space="preserve"> value</w:t>
            </w:r>
            <w:r>
              <w:rPr>
                <w:color w:val="0000FF"/>
                <w:szCs w:val="24"/>
                <w:highlight w:val="white"/>
                <w:lang w:val="en-GB" w:eastAsia="fi-FI"/>
              </w:rPr>
              <w:t>="</w:t>
            </w:r>
            <w:r w:rsidRPr="00CE27F3">
              <w:rPr>
                <w:lang w:val="en-US"/>
              </w:rPr>
              <w:t>20090928112757</w:t>
            </w:r>
            <w:r w:rsidR="0092157C">
              <w:rPr>
                <w:lang w:val="en-US"/>
              </w:rPr>
              <w:t>+0</w:t>
            </w:r>
            <w:r w:rsidR="00186129">
              <w:rPr>
                <w:lang w:val="en-US"/>
              </w:rPr>
              <w:t>3</w:t>
            </w:r>
            <w:r w:rsidR="0092157C">
              <w:rPr>
                <w:lang w:val="en-US"/>
              </w:rPr>
              <w:t>00</w:t>
            </w:r>
            <w:r>
              <w:rPr>
                <w:color w:val="0000FF"/>
                <w:szCs w:val="24"/>
                <w:highlight w:val="white"/>
                <w:lang w:val="en-GB" w:eastAsia="fi-FI"/>
              </w:rPr>
              <w:t>"</w:t>
            </w:r>
            <w:r>
              <w:rPr>
                <w:color w:val="FF0000"/>
                <w:szCs w:val="24"/>
                <w:highlight w:val="white"/>
                <w:lang w:val="en-GB" w:eastAsia="fi-FI"/>
              </w:rPr>
              <w:t xml:space="preserve"> inclusive</w:t>
            </w:r>
            <w:r>
              <w:rPr>
                <w:color w:val="0000FF"/>
                <w:szCs w:val="24"/>
                <w:highlight w:val="white"/>
                <w:lang w:val="en-GB" w:eastAsia="fi-FI"/>
              </w:rPr>
              <w:t>="</w:t>
            </w:r>
            <w:r>
              <w:rPr>
                <w:color w:val="000000"/>
                <w:szCs w:val="24"/>
                <w:highlight w:val="white"/>
                <w:lang w:val="en-GB" w:eastAsia="fi-FI"/>
              </w:rPr>
              <w:t>true</w:t>
            </w:r>
            <w:r>
              <w:rPr>
                <w:color w:val="0000FF"/>
                <w:szCs w:val="24"/>
                <w:highlight w:val="white"/>
                <w:lang w:val="en-GB" w:eastAsia="fi-FI"/>
              </w:rPr>
              <w:t>"/&gt;</w:t>
            </w:r>
          </w:p>
          <w:p w14:paraId="4D791FF6" w14:textId="77777777" w:rsidR="007174DD" w:rsidRDefault="00FE7A31" w:rsidP="008D5B55">
            <w:pPr>
              <w:rPr>
                <w:highlight w:val="white"/>
                <w:lang w:val="en-GB"/>
              </w:rPr>
            </w:pPr>
            <w:r>
              <w:rPr>
                <w:color w:val="0000FF"/>
                <w:szCs w:val="24"/>
                <w:highlight w:val="white"/>
                <w:lang w:val="en-GB" w:eastAsia="fi-FI"/>
              </w:rPr>
              <w:t>&lt;/</w:t>
            </w:r>
            <w:r>
              <w:rPr>
                <w:color w:val="800000"/>
                <w:szCs w:val="24"/>
                <w:highlight w:val="white"/>
                <w:lang w:val="en-GB" w:eastAsia="fi-FI"/>
              </w:rPr>
              <w:t>value</w:t>
            </w:r>
            <w:r>
              <w:rPr>
                <w:color w:val="0000FF"/>
                <w:szCs w:val="24"/>
                <w:highlight w:val="white"/>
                <w:lang w:val="en-GB" w:eastAsia="fi-FI"/>
              </w:rPr>
              <w:t>&gt;</w:t>
            </w:r>
          </w:p>
        </w:tc>
      </w:tr>
    </w:tbl>
    <w:p w14:paraId="3CF76430" w14:textId="77777777" w:rsidR="00CE27F3" w:rsidRDefault="00CE27F3" w:rsidP="00CE27F3">
      <w:pPr>
        <w:rPr>
          <w:lang w:val="en-GB"/>
        </w:rPr>
      </w:pPr>
    </w:p>
    <w:p w14:paraId="79CB5263" w14:textId="77777777" w:rsidR="00FE7A31" w:rsidRPr="00FE7A31" w:rsidRDefault="00FE7A31" w:rsidP="00CE27F3">
      <w:r w:rsidRPr="00FE7A31">
        <w:t xml:space="preserve">Näyttömuodossa </w:t>
      </w:r>
      <w:r w:rsidR="00873DBD">
        <w:t xml:space="preserve">sama </w:t>
      </w:r>
      <w:r w:rsidRPr="00FE7A31">
        <w:t xml:space="preserve">esimerkki ilmaistaan seuraavasti. </w:t>
      </w:r>
      <w:r w:rsidR="00873DBD">
        <w:t xml:space="preserve">Näyttömuodossa voi olla perusteltua tiedettäessä esittää lukijalle välin alku, loppu </w:t>
      </w:r>
      <w:r w:rsidR="00CD7D60">
        <w:t>sekä</w:t>
      </w:r>
      <w:r w:rsidR="00873DBD">
        <w:t xml:space="preserve"> kesto erikseen, vaikka rakenteisessa muodossa jompikumpi välin rajoista jäisi vastaanottavan järjestelmän laskutoimituksen varaan.</w:t>
      </w:r>
      <w:r w:rsidR="000333C0">
        <w:t xml:space="preserve"> Käyttäjälle ei ole tarkoituksenmukaista näyttää kestoissa desimaaleja, ne kannattaa muuttaa luettavimpaan muotoon.</w:t>
      </w:r>
    </w:p>
    <w:p w14:paraId="08248EB6" w14:textId="77777777" w:rsidR="00FE7A31" w:rsidRPr="00FE7A31" w:rsidRDefault="00FE7A31" w:rsidP="00CE27F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CE27F3" w:rsidRPr="00993E29" w14:paraId="5FFAC487" w14:textId="77777777" w:rsidTr="008D5B55">
        <w:tc>
          <w:tcPr>
            <w:tcW w:w="9855" w:type="dxa"/>
          </w:tcPr>
          <w:p w14:paraId="7D83A193" w14:textId="77777777" w:rsidR="00993E29" w:rsidRDefault="00993E29" w:rsidP="00993E29">
            <w:pPr>
              <w:rPr>
                <w:rStyle w:val="NyttArvoChar"/>
                <w:b w:val="0"/>
                <w:lang w:val="en-GB"/>
              </w:rPr>
            </w:pPr>
            <w:r>
              <w:rPr>
                <w:rStyle w:val="Korostus"/>
                <w:bCs/>
                <w:i w:val="0"/>
                <w:iCs w:val="0"/>
                <w:color w:val="0000FF"/>
                <w:lang w:val="en-GB"/>
              </w:rPr>
              <w:t>&lt;</w:t>
            </w:r>
            <w:r>
              <w:rPr>
                <w:rStyle w:val="Korostus"/>
                <w:bCs/>
                <w:i w:val="0"/>
                <w:iCs w:val="0"/>
                <w:color w:val="800000"/>
                <w:lang w:val="en-GB"/>
              </w:rPr>
              <w:t>title</w:t>
            </w:r>
            <w:r>
              <w:rPr>
                <w:rStyle w:val="Korostus"/>
                <w:bCs/>
                <w:i w:val="0"/>
                <w:iCs w:val="0"/>
                <w:color w:val="0000FF"/>
                <w:lang w:val="en-GB"/>
              </w:rPr>
              <w:t>&gt;</w:t>
            </w:r>
            <w:r>
              <w:rPr>
                <w:rStyle w:val="NyttArvoChar"/>
                <w:b w:val="0"/>
                <w:lang w:val="en-GB"/>
              </w:rPr>
              <w:t xml:space="preserve"> Toimenpide</w:t>
            </w:r>
            <w:r w:rsidR="00E572DF">
              <w:rPr>
                <w:rStyle w:val="NyttArvoChar"/>
                <w:b w:val="0"/>
                <w:lang w:val="en-GB"/>
              </w:rPr>
              <w:t>:</w:t>
            </w:r>
            <w:r>
              <w:rPr>
                <w:rStyle w:val="Korostus"/>
                <w:bCs/>
                <w:i w:val="0"/>
                <w:iCs w:val="0"/>
                <w:color w:val="0000FF"/>
                <w:lang w:val="en-GB"/>
              </w:rPr>
              <w:t>&lt;/</w:t>
            </w:r>
            <w:r>
              <w:rPr>
                <w:rStyle w:val="Korostus"/>
                <w:bCs/>
                <w:i w:val="0"/>
                <w:iCs w:val="0"/>
                <w:color w:val="800000"/>
                <w:lang w:val="en-GB"/>
              </w:rPr>
              <w:t>title</w:t>
            </w:r>
            <w:r>
              <w:rPr>
                <w:rStyle w:val="Korostus"/>
                <w:bCs/>
                <w:i w:val="0"/>
                <w:iCs w:val="0"/>
                <w:color w:val="0000FF"/>
                <w:lang w:val="en-GB"/>
              </w:rPr>
              <w:t>&gt;</w:t>
            </w:r>
            <w:r>
              <w:rPr>
                <w:rStyle w:val="NyttArvoChar"/>
                <w:b w:val="0"/>
                <w:lang w:val="en-GB"/>
              </w:rPr>
              <w:t xml:space="preserve"> </w:t>
            </w:r>
          </w:p>
          <w:p w14:paraId="3DDA6CDA" w14:textId="77777777" w:rsidR="00CE27F3" w:rsidRDefault="00CE27F3" w:rsidP="008D5B55">
            <w:pPr>
              <w:rPr>
                <w:rStyle w:val="NyttArvoChar"/>
                <w:b w:val="0"/>
                <w:lang w:val="en-GB"/>
              </w:rPr>
            </w:pPr>
            <w:r>
              <w:rPr>
                <w:rStyle w:val="Korostus"/>
                <w:bCs/>
                <w:i w:val="0"/>
                <w:iCs w:val="0"/>
                <w:color w:val="0000FF"/>
                <w:lang w:val="en-GB"/>
              </w:rPr>
              <w:t>&lt;</w:t>
            </w:r>
            <w:r>
              <w:rPr>
                <w:rStyle w:val="Korostus"/>
                <w:bCs/>
                <w:i w:val="0"/>
                <w:iCs w:val="0"/>
                <w:color w:val="800000"/>
                <w:lang w:val="en-GB"/>
              </w:rPr>
              <w:t>text</w:t>
            </w:r>
            <w:r>
              <w:rPr>
                <w:rStyle w:val="Korostus"/>
                <w:bCs/>
                <w:i w:val="0"/>
                <w:iCs w:val="0"/>
                <w:color w:val="0000FF"/>
                <w:lang w:val="en-GB"/>
              </w:rPr>
              <w:t>&gt;</w:t>
            </w:r>
            <w:r>
              <w:rPr>
                <w:rStyle w:val="NyttArvoChar"/>
                <w:b w:val="0"/>
                <w:lang w:val="en-GB"/>
              </w:rPr>
              <w:t xml:space="preserve"> </w:t>
            </w:r>
          </w:p>
          <w:p w14:paraId="7F8EC91F" w14:textId="77777777" w:rsidR="00CE27F3" w:rsidRDefault="00CE27F3" w:rsidP="008D5B55">
            <w:pPr>
              <w:rPr>
                <w:rStyle w:val="NyttArvoChar"/>
                <w:b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14:paraId="23C6B9FA" w14:textId="77777777" w:rsidR="00CE27F3" w:rsidRDefault="00CE27F3" w:rsidP="008D5B55">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r>
              <w:rPr>
                <w:rStyle w:val="NyttArvoChar"/>
                <w:b w:val="0"/>
                <w:lang w:val="en-GB"/>
              </w:rPr>
              <w:t>A</w:t>
            </w:r>
            <w:r w:rsidR="00993E29">
              <w:rPr>
                <w:rStyle w:val="NyttArvoChar"/>
                <w:b w:val="0"/>
                <w:lang w:val="en-GB"/>
              </w:rPr>
              <w:t>lkuaika</w:t>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p>
          <w:p w14:paraId="19D96E49" w14:textId="77777777" w:rsidR="00CE27F3" w:rsidRPr="00EE4FD2" w:rsidRDefault="00CE27F3" w:rsidP="008D5B55">
            <w:pPr>
              <w:rPr>
                <w:rStyle w:val="Korostus"/>
                <w:bCs/>
                <w:i w:val="0"/>
                <w:iCs w:val="0"/>
                <w:lang w:val="en-US"/>
              </w:rPr>
            </w:pPr>
            <w:r>
              <w:rPr>
                <w:rStyle w:val="Korostus"/>
                <w:bCs/>
                <w:i w:val="0"/>
                <w:iCs w:val="0"/>
                <w:lang w:val="en-GB"/>
              </w:rPr>
              <w:tab/>
            </w:r>
            <w:r>
              <w:rPr>
                <w:rStyle w:val="Korostus"/>
                <w:bCs/>
                <w:i w:val="0"/>
                <w:iCs w:val="0"/>
                <w:lang w:val="en-GB"/>
              </w:rPr>
              <w:tab/>
            </w:r>
            <w:r w:rsidRPr="00EE4FD2">
              <w:rPr>
                <w:rStyle w:val="Korostus"/>
                <w:bCs/>
                <w:i w:val="0"/>
                <w:iCs w:val="0"/>
                <w:color w:val="0000FF"/>
                <w:lang w:val="en-US"/>
              </w:rPr>
              <w:t>&lt;</w:t>
            </w:r>
            <w:r w:rsidRPr="00EE4FD2">
              <w:rPr>
                <w:rStyle w:val="Korostus"/>
                <w:bCs/>
                <w:i w:val="0"/>
                <w:iCs w:val="0"/>
                <w:color w:val="800000"/>
                <w:lang w:val="en-US"/>
              </w:rPr>
              <w:t>content</w:t>
            </w:r>
            <w:r w:rsidRPr="00EE4FD2">
              <w:rPr>
                <w:rStyle w:val="Korostus"/>
                <w:bCs/>
                <w:i w:val="0"/>
                <w:iCs w:val="0"/>
                <w:color w:val="0000FF"/>
                <w:lang w:val="en-US"/>
              </w:rPr>
              <w:t>&gt;</w:t>
            </w:r>
            <w:r w:rsidR="00993E29" w:rsidRPr="00EE4FD2">
              <w:rPr>
                <w:rStyle w:val="NyttArvoChar"/>
                <w:b w:val="0"/>
                <w:lang w:val="en-US"/>
              </w:rPr>
              <w:t>28.09.2009 11.22.44</w:t>
            </w:r>
            <w:r w:rsidRPr="00EE4FD2">
              <w:rPr>
                <w:rStyle w:val="Korostus"/>
                <w:bCs/>
                <w:i w:val="0"/>
                <w:iCs w:val="0"/>
                <w:color w:val="0000FF"/>
                <w:lang w:val="en-US"/>
              </w:rPr>
              <w:t>&lt;/</w:t>
            </w:r>
            <w:r w:rsidRPr="00EE4FD2">
              <w:rPr>
                <w:rStyle w:val="Korostus"/>
                <w:bCs/>
                <w:i w:val="0"/>
                <w:iCs w:val="0"/>
                <w:color w:val="800000"/>
                <w:lang w:val="en-US"/>
              </w:rPr>
              <w:t>content</w:t>
            </w:r>
            <w:r w:rsidRPr="00EE4FD2">
              <w:rPr>
                <w:rStyle w:val="Korostus"/>
                <w:bCs/>
                <w:i w:val="0"/>
                <w:iCs w:val="0"/>
                <w:color w:val="0000FF"/>
                <w:lang w:val="en-US"/>
              </w:rPr>
              <w:t>&gt;</w:t>
            </w:r>
          </w:p>
          <w:p w14:paraId="45689E6B" w14:textId="77777777" w:rsidR="00993E29" w:rsidRDefault="00993E29" w:rsidP="00993E29">
            <w:pPr>
              <w:rPr>
                <w:rStyle w:val="NyttArvoChar"/>
                <w:b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14:paraId="599235AD" w14:textId="77777777" w:rsidR="00993E29" w:rsidRPr="00993E29" w:rsidRDefault="00993E29" w:rsidP="00993E29">
            <w:pPr>
              <w:rPr>
                <w:rStyle w:val="Korostus"/>
                <w:bCs/>
                <w:i w:val="0"/>
                <w:iCs w:val="0"/>
                <w:lang w:val="en-US"/>
              </w:rPr>
            </w:pPr>
            <w:r w:rsidRPr="00993E29">
              <w:rPr>
                <w:rStyle w:val="Korostus"/>
                <w:bCs/>
                <w:i w:val="0"/>
                <w:iCs w:val="0"/>
                <w:lang w:val="en-US"/>
              </w:rPr>
              <w:tab/>
            </w:r>
            <w:r w:rsidRPr="00993E29">
              <w:rPr>
                <w:rStyle w:val="Korostus"/>
                <w:bCs/>
                <w:i w:val="0"/>
                <w:iCs w:val="0"/>
                <w:color w:val="0000FF"/>
                <w:lang w:val="en-US"/>
              </w:rPr>
              <w:t>&lt;/</w:t>
            </w:r>
            <w:r w:rsidRPr="00993E29">
              <w:rPr>
                <w:rStyle w:val="Korostus"/>
                <w:bCs/>
                <w:i w:val="0"/>
                <w:iCs w:val="0"/>
                <w:color w:val="800000"/>
                <w:lang w:val="en-US"/>
              </w:rPr>
              <w:t>paragraph</w:t>
            </w:r>
            <w:r w:rsidRPr="00993E29">
              <w:rPr>
                <w:rStyle w:val="Korostus"/>
                <w:bCs/>
                <w:i w:val="0"/>
                <w:iCs w:val="0"/>
                <w:color w:val="0000FF"/>
                <w:lang w:val="en-US"/>
              </w:rPr>
              <w:t>&gt;</w:t>
            </w:r>
          </w:p>
          <w:p w14:paraId="592220A3" w14:textId="77777777" w:rsidR="00CE27F3" w:rsidRPr="00993E29" w:rsidRDefault="00CE27F3" w:rsidP="008D5B55">
            <w:pPr>
              <w:rPr>
                <w:rStyle w:val="NyttArvoChar"/>
                <w:b w:val="0"/>
                <w:lang w:val="en-US"/>
              </w:rPr>
            </w:pPr>
            <w:r w:rsidRPr="00993E29">
              <w:rPr>
                <w:rStyle w:val="Korostus"/>
                <w:bCs/>
                <w:i w:val="0"/>
                <w:iCs w:val="0"/>
                <w:lang w:val="en-US"/>
              </w:rPr>
              <w:tab/>
            </w:r>
            <w:r w:rsidRPr="00993E29">
              <w:rPr>
                <w:rStyle w:val="Korostus"/>
                <w:bCs/>
                <w:i w:val="0"/>
                <w:iCs w:val="0"/>
                <w:lang w:val="en-US"/>
              </w:rPr>
              <w:tab/>
            </w:r>
            <w:r w:rsidRPr="00993E29">
              <w:rPr>
                <w:rStyle w:val="Korostus"/>
                <w:bCs/>
                <w:i w:val="0"/>
                <w:iCs w:val="0"/>
                <w:color w:val="0000FF"/>
                <w:lang w:val="en-US"/>
              </w:rPr>
              <w:t>&lt;</w:t>
            </w:r>
            <w:r w:rsidR="00993E29" w:rsidRPr="00993E29">
              <w:rPr>
                <w:rStyle w:val="Korostus"/>
                <w:bCs/>
                <w:i w:val="0"/>
                <w:iCs w:val="0"/>
                <w:color w:val="800000"/>
                <w:lang w:val="en-US"/>
              </w:rPr>
              <w:t>caption</w:t>
            </w:r>
            <w:r w:rsidRPr="00993E29">
              <w:rPr>
                <w:rStyle w:val="Korostus"/>
                <w:bCs/>
                <w:i w:val="0"/>
                <w:iCs w:val="0"/>
                <w:color w:val="0000FF"/>
                <w:lang w:val="en-US"/>
              </w:rPr>
              <w:t>&gt;</w:t>
            </w:r>
            <w:r w:rsidR="00993E29" w:rsidRPr="00993E29">
              <w:rPr>
                <w:rStyle w:val="NyttArvoChar"/>
                <w:b w:val="0"/>
                <w:lang w:val="en-US"/>
              </w:rPr>
              <w:t>Loppuaika</w:t>
            </w:r>
            <w:r w:rsidRPr="00993E29">
              <w:rPr>
                <w:rStyle w:val="Korostus"/>
                <w:bCs/>
                <w:i w:val="0"/>
                <w:iCs w:val="0"/>
                <w:color w:val="0000FF"/>
                <w:lang w:val="en-US"/>
              </w:rPr>
              <w:t>&lt;/</w:t>
            </w:r>
            <w:r w:rsidR="00993E29" w:rsidRPr="00993E29">
              <w:rPr>
                <w:rStyle w:val="Korostus"/>
                <w:bCs/>
                <w:i w:val="0"/>
                <w:iCs w:val="0"/>
                <w:color w:val="800000"/>
                <w:lang w:val="en-US"/>
              </w:rPr>
              <w:t>caption</w:t>
            </w:r>
            <w:r w:rsidRPr="00993E29">
              <w:rPr>
                <w:rStyle w:val="Korostus"/>
                <w:bCs/>
                <w:i w:val="0"/>
                <w:iCs w:val="0"/>
                <w:color w:val="0000FF"/>
                <w:lang w:val="en-US"/>
              </w:rPr>
              <w:t>&gt;</w:t>
            </w:r>
          </w:p>
          <w:p w14:paraId="0D4AF18C" w14:textId="77777777" w:rsidR="00CE27F3" w:rsidRPr="00EE4FD2" w:rsidRDefault="00CE27F3" w:rsidP="008D5B55">
            <w:pPr>
              <w:rPr>
                <w:rStyle w:val="Korostus"/>
                <w:bCs/>
                <w:i w:val="0"/>
                <w:iCs w:val="0"/>
                <w:lang w:val="en-US"/>
              </w:rPr>
            </w:pPr>
            <w:r w:rsidRPr="00993E29">
              <w:rPr>
                <w:rStyle w:val="Korostus"/>
                <w:bCs/>
                <w:i w:val="0"/>
                <w:iCs w:val="0"/>
                <w:lang w:val="en-US"/>
              </w:rPr>
              <w:tab/>
            </w:r>
            <w:r w:rsidRPr="00993E29">
              <w:rPr>
                <w:rStyle w:val="Korostus"/>
                <w:bCs/>
                <w:i w:val="0"/>
                <w:iCs w:val="0"/>
                <w:lang w:val="en-US"/>
              </w:rPr>
              <w:tab/>
            </w:r>
            <w:r w:rsidRPr="00EE4FD2">
              <w:rPr>
                <w:rStyle w:val="Korostus"/>
                <w:bCs/>
                <w:i w:val="0"/>
                <w:iCs w:val="0"/>
                <w:color w:val="0000FF"/>
                <w:lang w:val="en-US"/>
              </w:rPr>
              <w:t>&lt;</w:t>
            </w:r>
            <w:r w:rsidRPr="00EE4FD2">
              <w:rPr>
                <w:rStyle w:val="Korostus"/>
                <w:bCs/>
                <w:i w:val="0"/>
                <w:iCs w:val="0"/>
                <w:color w:val="800000"/>
                <w:lang w:val="en-US"/>
              </w:rPr>
              <w:t>content</w:t>
            </w:r>
            <w:r w:rsidRPr="00EE4FD2">
              <w:rPr>
                <w:rStyle w:val="Korostus"/>
                <w:bCs/>
                <w:i w:val="0"/>
                <w:iCs w:val="0"/>
                <w:color w:val="0000FF"/>
                <w:lang w:val="en-US"/>
              </w:rPr>
              <w:t>&gt;</w:t>
            </w:r>
            <w:r w:rsidR="00993E29" w:rsidRPr="00EE4FD2">
              <w:rPr>
                <w:rStyle w:val="NyttArvoChar"/>
                <w:b w:val="0"/>
                <w:lang w:val="en-US"/>
              </w:rPr>
              <w:t>28.09.2009 11.27.57</w:t>
            </w:r>
            <w:r w:rsidRPr="00EE4FD2">
              <w:rPr>
                <w:rStyle w:val="Korostus"/>
                <w:bCs/>
                <w:i w:val="0"/>
                <w:iCs w:val="0"/>
                <w:color w:val="0000FF"/>
                <w:lang w:val="en-US"/>
              </w:rPr>
              <w:t>&lt;/</w:t>
            </w:r>
            <w:r w:rsidRPr="00EE4FD2">
              <w:rPr>
                <w:rStyle w:val="Korostus"/>
                <w:bCs/>
                <w:i w:val="0"/>
                <w:iCs w:val="0"/>
                <w:color w:val="800000"/>
                <w:lang w:val="en-US"/>
              </w:rPr>
              <w:t>content</w:t>
            </w:r>
            <w:r w:rsidRPr="00EE4FD2">
              <w:rPr>
                <w:rStyle w:val="Korostus"/>
                <w:bCs/>
                <w:i w:val="0"/>
                <w:iCs w:val="0"/>
                <w:color w:val="0000FF"/>
                <w:lang w:val="en-US"/>
              </w:rPr>
              <w:t>&gt;</w:t>
            </w:r>
          </w:p>
          <w:p w14:paraId="0F2143A8" w14:textId="77777777" w:rsidR="00CE27F3" w:rsidRPr="00EE4FD2" w:rsidRDefault="00CE27F3" w:rsidP="008D5B55">
            <w:pPr>
              <w:rPr>
                <w:rStyle w:val="Korostus"/>
                <w:bCs/>
                <w:i w:val="0"/>
                <w:iCs w:val="0"/>
                <w:lang w:val="en-US"/>
              </w:rPr>
            </w:pPr>
            <w:r w:rsidRPr="00EE4FD2">
              <w:rPr>
                <w:rStyle w:val="Korostus"/>
                <w:bCs/>
                <w:i w:val="0"/>
                <w:iCs w:val="0"/>
                <w:lang w:val="en-US"/>
              </w:rPr>
              <w:tab/>
            </w:r>
            <w:r w:rsidRPr="00EE4FD2">
              <w:rPr>
                <w:rStyle w:val="Korostus"/>
                <w:bCs/>
                <w:i w:val="0"/>
                <w:iCs w:val="0"/>
                <w:color w:val="0000FF"/>
                <w:lang w:val="en-US"/>
              </w:rPr>
              <w:t>&lt;/</w:t>
            </w:r>
            <w:r w:rsidRPr="00EE4FD2">
              <w:rPr>
                <w:rStyle w:val="Korostus"/>
                <w:bCs/>
                <w:i w:val="0"/>
                <w:iCs w:val="0"/>
                <w:color w:val="800000"/>
                <w:lang w:val="en-US"/>
              </w:rPr>
              <w:t>paragraph</w:t>
            </w:r>
            <w:r w:rsidRPr="00EE4FD2">
              <w:rPr>
                <w:rStyle w:val="Korostus"/>
                <w:bCs/>
                <w:i w:val="0"/>
                <w:iCs w:val="0"/>
                <w:color w:val="0000FF"/>
                <w:lang w:val="en-US"/>
              </w:rPr>
              <w:t>&gt;</w:t>
            </w:r>
          </w:p>
          <w:p w14:paraId="0A2D3590" w14:textId="77777777" w:rsidR="00993E29" w:rsidRPr="00993E29" w:rsidRDefault="00993E29" w:rsidP="00993E29">
            <w:pPr>
              <w:rPr>
                <w:rStyle w:val="Korostus"/>
                <w:bCs/>
                <w:i w:val="0"/>
                <w:iCs w:val="0"/>
                <w:lang w:val="en-US"/>
              </w:rPr>
            </w:pPr>
            <w:r w:rsidRPr="00993E29">
              <w:rPr>
                <w:rStyle w:val="Korostus"/>
                <w:bCs/>
                <w:i w:val="0"/>
                <w:iCs w:val="0"/>
                <w:lang w:val="en-US"/>
              </w:rPr>
              <w:tab/>
            </w:r>
            <w:r w:rsidRPr="00993E29">
              <w:rPr>
                <w:rStyle w:val="Korostus"/>
                <w:bCs/>
                <w:i w:val="0"/>
                <w:iCs w:val="0"/>
                <w:color w:val="0000FF"/>
                <w:lang w:val="en-US"/>
              </w:rPr>
              <w:t>&lt;/</w:t>
            </w:r>
            <w:r w:rsidRPr="00993E29">
              <w:rPr>
                <w:rStyle w:val="Korostus"/>
                <w:bCs/>
                <w:i w:val="0"/>
                <w:iCs w:val="0"/>
                <w:color w:val="800000"/>
                <w:lang w:val="en-US"/>
              </w:rPr>
              <w:t>paragraph</w:t>
            </w:r>
            <w:r w:rsidRPr="00993E29">
              <w:rPr>
                <w:rStyle w:val="Korostus"/>
                <w:bCs/>
                <w:i w:val="0"/>
                <w:iCs w:val="0"/>
                <w:color w:val="0000FF"/>
                <w:lang w:val="en-US"/>
              </w:rPr>
              <w:t>&gt;</w:t>
            </w:r>
          </w:p>
          <w:p w14:paraId="036C8B44" w14:textId="77777777" w:rsidR="00993E29" w:rsidRPr="00993E29" w:rsidRDefault="00993E29" w:rsidP="00993E29">
            <w:pPr>
              <w:rPr>
                <w:rStyle w:val="NyttArvoChar"/>
                <w:b w:val="0"/>
                <w:lang w:val="en-US"/>
              </w:rPr>
            </w:pPr>
            <w:r w:rsidRPr="00993E29">
              <w:rPr>
                <w:rStyle w:val="Korostus"/>
                <w:bCs/>
                <w:i w:val="0"/>
                <w:iCs w:val="0"/>
                <w:lang w:val="en-US"/>
              </w:rPr>
              <w:tab/>
            </w:r>
            <w:r w:rsidRPr="00993E29">
              <w:rPr>
                <w:rStyle w:val="Korostus"/>
                <w:bCs/>
                <w:i w:val="0"/>
                <w:iCs w:val="0"/>
                <w:lang w:val="en-US"/>
              </w:rPr>
              <w:tab/>
            </w:r>
            <w:r w:rsidRPr="00993E29">
              <w:rPr>
                <w:rStyle w:val="Korostus"/>
                <w:bCs/>
                <w:i w:val="0"/>
                <w:iCs w:val="0"/>
                <w:color w:val="0000FF"/>
                <w:lang w:val="en-US"/>
              </w:rPr>
              <w:t>&lt;</w:t>
            </w:r>
            <w:r w:rsidRPr="00993E29">
              <w:rPr>
                <w:rStyle w:val="Korostus"/>
                <w:bCs/>
                <w:i w:val="0"/>
                <w:iCs w:val="0"/>
                <w:color w:val="800000"/>
                <w:lang w:val="en-US"/>
              </w:rPr>
              <w:t>caption</w:t>
            </w:r>
            <w:r w:rsidRPr="00993E29">
              <w:rPr>
                <w:rStyle w:val="Korostus"/>
                <w:bCs/>
                <w:i w:val="0"/>
                <w:iCs w:val="0"/>
                <w:color w:val="0000FF"/>
                <w:lang w:val="en-US"/>
              </w:rPr>
              <w:t>&gt;</w:t>
            </w:r>
            <w:r>
              <w:rPr>
                <w:rStyle w:val="NyttArvoChar"/>
                <w:b w:val="0"/>
                <w:lang w:val="en-US"/>
              </w:rPr>
              <w:t>Kesto</w:t>
            </w:r>
            <w:r w:rsidRPr="00993E29">
              <w:rPr>
                <w:rStyle w:val="Korostus"/>
                <w:bCs/>
                <w:i w:val="0"/>
                <w:iCs w:val="0"/>
                <w:color w:val="0000FF"/>
                <w:lang w:val="en-US"/>
              </w:rPr>
              <w:t>&lt;/</w:t>
            </w:r>
            <w:r w:rsidRPr="00993E29">
              <w:rPr>
                <w:rStyle w:val="Korostus"/>
                <w:bCs/>
                <w:i w:val="0"/>
                <w:iCs w:val="0"/>
                <w:color w:val="800000"/>
                <w:lang w:val="en-US"/>
              </w:rPr>
              <w:t>caption</w:t>
            </w:r>
            <w:r w:rsidRPr="00993E29">
              <w:rPr>
                <w:rStyle w:val="Korostus"/>
                <w:bCs/>
                <w:i w:val="0"/>
                <w:iCs w:val="0"/>
                <w:color w:val="0000FF"/>
                <w:lang w:val="en-US"/>
              </w:rPr>
              <w:t>&gt;</w:t>
            </w:r>
          </w:p>
          <w:p w14:paraId="76275AC9" w14:textId="77777777" w:rsidR="00993E29" w:rsidRPr="00993E29" w:rsidRDefault="00993E29" w:rsidP="00993E29">
            <w:pPr>
              <w:rPr>
                <w:rStyle w:val="Korostus"/>
                <w:bCs/>
                <w:i w:val="0"/>
                <w:iCs w:val="0"/>
                <w:lang w:val="en-US"/>
              </w:rPr>
            </w:pPr>
            <w:r w:rsidRPr="00993E29">
              <w:rPr>
                <w:rStyle w:val="Korostus"/>
                <w:bCs/>
                <w:i w:val="0"/>
                <w:iCs w:val="0"/>
                <w:lang w:val="en-US"/>
              </w:rPr>
              <w:tab/>
            </w:r>
            <w:r w:rsidRPr="00993E29">
              <w:rPr>
                <w:rStyle w:val="Korostus"/>
                <w:bCs/>
                <w:i w:val="0"/>
                <w:iCs w:val="0"/>
                <w:lang w:val="en-US"/>
              </w:rPr>
              <w:tab/>
            </w:r>
            <w:r w:rsidRPr="00993E29">
              <w:rPr>
                <w:rStyle w:val="Korostus"/>
                <w:bCs/>
                <w:i w:val="0"/>
                <w:iCs w:val="0"/>
                <w:color w:val="0000FF"/>
                <w:lang w:val="en-US"/>
              </w:rPr>
              <w:t>&lt;</w:t>
            </w:r>
            <w:r w:rsidRPr="00993E29">
              <w:rPr>
                <w:rStyle w:val="Korostus"/>
                <w:bCs/>
                <w:i w:val="0"/>
                <w:iCs w:val="0"/>
                <w:color w:val="800000"/>
                <w:lang w:val="en-US"/>
              </w:rPr>
              <w:t>content</w:t>
            </w:r>
            <w:r w:rsidRPr="00993E29">
              <w:rPr>
                <w:rStyle w:val="Korostus"/>
                <w:bCs/>
                <w:i w:val="0"/>
                <w:iCs w:val="0"/>
                <w:color w:val="0000FF"/>
                <w:lang w:val="en-US"/>
              </w:rPr>
              <w:t>&gt;</w:t>
            </w:r>
            <w:r>
              <w:rPr>
                <w:rStyle w:val="NyttArvoChar"/>
                <w:b w:val="0"/>
                <w:lang w:val="en-US"/>
              </w:rPr>
              <w:t>5 min 13 s</w:t>
            </w:r>
            <w:r w:rsidRPr="00993E29">
              <w:rPr>
                <w:rStyle w:val="Korostus"/>
                <w:bCs/>
                <w:i w:val="0"/>
                <w:iCs w:val="0"/>
                <w:color w:val="0000FF"/>
                <w:lang w:val="en-US"/>
              </w:rPr>
              <w:t>&lt;/</w:t>
            </w:r>
            <w:r w:rsidRPr="00993E29">
              <w:rPr>
                <w:rStyle w:val="Korostus"/>
                <w:bCs/>
                <w:i w:val="0"/>
                <w:iCs w:val="0"/>
                <w:color w:val="800000"/>
                <w:lang w:val="en-US"/>
              </w:rPr>
              <w:t>content</w:t>
            </w:r>
            <w:r w:rsidRPr="00993E29">
              <w:rPr>
                <w:rStyle w:val="Korostus"/>
                <w:bCs/>
                <w:i w:val="0"/>
                <w:iCs w:val="0"/>
                <w:color w:val="0000FF"/>
                <w:lang w:val="en-US"/>
              </w:rPr>
              <w:t>&gt;</w:t>
            </w:r>
          </w:p>
          <w:p w14:paraId="5ED2BBDE" w14:textId="77777777" w:rsidR="00993E29" w:rsidRPr="00EE4FD2" w:rsidRDefault="00993E29" w:rsidP="00993E29">
            <w:pPr>
              <w:rPr>
                <w:rStyle w:val="Korostus"/>
                <w:bCs/>
                <w:i w:val="0"/>
                <w:iCs w:val="0"/>
                <w:lang w:val="en-US"/>
              </w:rPr>
            </w:pPr>
            <w:r w:rsidRPr="00993E29">
              <w:rPr>
                <w:rStyle w:val="Korostus"/>
                <w:bCs/>
                <w:i w:val="0"/>
                <w:iCs w:val="0"/>
                <w:lang w:val="en-US"/>
              </w:rPr>
              <w:tab/>
            </w:r>
            <w:r w:rsidRPr="00EE4FD2">
              <w:rPr>
                <w:rStyle w:val="Korostus"/>
                <w:bCs/>
                <w:i w:val="0"/>
                <w:iCs w:val="0"/>
                <w:color w:val="0000FF"/>
                <w:lang w:val="en-US"/>
              </w:rPr>
              <w:t>&lt;/</w:t>
            </w:r>
            <w:r w:rsidRPr="00EE4FD2">
              <w:rPr>
                <w:rStyle w:val="Korostus"/>
                <w:bCs/>
                <w:i w:val="0"/>
                <w:iCs w:val="0"/>
                <w:color w:val="800000"/>
                <w:lang w:val="en-US"/>
              </w:rPr>
              <w:t>paragraph</w:t>
            </w:r>
            <w:r w:rsidRPr="00EE4FD2">
              <w:rPr>
                <w:rStyle w:val="Korostus"/>
                <w:bCs/>
                <w:i w:val="0"/>
                <w:iCs w:val="0"/>
                <w:color w:val="0000FF"/>
                <w:lang w:val="en-US"/>
              </w:rPr>
              <w:t>&gt;</w:t>
            </w:r>
          </w:p>
          <w:p w14:paraId="557E0E63" w14:textId="77777777" w:rsidR="00CE27F3" w:rsidRPr="00993E29" w:rsidRDefault="00CE27F3" w:rsidP="008D5B55">
            <w:r w:rsidRPr="00993E29">
              <w:rPr>
                <w:rStyle w:val="Korostus"/>
                <w:bCs/>
                <w:i w:val="0"/>
                <w:iCs w:val="0"/>
                <w:color w:val="0000FF"/>
              </w:rPr>
              <w:t>&lt;/</w:t>
            </w:r>
            <w:r w:rsidRPr="00993E29">
              <w:rPr>
                <w:rStyle w:val="Korostus"/>
                <w:bCs/>
                <w:i w:val="0"/>
                <w:iCs w:val="0"/>
                <w:color w:val="800000"/>
              </w:rPr>
              <w:t>text</w:t>
            </w:r>
            <w:r w:rsidRPr="00993E29">
              <w:rPr>
                <w:rStyle w:val="Korostus"/>
                <w:bCs/>
                <w:i w:val="0"/>
                <w:iCs w:val="0"/>
                <w:color w:val="0000FF"/>
              </w:rPr>
              <w:t>&gt;</w:t>
            </w:r>
          </w:p>
        </w:tc>
      </w:tr>
    </w:tbl>
    <w:p w14:paraId="325263B5" w14:textId="77777777" w:rsidR="00CE27F3" w:rsidRPr="00993E29" w:rsidRDefault="00CE27F3" w:rsidP="00CE27F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CE27F3" w:rsidRPr="00993E29" w14:paraId="0BACF6BE" w14:textId="77777777" w:rsidTr="008D5B55">
        <w:tc>
          <w:tcPr>
            <w:tcW w:w="9779" w:type="dxa"/>
          </w:tcPr>
          <w:p w14:paraId="1DC7E97A" w14:textId="77777777" w:rsidR="00993E29" w:rsidRDefault="00993E29" w:rsidP="00993E29">
            <w:pPr>
              <w:ind w:left="284" w:hanging="284"/>
              <w:rPr>
                <w:rStyle w:val="NyttOtsikkoCharChar"/>
              </w:rPr>
            </w:pPr>
            <w:r>
              <w:rPr>
                <w:rStyle w:val="NyttOtsikkoCharChar"/>
              </w:rPr>
              <w:t>Toimenpide:</w:t>
            </w:r>
          </w:p>
          <w:p w14:paraId="1954B52E" w14:textId="77777777" w:rsidR="00993E29" w:rsidRDefault="00993E29" w:rsidP="00993E29">
            <w:pPr>
              <w:ind w:left="284" w:hanging="284"/>
              <w:rPr>
                <w:rStyle w:val="NyttArvoChar"/>
              </w:rPr>
            </w:pPr>
            <w:r>
              <w:rPr>
                <w:rStyle w:val="NyttOtsikkoCharChar"/>
              </w:rPr>
              <w:t xml:space="preserve">                   </w:t>
            </w:r>
            <w:r>
              <w:rPr>
                <w:rStyle w:val="NyttOtsikkoCharChar"/>
                <w:color w:val="auto"/>
              </w:rPr>
              <w:t>Alkuaika:</w:t>
            </w:r>
            <w:r>
              <w:rPr>
                <w:rStyle w:val="Korostus"/>
                <w:b/>
                <w:bCs/>
                <w:i w:val="0"/>
                <w:iCs w:val="0"/>
                <w:color w:val="008000"/>
              </w:rPr>
              <w:t xml:space="preserve"> </w:t>
            </w:r>
            <w:r w:rsidRPr="00993E29">
              <w:rPr>
                <w:rStyle w:val="NyttArvoChar"/>
                <w:b w:val="0"/>
              </w:rPr>
              <w:t>28.09.2009 11.</w:t>
            </w:r>
            <w:r>
              <w:rPr>
                <w:rStyle w:val="NyttArvoChar"/>
                <w:b w:val="0"/>
              </w:rPr>
              <w:t>22.44</w:t>
            </w:r>
          </w:p>
          <w:p w14:paraId="61B7609A" w14:textId="77777777" w:rsidR="00993E29" w:rsidRDefault="00993E29" w:rsidP="00993E29">
            <w:pPr>
              <w:ind w:left="284" w:hanging="284"/>
              <w:rPr>
                <w:rStyle w:val="Korostus"/>
                <w:bCs/>
                <w:i w:val="0"/>
                <w:iCs w:val="0"/>
              </w:rPr>
            </w:pPr>
            <w:r>
              <w:rPr>
                <w:rStyle w:val="NyttOtsikkoCharChar"/>
              </w:rPr>
              <w:t xml:space="preserve">                   </w:t>
            </w:r>
            <w:r>
              <w:rPr>
                <w:rStyle w:val="NyttOtsikkoCharChar"/>
                <w:color w:val="auto"/>
              </w:rPr>
              <w:t>Loppuaika:</w:t>
            </w:r>
            <w:r>
              <w:rPr>
                <w:rStyle w:val="Korostus"/>
                <w:b/>
                <w:bCs/>
                <w:i w:val="0"/>
                <w:iCs w:val="0"/>
                <w:color w:val="008000"/>
              </w:rPr>
              <w:t xml:space="preserve"> </w:t>
            </w:r>
            <w:r w:rsidRPr="00993E29">
              <w:rPr>
                <w:rStyle w:val="NyttArvoChar"/>
                <w:b w:val="0"/>
              </w:rPr>
              <w:t>28.09.2009 11.</w:t>
            </w:r>
            <w:r>
              <w:rPr>
                <w:rStyle w:val="NyttArvoChar"/>
                <w:b w:val="0"/>
              </w:rPr>
              <w:t>27.57</w:t>
            </w:r>
            <w:r>
              <w:rPr>
                <w:rStyle w:val="Korostus"/>
                <w:bCs/>
                <w:i w:val="0"/>
                <w:iCs w:val="0"/>
              </w:rPr>
              <w:t xml:space="preserve"> </w:t>
            </w:r>
          </w:p>
          <w:p w14:paraId="5301EB4E" w14:textId="77777777" w:rsidR="00CE27F3" w:rsidRPr="00993E29" w:rsidRDefault="00993E29" w:rsidP="00993E29">
            <w:pPr>
              <w:pStyle w:val="NyttOtsikko"/>
              <w:rPr>
                <w:rStyle w:val="NyttArvoChar"/>
              </w:rPr>
            </w:pPr>
            <w:r>
              <w:rPr>
                <w:rStyle w:val="NyttOtsikkoCharChar"/>
              </w:rPr>
              <w:t xml:space="preserve">                   </w:t>
            </w:r>
            <w:r w:rsidRPr="00993E29">
              <w:rPr>
                <w:rStyle w:val="NyttOtsikkoCharChar"/>
                <w:b/>
                <w:color w:val="auto"/>
              </w:rPr>
              <w:t>Kesto</w:t>
            </w:r>
            <w:r>
              <w:rPr>
                <w:rStyle w:val="NyttOtsikkoCharChar"/>
                <w:color w:val="auto"/>
              </w:rPr>
              <w:t>:</w:t>
            </w:r>
            <w:r>
              <w:rPr>
                <w:rStyle w:val="NyttOtsikkoCharChar"/>
              </w:rPr>
              <w:t xml:space="preserve"> </w:t>
            </w:r>
            <w:r w:rsidRPr="00993E29">
              <w:rPr>
                <w:rStyle w:val="NyttArvoChar"/>
                <w:bCs/>
                <w:color w:val="auto"/>
              </w:rPr>
              <w:t>5 min 13 s</w:t>
            </w:r>
          </w:p>
        </w:tc>
      </w:tr>
    </w:tbl>
    <w:p w14:paraId="05827D9E" w14:textId="77777777" w:rsidR="00CE27F3" w:rsidRPr="00993E29" w:rsidRDefault="00CE27F3" w:rsidP="00CE27F3">
      <w:pPr>
        <w:rPr>
          <w:highlight w:val="white"/>
        </w:rPr>
      </w:pPr>
    </w:p>
    <w:p w14:paraId="7A19B86A" w14:textId="77777777" w:rsidR="00CE27F3" w:rsidRDefault="005D1602">
      <w:r>
        <w:t>Esimerkki: p</w:t>
      </w:r>
      <w:r w:rsidR="00E572DF">
        <w:t>akkotoimenpiteen aloitus on 1.9.2010 ja kesto maksimissaan 30 päivää.</w:t>
      </w:r>
    </w:p>
    <w:p w14:paraId="47C4A62E" w14:textId="77777777" w:rsidR="00C63A3A" w:rsidRDefault="00C63A3A" w:rsidP="00C63A3A">
      <w:pPr>
        <w:rPr>
          <w:szCs w:val="24"/>
          <w:highlight w:val="whit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C63A3A" w14:paraId="6E7BB280" w14:textId="77777777" w:rsidTr="008D5B55">
        <w:tc>
          <w:tcPr>
            <w:tcW w:w="9779" w:type="dxa"/>
          </w:tcPr>
          <w:p w14:paraId="5E280D4C" w14:textId="77777777" w:rsidR="00C63A3A" w:rsidRDefault="00C63A3A" w:rsidP="008D5B55">
            <w:pPr>
              <w:rPr>
                <w:szCs w:val="24"/>
                <w:highlight w:val="white"/>
                <w:lang w:val="en-GB"/>
              </w:rPr>
            </w:pPr>
            <w:r>
              <w:rPr>
                <w:color w:val="0000FF"/>
                <w:szCs w:val="24"/>
                <w:highlight w:val="white"/>
                <w:lang w:val="en-GB" w:eastAsia="fi-FI"/>
              </w:rPr>
              <w:t>&lt;</w:t>
            </w:r>
            <w:r>
              <w:rPr>
                <w:color w:val="800000"/>
                <w:szCs w:val="24"/>
                <w:highlight w:val="white"/>
                <w:lang w:val="en-GB" w:eastAsia="fi-FI"/>
              </w:rPr>
              <w:t>value</w:t>
            </w:r>
            <w:r>
              <w:rPr>
                <w:color w:val="FF0000"/>
                <w:szCs w:val="24"/>
                <w:highlight w:val="white"/>
                <w:lang w:val="en-GB" w:eastAsia="fi-FI"/>
              </w:rPr>
              <w:t xml:space="preserve"> xsi:type</w:t>
            </w:r>
            <w:r>
              <w:rPr>
                <w:color w:val="0000FF"/>
                <w:szCs w:val="24"/>
                <w:highlight w:val="white"/>
                <w:lang w:val="en-GB" w:eastAsia="fi-FI"/>
              </w:rPr>
              <w:t>="</w:t>
            </w:r>
            <w:r>
              <w:rPr>
                <w:color w:val="000000"/>
                <w:szCs w:val="24"/>
                <w:highlight w:val="white"/>
                <w:lang w:val="en-GB" w:eastAsia="fi-FI"/>
              </w:rPr>
              <w:t>IVL_TS</w:t>
            </w:r>
            <w:r>
              <w:rPr>
                <w:color w:val="0000FF"/>
                <w:szCs w:val="24"/>
                <w:highlight w:val="white"/>
                <w:lang w:val="en-GB" w:eastAsia="fi-FI"/>
              </w:rPr>
              <w:t>"&gt;</w:t>
            </w:r>
          </w:p>
          <w:p w14:paraId="41930D9A" w14:textId="77777777" w:rsidR="00C63A3A" w:rsidRDefault="00C63A3A" w:rsidP="008D5B55">
            <w:pPr>
              <w:rPr>
                <w:szCs w:val="24"/>
                <w:highlight w:val="white"/>
                <w:lang w:val="en-GB"/>
              </w:rPr>
            </w:pPr>
            <w:r>
              <w:rPr>
                <w:color w:val="000000"/>
                <w:szCs w:val="24"/>
                <w:highlight w:val="white"/>
                <w:lang w:val="en-GB" w:eastAsia="fi-FI"/>
              </w:rPr>
              <w:tab/>
            </w:r>
            <w:r>
              <w:rPr>
                <w:color w:val="0000FF"/>
                <w:szCs w:val="24"/>
                <w:highlight w:val="white"/>
                <w:lang w:val="en-GB" w:eastAsia="fi-FI"/>
              </w:rPr>
              <w:t>&lt;</w:t>
            </w:r>
            <w:r>
              <w:rPr>
                <w:color w:val="800000"/>
                <w:szCs w:val="24"/>
                <w:highlight w:val="white"/>
                <w:lang w:val="en-GB" w:eastAsia="fi-FI"/>
              </w:rPr>
              <w:t>low</w:t>
            </w:r>
            <w:r>
              <w:rPr>
                <w:color w:val="FF0000"/>
                <w:szCs w:val="24"/>
                <w:highlight w:val="white"/>
                <w:lang w:val="en-GB" w:eastAsia="fi-FI"/>
              </w:rPr>
              <w:t xml:space="preserve"> value</w:t>
            </w:r>
            <w:r>
              <w:rPr>
                <w:color w:val="0000FF"/>
                <w:szCs w:val="24"/>
                <w:highlight w:val="white"/>
                <w:lang w:val="en-GB" w:eastAsia="fi-FI"/>
              </w:rPr>
              <w:t>="</w:t>
            </w:r>
            <w:r w:rsidRPr="00CE27F3">
              <w:rPr>
                <w:lang w:val="en-US"/>
              </w:rPr>
              <w:t>200909</w:t>
            </w:r>
            <w:r>
              <w:rPr>
                <w:lang w:val="en-US"/>
              </w:rPr>
              <w:t>01</w:t>
            </w:r>
            <w:r>
              <w:rPr>
                <w:color w:val="0000FF"/>
                <w:szCs w:val="24"/>
                <w:highlight w:val="white"/>
                <w:lang w:val="en-GB" w:eastAsia="fi-FI"/>
              </w:rPr>
              <w:t>"</w:t>
            </w:r>
            <w:r>
              <w:rPr>
                <w:color w:val="FF0000"/>
                <w:szCs w:val="24"/>
                <w:highlight w:val="white"/>
                <w:lang w:val="en-GB" w:eastAsia="fi-FI"/>
              </w:rPr>
              <w:t xml:space="preserve"> inclusive</w:t>
            </w:r>
            <w:r>
              <w:rPr>
                <w:color w:val="0000FF"/>
                <w:szCs w:val="24"/>
                <w:highlight w:val="white"/>
                <w:lang w:val="en-GB" w:eastAsia="fi-FI"/>
              </w:rPr>
              <w:t>="</w:t>
            </w:r>
            <w:r>
              <w:rPr>
                <w:color w:val="000000"/>
                <w:szCs w:val="24"/>
                <w:highlight w:val="white"/>
                <w:lang w:val="en-GB" w:eastAsia="fi-FI"/>
              </w:rPr>
              <w:t>true</w:t>
            </w:r>
            <w:r>
              <w:rPr>
                <w:color w:val="0000FF"/>
                <w:szCs w:val="24"/>
                <w:highlight w:val="white"/>
                <w:lang w:val="en-GB" w:eastAsia="fi-FI"/>
              </w:rPr>
              <w:t>"/&gt;</w:t>
            </w:r>
          </w:p>
          <w:p w14:paraId="417DA37D" w14:textId="77777777" w:rsidR="00C63A3A" w:rsidRDefault="00C63A3A" w:rsidP="008D5B55">
            <w:pPr>
              <w:rPr>
                <w:color w:val="0000FF"/>
                <w:szCs w:val="24"/>
                <w:highlight w:val="white"/>
                <w:lang w:val="en-GB" w:eastAsia="fi-FI"/>
              </w:rPr>
            </w:pPr>
            <w:r>
              <w:rPr>
                <w:color w:val="000000"/>
                <w:szCs w:val="24"/>
                <w:highlight w:val="white"/>
                <w:lang w:val="en-GB" w:eastAsia="fi-FI"/>
              </w:rPr>
              <w:tab/>
            </w:r>
            <w:r>
              <w:rPr>
                <w:color w:val="0000FF"/>
                <w:szCs w:val="24"/>
                <w:highlight w:val="white"/>
                <w:lang w:val="en-GB" w:eastAsia="fi-FI"/>
              </w:rPr>
              <w:t>&lt;</w:t>
            </w:r>
            <w:r>
              <w:rPr>
                <w:color w:val="800000"/>
                <w:szCs w:val="24"/>
                <w:highlight w:val="white"/>
                <w:lang w:val="en-GB" w:eastAsia="fi-FI"/>
              </w:rPr>
              <w:t>width</w:t>
            </w:r>
            <w:r>
              <w:rPr>
                <w:color w:val="FF0000"/>
                <w:szCs w:val="24"/>
                <w:highlight w:val="white"/>
                <w:lang w:val="en-GB" w:eastAsia="fi-FI"/>
              </w:rPr>
              <w:t xml:space="preserve"> xsi:type</w:t>
            </w:r>
            <w:r>
              <w:rPr>
                <w:color w:val="0000FF"/>
                <w:szCs w:val="24"/>
                <w:highlight w:val="white"/>
                <w:lang w:val="en-GB" w:eastAsia="fi-FI"/>
              </w:rPr>
              <w:t>="</w:t>
            </w:r>
            <w:r>
              <w:rPr>
                <w:color w:val="000000"/>
                <w:szCs w:val="24"/>
                <w:highlight w:val="white"/>
                <w:lang w:val="en-GB" w:eastAsia="fi-FI"/>
              </w:rPr>
              <w:t>PQ</w:t>
            </w:r>
            <w:r>
              <w:rPr>
                <w:color w:val="0000FF"/>
                <w:szCs w:val="24"/>
                <w:highlight w:val="white"/>
                <w:lang w:val="en-GB" w:eastAsia="fi-FI"/>
              </w:rPr>
              <w:t xml:space="preserve">" </w:t>
            </w:r>
            <w:r>
              <w:rPr>
                <w:color w:val="FF0000"/>
                <w:szCs w:val="24"/>
                <w:highlight w:val="white"/>
                <w:lang w:val="en-GB" w:eastAsia="fi-FI"/>
              </w:rPr>
              <w:t>value</w:t>
            </w:r>
            <w:r>
              <w:rPr>
                <w:color w:val="0000FF"/>
                <w:szCs w:val="24"/>
                <w:highlight w:val="white"/>
                <w:lang w:val="en-GB" w:eastAsia="fi-FI"/>
              </w:rPr>
              <w:t>="</w:t>
            </w:r>
            <w:r>
              <w:rPr>
                <w:lang w:val="en-US"/>
              </w:rPr>
              <w:t>30</w:t>
            </w:r>
            <w:r>
              <w:rPr>
                <w:color w:val="0000FF"/>
                <w:szCs w:val="24"/>
                <w:highlight w:val="white"/>
                <w:lang w:val="en-GB" w:eastAsia="fi-FI"/>
              </w:rPr>
              <w:t>"</w:t>
            </w:r>
            <w:r>
              <w:rPr>
                <w:color w:val="FF0000"/>
                <w:szCs w:val="24"/>
                <w:highlight w:val="white"/>
                <w:lang w:val="en-GB" w:eastAsia="fi-FI"/>
              </w:rPr>
              <w:t xml:space="preserve"> unit</w:t>
            </w:r>
            <w:r>
              <w:rPr>
                <w:color w:val="0000FF"/>
                <w:szCs w:val="24"/>
                <w:highlight w:val="white"/>
                <w:lang w:val="en-GB" w:eastAsia="fi-FI"/>
              </w:rPr>
              <w:t>="</w:t>
            </w:r>
            <w:r>
              <w:rPr>
                <w:lang w:val="en-US"/>
              </w:rPr>
              <w:t>d</w:t>
            </w:r>
            <w:r>
              <w:rPr>
                <w:color w:val="0000FF"/>
                <w:szCs w:val="24"/>
                <w:highlight w:val="white"/>
                <w:lang w:val="en-GB" w:eastAsia="fi-FI"/>
              </w:rPr>
              <w:t xml:space="preserve">" </w:t>
            </w:r>
            <w:r>
              <w:rPr>
                <w:color w:val="FF0000"/>
                <w:szCs w:val="24"/>
                <w:highlight w:val="white"/>
                <w:lang w:val="en-GB" w:eastAsia="fi-FI"/>
              </w:rPr>
              <w:t>inclusive</w:t>
            </w:r>
            <w:r>
              <w:rPr>
                <w:color w:val="0000FF"/>
                <w:szCs w:val="24"/>
                <w:highlight w:val="white"/>
                <w:lang w:val="en-GB" w:eastAsia="fi-FI"/>
              </w:rPr>
              <w:t>="</w:t>
            </w:r>
            <w:r w:rsidR="000333C0">
              <w:rPr>
                <w:color w:val="000000"/>
                <w:szCs w:val="24"/>
                <w:highlight w:val="white"/>
                <w:lang w:val="en-GB" w:eastAsia="fi-FI"/>
              </w:rPr>
              <w:t>true</w:t>
            </w:r>
            <w:r>
              <w:rPr>
                <w:color w:val="0000FF"/>
                <w:szCs w:val="24"/>
                <w:highlight w:val="white"/>
                <w:lang w:val="en-GB" w:eastAsia="fi-FI"/>
              </w:rPr>
              <w:t xml:space="preserve">"/&gt; </w:t>
            </w:r>
          </w:p>
          <w:p w14:paraId="0BF5C463" w14:textId="77777777" w:rsidR="00C63A3A" w:rsidRDefault="00C63A3A" w:rsidP="008D5B55">
            <w:pPr>
              <w:rPr>
                <w:highlight w:val="white"/>
                <w:lang w:val="en-GB"/>
              </w:rPr>
            </w:pPr>
            <w:r>
              <w:rPr>
                <w:color w:val="0000FF"/>
                <w:szCs w:val="24"/>
                <w:highlight w:val="white"/>
                <w:lang w:val="en-GB" w:eastAsia="fi-FI"/>
              </w:rPr>
              <w:t>&lt;/</w:t>
            </w:r>
            <w:r>
              <w:rPr>
                <w:color w:val="800000"/>
                <w:szCs w:val="24"/>
                <w:highlight w:val="white"/>
                <w:lang w:val="en-GB" w:eastAsia="fi-FI"/>
              </w:rPr>
              <w:t>value</w:t>
            </w:r>
            <w:r>
              <w:rPr>
                <w:color w:val="0000FF"/>
                <w:szCs w:val="24"/>
                <w:highlight w:val="white"/>
                <w:lang w:val="en-GB" w:eastAsia="fi-FI"/>
              </w:rPr>
              <w:t>&gt;</w:t>
            </w:r>
          </w:p>
        </w:tc>
      </w:tr>
    </w:tbl>
    <w:p w14:paraId="1A7BBC9B" w14:textId="77777777" w:rsidR="00C63A3A" w:rsidRDefault="00C63A3A" w:rsidP="00C63A3A">
      <w:pPr>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C63A3A" w:rsidRPr="009A3812" w14:paraId="0288CD8C" w14:textId="77777777" w:rsidTr="008D5B55">
        <w:tc>
          <w:tcPr>
            <w:tcW w:w="9855" w:type="dxa"/>
          </w:tcPr>
          <w:p w14:paraId="17FF5390" w14:textId="77777777" w:rsidR="00C63A3A" w:rsidRDefault="00C63A3A" w:rsidP="008D5B55">
            <w:pPr>
              <w:rPr>
                <w:rStyle w:val="NyttArvoChar"/>
                <w:b w:val="0"/>
                <w:lang w:val="en-GB"/>
              </w:rPr>
            </w:pPr>
            <w:r>
              <w:rPr>
                <w:rStyle w:val="Korostus"/>
                <w:bCs/>
                <w:i w:val="0"/>
                <w:iCs w:val="0"/>
                <w:color w:val="0000FF"/>
                <w:lang w:val="en-GB"/>
              </w:rPr>
              <w:t>&lt;</w:t>
            </w:r>
            <w:r>
              <w:rPr>
                <w:rStyle w:val="Korostus"/>
                <w:bCs/>
                <w:i w:val="0"/>
                <w:iCs w:val="0"/>
                <w:color w:val="800000"/>
                <w:lang w:val="en-GB"/>
              </w:rPr>
              <w:t>title</w:t>
            </w:r>
            <w:r>
              <w:rPr>
                <w:rStyle w:val="Korostus"/>
                <w:bCs/>
                <w:i w:val="0"/>
                <w:iCs w:val="0"/>
                <w:color w:val="0000FF"/>
                <w:lang w:val="en-GB"/>
              </w:rPr>
              <w:t>&gt;</w:t>
            </w:r>
            <w:r>
              <w:rPr>
                <w:rStyle w:val="NyttArvoChar"/>
                <w:b w:val="0"/>
                <w:lang w:val="en-GB"/>
              </w:rPr>
              <w:t xml:space="preserve"> Pakkotoimenpide:</w:t>
            </w:r>
            <w:r>
              <w:rPr>
                <w:rStyle w:val="Korostus"/>
                <w:bCs/>
                <w:i w:val="0"/>
                <w:iCs w:val="0"/>
                <w:color w:val="0000FF"/>
                <w:lang w:val="en-GB"/>
              </w:rPr>
              <w:t>&lt;/</w:t>
            </w:r>
            <w:r>
              <w:rPr>
                <w:rStyle w:val="Korostus"/>
                <w:bCs/>
                <w:i w:val="0"/>
                <w:iCs w:val="0"/>
                <w:color w:val="800000"/>
                <w:lang w:val="en-GB"/>
              </w:rPr>
              <w:t>title</w:t>
            </w:r>
            <w:r>
              <w:rPr>
                <w:rStyle w:val="Korostus"/>
                <w:bCs/>
                <w:i w:val="0"/>
                <w:iCs w:val="0"/>
                <w:color w:val="0000FF"/>
                <w:lang w:val="en-GB"/>
              </w:rPr>
              <w:t>&gt;</w:t>
            </w:r>
            <w:r>
              <w:rPr>
                <w:rStyle w:val="NyttArvoChar"/>
                <w:b w:val="0"/>
                <w:lang w:val="en-GB"/>
              </w:rPr>
              <w:t xml:space="preserve"> </w:t>
            </w:r>
          </w:p>
          <w:p w14:paraId="39357934" w14:textId="77777777" w:rsidR="00C63A3A" w:rsidRDefault="00C63A3A" w:rsidP="008D5B55">
            <w:pPr>
              <w:rPr>
                <w:rStyle w:val="NyttArvoChar"/>
                <w:b w:val="0"/>
                <w:lang w:val="en-GB"/>
              </w:rPr>
            </w:pPr>
            <w:r>
              <w:rPr>
                <w:rStyle w:val="Korostus"/>
                <w:bCs/>
                <w:i w:val="0"/>
                <w:iCs w:val="0"/>
                <w:color w:val="0000FF"/>
                <w:lang w:val="en-GB"/>
              </w:rPr>
              <w:t>&lt;</w:t>
            </w:r>
            <w:r>
              <w:rPr>
                <w:rStyle w:val="Korostus"/>
                <w:bCs/>
                <w:i w:val="0"/>
                <w:iCs w:val="0"/>
                <w:color w:val="800000"/>
                <w:lang w:val="en-GB"/>
              </w:rPr>
              <w:t>text</w:t>
            </w:r>
            <w:r>
              <w:rPr>
                <w:rStyle w:val="Korostus"/>
                <w:bCs/>
                <w:i w:val="0"/>
                <w:iCs w:val="0"/>
                <w:color w:val="0000FF"/>
                <w:lang w:val="en-GB"/>
              </w:rPr>
              <w:t>&gt;</w:t>
            </w:r>
            <w:r>
              <w:rPr>
                <w:rStyle w:val="NyttArvoChar"/>
                <w:b w:val="0"/>
                <w:lang w:val="en-GB"/>
              </w:rPr>
              <w:t xml:space="preserve"> </w:t>
            </w:r>
          </w:p>
          <w:p w14:paraId="53779B14" w14:textId="77777777" w:rsidR="00C63A3A" w:rsidRDefault="00C63A3A" w:rsidP="008D5B55">
            <w:pPr>
              <w:rPr>
                <w:rStyle w:val="NyttArvoChar"/>
                <w:b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14:paraId="2E852A47" w14:textId="77777777" w:rsidR="00C63A3A" w:rsidRDefault="00C63A3A" w:rsidP="008D5B55">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r>
              <w:rPr>
                <w:rStyle w:val="NyttArvoChar"/>
                <w:b w:val="0"/>
                <w:lang w:val="en-GB"/>
              </w:rPr>
              <w:t>Alkuaika</w:t>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p>
          <w:p w14:paraId="45B3C1BB" w14:textId="77777777" w:rsidR="00C63A3A" w:rsidRPr="00C63A3A" w:rsidRDefault="00C63A3A" w:rsidP="008D5B55">
            <w:pPr>
              <w:rPr>
                <w:rStyle w:val="Korostus"/>
                <w:bCs/>
                <w:i w:val="0"/>
                <w:iCs w:val="0"/>
                <w:lang w:val="en-US"/>
              </w:rPr>
            </w:pPr>
            <w:r>
              <w:rPr>
                <w:rStyle w:val="Korostus"/>
                <w:bCs/>
                <w:i w:val="0"/>
                <w:iCs w:val="0"/>
                <w:lang w:val="en-GB"/>
              </w:rPr>
              <w:tab/>
            </w:r>
            <w:r>
              <w:rPr>
                <w:rStyle w:val="Korostus"/>
                <w:bCs/>
                <w:i w:val="0"/>
                <w:iCs w:val="0"/>
                <w:lang w:val="en-GB"/>
              </w:rPr>
              <w:tab/>
            </w:r>
            <w:r w:rsidRPr="00C63A3A">
              <w:rPr>
                <w:rStyle w:val="Korostus"/>
                <w:bCs/>
                <w:i w:val="0"/>
                <w:iCs w:val="0"/>
                <w:color w:val="0000FF"/>
                <w:lang w:val="en-US"/>
              </w:rPr>
              <w:t>&lt;</w:t>
            </w:r>
            <w:r w:rsidRPr="00C63A3A">
              <w:rPr>
                <w:rStyle w:val="Korostus"/>
                <w:bCs/>
                <w:i w:val="0"/>
                <w:iCs w:val="0"/>
                <w:color w:val="800000"/>
                <w:lang w:val="en-US"/>
              </w:rPr>
              <w:t>content</w:t>
            </w:r>
            <w:r w:rsidRPr="00C63A3A">
              <w:rPr>
                <w:rStyle w:val="Korostus"/>
                <w:bCs/>
                <w:i w:val="0"/>
                <w:iCs w:val="0"/>
                <w:color w:val="0000FF"/>
                <w:lang w:val="en-US"/>
              </w:rPr>
              <w:t>&gt;</w:t>
            </w:r>
            <w:r>
              <w:rPr>
                <w:rStyle w:val="NyttArvoChar"/>
                <w:b w:val="0"/>
                <w:lang w:val="en-US"/>
              </w:rPr>
              <w:t>1.9.2010</w:t>
            </w:r>
            <w:r w:rsidRPr="00C63A3A">
              <w:rPr>
                <w:rStyle w:val="Korostus"/>
                <w:bCs/>
                <w:i w:val="0"/>
                <w:iCs w:val="0"/>
                <w:color w:val="0000FF"/>
                <w:lang w:val="en-US"/>
              </w:rPr>
              <w:t>&lt;/</w:t>
            </w:r>
            <w:r w:rsidRPr="00C63A3A">
              <w:rPr>
                <w:rStyle w:val="Korostus"/>
                <w:bCs/>
                <w:i w:val="0"/>
                <w:iCs w:val="0"/>
                <w:color w:val="800000"/>
                <w:lang w:val="en-US"/>
              </w:rPr>
              <w:t>content</w:t>
            </w:r>
            <w:r w:rsidRPr="00C63A3A">
              <w:rPr>
                <w:rStyle w:val="Korostus"/>
                <w:bCs/>
                <w:i w:val="0"/>
                <w:iCs w:val="0"/>
                <w:color w:val="0000FF"/>
                <w:lang w:val="en-US"/>
              </w:rPr>
              <w:t>&gt;</w:t>
            </w:r>
          </w:p>
          <w:p w14:paraId="1C1BF7E8" w14:textId="77777777" w:rsidR="00C63A3A" w:rsidRDefault="00C63A3A" w:rsidP="008D5B55">
            <w:pPr>
              <w:rPr>
                <w:rStyle w:val="NyttArvoChar"/>
                <w:b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14:paraId="78023201" w14:textId="77777777" w:rsidR="00C63A3A" w:rsidRPr="00993E29" w:rsidRDefault="00C63A3A" w:rsidP="008D5B55">
            <w:pPr>
              <w:rPr>
                <w:rStyle w:val="Korostus"/>
                <w:bCs/>
                <w:i w:val="0"/>
                <w:iCs w:val="0"/>
                <w:lang w:val="en-US"/>
              </w:rPr>
            </w:pPr>
            <w:r w:rsidRPr="00993E29">
              <w:rPr>
                <w:rStyle w:val="Korostus"/>
                <w:bCs/>
                <w:i w:val="0"/>
                <w:iCs w:val="0"/>
                <w:lang w:val="en-US"/>
              </w:rPr>
              <w:tab/>
            </w:r>
            <w:r w:rsidRPr="00993E29">
              <w:rPr>
                <w:rStyle w:val="Korostus"/>
                <w:bCs/>
                <w:i w:val="0"/>
                <w:iCs w:val="0"/>
                <w:color w:val="0000FF"/>
                <w:lang w:val="en-US"/>
              </w:rPr>
              <w:t>&lt;/</w:t>
            </w:r>
            <w:r w:rsidRPr="00993E29">
              <w:rPr>
                <w:rStyle w:val="Korostus"/>
                <w:bCs/>
                <w:i w:val="0"/>
                <w:iCs w:val="0"/>
                <w:color w:val="800000"/>
                <w:lang w:val="en-US"/>
              </w:rPr>
              <w:t>paragraph</w:t>
            </w:r>
            <w:r w:rsidRPr="00993E29">
              <w:rPr>
                <w:rStyle w:val="Korostus"/>
                <w:bCs/>
                <w:i w:val="0"/>
                <w:iCs w:val="0"/>
                <w:color w:val="0000FF"/>
                <w:lang w:val="en-US"/>
              </w:rPr>
              <w:t>&gt;</w:t>
            </w:r>
          </w:p>
          <w:p w14:paraId="07454F72" w14:textId="77777777" w:rsidR="00C63A3A" w:rsidRPr="00993E29" w:rsidRDefault="00C63A3A" w:rsidP="008D5B55">
            <w:pPr>
              <w:rPr>
                <w:rStyle w:val="NyttArvoChar"/>
                <w:b w:val="0"/>
                <w:lang w:val="en-US"/>
              </w:rPr>
            </w:pPr>
            <w:r w:rsidRPr="00993E29">
              <w:rPr>
                <w:rStyle w:val="Korostus"/>
                <w:bCs/>
                <w:i w:val="0"/>
                <w:iCs w:val="0"/>
                <w:lang w:val="en-US"/>
              </w:rPr>
              <w:tab/>
            </w:r>
            <w:r w:rsidRPr="00993E29">
              <w:rPr>
                <w:rStyle w:val="Korostus"/>
                <w:bCs/>
                <w:i w:val="0"/>
                <w:iCs w:val="0"/>
                <w:lang w:val="en-US"/>
              </w:rPr>
              <w:tab/>
            </w:r>
            <w:r w:rsidRPr="00993E29">
              <w:rPr>
                <w:rStyle w:val="Korostus"/>
                <w:bCs/>
                <w:i w:val="0"/>
                <w:iCs w:val="0"/>
                <w:color w:val="0000FF"/>
                <w:lang w:val="en-US"/>
              </w:rPr>
              <w:t>&lt;</w:t>
            </w:r>
            <w:r w:rsidRPr="00993E29">
              <w:rPr>
                <w:rStyle w:val="Korostus"/>
                <w:bCs/>
                <w:i w:val="0"/>
                <w:iCs w:val="0"/>
                <w:color w:val="800000"/>
                <w:lang w:val="en-US"/>
              </w:rPr>
              <w:t>caption</w:t>
            </w:r>
            <w:r w:rsidRPr="00993E29">
              <w:rPr>
                <w:rStyle w:val="Korostus"/>
                <w:bCs/>
                <w:i w:val="0"/>
                <w:iCs w:val="0"/>
                <w:color w:val="0000FF"/>
                <w:lang w:val="en-US"/>
              </w:rPr>
              <w:t>&gt;</w:t>
            </w:r>
            <w:r>
              <w:rPr>
                <w:rStyle w:val="NyttArvoChar"/>
                <w:b w:val="0"/>
                <w:lang w:val="en-US"/>
              </w:rPr>
              <w:t>Kesto (max)</w:t>
            </w:r>
            <w:r w:rsidRPr="00993E29">
              <w:rPr>
                <w:rStyle w:val="Korostus"/>
                <w:bCs/>
                <w:i w:val="0"/>
                <w:iCs w:val="0"/>
                <w:color w:val="0000FF"/>
                <w:lang w:val="en-US"/>
              </w:rPr>
              <w:t>&lt;/</w:t>
            </w:r>
            <w:r w:rsidRPr="00993E29">
              <w:rPr>
                <w:rStyle w:val="Korostus"/>
                <w:bCs/>
                <w:i w:val="0"/>
                <w:iCs w:val="0"/>
                <w:color w:val="800000"/>
                <w:lang w:val="en-US"/>
              </w:rPr>
              <w:t>caption</w:t>
            </w:r>
            <w:r w:rsidRPr="00993E29">
              <w:rPr>
                <w:rStyle w:val="Korostus"/>
                <w:bCs/>
                <w:i w:val="0"/>
                <w:iCs w:val="0"/>
                <w:color w:val="0000FF"/>
                <w:lang w:val="en-US"/>
              </w:rPr>
              <w:t>&gt;</w:t>
            </w:r>
          </w:p>
          <w:p w14:paraId="09057E4B" w14:textId="77777777" w:rsidR="00C63A3A" w:rsidRPr="00993E29" w:rsidRDefault="00C63A3A" w:rsidP="008D5B55">
            <w:pPr>
              <w:rPr>
                <w:rStyle w:val="Korostus"/>
                <w:bCs/>
                <w:i w:val="0"/>
                <w:iCs w:val="0"/>
                <w:lang w:val="en-US"/>
              </w:rPr>
            </w:pPr>
            <w:r w:rsidRPr="00993E29">
              <w:rPr>
                <w:rStyle w:val="Korostus"/>
                <w:bCs/>
                <w:i w:val="0"/>
                <w:iCs w:val="0"/>
                <w:lang w:val="en-US"/>
              </w:rPr>
              <w:tab/>
            </w:r>
            <w:r w:rsidRPr="00993E29">
              <w:rPr>
                <w:rStyle w:val="Korostus"/>
                <w:bCs/>
                <w:i w:val="0"/>
                <w:iCs w:val="0"/>
                <w:lang w:val="en-US"/>
              </w:rPr>
              <w:tab/>
            </w:r>
            <w:r w:rsidRPr="00993E29">
              <w:rPr>
                <w:rStyle w:val="Korostus"/>
                <w:bCs/>
                <w:i w:val="0"/>
                <w:iCs w:val="0"/>
                <w:color w:val="0000FF"/>
                <w:lang w:val="en-US"/>
              </w:rPr>
              <w:t>&lt;</w:t>
            </w:r>
            <w:r w:rsidRPr="00993E29">
              <w:rPr>
                <w:rStyle w:val="Korostus"/>
                <w:bCs/>
                <w:i w:val="0"/>
                <w:iCs w:val="0"/>
                <w:color w:val="800000"/>
                <w:lang w:val="en-US"/>
              </w:rPr>
              <w:t>content</w:t>
            </w:r>
            <w:r w:rsidRPr="00993E29">
              <w:rPr>
                <w:rStyle w:val="Korostus"/>
                <w:bCs/>
                <w:i w:val="0"/>
                <w:iCs w:val="0"/>
                <w:color w:val="0000FF"/>
                <w:lang w:val="en-US"/>
              </w:rPr>
              <w:t>&gt;</w:t>
            </w:r>
            <w:r>
              <w:rPr>
                <w:rStyle w:val="NyttArvoChar"/>
                <w:b w:val="0"/>
                <w:lang w:val="en-US"/>
              </w:rPr>
              <w:t>30 päivää</w:t>
            </w:r>
            <w:r w:rsidRPr="00993E29">
              <w:rPr>
                <w:rStyle w:val="Korostus"/>
                <w:bCs/>
                <w:i w:val="0"/>
                <w:iCs w:val="0"/>
                <w:color w:val="0000FF"/>
                <w:lang w:val="en-US"/>
              </w:rPr>
              <w:t>&lt;/</w:t>
            </w:r>
            <w:r w:rsidRPr="00993E29">
              <w:rPr>
                <w:rStyle w:val="Korostus"/>
                <w:bCs/>
                <w:i w:val="0"/>
                <w:iCs w:val="0"/>
                <w:color w:val="800000"/>
                <w:lang w:val="en-US"/>
              </w:rPr>
              <w:t>content</w:t>
            </w:r>
            <w:r w:rsidRPr="00993E29">
              <w:rPr>
                <w:rStyle w:val="Korostus"/>
                <w:bCs/>
                <w:i w:val="0"/>
                <w:iCs w:val="0"/>
                <w:color w:val="0000FF"/>
                <w:lang w:val="en-US"/>
              </w:rPr>
              <w:t>&gt;</w:t>
            </w:r>
          </w:p>
          <w:p w14:paraId="32CAA75D" w14:textId="77777777" w:rsidR="00C63A3A" w:rsidRPr="00C63A3A" w:rsidRDefault="00C63A3A" w:rsidP="008D5B55">
            <w:pPr>
              <w:rPr>
                <w:rStyle w:val="Korostus"/>
                <w:bCs/>
                <w:i w:val="0"/>
                <w:iCs w:val="0"/>
                <w:lang w:val="en-US"/>
              </w:rPr>
            </w:pPr>
            <w:r w:rsidRPr="00993E29">
              <w:rPr>
                <w:rStyle w:val="Korostus"/>
                <w:bCs/>
                <w:i w:val="0"/>
                <w:iCs w:val="0"/>
                <w:lang w:val="en-US"/>
              </w:rPr>
              <w:tab/>
            </w:r>
            <w:r w:rsidRPr="00C63A3A">
              <w:rPr>
                <w:rStyle w:val="Korostus"/>
                <w:bCs/>
                <w:i w:val="0"/>
                <w:iCs w:val="0"/>
                <w:color w:val="0000FF"/>
                <w:lang w:val="en-US"/>
              </w:rPr>
              <w:t>&lt;/</w:t>
            </w:r>
            <w:r w:rsidRPr="00C63A3A">
              <w:rPr>
                <w:rStyle w:val="Korostus"/>
                <w:bCs/>
                <w:i w:val="0"/>
                <w:iCs w:val="0"/>
                <w:color w:val="800000"/>
                <w:lang w:val="en-US"/>
              </w:rPr>
              <w:t>paragraph</w:t>
            </w:r>
            <w:r w:rsidRPr="00C63A3A">
              <w:rPr>
                <w:rStyle w:val="Korostus"/>
                <w:bCs/>
                <w:i w:val="0"/>
                <w:iCs w:val="0"/>
                <w:color w:val="0000FF"/>
                <w:lang w:val="en-US"/>
              </w:rPr>
              <w:t>&gt;</w:t>
            </w:r>
          </w:p>
          <w:p w14:paraId="23836365" w14:textId="77777777" w:rsidR="00C63A3A" w:rsidRPr="009A3812" w:rsidRDefault="00C63A3A" w:rsidP="008D5B55">
            <w:pPr>
              <w:rPr>
                <w:lang w:val="en-US"/>
              </w:rPr>
            </w:pPr>
            <w:r w:rsidRPr="009A3812">
              <w:rPr>
                <w:rStyle w:val="Korostus"/>
                <w:bCs/>
                <w:i w:val="0"/>
                <w:iCs w:val="0"/>
                <w:color w:val="0000FF"/>
                <w:lang w:val="en-US"/>
              </w:rPr>
              <w:t>&lt;/</w:t>
            </w:r>
            <w:r w:rsidRPr="009A3812">
              <w:rPr>
                <w:rStyle w:val="Korostus"/>
                <w:bCs/>
                <w:i w:val="0"/>
                <w:iCs w:val="0"/>
                <w:color w:val="800000"/>
                <w:lang w:val="en-US"/>
              </w:rPr>
              <w:t>text</w:t>
            </w:r>
            <w:r w:rsidRPr="009A3812">
              <w:rPr>
                <w:rStyle w:val="Korostus"/>
                <w:bCs/>
                <w:i w:val="0"/>
                <w:iCs w:val="0"/>
                <w:color w:val="0000FF"/>
                <w:lang w:val="en-US"/>
              </w:rPr>
              <w:t>&gt;</w:t>
            </w:r>
          </w:p>
        </w:tc>
      </w:tr>
    </w:tbl>
    <w:p w14:paraId="55421BA5" w14:textId="77777777" w:rsidR="00C63A3A" w:rsidRPr="009A3812" w:rsidRDefault="00C63A3A" w:rsidP="00C63A3A">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C63A3A" w:rsidRPr="00993E29" w14:paraId="3357C4DB" w14:textId="77777777" w:rsidTr="008D5B55">
        <w:tc>
          <w:tcPr>
            <w:tcW w:w="9779" w:type="dxa"/>
          </w:tcPr>
          <w:p w14:paraId="642B7417" w14:textId="77777777" w:rsidR="00C63A3A" w:rsidRDefault="00C63A3A" w:rsidP="008D5B55">
            <w:pPr>
              <w:ind w:left="284" w:hanging="284"/>
              <w:rPr>
                <w:rStyle w:val="NyttOtsikkoCharChar"/>
              </w:rPr>
            </w:pPr>
            <w:r>
              <w:rPr>
                <w:rStyle w:val="NyttOtsikkoCharChar"/>
              </w:rPr>
              <w:t>Pakkotoimenpide:</w:t>
            </w:r>
          </w:p>
          <w:p w14:paraId="72117D74" w14:textId="77777777" w:rsidR="00C63A3A" w:rsidRDefault="00C63A3A" w:rsidP="008D5B55">
            <w:pPr>
              <w:ind w:left="284" w:hanging="284"/>
              <w:rPr>
                <w:rStyle w:val="NyttArvoChar"/>
              </w:rPr>
            </w:pPr>
            <w:r>
              <w:rPr>
                <w:rStyle w:val="NyttOtsikkoCharChar"/>
              </w:rPr>
              <w:t xml:space="preserve">                   </w:t>
            </w:r>
            <w:r>
              <w:rPr>
                <w:rStyle w:val="NyttOtsikkoCharChar"/>
                <w:color w:val="auto"/>
              </w:rPr>
              <w:t>Alkuaika:</w:t>
            </w:r>
            <w:r>
              <w:rPr>
                <w:rStyle w:val="Korostus"/>
                <w:b/>
                <w:bCs/>
                <w:i w:val="0"/>
                <w:iCs w:val="0"/>
                <w:color w:val="008000"/>
              </w:rPr>
              <w:t xml:space="preserve"> </w:t>
            </w:r>
            <w:r>
              <w:rPr>
                <w:rStyle w:val="NyttArvoChar"/>
                <w:b w:val="0"/>
              </w:rPr>
              <w:t>1.9.2010</w:t>
            </w:r>
          </w:p>
          <w:p w14:paraId="2406C8F2" w14:textId="77777777" w:rsidR="00C63A3A" w:rsidRPr="00993E29" w:rsidRDefault="00C63A3A" w:rsidP="00C63A3A">
            <w:pPr>
              <w:pStyle w:val="NyttOtsikko"/>
              <w:rPr>
                <w:rStyle w:val="NyttArvoChar"/>
              </w:rPr>
            </w:pPr>
            <w:r>
              <w:rPr>
                <w:rStyle w:val="NyttOtsikkoCharChar"/>
              </w:rPr>
              <w:t xml:space="preserve">                   </w:t>
            </w:r>
            <w:r w:rsidRPr="00993E29">
              <w:rPr>
                <w:rStyle w:val="NyttOtsikkoCharChar"/>
                <w:b/>
                <w:color w:val="auto"/>
              </w:rPr>
              <w:t>Kesto</w:t>
            </w:r>
            <w:r>
              <w:rPr>
                <w:rStyle w:val="NyttOtsikkoCharChar"/>
                <w:b/>
                <w:color w:val="auto"/>
              </w:rPr>
              <w:t xml:space="preserve"> (max)</w:t>
            </w:r>
            <w:r>
              <w:rPr>
                <w:rStyle w:val="NyttOtsikkoCharChar"/>
                <w:color w:val="auto"/>
              </w:rPr>
              <w:t>:</w:t>
            </w:r>
            <w:r>
              <w:rPr>
                <w:rStyle w:val="NyttOtsikkoCharChar"/>
              </w:rPr>
              <w:t xml:space="preserve"> </w:t>
            </w:r>
            <w:r>
              <w:rPr>
                <w:rStyle w:val="NyttArvoChar"/>
                <w:bCs/>
                <w:color w:val="auto"/>
              </w:rPr>
              <w:t>30 päivää</w:t>
            </w:r>
          </w:p>
        </w:tc>
      </w:tr>
    </w:tbl>
    <w:p w14:paraId="4927D056" w14:textId="77777777" w:rsidR="00C63A3A" w:rsidRPr="00993E29" w:rsidRDefault="00C63A3A" w:rsidP="00C63A3A">
      <w:pPr>
        <w:rPr>
          <w:highlight w:val="white"/>
        </w:rPr>
      </w:pPr>
    </w:p>
    <w:p w14:paraId="177057B9" w14:textId="77777777" w:rsidR="00C63A3A" w:rsidRPr="00993E29" w:rsidRDefault="00C63A3A"/>
    <w:p w14:paraId="4BE21DF0" w14:textId="77777777" w:rsidR="000F4A9C" w:rsidRPr="009A3812" w:rsidRDefault="000F4A9C">
      <w:r w:rsidRPr="00993E29">
        <w:t xml:space="preserve">IVL pyöristys on tärkeä ja huomionarvoinen asia. Jos on määritelty REAL tyyppinen </w:t>
      </w:r>
      <w:r w:rsidRPr="009A3812">
        <w:t>IVL</w:t>
      </w:r>
    </w:p>
    <w:p w14:paraId="3CA34FD6" w14:textId="77777777" w:rsidR="000F4A9C" w:rsidRDefault="000F4A9C">
      <w:pPr>
        <w:ind w:left="568"/>
        <w:rPr>
          <w:lang w:val="en-GB"/>
        </w:rPr>
      </w:pPr>
      <w:r>
        <w:rPr>
          <w:color w:val="0000FF"/>
          <w:lang w:val="en-GB"/>
        </w:rPr>
        <w:t>&lt;</w:t>
      </w:r>
      <w:r>
        <w:rPr>
          <w:color w:val="993300"/>
          <w:lang w:val="en-GB"/>
        </w:rPr>
        <w:t>value</w:t>
      </w:r>
      <w:r>
        <w:rPr>
          <w:color w:val="0000FF"/>
          <w:lang w:val="en-GB"/>
        </w:rPr>
        <w:t xml:space="preserve"> </w:t>
      </w:r>
      <w:r>
        <w:rPr>
          <w:color w:val="FF0000"/>
          <w:lang w:val="en-GB"/>
        </w:rPr>
        <w:t>xsi:type</w:t>
      </w:r>
      <w:r>
        <w:rPr>
          <w:color w:val="0000FF"/>
          <w:lang w:val="en-GB"/>
        </w:rPr>
        <w:t>="IVL_REAL"&gt;</w:t>
      </w:r>
    </w:p>
    <w:p w14:paraId="603AA1CD" w14:textId="77777777" w:rsidR="000F4A9C" w:rsidRDefault="000F4A9C">
      <w:pPr>
        <w:ind w:left="568"/>
        <w:rPr>
          <w:lang w:val="en-GB"/>
        </w:rPr>
      </w:pPr>
      <w:r>
        <w:rPr>
          <w:color w:val="0000FF"/>
          <w:lang w:val="en-GB"/>
        </w:rPr>
        <w:t xml:space="preserve">   &lt;</w:t>
      </w:r>
      <w:r>
        <w:rPr>
          <w:color w:val="993300"/>
          <w:lang w:val="en-GB"/>
        </w:rPr>
        <w:t>low</w:t>
      </w:r>
      <w:r>
        <w:rPr>
          <w:color w:val="0000FF"/>
          <w:lang w:val="en-GB"/>
        </w:rPr>
        <w:t xml:space="preserve"> </w:t>
      </w:r>
      <w:r>
        <w:rPr>
          <w:color w:val="FF0000"/>
          <w:lang w:val="en-GB"/>
        </w:rPr>
        <w:t>value</w:t>
      </w:r>
      <w:r>
        <w:rPr>
          <w:color w:val="0000FF"/>
          <w:lang w:val="en-GB"/>
        </w:rPr>
        <w:t>="</w:t>
      </w:r>
      <w:r>
        <w:rPr>
          <w:lang w:val="en-GB"/>
        </w:rPr>
        <w:t>10</w:t>
      </w:r>
      <w:r>
        <w:rPr>
          <w:color w:val="0000FF"/>
          <w:lang w:val="en-GB"/>
        </w:rPr>
        <w:t xml:space="preserve">" </w:t>
      </w:r>
      <w:r>
        <w:rPr>
          <w:color w:val="FF0000"/>
          <w:lang w:val="en-GB"/>
        </w:rPr>
        <w:t>inclusive</w:t>
      </w:r>
      <w:r>
        <w:rPr>
          <w:color w:val="0000FF"/>
          <w:lang w:val="en-GB"/>
        </w:rPr>
        <w:t>="</w:t>
      </w:r>
      <w:r>
        <w:rPr>
          <w:lang w:val="en-GB"/>
        </w:rPr>
        <w:t>true</w:t>
      </w:r>
      <w:r>
        <w:rPr>
          <w:color w:val="0000FF"/>
          <w:lang w:val="en-GB"/>
        </w:rPr>
        <w:t>"/&gt;</w:t>
      </w:r>
    </w:p>
    <w:p w14:paraId="445E263D" w14:textId="77777777" w:rsidR="000F4A9C" w:rsidRDefault="000F4A9C">
      <w:pPr>
        <w:ind w:left="568"/>
        <w:rPr>
          <w:lang w:val="en-GB"/>
        </w:rPr>
      </w:pPr>
      <w:r>
        <w:rPr>
          <w:color w:val="0000FF"/>
          <w:lang w:val="en-GB"/>
        </w:rPr>
        <w:t xml:space="preserve">   &lt;</w:t>
      </w:r>
      <w:r>
        <w:rPr>
          <w:color w:val="993300"/>
          <w:lang w:val="en-GB"/>
        </w:rPr>
        <w:t>high</w:t>
      </w:r>
      <w:r>
        <w:rPr>
          <w:color w:val="0000FF"/>
          <w:lang w:val="en-GB"/>
        </w:rPr>
        <w:t xml:space="preserve"> </w:t>
      </w:r>
      <w:r>
        <w:rPr>
          <w:color w:val="FF0000"/>
          <w:lang w:val="en-GB"/>
        </w:rPr>
        <w:t>value</w:t>
      </w:r>
      <w:r>
        <w:rPr>
          <w:color w:val="0000FF"/>
          <w:lang w:val="en-GB"/>
        </w:rPr>
        <w:t>="</w:t>
      </w:r>
      <w:r>
        <w:rPr>
          <w:lang w:val="en-GB"/>
        </w:rPr>
        <w:t>20</w:t>
      </w:r>
      <w:r>
        <w:rPr>
          <w:color w:val="0000FF"/>
          <w:lang w:val="en-GB"/>
        </w:rPr>
        <w:t xml:space="preserve">" </w:t>
      </w:r>
      <w:r>
        <w:rPr>
          <w:color w:val="FF0000"/>
          <w:lang w:val="en-GB"/>
        </w:rPr>
        <w:t>inclusive</w:t>
      </w:r>
      <w:r>
        <w:rPr>
          <w:color w:val="0000FF"/>
          <w:lang w:val="en-GB"/>
        </w:rPr>
        <w:t>="</w:t>
      </w:r>
      <w:r>
        <w:rPr>
          <w:lang w:val="en-GB"/>
        </w:rPr>
        <w:t>true</w:t>
      </w:r>
      <w:r>
        <w:rPr>
          <w:color w:val="0000FF"/>
          <w:lang w:val="en-GB"/>
        </w:rPr>
        <w:t>"'/&gt;</w:t>
      </w:r>
    </w:p>
    <w:p w14:paraId="6AEDDA29" w14:textId="77777777" w:rsidR="000F4A9C" w:rsidRDefault="000F4A9C">
      <w:pPr>
        <w:ind w:left="568"/>
      </w:pPr>
      <w:r>
        <w:rPr>
          <w:color w:val="0000FF"/>
        </w:rPr>
        <w:t>&lt;/</w:t>
      </w:r>
      <w:r>
        <w:rPr>
          <w:color w:val="993300"/>
        </w:rPr>
        <w:t>value</w:t>
      </w:r>
      <w:r>
        <w:rPr>
          <w:color w:val="0000FF"/>
        </w:rPr>
        <w:t>&gt;</w:t>
      </w:r>
    </w:p>
    <w:p w14:paraId="41D7353B" w14:textId="77777777" w:rsidR="000F4A9C" w:rsidRDefault="000F4A9C">
      <w:r>
        <w:t>On selvää, että kyseessä ovat arvot 10.0 - 20.0 eikä esim. arvo 20.5 kuulu siihen.</w:t>
      </w:r>
    </w:p>
    <w:p w14:paraId="7821E648" w14:textId="77777777" w:rsidR="000F4A9C" w:rsidRDefault="000F4A9C"/>
    <w:p w14:paraId="478C4DCB" w14:textId="77777777" w:rsidR="000F4A9C" w:rsidRDefault="000F4A9C">
      <w:r>
        <w:t>IVL tietotyypin pyöristys noudattaa kuitenkin samoja sääntöjä myös muilla tietotyypeillä eli esimerkikisi TS tyypillä.</w:t>
      </w:r>
    </w:p>
    <w:p w14:paraId="6C91457A" w14:textId="77777777" w:rsidR="000F4A9C" w:rsidRDefault="000F4A9C">
      <w:pPr>
        <w:ind w:left="568"/>
        <w:rPr>
          <w:lang w:val="en-GB"/>
        </w:rPr>
      </w:pPr>
      <w:r>
        <w:rPr>
          <w:color w:val="0000FF"/>
          <w:lang w:val="en-GB"/>
        </w:rPr>
        <w:t>&lt;</w:t>
      </w:r>
      <w:r>
        <w:rPr>
          <w:color w:val="993300"/>
          <w:lang w:val="en-GB"/>
        </w:rPr>
        <w:t>effectiveTime</w:t>
      </w:r>
      <w:r>
        <w:rPr>
          <w:color w:val="0000FF"/>
          <w:lang w:val="en-GB"/>
        </w:rPr>
        <w:t>&gt;</w:t>
      </w:r>
    </w:p>
    <w:p w14:paraId="1C234645" w14:textId="77777777" w:rsidR="000F4A9C" w:rsidRDefault="000F4A9C">
      <w:pPr>
        <w:ind w:left="568"/>
        <w:rPr>
          <w:lang w:val="en-GB"/>
        </w:rPr>
      </w:pPr>
      <w:r>
        <w:rPr>
          <w:color w:val="0000FF"/>
          <w:lang w:val="en-GB"/>
        </w:rPr>
        <w:t xml:space="preserve">   &lt;</w:t>
      </w:r>
      <w:r>
        <w:rPr>
          <w:color w:val="993300"/>
          <w:lang w:val="en-GB"/>
        </w:rPr>
        <w:t>low</w:t>
      </w:r>
      <w:r>
        <w:rPr>
          <w:color w:val="0000FF"/>
          <w:lang w:val="en-GB"/>
        </w:rPr>
        <w:t xml:space="preserve"> </w:t>
      </w:r>
      <w:r>
        <w:rPr>
          <w:color w:val="FF0000"/>
          <w:lang w:val="en-GB"/>
        </w:rPr>
        <w:t>value</w:t>
      </w:r>
      <w:r>
        <w:rPr>
          <w:color w:val="0000FF"/>
          <w:lang w:val="en-GB"/>
        </w:rPr>
        <w:t>="</w:t>
      </w:r>
      <w:r>
        <w:rPr>
          <w:lang w:val="en-GB"/>
        </w:rPr>
        <w:t>200710</w:t>
      </w:r>
      <w:r>
        <w:rPr>
          <w:color w:val="0000FF"/>
          <w:lang w:val="en-GB"/>
        </w:rPr>
        <w:t xml:space="preserve">" </w:t>
      </w:r>
      <w:r>
        <w:rPr>
          <w:color w:val="FF0000"/>
          <w:lang w:val="en-GB"/>
        </w:rPr>
        <w:t>inclusive</w:t>
      </w:r>
      <w:r>
        <w:rPr>
          <w:color w:val="0000FF"/>
          <w:lang w:val="en-GB"/>
        </w:rPr>
        <w:t>="</w:t>
      </w:r>
      <w:r>
        <w:rPr>
          <w:lang w:val="en-GB"/>
        </w:rPr>
        <w:t>true</w:t>
      </w:r>
      <w:r>
        <w:rPr>
          <w:color w:val="0000FF"/>
          <w:lang w:val="en-GB"/>
        </w:rPr>
        <w:t>"/&gt;</w:t>
      </w:r>
    </w:p>
    <w:p w14:paraId="104B7CBE" w14:textId="77777777" w:rsidR="000F4A9C" w:rsidRDefault="000F4A9C">
      <w:pPr>
        <w:ind w:left="568"/>
        <w:rPr>
          <w:lang w:val="en-GB"/>
        </w:rPr>
      </w:pPr>
      <w:r>
        <w:rPr>
          <w:color w:val="0000FF"/>
          <w:lang w:val="en-GB"/>
        </w:rPr>
        <w:t xml:space="preserve">   &lt;</w:t>
      </w:r>
      <w:r>
        <w:rPr>
          <w:color w:val="993300"/>
          <w:lang w:val="en-GB"/>
        </w:rPr>
        <w:t>high</w:t>
      </w:r>
      <w:r>
        <w:rPr>
          <w:color w:val="0000FF"/>
          <w:lang w:val="en-GB"/>
        </w:rPr>
        <w:t xml:space="preserve"> </w:t>
      </w:r>
      <w:r>
        <w:rPr>
          <w:color w:val="FF0000"/>
          <w:lang w:val="en-GB"/>
        </w:rPr>
        <w:t>value</w:t>
      </w:r>
      <w:r>
        <w:rPr>
          <w:color w:val="0000FF"/>
          <w:lang w:val="en-GB"/>
        </w:rPr>
        <w:t>="</w:t>
      </w:r>
      <w:r>
        <w:rPr>
          <w:lang w:val="en-GB"/>
        </w:rPr>
        <w:t>200711</w:t>
      </w:r>
      <w:r>
        <w:rPr>
          <w:color w:val="0000FF"/>
          <w:lang w:val="en-GB"/>
        </w:rPr>
        <w:t xml:space="preserve">" </w:t>
      </w:r>
      <w:r>
        <w:rPr>
          <w:color w:val="FF0000"/>
          <w:lang w:val="en-GB"/>
        </w:rPr>
        <w:t>inclusive</w:t>
      </w:r>
      <w:r>
        <w:rPr>
          <w:color w:val="0000FF"/>
          <w:lang w:val="en-GB"/>
        </w:rPr>
        <w:t>="</w:t>
      </w:r>
      <w:r>
        <w:rPr>
          <w:lang w:val="en-GB"/>
        </w:rPr>
        <w:t>true</w:t>
      </w:r>
      <w:r>
        <w:rPr>
          <w:color w:val="0000FF"/>
          <w:lang w:val="en-GB"/>
        </w:rPr>
        <w:t>"/&gt;</w:t>
      </w:r>
    </w:p>
    <w:p w14:paraId="3AFD36ED" w14:textId="77777777" w:rsidR="000F4A9C" w:rsidRPr="000F4A9C" w:rsidRDefault="000F4A9C">
      <w:pPr>
        <w:ind w:left="568"/>
        <w:rPr>
          <w:lang w:val="en-US"/>
        </w:rPr>
      </w:pPr>
      <w:r w:rsidRPr="000F4A9C">
        <w:rPr>
          <w:color w:val="0000FF"/>
          <w:lang w:val="en-US"/>
        </w:rPr>
        <w:t>&lt;/</w:t>
      </w:r>
      <w:r w:rsidRPr="000F4A9C">
        <w:rPr>
          <w:color w:val="993300"/>
          <w:lang w:val="en-US"/>
        </w:rPr>
        <w:t>effectiveTime</w:t>
      </w:r>
      <w:r w:rsidRPr="000F4A9C">
        <w:rPr>
          <w:color w:val="0000FF"/>
          <w:lang w:val="en-US"/>
        </w:rPr>
        <w:t>&gt;</w:t>
      </w:r>
    </w:p>
    <w:p w14:paraId="1F30FAE4" w14:textId="77777777" w:rsidR="000F4A9C" w:rsidRPr="000F4A9C" w:rsidRDefault="000F4A9C">
      <w:pPr>
        <w:rPr>
          <w:lang w:val="en-US"/>
        </w:rPr>
      </w:pPr>
    </w:p>
    <w:p w14:paraId="3515B9AC" w14:textId="77777777" w:rsidR="000F4A9C" w:rsidRDefault="000F4A9C">
      <w:r>
        <w:t>Aikaväli käsittää lokakuun 2007, mutta käsittääkö se marraskuun ? Ei käsitä vaan inclusive="true" tarkoittaa vain ajankohtaa 1.11 2007 klo 00.00 eli pyöristys on aivan kuten REAL tietotyypilläkin ja jos marraskuu haluttaisiin mukaan oikea XML esitys olisi</w:t>
      </w:r>
    </w:p>
    <w:p w14:paraId="1D80C1D8" w14:textId="77777777" w:rsidR="000F4A9C" w:rsidRDefault="000F4A9C">
      <w:pPr>
        <w:ind w:left="568"/>
        <w:rPr>
          <w:lang w:val="en-GB"/>
        </w:rPr>
      </w:pPr>
      <w:r>
        <w:rPr>
          <w:color w:val="0000FF"/>
          <w:lang w:val="en-GB"/>
        </w:rPr>
        <w:t>&lt;</w:t>
      </w:r>
      <w:r>
        <w:rPr>
          <w:color w:val="993300"/>
          <w:lang w:val="en-GB"/>
        </w:rPr>
        <w:t>effectiveTime</w:t>
      </w:r>
      <w:r>
        <w:rPr>
          <w:color w:val="0000FF"/>
          <w:lang w:val="en-GB"/>
        </w:rPr>
        <w:t>&gt;</w:t>
      </w:r>
    </w:p>
    <w:p w14:paraId="6F994472" w14:textId="77777777" w:rsidR="000F4A9C" w:rsidRDefault="000F4A9C">
      <w:pPr>
        <w:ind w:left="568"/>
        <w:rPr>
          <w:lang w:val="en-GB"/>
        </w:rPr>
      </w:pPr>
      <w:r>
        <w:rPr>
          <w:color w:val="0000FF"/>
          <w:lang w:val="en-GB"/>
        </w:rPr>
        <w:t xml:space="preserve">   &lt;</w:t>
      </w:r>
      <w:r>
        <w:rPr>
          <w:color w:val="993300"/>
          <w:lang w:val="en-GB"/>
        </w:rPr>
        <w:t>low</w:t>
      </w:r>
      <w:r>
        <w:rPr>
          <w:color w:val="0000FF"/>
          <w:lang w:val="en-GB"/>
        </w:rPr>
        <w:t xml:space="preserve"> </w:t>
      </w:r>
      <w:r>
        <w:rPr>
          <w:color w:val="FF0000"/>
          <w:lang w:val="en-GB"/>
        </w:rPr>
        <w:t>value</w:t>
      </w:r>
      <w:r>
        <w:rPr>
          <w:color w:val="0000FF"/>
          <w:lang w:val="en-GB"/>
        </w:rPr>
        <w:t>="</w:t>
      </w:r>
      <w:r>
        <w:rPr>
          <w:lang w:val="en-GB"/>
        </w:rPr>
        <w:t>200710</w:t>
      </w:r>
      <w:r>
        <w:rPr>
          <w:color w:val="0000FF"/>
          <w:lang w:val="en-GB"/>
        </w:rPr>
        <w:t xml:space="preserve">" </w:t>
      </w:r>
      <w:r>
        <w:rPr>
          <w:color w:val="FF0000"/>
          <w:lang w:val="en-GB"/>
        </w:rPr>
        <w:t>inclusive</w:t>
      </w:r>
      <w:r>
        <w:rPr>
          <w:color w:val="0000FF"/>
          <w:lang w:val="en-GB"/>
        </w:rPr>
        <w:t>="</w:t>
      </w:r>
      <w:r>
        <w:rPr>
          <w:lang w:val="en-GB"/>
        </w:rPr>
        <w:t>true</w:t>
      </w:r>
      <w:r>
        <w:rPr>
          <w:color w:val="0000FF"/>
          <w:lang w:val="en-GB"/>
        </w:rPr>
        <w:t>"/&gt;</w:t>
      </w:r>
    </w:p>
    <w:p w14:paraId="65E3C678" w14:textId="77777777" w:rsidR="000F4A9C" w:rsidRDefault="000F4A9C">
      <w:pPr>
        <w:ind w:left="568"/>
        <w:rPr>
          <w:lang w:val="en-GB"/>
        </w:rPr>
      </w:pPr>
      <w:r>
        <w:rPr>
          <w:color w:val="0000FF"/>
          <w:lang w:val="en-GB"/>
        </w:rPr>
        <w:t xml:space="preserve">   &lt;</w:t>
      </w:r>
      <w:r>
        <w:rPr>
          <w:color w:val="993300"/>
          <w:lang w:val="en-GB"/>
        </w:rPr>
        <w:t>high</w:t>
      </w:r>
      <w:r>
        <w:rPr>
          <w:color w:val="0000FF"/>
          <w:lang w:val="en-GB"/>
        </w:rPr>
        <w:t xml:space="preserve"> </w:t>
      </w:r>
      <w:r>
        <w:rPr>
          <w:color w:val="FF0000"/>
          <w:lang w:val="en-GB"/>
        </w:rPr>
        <w:t>value</w:t>
      </w:r>
      <w:r>
        <w:rPr>
          <w:color w:val="0000FF"/>
          <w:lang w:val="en-GB"/>
        </w:rPr>
        <w:t>="</w:t>
      </w:r>
      <w:r>
        <w:rPr>
          <w:lang w:val="en-GB"/>
        </w:rPr>
        <w:t>200712</w:t>
      </w:r>
      <w:r>
        <w:rPr>
          <w:color w:val="0000FF"/>
          <w:lang w:val="en-GB"/>
        </w:rPr>
        <w:t xml:space="preserve">" </w:t>
      </w:r>
      <w:r>
        <w:rPr>
          <w:color w:val="FF0000"/>
          <w:lang w:val="en-GB"/>
        </w:rPr>
        <w:t>inclusive</w:t>
      </w:r>
      <w:r>
        <w:rPr>
          <w:color w:val="0000FF"/>
          <w:lang w:val="en-GB"/>
        </w:rPr>
        <w:t>="</w:t>
      </w:r>
      <w:r>
        <w:rPr>
          <w:lang w:val="en-GB"/>
        </w:rPr>
        <w:t>false</w:t>
      </w:r>
      <w:r>
        <w:rPr>
          <w:color w:val="0000FF"/>
          <w:lang w:val="en-GB"/>
        </w:rPr>
        <w:t>"/&gt;</w:t>
      </w:r>
    </w:p>
    <w:p w14:paraId="6E41C993" w14:textId="77777777" w:rsidR="000F4A9C" w:rsidRPr="000F4A9C" w:rsidRDefault="000F4A9C">
      <w:pPr>
        <w:ind w:left="568"/>
        <w:rPr>
          <w:lang w:val="en-US"/>
        </w:rPr>
      </w:pPr>
      <w:r w:rsidRPr="000F4A9C">
        <w:rPr>
          <w:color w:val="0000FF"/>
          <w:lang w:val="en-US"/>
        </w:rPr>
        <w:t>&lt;/</w:t>
      </w:r>
      <w:r w:rsidRPr="000F4A9C">
        <w:rPr>
          <w:color w:val="993300"/>
          <w:lang w:val="en-US"/>
        </w:rPr>
        <w:t>effectiveTime</w:t>
      </w:r>
      <w:r w:rsidRPr="000F4A9C">
        <w:rPr>
          <w:color w:val="0000FF"/>
          <w:lang w:val="en-US"/>
        </w:rPr>
        <w:t>&gt;</w:t>
      </w:r>
    </w:p>
    <w:p w14:paraId="6CDF0064" w14:textId="77777777" w:rsidR="000F4A9C" w:rsidRPr="000F4A9C" w:rsidRDefault="000F4A9C">
      <w:pPr>
        <w:rPr>
          <w:lang w:val="en-US"/>
        </w:rPr>
      </w:pPr>
    </w:p>
    <w:p w14:paraId="421EDD10" w14:textId="77777777" w:rsidR="000F4A9C" w:rsidRDefault="000F4A9C">
      <w:r>
        <w:t>jolloin koko marraskuu olisi mukana. IVL_TS pyöristys on intuition vastainen, mutta sovellusten tulee ottaa se huomioon.</w:t>
      </w:r>
    </w:p>
    <w:p w14:paraId="35137579" w14:textId="77777777" w:rsidR="000F4A9C" w:rsidRDefault="000F4A9C"/>
    <w:p w14:paraId="468E6172" w14:textId="77777777" w:rsidR="000F4A9C" w:rsidRDefault="000F4A9C" w:rsidP="00DA4851">
      <w:pPr>
        <w:pStyle w:val="NyttArvo"/>
        <w:keepNext/>
      </w:pPr>
      <w:r>
        <w:t>Suositus:</w:t>
      </w:r>
    </w:p>
    <w:p w14:paraId="5F3D3EFC" w14:textId="77777777" w:rsidR="000F4A9C" w:rsidRDefault="000F4A9C">
      <w:r>
        <w:t>Koska valtaosa käytössä olevista sovelluksista ei tue HL7 V3 mukaista aikavälin esittämistä, IVL&lt;TS&gt; tietotyypistä hyväksytään yleisesti käytössä oleva tulkinta, jonka mukaan raja-arvojen aikayksiköt (esim. päivät, kuukaudet ja vuodet) sisältyvät kokonaisuudessaan aikaväliin, jos ”inclusive”-attribuutin arvo on ”true” (joka on myös sen oletusarvo).</w:t>
      </w:r>
    </w:p>
    <w:p w14:paraId="4BA62AF4" w14:textId="77777777" w:rsidR="000F4A9C" w:rsidRDefault="000F4A9C"/>
    <w:p w14:paraId="40CAB193" w14:textId="77777777" w:rsidR="000F4A9C" w:rsidRDefault="000F4A9C">
      <w:r>
        <w:t>Eli seuraava muoto käsittää ajanjakson 1.10.2007 – 31.12.2007:</w:t>
      </w:r>
    </w:p>
    <w:p w14:paraId="3B0B3390" w14:textId="77777777" w:rsidR="000F4A9C" w:rsidRDefault="000F4A9C">
      <w:pPr>
        <w:ind w:left="568"/>
        <w:rPr>
          <w:lang w:val="en-GB"/>
        </w:rPr>
      </w:pPr>
      <w:r>
        <w:rPr>
          <w:color w:val="0000FF"/>
          <w:lang w:val="en-GB"/>
        </w:rPr>
        <w:t>&lt;</w:t>
      </w:r>
      <w:r>
        <w:rPr>
          <w:color w:val="993300"/>
          <w:lang w:val="en-GB"/>
        </w:rPr>
        <w:t>effectiveTime</w:t>
      </w:r>
      <w:r>
        <w:rPr>
          <w:color w:val="0000FF"/>
          <w:lang w:val="en-GB"/>
        </w:rPr>
        <w:t>&gt;</w:t>
      </w:r>
    </w:p>
    <w:p w14:paraId="37C5E904" w14:textId="77777777" w:rsidR="000F4A9C" w:rsidRDefault="000F4A9C">
      <w:pPr>
        <w:ind w:left="568"/>
        <w:rPr>
          <w:lang w:val="en-GB"/>
        </w:rPr>
      </w:pPr>
      <w:r>
        <w:rPr>
          <w:color w:val="0000FF"/>
          <w:lang w:val="en-GB"/>
        </w:rPr>
        <w:t xml:space="preserve">   &lt;</w:t>
      </w:r>
      <w:r>
        <w:rPr>
          <w:color w:val="993300"/>
          <w:lang w:val="en-GB"/>
        </w:rPr>
        <w:t>low</w:t>
      </w:r>
      <w:r>
        <w:rPr>
          <w:color w:val="0000FF"/>
          <w:lang w:val="en-GB"/>
        </w:rPr>
        <w:t xml:space="preserve"> </w:t>
      </w:r>
      <w:r>
        <w:rPr>
          <w:color w:val="FF0000"/>
          <w:lang w:val="en-GB"/>
        </w:rPr>
        <w:t>value</w:t>
      </w:r>
      <w:r>
        <w:rPr>
          <w:color w:val="0000FF"/>
          <w:lang w:val="en-GB"/>
        </w:rPr>
        <w:t>="</w:t>
      </w:r>
      <w:r>
        <w:rPr>
          <w:lang w:val="en-GB"/>
        </w:rPr>
        <w:t>200710</w:t>
      </w:r>
      <w:r>
        <w:rPr>
          <w:color w:val="0000FF"/>
          <w:lang w:val="en-GB"/>
        </w:rPr>
        <w:t>"/&gt;</w:t>
      </w:r>
    </w:p>
    <w:p w14:paraId="3E88FFCA" w14:textId="77777777" w:rsidR="000F4A9C" w:rsidRDefault="000F4A9C">
      <w:pPr>
        <w:ind w:left="568"/>
        <w:rPr>
          <w:lang w:val="en-GB"/>
        </w:rPr>
      </w:pPr>
      <w:r>
        <w:rPr>
          <w:color w:val="0000FF"/>
          <w:lang w:val="en-GB"/>
        </w:rPr>
        <w:t xml:space="preserve">   &lt;</w:t>
      </w:r>
      <w:r>
        <w:rPr>
          <w:color w:val="993300"/>
          <w:lang w:val="en-GB"/>
        </w:rPr>
        <w:t>high</w:t>
      </w:r>
      <w:r>
        <w:rPr>
          <w:color w:val="0000FF"/>
          <w:lang w:val="en-GB"/>
        </w:rPr>
        <w:t xml:space="preserve"> </w:t>
      </w:r>
      <w:r>
        <w:rPr>
          <w:color w:val="FF0000"/>
          <w:lang w:val="en-GB"/>
        </w:rPr>
        <w:t>value</w:t>
      </w:r>
      <w:r>
        <w:rPr>
          <w:color w:val="0000FF"/>
          <w:lang w:val="en-GB"/>
        </w:rPr>
        <w:t>="</w:t>
      </w:r>
      <w:r>
        <w:rPr>
          <w:lang w:val="en-GB"/>
        </w:rPr>
        <w:t>200712</w:t>
      </w:r>
      <w:r>
        <w:rPr>
          <w:color w:val="0000FF"/>
          <w:lang w:val="en-GB"/>
        </w:rPr>
        <w:t>"/&gt;</w:t>
      </w:r>
    </w:p>
    <w:p w14:paraId="28C9D136" w14:textId="77777777" w:rsidR="000F4A9C" w:rsidRDefault="000F4A9C" w:rsidP="00DA4851">
      <w:pPr>
        <w:ind w:left="284" w:firstLine="284"/>
        <w:rPr>
          <w:lang w:val="en-GB"/>
        </w:rPr>
      </w:pPr>
      <w:r>
        <w:rPr>
          <w:color w:val="0000FF"/>
          <w:lang w:val="en-GB"/>
        </w:rPr>
        <w:t>&lt;/</w:t>
      </w:r>
      <w:r>
        <w:rPr>
          <w:color w:val="993300"/>
          <w:lang w:val="en-GB"/>
        </w:rPr>
        <w:t>effectiveTime</w:t>
      </w:r>
      <w:r>
        <w:rPr>
          <w:color w:val="0000FF"/>
          <w:lang w:val="en-GB"/>
        </w:rPr>
        <w:t>&gt;</w:t>
      </w:r>
    </w:p>
    <w:p w14:paraId="616BBC83" w14:textId="77777777" w:rsidR="000F4A9C" w:rsidRDefault="000F4A9C">
      <w:pPr>
        <w:rPr>
          <w:lang w:val="en-GB"/>
        </w:rPr>
      </w:pPr>
    </w:p>
    <w:p w14:paraId="7D2BDAC2" w14:textId="77777777" w:rsidR="000F4A9C" w:rsidRDefault="000F4A9C">
      <w:pPr>
        <w:rPr>
          <w:lang w:val="en-GB"/>
        </w:rPr>
      </w:pPr>
    </w:p>
    <w:p w14:paraId="16743745" w14:textId="77777777" w:rsidR="000F4A9C" w:rsidRDefault="000F4A9C" w:rsidP="001C6910">
      <w:pPr>
        <w:pStyle w:val="Otsikko2"/>
      </w:pPr>
      <w:bookmarkStart w:id="46" w:name="_Toc58484547"/>
      <w:r>
        <w:t>Rahasumma</w:t>
      </w:r>
      <w:r>
        <w:fldChar w:fldCharType="begin"/>
      </w:r>
      <w:r>
        <w:instrText xml:space="preserve"> XE "Rahasumma" </w:instrText>
      </w:r>
      <w:r>
        <w:fldChar w:fldCharType="end"/>
      </w:r>
      <w:r>
        <w:t xml:space="preserve"> - Monetary amount</w:t>
      </w:r>
      <w:r>
        <w:fldChar w:fldCharType="begin"/>
      </w:r>
      <w:r>
        <w:instrText xml:space="preserve"> XE "Monetary amount" </w:instrText>
      </w:r>
      <w:r>
        <w:fldChar w:fldCharType="end"/>
      </w:r>
      <w:r>
        <w:t xml:space="preserve"> (MO</w:t>
      </w:r>
      <w:r>
        <w:fldChar w:fldCharType="begin"/>
      </w:r>
      <w:r>
        <w:instrText xml:space="preserve"> XE "MO" \f"DT"</w:instrText>
      </w:r>
      <w:r>
        <w:fldChar w:fldCharType="end"/>
      </w:r>
      <w:r>
        <w:t>)</w:t>
      </w:r>
      <w:bookmarkEnd w:id="46"/>
    </w:p>
    <w:p w14:paraId="03791009" w14:textId="77777777" w:rsidR="000F4A9C" w:rsidRDefault="000F4A9C">
      <w:r>
        <w:t xml:space="preserve">Rahasumma kuvaa rahan määrää määritellyssä valuutassa. Eri valuuttojen väliset vaihtokurssit ovat muuttuvia, minkä takia näiden esittäminen on erotettu muiden mitattavien suureiden esittämisestä, vrt. luku 3.10 (PQ). </w:t>
      </w:r>
    </w:p>
    <w:p w14:paraId="5668E510" w14:textId="77777777" w:rsidR="000F4A9C" w:rsidRDefault="000F4A9C"/>
    <w:p w14:paraId="11286EB5" w14:textId="77777777" w:rsidR="00371AB0" w:rsidRDefault="00371AB0"/>
    <w:p w14:paraId="572BCBB4" w14:textId="77777777" w:rsidR="00371AB0" w:rsidRDefault="00371AB0"/>
    <w:p w14:paraId="463289D6" w14:textId="77777777" w:rsidR="00371AB0" w:rsidRDefault="00371AB0"/>
    <w:p w14:paraId="1BDEC198" w14:textId="77777777" w:rsidR="00371AB0" w:rsidRDefault="00371AB0"/>
    <w:p w14:paraId="4BB59872" w14:textId="77777777" w:rsidR="00371AB0" w:rsidRDefault="00371AB0"/>
    <w:p w14:paraId="10A6180C" w14:textId="77777777" w:rsidR="00371AB0" w:rsidRDefault="00371AB0"/>
    <w:p w14:paraId="4EF5348A" w14:textId="77777777" w:rsidR="00371AB0" w:rsidRDefault="00371AB0"/>
    <w:p w14:paraId="2FED641B" w14:textId="77777777" w:rsidR="00371AB0" w:rsidRDefault="00371AB0"/>
    <w:p w14:paraId="41262EB5" w14:textId="77777777" w:rsidR="00371AB0" w:rsidRDefault="00371AB0"/>
    <w:p w14:paraId="70DAB9DB" w14:textId="77777777" w:rsidR="00371AB0" w:rsidRDefault="00371AB0"/>
    <w:p w14:paraId="1218FA2D" w14:textId="77777777" w:rsidR="000F4A9C" w:rsidRDefault="000F4A9C">
      <w:r>
        <w:t xml:space="preserve">Seuraavassa taulukossa on yhteenveto rahasumman ominaisuuksista. </w:t>
      </w:r>
    </w:p>
    <w:p w14:paraId="63424E50" w14:textId="77777777" w:rsidR="000F4A9C" w:rsidRDefault="000F4A9C"/>
    <w:tbl>
      <w:tblPr>
        <w:tblW w:w="4500" w:type="pct"/>
        <w:tblCellSpacing w:w="0" w:type="dxa"/>
        <w:tblBorders>
          <w:top w:val="outset" w:sz="6" w:space="0" w:color="0000FF"/>
          <w:left w:val="outset" w:sz="6" w:space="0" w:color="0000FF"/>
          <w:bottom w:val="outset" w:sz="6" w:space="0" w:color="0000FF"/>
          <w:right w:val="outset" w:sz="6" w:space="0" w:color="0000FF"/>
        </w:tblBorders>
        <w:tblCellMar>
          <w:top w:w="75" w:type="dxa"/>
          <w:left w:w="75" w:type="dxa"/>
          <w:bottom w:w="75" w:type="dxa"/>
          <w:right w:w="75" w:type="dxa"/>
        </w:tblCellMar>
        <w:tblLook w:val="0000" w:firstRow="0" w:lastRow="0" w:firstColumn="0" w:lastColumn="0" w:noHBand="0" w:noVBand="0"/>
      </w:tblPr>
      <w:tblGrid>
        <w:gridCol w:w="1638"/>
        <w:gridCol w:w="925"/>
        <w:gridCol w:w="6098"/>
      </w:tblGrid>
      <w:tr w:rsidR="000F4A9C" w14:paraId="1E8D71A0" w14:textId="77777777">
        <w:trPr>
          <w:tblHeade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14:paraId="01C33539" w14:textId="77777777" w:rsidR="000F4A9C" w:rsidRDefault="000F4A9C">
            <w:pPr>
              <w:jc w:val="center"/>
              <w:rPr>
                <w:rFonts w:ascii="Verdana" w:hAnsi="Verdana"/>
                <w:b/>
                <w:bCs/>
                <w:color w:val="000000"/>
                <w:sz w:val="20"/>
                <w:lang w:eastAsia="fi-FI"/>
              </w:rPr>
            </w:pPr>
            <w:r>
              <w:rPr>
                <w:rFonts w:ascii="Verdana" w:hAnsi="Verdana"/>
                <w:b/>
                <w:bCs/>
                <w:color w:val="000000"/>
                <w:sz w:val="20"/>
                <w:lang w:eastAsia="fi-FI"/>
              </w:rPr>
              <w:t>Nimi</w:t>
            </w:r>
          </w:p>
        </w:tc>
        <w:tc>
          <w:tcPr>
            <w:tcW w:w="0" w:type="auto"/>
            <w:tcBorders>
              <w:top w:val="outset" w:sz="6" w:space="0" w:color="0000FF"/>
              <w:left w:val="outset" w:sz="6" w:space="0" w:color="0000FF"/>
              <w:bottom w:val="outset" w:sz="6" w:space="0" w:color="0000FF"/>
              <w:right w:val="outset" w:sz="6" w:space="0" w:color="0000FF"/>
            </w:tcBorders>
            <w:vAlign w:val="center"/>
          </w:tcPr>
          <w:p w14:paraId="38DD7D3C" w14:textId="77777777" w:rsidR="000F4A9C" w:rsidRDefault="000F4A9C">
            <w:pPr>
              <w:jc w:val="center"/>
              <w:rPr>
                <w:rFonts w:ascii="Verdana" w:hAnsi="Verdana"/>
                <w:b/>
                <w:bCs/>
                <w:color w:val="000000"/>
                <w:sz w:val="20"/>
                <w:lang w:eastAsia="fi-FI"/>
              </w:rPr>
            </w:pPr>
            <w:r>
              <w:rPr>
                <w:rFonts w:ascii="Verdana" w:hAnsi="Verdana"/>
                <w:b/>
                <w:bCs/>
                <w:color w:val="000000"/>
                <w:sz w:val="20"/>
                <w:lang w:eastAsia="fi-FI"/>
              </w:rPr>
              <w:t>Tyyppi</w:t>
            </w:r>
          </w:p>
        </w:tc>
        <w:tc>
          <w:tcPr>
            <w:tcW w:w="0" w:type="auto"/>
            <w:tcBorders>
              <w:top w:val="outset" w:sz="6" w:space="0" w:color="0000FF"/>
              <w:left w:val="outset" w:sz="6" w:space="0" w:color="0000FF"/>
              <w:bottom w:val="outset" w:sz="6" w:space="0" w:color="0000FF"/>
              <w:right w:val="outset" w:sz="6" w:space="0" w:color="0000FF"/>
            </w:tcBorders>
            <w:vAlign w:val="center"/>
          </w:tcPr>
          <w:p w14:paraId="241A431D" w14:textId="77777777" w:rsidR="000F4A9C" w:rsidRDefault="000F4A9C">
            <w:pPr>
              <w:jc w:val="center"/>
              <w:rPr>
                <w:rFonts w:ascii="Verdana" w:hAnsi="Verdana"/>
                <w:b/>
                <w:bCs/>
                <w:color w:val="000000"/>
                <w:sz w:val="20"/>
                <w:lang w:eastAsia="fi-FI"/>
              </w:rPr>
            </w:pPr>
            <w:r>
              <w:rPr>
                <w:rFonts w:ascii="Verdana" w:hAnsi="Verdana"/>
                <w:b/>
                <w:bCs/>
                <w:color w:val="000000"/>
                <w:sz w:val="20"/>
                <w:lang w:eastAsia="fi-FI"/>
              </w:rPr>
              <w:t>Kuvaus</w:t>
            </w:r>
          </w:p>
        </w:tc>
      </w:tr>
      <w:tr w:rsidR="000F4A9C" w14:paraId="2AFC661A" w14:textId="77777777">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14:paraId="334CC28B" w14:textId="77777777" w:rsidR="000F4A9C" w:rsidRDefault="000F4A9C">
            <w:pPr>
              <w:rPr>
                <w:rFonts w:ascii="Verdana" w:hAnsi="Verdana"/>
                <w:color w:val="000000"/>
                <w:sz w:val="20"/>
                <w:lang w:val="en-GB" w:eastAsia="fi-FI"/>
              </w:rPr>
            </w:pPr>
            <w:r>
              <w:rPr>
                <w:rFonts w:ascii="Verdana" w:hAnsi="Verdana"/>
                <w:color w:val="000000"/>
                <w:sz w:val="20"/>
                <w:lang w:val="en-GB" w:eastAsia="fi-FI"/>
              </w:rPr>
              <w:t>value – arvo</w:t>
            </w:r>
          </w:p>
        </w:tc>
        <w:tc>
          <w:tcPr>
            <w:tcW w:w="0" w:type="auto"/>
            <w:tcBorders>
              <w:top w:val="outset" w:sz="6" w:space="0" w:color="0000FF"/>
              <w:left w:val="outset" w:sz="6" w:space="0" w:color="0000FF"/>
              <w:bottom w:val="outset" w:sz="6" w:space="0" w:color="0000FF"/>
              <w:right w:val="outset" w:sz="6" w:space="0" w:color="0000FF"/>
            </w:tcBorders>
            <w:vAlign w:val="center"/>
          </w:tcPr>
          <w:p w14:paraId="22D029E9" w14:textId="77777777" w:rsidR="000F4A9C" w:rsidRDefault="000F4A9C">
            <w:pPr>
              <w:rPr>
                <w:rFonts w:ascii="Verdana" w:hAnsi="Verdana"/>
                <w:color w:val="000000"/>
                <w:sz w:val="20"/>
                <w:lang w:val="en-GB" w:eastAsia="fi-FI"/>
              </w:rPr>
            </w:pPr>
            <w:r>
              <w:rPr>
                <w:rFonts w:ascii="Verdana" w:hAnsi="Verdana"/>
                <w:color w:val="000000"/>
                <w:sz w:val="20"/>
                <w:lang w:val="en-GB" w:eastAsia="fi-FI"/>
              </w:rPr>
              <w:t>REAL</w:t>
            </w:r>
          </w:p>
        </w:tc>
        <w:tc>
          <w:tcPr>
            <w:tcW w:w="0" w:type="auto"/>
            <w:tcBorders>
              <w:top w:val="outset" w:sz="6" w:space="0" w:color="0000FF"/>
              <w:left w:val="outset" w:sz="6" w:space="0" w:color="0000FF"/>
              <w:bottom w:val="outset" w:sz="6" w:space="0" w:color="0000FF"/>
              <w:right w:val="outset" w:sz="6" w:space="0" w:color="0000FF"/>
            </w:tcBorders>
            <w:vAlign w:val="center"/>
          </w:tcPr>
          <w:p w14:paraId="26E49A33" w14:textId="77777777" w:rsidR="000F4A9C" w:rsidRDefault="000F4A9C">
            <w:pPr>
              <w:rPr>
                <w:rFonts w:ascii="Verdana" w:hAnsi="Verdana"/>
                <w:color w:val="000000"/>
                <w:sz w:val="20"/>
                <w:lang w:eastAsia="fi-FI"/>
              </w:rPr>
            </w:pPr>
            <w:r>
              <w:rPr>
                <w:rFonts w:ascii="Verdana" w:hAnsi="Verdana"/>
                <w:color w:val="000000"/>
                <w:sz w:val="20"/>
                <w:lang w:eastAsia="fi-FI"/>
              </w:rPr>
              <w:t xml:space="preserve">Rahasumman määrä. </w:t>
            </w:r>
          </w:p>
        </w:tc>
      </w:tr>
      <w:tr w:rsidR="000F4A9C" w14:paraId="0ABF35D9" w14:textId="77777777">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14:paraId="2FE5C98A" w14:textId="77777777" w:rsidR="000F4A9C" w:rsidRDefault="000F4A9C">
            <w:pPr>
              <w:rPr>
                <w:rFonts w:ascii="Verdana" w:hAnsi="Verdana"/>
                <w:color w:val="000000"/>
                <w:sz w:val="20"/>
                <w:lang w:eastAsia="fi-FI"/>
              </w:rPr>
            </w:pPr>
            <w:r>
              <w:rPr>
                <w:rFonts w:ascii="Verdana" w:hAnsi="Verdana"/>
                <w:color w:val="000000"/>
                <w:sz w:val="20"/>
                <w:lang w:eastAsia="fi-FI"/>
              </w:rPr>
              <w:t>currency - valuutta</w:t>
            </w:r>
          </w:p>
        </w:tc>
        <w:tc>
          <w:tcPr>
            <w:tcW w:w="0" w:type="auto"/>
            <w:tcBorders>
              <w:top w:val="outset" w:sz="6" w:space="0" w:color="0000FF"/>
              <w:left w:val="outset" w:sz="6" w:space="0" w:color="0000FF"/>
              <w:bottom w:val="outset" w:sz="6" w:space="0" w:color="0000FF"/>
              <w:right w:val="outset" w:sz="6" w:space="0" w:color="0000FF"/>
            </w:tcBorders>
            <w:vAlign w:val="center"/>
          </w:tcPr>
          <w:p w14:paraId="1D7181A9" w14:textId="77777777" w:rsidR="000F4A9C" w:rsidRDefault="000F4A9C">
            <w:pPr>
              <w:rPr>
                <w:rFonts w:ascii="Verdana" w:hAnsi="Verdana"/>
                <w:color w:val="000000"/>
                <w:sz w:val="20"/>
                <w:lang w:eastAsia="fi-FI"/>
              </w:rPr>
            </w:pPr>
            <w:r>
              <w:rPr>
                <w:rFonts w:ascii="Verdana" w:hAnsi="Verdana"/>
                <w:color w:val="000000"/>
                <w:sz w:val="20"/>
                <w:lang w:eastAsia="fi-FI"/>
              </w:rPr>
              <w:t>CS</w:t>
            </w:r>
          </w:p>
        </w:tc>
        <w:tc>
          <w:tcPr>
            <w:tcW w:w="0" w:type="auto"/>
            <w:tcBorders>
              <w:top w:val="outset" w:sz="6" w:space="0" w:color="0000FF"/>
              <w:left w:val="outset" w:sz="6" w:space="0" w:color="0000FF"/>
              <w:bottom w:val="outset" w:sz="6" w:space="0" w:color="0000FF"/>
              <w:right w:val="outset" w:sz="6" w:space="0" w:color="0000FF"/>
            </w:tcBorders>
            <w:vAlign w:val="center"/>
          </w:tcPr>
          <w:p w14:paraId="2687F1A9" w14:textId="77777777" w:rsidR="000F4A9C" w:rsidRPr="000F4A9C" w:rsidRDefault="000F4A9C">
            <w:pPr>
              <w:rPr>
                <w:rFonts w:ascii="Verdana" w:hAnsi="Verdana"/>
                <w:color w:val="000000"/>
                <w:sz w:val="20"/>
                <w:lang w:eastAsia="fi-FI"/>
              </w:rPr>
            </w:pPr>
            <w:r>
              <w:rPr>
                <w:rFonts w:ascii="Verdana" w:hAnsi="Verdana"/>
                <w:color w:val="000000"/>
                <w:sz w:val="20"/>
                <w:lang w:eastAsia="fi-FI"/>
              </w:rPr>
              <w:t>Valuutta ISO 4217 mukaisesti [7].</w:t>
            </w:r>
            <w:r>
              <w:rPr>
                <w:rFonts w:ascii="Verdana" w:hAnsi="Verdana"/>
                <w:color w:val="000000"/>
                <w:sz w:val="20"/>
                <w:lang w:eastAsia="fi-FI"/>
              </w:rPr>
              <w:br/>
            </w:r>
            <w:hyperlink r:id="rId26" w:history="1">
              <w:r w:rsidRPr="000F4A9C">
                <w:rPr>
                  <w:rStyle w:val="Hyperlinkki"/>
                  <w:rFonts w:ascii="Verdana" w:hAnsi="Verdana"/>
                  <w:sz w:val="20"/>
                  <w:lang w:eastAsia="fi-FI"/>
                </w:rPr>
                <w:t>http://www.iso.org/iso/en/prods-services/popstds/currencycodeslist.html</w:t>
              </w:r>
            </w:hyperlink>
            <w:r w:rsidRPr="000F4A9C">
              <w:rPr>
                <w:rFonts w:ascii="Verdana" w:hAnsi="Verdana"/>
                <w:color w:val="000000"/>
                <w:sz w:val="20"/>
                <w:lang w:eastAsia="fi-FI"/>
              </w:rPr>
              <w:br/>
              <w:t>EUR = euro</w:t>
            </w:r>
          </w:p>
          <w:p w14:paraId="484E9BE3" w14:textId="77777777" w:rsidR="000F4A9C" w:rsidRDefault="000F4A9C">
            <w:pPr>
              <w:rPr>
                <w:rFonts w:ascii="Verdana" w:hAnsi="Verdana"/>
                <w:color w:val="000000"/>
                <w:sz w:val="20"/>
                <w:lang w:val="en-GB" w:eastAsia="fi-FI"/>
              </w:rPr>
            </w:pPr>
            <w:r>
              <w:rPr>
                <w:rFonts w:ascii="Verdana" w:hAnsi="Verdana"/>
                <w:color w:val="000000"/>
                <w:sz w:val="20"/>
                <w:lang w:val="en-GB" w:eastAsia="fi-FI"/>
              </w:rPr>
              <w:t>USD = US Dollari</w:t>
            </w:r>
          </w:p>
        </w:tc>
      </w:tr>
      <w:tr w:rsidR="000F4A9C" w14:paraId="66029571" w14:textId="77777777">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14:paraId="64818C43" w14:textId="77777777" w:rsidR="000F4A9C" w:rsidRDefault="000F4A9C">
            <w:pPr>
              <w:rPr>
                <w:rFonts w:ascii="Verdana" w:hAnsi="Verdana"/>
                <w:color w:val="000000"/>
                <w:sz w:val="20"/>
                <w:lang w:eastAsia="fi-FI"/>
              </w:rPr>
            </w:pPr>
            <w:r>
              <w:rPr>
                <w:rFonts w:ascii="Verdana" w:hAnsi="Verdana"/>
                <w:color w:val="000000"/>
                <w:sz w:val="20"/>
                <w:lang w:eastAsia="fi-FI"/>
              </w:rPr>
              <w:t>diffType</w:t>
            </w:r>
          </w:p>
        </w:tc>
        <w:tc>
          <w:tcPr>
            <w:tcW w:w="0" w:type="auto"/>
            <w:tcBorders>
              <w:top w:val="outset" w:sz="6" w:space="0" w:color="0000FF"/>
              <w:left w:val="outset" w:sz="6" w:space="0" w:color="0000FF"/>
              <w:bottom w:val="outset" w:sz="6" w:space="0" w:color="0000FF"/>
              <w:right w:val="outset" w:sz="6" w:space="0" w:color="0000FF"/>
            </w:tcBorders>
            <w:vAlign w:val="center"/>
          </w:tcPr>
          <w:p w14:paraId="58EEDCA7" w14:textId="77777777" w:rsidR="000F4A9C" w:rsidRDefault="000F4A9C">
            <w:pPr>
              <w:rPr>
                <w:rFonts w:ascii="Verdana" w:hAnsi="Verdana"/>
                <w:color w:val="000000"/>
                <w:sz w:val="20"/>
                <w:lang w:eastAsia="fi-FI"/>
              </w:rPr>
            </w:pPr>
            <w:r>
              <w:rPr>
                <w:rFonts w:ascii="Verdana" w:hAnsi="Verdana"/>
                <w:color w:val="000000"/>
                <w:sz w:val="20"/>
                <w:lang w:eastAsia="fi-FI"/>
              </w:rPr>
              <w:t>TYPE</w:t>
            </w:r>
          </w:p>
        </w:tc>
        <w:tc>
          <w:tcPr>
            <w:tcW w:w="0" w:type="auto"/>
            <w:tcBorders>
              <w:top w:val="outset" w:sz="6" w:space="0" w:color="0000FF"/>
              <w:left w:val="outset" w:sz="6" w:space="0" w:color="0000FF"/>
              <w:bottom w:val="outset" w:sz="6" w:space="0" w:color="0000FF"/>
              <w:right w:val="outset" w:sz="6" w:space="0" w:color="0000FF"/>
            </w:tcBorders>
            <w:vAlign w:val="center"/>
          </w:tcPr>
          <w:p w14:paraId="5E93C53D" w14:textId="77777777" w:rsidR="000F4A9C" w:rsidRDefault="000F4A9C">
            <w:pPr>
              <w:rPr>
                <w:rFonts w:ascii="Verdana" w:hAnsi="Verdana"/>
                <w:color w:val="000000"/>
                <w:sz w:val="20"/>
                <w:lang w:eastAsia="fi-FI"/>
              </w:rPr>
            </w:pPr>
            <w:r>
              <w:rPr>
                <w:rFonts w:ascii="Verdana" w:hAnsi="Verdana"/>
                <w:color w:val="000000"/>
                <w:sz w:val="20"/>
              </w:rPr>
              <w:t>Kahden eri rahasumman arvon välisen eron tyyppi.</w:t>
            </w:r>
          </w:p>
        </w:tc>
      </w:tr>
    </w:tbl>
    <w:p w14:paraId="0C2BF98E" w14:textId="77777777"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14:paraId="4C94F80A" w14:textId="77777777">
        <w:tc>
          <w:tcPr>
            <w:tcW w:w="9855" w:type="dxa"/>
          </w:tcPr>
          <w:p w14:paraId="0E116679" w14:textId="77777777" w:rsidR="000F4A9C" w:rsidRDefault="000F4A9C">
            <w:pPr>
              <w:autoSpaceDE w:val="0"/>
              <w:autoSpaceDN w:val="0"/>
              <w:adjustRightInd w:val="0"/>
              <w:rPr>
                <w:color w:val="000000"/>
                <w:szCs w:val="24"/>
                <w:highlight w:val="white"/>
                <w:lang w:val="en-GB"/>
              </w:rPr>
            </w:pPr>
            <w:r>
              <w:rPr>
                <w:color w:val="0000FF"/>
                <w:szCs w:val="24"/>
                <w:highlight w:val="white"/>
                <w:lang w:val="en-GB" w:eastAsia="fi-FI"/>
              </w:rPr>
              <w:t>&lt;</w:t>
            </w:r>
            <w:r>
              <w:rPr>
                <w:color w:val="800000"/>
                <w:szCs w:val="24"/>
                <w:highlight w:val="white"/>
                <w:lang w:val="en-GB" w:eastAsia="fi-FI"/>
              </w:rPr>
              <w:t>value</w:t>
            </w:r>
            <w:r>
              <w:rPr>
                <w:color w:val="FF0000"/>
                <w:szCs w:val="24"/>
                <w:highlight w:val="white"/>
                <w:lang w:val="en-GB" w:eastAsia="fi-FI"/>
              </w:rPr>
              <w:t xml:space="preserve"> xsi:type</w:t>
            </w:r>
            <w:r>
              <w:rPr>
                <w:color w:val="0000FF"/>
                <w:szCs w:val="24"/>
                <w:highlight w:val="white"/>
                <w:lang w:val="en-GB" w:eastAsia="fi-FI"/>
              </w:rPr>
              <w:t>="</w:t>
            </w:r>
            <w:r>
              <w:rPr>
                <w:color w:val="000000"/>
                <w:szCs w:val="24"/>
                <w:highlight w:val="white"/>
                <w:lang w:val="en-GB" w:eastAsia="fi-FI"/>
              </w:rPr>
              <w:t>MO</w:t>
            </w:r>
            <w:r>
              <w:rPr>
                <w:color w:val="0000FF"/>
                <w:szCs w:val="24"/>
                <w:highlight w:val="white"/>
                <w:lang w:val="en-GB" w:eastAsia="fi-FI"/>
              </w:rPr>
              <w:t>"</w:t>
            </w:r>
            <w:r>
              <w:rPr>
                <w:color w:val="FF0000"/>
                <w:szCs w:val="24"/>
                <w:highlight w:val="white"/>
                <w:lang w:val="en-GB" w:eastAsia="fi-FI"/>
              </w:rPr>
              <w:t xml:space="preserve"> value</w:t>
            </w:r>
            <w:r>
              <w:rPr>
                <w:color w:val="0000FF"/>
                <w:szCs w:val="24"/>
                <w:highlight w:val="white"/>
                <w:lang w:val="en-GB" w:eastAsia="fi-FI"/>
              </w:rPr>
              <w:t>="</w:t>
            </w:r>
            <w:r>
              <w:rPr>
                <w:color w:val="000000"/>
                <w:szCs w:val="24"/>
                <w:highlight w:val="white"/>
                <w:lang w:val="en-GB" w:eastAsia="fi-FI"/>
              </w:rPr>
              <w:t>99.00</w:t>
            </w:r>
            <w:r>
              <w:rPr>
                <w:color w:val="0000FF"/>
                <w:szCs w:val="24"/>
                <w:highlight w:val="white"/>
                <w:lang w:val="en-GB" w:eastAsia="fi-FI"/>
              </w:rPr>
              <w:t>"</w:t>
            </w:r>
            <w:r>
              <w:rPr>
                <w:color w:val="FF0000"/>
                <w:szCs w:val="24"/>
                <w:highlight w:val="white"/>
                <w:lang w:val="en-GB" w:eastAsia="fi-FI"/>
              </w:rPr>
              <w:t xml:space="preserve"> currency</w:t>
            </w:r>
            <w:r>
              <w:rPr>
                <w:color w:val="0000FF"/>
                <w:szCs w:val="24"/>
                <w:highlight w:val="white"/>
                <w:lang w:val="en-GB" w:eastAsia="fi-FI"/>
              </w:rPr>
              <w:t>="</w:t>
            </w:r>
            <w:r>
              <w:rPr>
                <w:color w:val="000000"/>
                <w:szCs w:val="24"/>
                <w:highlight w:val="white"/>
                <w:lang w:val="en-GB" w:eastAsia="fi-FI"/>
              </w:rPr>
              <w:t>EUR</w:t>
            </w:r>
            <w:r>
              <w:rPr>
                <w:color w:val="0000FF"/>
                <w:szCs w:val="24"/>
                <w:highlight w:val="white"/>
                <w:lang w:val="en-GB" w:eastAsia="fi-FI"/>
              </w:rPr>
              <w:t>"/&gt;</w:t>
            </w:r>
          </w:p>
        </w:tc>
      </w:tr>
    </w:tbl>
    <w:p w14:paraId="09FC676F" w14:textId="77777777" w:rsidR="000F4A9C" w:rsidRDefault="000F4A9C">
      <w:pPr>
        <w:rPr>
          <w:highlight w:val="white"/>
          <w:lang w:val="en-GB"/>
        </w:rPr>
      </w:pPr>
    </w:p>
    <w:p w14:paraId="3318D1F6" w14:textId="77777777" w:rsidR="000F4A9C" w:rsidRDefault="000F4A9C">
      <w:pPr>
        <w:rPr>
          <w:highlight w:val="white"/>
        </w:rPr>
      </w:pPr>
      <w:r>
        <w:rPr>
          <w:highlight w:val="white"/>
        </w:rPr>
        <w:t>Näyttömuoto.</w:t>
      </w:r>
    </w:p>
    <w:p w14:paraId="5A3B8C87" w14:textId="77777777"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14:paraId="06EDF6F3" w14:textId="77777777">
        <w:tc>
          <w:tcPr>
            <w:tcW w:w="9855" w:type="dxa"/>
          </w:tcPr>
          <w:p w14:paraId="398AFFCB" w14:textId="77777777" w:rsidR="000F4A9C" w:rsidRPr="000F4A9C" w:rsidRDefault="000F4A9C">
            <w:pPr>
              <w:rPr>
                <w:rStyle w:val="NyttArvoChar"/>
                <w:b w:val="0"/>
                <w:lang w:val="en-US"/>
              </w:rPr>
            </w:pPr>
            <w:r w:rsidRPr="000F4A9C">
              <w:rPr>
                <w:rStyle w:val="Korostus"/>
                <w:bCs/>
                <w:i w:val="0"/>
                <w:iCs w:val="0"/>
                <w:color w:val="0000FF"/>
                <w:lang w:val="en-US"/>
              </w:rPr>
              <w:t>&lt;</w:t>
            </w:r>
            <w:r w:rsidRPr="000F4A9C">
              <w:rPr>
                <w:rStyle w:val="Korostus"/>
                <w:bCs/>
                <w:i w:val="0"/>
                <w:iCs w:val="0"/>
                <w:color w:val="800000"/>
                <w:lang w:val="en-US"/>
              </w:rPr>
              <w:t>text</w:t>
            </w:r>
            <w:r w:rsidRPr="000F4A9C">
              <w:rPr>
                <w:rStyle w:val="Korostus"/>
                <w:bCs/>
                <w:i w:val="0"/>
                <w:iCs w:val="0"/>
                <w:color w:val="0000FF"/>
                <w:lang w:val="en-US"/>
              </w:rPr>
              <w:t>&gt;</w:t>
            </w:r>
            <w:r w:rsidRPr="000F4A9C">
              <w:rPr>
                <w:rStyle w:val="NyttArvoChar"/>
                <w:b w:val="0"/>
                <w:lang w:val="en-US"/>
              </w:rPr>
              <w:t xml:space="preserve"> </w:t>
            </w:r>
          </w:p>
          <w:p w14:paraId="2483E60A" w14:textId="77777777" w:rsidR="000F4A9C" w:rsidRPr="000F4A9C" w:rsidRDefault="000F4A9C">
            <w:pPr>
              <w:rPr>
                <w:rStyle w:val="NyttArvoChar"/>
                <w:b w:val="0"/>
                <w:lang w:val="en-US"/>
              </w:rPr>
            </w:pPr>
            <w:r w:rsidRPr="000F4A9C">
              <w:rPr>
                <w:rStyle w:val="Korostus"/>
                <w:bCs/>
                <w:i w:val="0"/>
                <w:iCs w:val="0"/>
                <w:lang w:val="en-US"/>
              </w:rPr>
              <w:tab/>
            </w:r>
            <w:r w:rsidRPr="000F4A9C">
              <w:rPr>
                <w:rStyle w:val="Korostus"/>
                <w:bCs/>
                <w:i w:val="0"/>
                <w:iCs w:val="0"/>
                <w:color w:val="0000FF"/>
                <w:lang w:val="en-US"/>
              </w:rPr>
              <w:t>&lt;</w:t>
            </w:r>
            <w:r w:rsidRPr="000F4A9C">
              <w:rPr>
                <w:rStyle w:val="Korostus"/>
                <w:bCs/>
                <w:i w:val="0"/>
                <w:iCs w:val="0"/>
                <w:color w:val="800000"/>
                <w:lang w:val="en-US"/>
              </w:rPr>
              <w:t>paragraph</w:t>
            </w:r>
            <w:r w:rsidRPr="000F4A9C">
              <w:rPr>
                <w:rStyle w:val="Korostus"/>
                <w:bCs/>
                <w:i w:val="0"/>
                <w:iCs w:val="0"/>
                <w:color w:val="0000FF"/>
                <w:lang w:val="en-US"/>
              </w:rPr>
              <w:t>&gt;</w:t>
            </w:r>
            <w:r w:rsidRPr="000F4A9C">
              <w:rPr>
                <w:rStyle w:val="NyttArvoChar"/>
                <w:b w:val="0"/>
                <w:lang w:val="en-US"/>
              </w:rPr>
              <w:t xml:space="preserve"> </w:t>
            </w:r>
          </w:p>
          <w:p w14:paraId="731CD88F" w14:textId="77777777" w:rsidR="000F4A9C" w:rsidRDefault="000F4A9C">
            <w:pPr>
              <w:rPr>
                <w:rStyle w:val="NyttArvoChar"/>
                <w:b w:val="0"/>
                <w:lang w:val="en-GB"/>
              </w:rPr>
            </w:pPr>
            <w:r w:rsidRPr="000F4A9C">
              <w:rPr>
                <w:rStyle w:val="Korostus"/>
                <w:bCs/>
                <w:i w:val="0"/>
                <w:iCs w:val="0"/>
                <w:lang w:val="en-US"/>
              </w:rPr>
              <w:tab/>
            </w:r>
            <w:r w:rsidRPr="000F4A9C">
              <w:rPr>
                <w:rStyle w:val="Korostus"/>
                <w:bCs/>
                <w:i w:val="0"/>
                <w:iCs w:val="0"/>
                <w:lang w:val="en-US"/>
              </w:rPr>
              <w:tab/>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r>
              <w:rPr>
                <w:rStyle w:val="NyttArvoChar"/>
                <w:b w:val="0"/>
                <w:lang w:val="en-GB"/>
              </w:rPr>
              <w:t>Arvo</w:t>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p>
          <w:p w14:paraId="34ACD85E" w14:textId="77777777" w:rsidR="000F4A9C" w:rsidRDefault="000F4A9C">
            <w:pPr>
              <w:rPr>
                <w:rStyle w:val="Korostus"/>
                <w:bCs/>
                <w:i w:val="0"/>
                <w:iCs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rStyle w:val="NyttArvoChar"/>
                <w:b w:val="0"/>
                <w:lang w:val="en-GB"/>
              </w:rPr>
              <w:t>99,00 EUR</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14:paraId="65F54FB5" w14:textId="77777777" w:rsidR="000F4A9C" w:rsidRDefault="000F4A9C">
            <w:pPr>
              <w:rPr>
                <w:rStyle w:val="Korostus"/>
                <w:bCs/>
                <w:i w:val="0"/>
                <w:iCs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p>
          <w:p w14:paraId="0EFFD07D" w14:textId="77777777" w:rsidR="000F4A9C" w:rsidRDefault="000F4A9C">
            <w:pPr>
              <w:rPr>
                <w:lang w:val="en-GB"/>
              </w:rPr>
            </w:pPr>
            <w:r>
              <w:rPr>
                <w:rStyle w:val="Korostus"/>
                <w:bCs/>
                <w:i w:val="0"/>
                <w:iCs w:val="0"/>
                <w:color w:val="0000FF"/>
                <w:lang w:val="en-GB"/>
              </w:rPr>
              <w:t>&lt;/</w:t>
            </w:r>
            <w:r>
              <w:rPr>
                <w:rStyle w:val="Korostus"/>
                <w:bCs/>
                <w:i w:val="0"/>
                <w:iCs w:val="0"/>
                <w:color w:val="800000"/>
                <w:lang w:val="en-GB"/>
              </w:rPr>
              <w:t>text</w:t>
            </w:r>
            <w:r>
              <w:rPr>
                <w:rStyle w:val="Korostus"/>
                <w:bCs/>
                <w:i w:val="0"/>
                <w:iCs w:val="0"/>
                <w:color w:val="0000FF"/>
                <w:lang w:val="en-GB"/>
              </w:rPr>
              <w:t>&gt;</w:t>
            </w:r>
          </w:p>
        </w:tc>
      </w:tr>
    </w:tbl>
    <w:p w14:paraId="722769D8" w14:textId="77777777" w:rsidR="000F4A9C" w:rsidRDefault="000F4A9C">
      <w:pPr>
        <w:rPr>
          <w:highlight w:val="white"/>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14:paraId="4374589E" w14:textId="77777777">
        <w:tc>
          <w:tcPr>
            <w:tcW w:w="9855" w:type="dxa"/>
          </w:tcPr>
          <w:p w14:paraId="6D146BB1" w14:textId="77777777" w:rsidR="000F4A9C" w:rsidRDefault="000F4A9C">
            <w:pPr>
              <w:pStyle w:val="NyttOtsikko"/>
              <w:rPr>
                <w:highlight w:val="white"/>
                <w:lang w:val="en-GB"/>
              </w:rPr>
            </w:pPr>
            <w:r>
              <w:rPr>
                <w:highlight w:val="white"/>
                <w:lang w:val="en-GB"/>
              </w:rPr>
              <w:t xml:space="preserve">Arvo: </w:t>
            </w:r>
            <w:r>
              <w:rPr>
                <w:color w:val="000000"/>
                <w:highlight w:val="white"/>
                <w:lang w:val="en-GB"/>
              </w:rPr>
              <w:t>99,00 EUR</w:t>
            </w:r>
          </w:p>
        </w:tc>
      </w:tr>
    </w:tbl>
    <w:p w14:paraId="61786DDA" w14:textId="77777777" w:rsidR="000F4A9C" w:rsidRDefault="000F4A9C">
      <w:pPr>
        <w:rPr>
          <w:lang w:val="en-GB"/>
        </w:rPr>
      </w:pPr>
    </w:p>
    <w:p w14:paraId="641B36D5" w14:textId="77777777" w:rsidR="000F4A9C" w:rsidRDefault="000F4A9C" w:rsidP="001C6910">
      <w:pPr>
        <w:pStyle w:val="Otsikko2"/>
      </w:pPr>
      <w:bookmarkStart w:id="47" w:name="_Toc58484548"/>
      <w:r>
        <w:t>Määrä</w:t>
      </w:r>
      <w:r>
        <w:fldChar w:fldCharType="begin"/>
      </w:r>
      <w:r>
        <w:instrText xml:space="preserve"> XE "Määrä" </w:instrText>
      </w:r>
      <w:r>
        <w:fldChar w:fldCharType="end"/>
      </w:r>
      <w:r>
        <w:t xml:space="preserve"> - Physical quantity</w:t>
      </w:r>
      <w:r>
        <w:fldChar w:fldCharType="begin"/>
      </w:r>
      <w:r>
        <w:instrText xml:space="preserve"> XE "Physical quantity" </w:instrText>
      </w:r>
      <w:r>
        <w:fldChar w:fldCharType="end"/>
      </w:r>
      <w:r>
        <w:t xml:space="preserve"> (PQ</w:t>
      </w:r>
      <w:r>
        <w:fldChar w:fldCharType="begin"/>
      </w:r>
      <w:r>
        <w:instrText xml:space="preserve"> XE "PQ" \f"DT"</w:instrText>
      </w:r>
      <w:r>
        <w:fldChar w:fldCharType="end"/>
      </w:r>
      <w:r>
        <w:t>)</w:t>
      </w:r>
      <w:bookmarkEnd w:id="47"/>
    </w:p>
    <w:p w14:paraId="03138623" w14:textId="77777777" w:rsidR="000F4A9C" w:rsidRDefault="000F4A9C">
      <w:r>
        <w:t xml:space="preserve">Mitattu määrä ilmaisee mittauksen tuloksen. Seuraavassa taulukossa on yhteenveto määrän ominaisuuksista. </w:t>
      </w:r>
    </w:p>
    <w:p w14:paraId="1F0DB0C1" w14:textId="77777777" w:rsidR="000F4A9C" w:rsidRDefault="000F4A9C"/>
    <w:tbl>
      <w:tblPr>
        <w:tblW w:w="4500" w:type="pct"/>
        <w:tblCellSpacing w:w="0" w:type="dxa"/>
        <w:tblBorders>
          <w:top w:val="outset" w:sz="6" w:space="0" w:color="0000FF"/>
          <w:left w:val="outset" w:sz="6" w:space="0" w:color="0000FF"/>
          <w:bottom w:val="outset" w:sz="6" w:space="0" w:color="0000FF"/>
          <w:right w:val="outset" w:sz="6" w:space="0" w:color="0000FF"/>
        </w:tblBorders>
        <w:tblCellMar>
          <w:top w:w="75" w:type="dxa"/>
          <w:left w:w="75" w:type="dxa"/>
          <w:bottom w:w="75" w:type="dxa"/>
          <w:right w:w="75" w:type="dxa"/>
        </w:tblCellMar>
        <w:tblLook w:val="0000" w:firstRow="0" w:lastRow="0" w:firstColumn="0" w:lastColumn="0" w:noHBand="0" w:noVBand="0"/>
      </w:tblPr>
      <w:tblGrid>
        <w:gridCol w:w="1469"/>
        <w:gridCol w:w="1311"/>
        <w:gridCol w:w="5881"/>
      </w:tblGrid>
      <w:tr w:rsidR="000F4A9C" w14:paraId="23D596A2" w14:textId="77777777">
        <w:trPr>
          <w:tblHeade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14:paraId="6B428CE4" w14:textId="77777777" w:rsidR="000F4A9C" w:rsidRDefault="000F4A9C">
            <w:pPr>
              <w:jc w:val="center"/>
              <w:rPr>
                <w:rFonts w:ascii="Verdana" w:hAnsi="Verdana"/>
                <w:b/>
                <w:bCs/>
                <w:color w:val="000000"/>
                <w:sz w:val="20"/>
              </w:rPr>
            </w:pPr>
            <w:r>
              <w:rPr>
                <w:rFonts w:ascii="Verdana" w:hAnsi="Verdana"/>
                <w:b/>
                <w:bCs/>
                <w:color w:val="000000"/>
                <w:sz w:val="20"/>
              </w:rPr>
              <w:t>Nimi</w:t>
            </w:r>
          </w:p>
        </w:tc>
        <w:tc>
          <w:tcPr>
            <w:tcW w:w="0" w:type="auto"/>
            <w:tcBorders>
              <w:top w:val="outset" w:sz="6" w:space="0" w:color="0000FF"/>
              <w:left w:val="outset" w:sz="6" w:space="0" w:color="0000FF"/>
              <w:bottom w:val="outset" w:sz="6" w:space="0" w:color="0000FF"/>
              <w:right w:val="outset" w:sz="6" w:space="0" w:color="0000FF"/>
            </w:tcBorders>
            <w:vAlign w:val="center"/>
          </w:tcPr>
          <w:p w14:paraId="7324012F" w14:textId="77777777" w:rsidR="000F4A9C" w:rsidRDefault="000F4A9C">
            <w:pPr>
              <w:jc w:val="center"/>
              <w:rPr>
                <w:rFonts w:ascii="Verdana" w:hAnsi="Verdana"/>
                <w:b/>
                <w:bCs/>
                <w:color w:val="000000"/>
                <w:sz w:val="20"/>
              </w:rPr>
            </w:pPr>
            <w:r>
              <w:rPr>
                <w:rFonts w:ascii="Verdana" w:hAnsi="Verdana"/>
                <w:b/>
                <w:bCs/>
                <w:color w:val="000000"/>
                <w:sz w:val="20"/>
              </w:rPr>
              <w:t>Tyyppi</w:t>
            </w:r>
          </w:p>
        </w:tc>
        <w:tc>
          <w:tcPr>
            <w:tcW w:w="0" w:type="auto"/>
            <w:tcBorders>
              <w:top w:val="outset" w:sz="6" w:space="0" w:color="0000FF"/>
              <w:left w:val="outset" w:sz="6" w:space="0" w:color="0000FF"/>
              <w:bottom w:val="outset" w:sz="6" w:space="0" w:color="0000FF"/>
              <w:right w:val="outset" w:sz="6" w:space="0" w:color="0000FF"/>
            </w:tcBorders>
            <w:vAlign w:val="center"/>
          </w:tcPr>
          <w:p w14:paraId="474E59BE" w14:textId="77777777" w:rsidR="000F4A9C" w:rsidRDefault="000F4A9C">
            <w:pPr>
              <w:jc w:val="center"/>
              <w:rPr>
                <w:rFonts w:ascii="Verdana" w:hAnsi="Verdana"/>
                <w:b/>
                <w:bCs/>
                <w:color w:val="000000"/>
                <w:sz w:val="20"/>
              </w:rPr>
            </w:pPr>
            <w:r>
              <w:rPr>
                <w:rFonts w:ascii="Verdana" w:hAnsi="Verdana"/>
                <w:b/>
                <w:bCs/>
                <w:color w:val="000000"/>
                <w:sz w:val="20"/>
              </w:rPr>
              <w:t>Kuvaus</w:t>
            </w:r>
          </w:p>
        </w:tc>
      </w:tr>
      <w:tr w:rsidR="000F4A9C" w14:paraId="05EAC642" w14:textId="77777777">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14:paraId="540078B3" w14:textId="77777777" w:rsidR="000F4A9C" w:rsidRDefault="000F4A9C">
            <w:pPr>
              <w:rPr>
                <w:rFonts w:ascii="Verdana" w:hAnsi="Verdana"/>
                <w:color w:val="000000"/>
                <w:sz w:val="20"/>
                <w:lang w:val="en-GB"/>
              </w:rPr>
            </w:pPr>
            <w:r>
              <w:rPr>
                <w:rFonts w:ascii="Verdana" w:hAnsi="Verdana"/>
                <w:color w:val="000000"/>
                <w:sz w:val="20"/>
                <w:lang w:val="en-GB"/>
              </w:rPr>
              <w:t>value – arvo</w:t>
            </w:r>
          </w:p>
        </w:tc>
        <w:tc>
          <w:tcPr>
            <w:tcW w:w="0" w:type="auto"/>
            <w:tcBorders>
              <w:top w:val="outset" w:sz="6" w:space="0" w:color="0000FF"/>
              <w:left w:val="outset" w:sz="6" w:space="0" w:color="0000FF"/>
              <w:bottom w:val="outset" w:sz="6" w:space="0" w:color="0000FF"/>
              <w:right w:val="outset" w:sz="6" w:space="0" w:color="0000FF"/>
            </w:tcBorders>
            <w:vAlign w:val="center"/>
          </w:tcPr>
          <w:p w14:paraId="31235F8B" w14:textId="77777777" w:rsidR="000F4A9C" w:rsidRDefault="000F4A9C">
            <w:pPr>
              <w:rPr>
                <w:rFonts w:ascii="Verdana" w:hAnsi="Verdana"/>
                <w:color w:val="000000"/>
                <w:sz w:val="20"/>
                <w:lang w:val="en-GB"/>
              </w:rPr>
            </w:pPr>
            <w:r>
              <w:rPr>
                <w:rFonts w:ascii="Verdana" w:hAnsi="Verdana"/>
                <w:color w:val="000000"/>
                <w:sz w:val="20"/>
                <w:lang w:val="en-GB"/>
              </w:rPr>
              <w:t>REAL</w:t>
            </w:r>
          </w:p>
        </w:tc>
        <w:tc>
          <w:tcPr>
            <w:tcW w:w="0" w:type="auto"/>
            <w:tcBorders>
              <w:top w:val="outset" w:sz="6" w:space="0" w:color="0000FF"/>
              <w:left w:val="outset" w:sz="6" w:space="0" w:color="0000FF"/>
              <w:bottom w:val="outset" w:sz="6" w:space="0" w:color="0000FF"/>
              <w:right w:val="outset" w:sz="6" w:space="0" w:color="0000FF"/>
            </w:tcBorders>
            <w:vAlign w:val="center"/>
          </w:tcPr>
          <w:p w14:paraId="35151C48" w14:textId="77777777" w:rsidR="000F4A9C" w:rsidRDefault="000F4A9C">
            <w:pPr>
              <w:rPr>
                <w:rFonts w:ascii="Verdana" w:hAnsi="Verdana"/>
                <w:color w:val="000000"/>
                <w:sz w:val="20"/>
              </w:rPr>
            </w:pPr>
            <w:r>
              <w:rPr>
                <w:rFonts w:ascii="Verdana" w:hAnsi="Verdana"/>
                <w:color w:val="000000"/>
                <w:sz w:val="20"/>
              </w:rPr>
              <w:t>Mitattu määrä</w:t>
            </w:r>
          </w:p>
        </w:tc>
      </w:tr>
      <w:tr w:rsidR="000F4A9C" w14:paraId="786A58E9" w14:textId="77777777">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14:paraId="1AC48C20" w14:textId="77777777" w:rsidR="000F4A9C" w:rsidRDefault="000F4A9C">
            <w:pPr>
              <w:rPr>
                <w:rFonts w:ascii="Verdana" w:hAnsi="Verdana"/>
                <w:color w:val="000000"/>
                <w:sz w:val="20"/>
              </w:rPr>
            </w:pPr>
            <w:r>
              <w:rPr>
                <w:rFonts w:ascii="Verdana" w:hAnsi="Verdana"/>
                <w:color w:val="000000"/>
                <w:sz w:val="20"/>
              </w:rPr>
              <w:t>unit – yksikkö</w:t>
            </w:r>
          </w:p>
        </w:tc>
        <w:tc>
          <w:tcPr>
            <w:tcW w:w="0" w:type="auto"/>
            <w:tcBorders>
              <w:top w:val="outset" w:sz="6" w:space="0" w:color="0000FF"/>
              <w:left w:val="outset" w:sz="6" w:space="0" w:color="0000FF"/>
              <w:bottom w:val="outset" w:sz="6" w:space="0" w:color="0000FF"/>
              <w:right w:val="outset" w:sz="6" w:space="0" w:color="0000FF"/>
            </w:tcBorders>
            <w:vAlign w:val="center"/>
          </w:tcPr>
          <w:p w14:paraId="0140594E" w14:textId="77777777" w:rsidR="000F4A9C" w:rsidRDefault="000F4A9C">
            <w:pPr>
              <w:rPr>
                <w:rFonts w:ascii="Verdana" w:hAnsi="Verdana"/>
                <w:color w:val="000000"/>
                <w:sz w:val="20"/>
              </w:rPr>
            </w:pPr>
            <w:r>
              <w:rPr>
                <w:rFonts w:ascii="Verdana" w:hAnsi="Verdana"/>
                <w:color w:val="000000"/>
                <w:sz w:val="20"/>
              </w:rPr>
              <w:t>CS</w:t>
            </w:r>
          </w:p>
        </w:tc>
        <w:tc>
          <w:tcPr>
            <w:tcW w:w="0" w:type="auto"/>
            <w:tcBorders>
              <w:top w:val="outset" w:sz="6" w:space="0" w:color="0000FF"/>
              <w:left w:val="outset" w:sz="6" w:space="0" w:color="0000FF"/>
              <w:bottom w:val="outset" w:sz="6" w:space="0" w:color="0000FF"/>
              <w:right w:val="outset" w:sz="6" w:space="0" w:color="0000FF"/>
            </w:tcBorders>
            <w:vAlign w:val="center"/>
          </w:tcPr>
          <w:p w14:paraId="1CAEC939" w14:textId="77777777" w:rsidR="000F4A9C" w:rsidRDefault="000F4A9C" w:rsidP="009C39C2">
            <w:pPr>
              <w:pStyle w:val="Vaintekstin"/>
              <w:rPr>
                <w:rFonts w:ascii="Verdana" w:hAnsi="Verdana"/>
                <w:color w:val="000000"/>
                <w:sz w:val="20"/>
              </w:rPr>
            </w:pPr>
            <w:r>
              <w:rPr>
                <w:rFonts w:ascii="Verdana" w:hAnsi="Verdana"/>
                <w:color w:val="000000"/>
                <w:sz w:val="20"/>
              </w:rPr>
              <w:t>Mittauksen yksikkö. Käytettyjen yksiköiden määritykset löytyvät seuraavasta paikasta: Unified Code for Units of Measure (UCUM) [</w:t>
            </w:r>
            <w:hyperlink r:id="rId27" w:history="1">
              <w:r w:rsidR="008E3742">
                <w:rPr>
                  <w:rStyle w:val="Hyperlinkki"/>
                </w:rPr>
                <w:t>http://unitsofmeasure.org/ucum.html</w:t>
              </w:r>
            </w:hyperlink>
            <w:r>
              <w:rPr>
                <w:rFonts w:ascii="Verdana" w:hAnsi="Verdana"/>
                <w:color w:val="000000"/>
                <w:sz w:val="20"/>
              </w:rPr>
              <w:t>].</w:t>
            </w:r>
            <w:r w:rsidR="00C67761">
              <w:rPr>
                <w:rFonts w:ascii="Verdana" w:hAnsi="Verdana"/>
                <w:color w:val="000000"/>
                <w:sz w:val="20"/>
              </w:rPr>
              <w:t xml:space="preserve"> </w:t>
            </w:r>
            <w:r w:rsidR="00552F78">
              <w:rPr>
                <w:rFonts w:ascii="Verdana" w:hAnsi="Verdana"/>
                <w:color w:val="000000"/>
                <w:sz w:val="20"/>
              </w:rPr>
              <w:t>Oletusarvo</w:t>
            </w:r>
            <w:r w:rsidR="00C67761">
              <w:rPr>
                <w:rFonts w:ascii="Verdana" w:hAnsi="Verdana"/>
                <w:color w:val="000000"/>
                <w:sz w:val="20"/>
              </w:rPr>
              <w:t xml:space="preserve"> arvo on 1.</w:t>
            </w:r>
          </w:p>
        </w:tc>
      </w:tr>
      <w:tr w:rsidR="000F4A9C" w14:paraId="09165627" w14:textId="77777777">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14:paraId="22E1D9BF" w14:textId="77777777" w:rsidR="000F4A9C" w:rsidRDefault="000F4A9C">
            <w:pPr>
              <w:rPr>
                <w:rFonts w:ascii="Verdana" w:hAnsi="Verdana"/>
                <w:color w:val="000000"/>
                <w:sz w:val="20"/>
              </w:rPr>
            </w:pPr>
            <w:r>
              <w:rPr>
                <w:rFonts w:ascii="Verdana" w:hAnsi="Verdana"/>
                <w:color w:val="000000"/>
                <w:sz w:val="20"/>
              </w:rPr>
              <w:t>translation – käännös</w:t>
            </w:r>
          </w:p>
        </w:tc>
        <w:tc>
          <w:tcPr>
            <w:tcW w:w="0" w:type="auto"/>
            <w:tcBorders>
              <w:top w:val="outset" w:sz="6" w:space="0" w:color="0000FF"/>
              <w:left w:val="outset" w:sz="6" w:space="0" w:color="0000FF"/>
              <w:bottom w:val="outset" w:sz="6" w:space="0" w:color="0000FF"/>
              <w:right w:val="outset" w:sz="6" w:space="0" w:color="0000FF"/>
            </w:tcBorders>
            <w:vAlign w:val="center"/>
          </w:tcPr>
          <w:p w14:paraId="4D6B3041" w14:textId="77777777" w:rsidR="000F4A9C" w:rsidRDefault="000F4A9C">
            <w:pPr>
              <w:rPr>
                <w:rFonts w:ascii="Verdana" w:hAnsi="Verdana"/>
                <w:color w:val="000000"/>
                <w:sz w:val="20"/>
              </w:rPr>
            </w:pPr>
            <w:r>
              <w:rPr>
                <w:rFonts w:ascii="Verdana" w:hAnsi="Verdana"/>
                <w:color w:val="000000"/>
                <w:sz w:val="20"/>
              </w:rPr>
              <w:t>SET&lt;PQR&gt;</w:t>
            </w:r>
          </w:p>
        </w:tc>
        <w:tc>
          <w:tcPr>
            <w:tcW w:w="0" w:type="auto"/>
            <w:tcBorders>
              <w:top w:val="outset" w:sz="6" w:space="0" w:color="0000FF"/>
              <w:left w:val="outset" w:sz="6" w:space="0" w:color="0000FF"/>
              <w:bottom w:val="outset" w:sz="6" w:space="0" w:color="0000FF"/>
              <w:right w:val="outset" w:sz="6" w:space="0" w:color="0000FF"/>
            </w:tcBorders>
            <w:vAlign w:val="center"/>
          </w:tcPr>
          <w:p w14:paraId="24270C79" w14:textId="77777777" w:rsidR="000F4A9C" w:rsidRDefault="000F4A9C">
            <w:pPr>
              <w:rPr>
                <w:rFonts w:ascii="Verdana" w:hAnsi="Verdana"/>
                <w:color w:val="000000"/>
                <w:sz w:val="20"/>
              </w:rPr>
            </w:pPr>
            <w:r>
              <w:rPr>
                <w:rFonts w:ascii="Verdana" w:hAnsi="Verdana"/>
                <w:color w:val="000000"/>
                <w:sz w:val="20"/>
              </w:rPr>
              <w:t xml:space="preserve">Vaihtoehtoinen esitystapa samalle määrälle ilmaistuna eri yksiköillä, eri koodisysteemillä tai mahdollisesti eri arvolla.. </w:t>
            </w:r>
          </w:p>
        </w:tc>
      </w:tr>
      <w:tr w:rsidR="000F4A9C" w14:paraId="6F690CA9" w14:textId="77777777">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14:paraId="38F3C1A1" w14:textId="77777777" w:rsidR="000F4A9C" w:rsidRDefault="000F4A9C">
            <w:pPr>
              <w:rPr>
                <w:rFonts w:ascii="Verdana" w:hAnsi="Verdana"/>
                <w:color w:val="000000"/>
                <w:sz w:val="20"/>
              </w:rPr>
            </w:pPr>
            <w:r>
              <w:rPr>
                <w:rFonts w:ascii="Verdana" w:hAnsi="Verdana"/>
                <w:color w:val="000000"/>
                <w:sz w:val="20"/>
              </w:rPr>
              <w:t>canonical –</w:t>
            </w:r>
          </w:p>
          <w:p w14:paraId="7A57FE73" w14:textId="77777777" w:rsidR="000F4A9C" w:rsidRDefault="000F4A9C">
            <w:pPr>
              <w:rPr>
                <w:rFonts w:ascii="Verdana" w:hAnsi="Verdana"/>
                <w:color w:val="000000"/>
                <w:sz w:val="20"/>
              </w:rPr>
            </w:pPr>
            <w:r>
              <w:rPr>
                <w:rFonts w:ascii="Verdana" w:hAnsi="Verdana"/>
                <w:color w:val="000000"/>
                <w:sz w:val="20"/>
              </w:rPr>
              <w:t>kanonisoitu</w:t>
            </w:r>
          </w:p>
        </w:tc>
        <w:tc>
          <w:tcPr>
            <w:tcW w:w="0" w:type="auto"/>
            <w:tcBorders>
              <w:top w:val="outset" w:sz="6" w:space="0" w:color="0000FF"/>
              <w:left w:val="outset" w:sz="6" w:space="0" w:color="0000FF"/>
              <w:bottom w:val="outset" w:sz="6" w:space="0" w:color="0000FF"/>
              <w:right w:val="outset" w:sz="6" w:space="0" w:color="0000FF"/>
            </w:tcBorders>
            <w:vAlign w:val="center"/>
          </w:tcPr>
          <w:p w14:paraId="1CC96E20" w14:textId="77777777" w:rsidR="000F4A9C" w:rsidRDefault="000F4A9C">
            <w:pPr>
              <w:rPr>
                <w:rFonts w:ascii="Verdana" w:hAnsi="Verdana"/>
                <w:color w:val="000000"/>
                <w:sz w:val="20"/>
              </w:rPr>
            </w:pPr>
            <w:r>
              <w:rPr>
                <w:rFonts w:ascii="Verdana" w:hAnsi="Verdana"/>
                <w:color w:val="000000"/>
                <w:sz w:val="20"/>
              </w:rPr>
              <w:t>PQ</w:t>
            </w:r>
          </w:p>
        </w:tc>
        <w:tc>
          <w:tcPr>
            <w:tcW w:w="0" w:type="auto"/>
            <w:tcBorders>
              <w:top w:val="outset" w:sz="6" w:space="0" w:color="0000FF"/>
              <w:left w:val="outset" w:sz="6" w:space="0" w:color="0000FF"/>
              <w:bottom w:val="outset" w:sz="6" w:space="0" w:color="0000FF"/>
              <w:right w:val="outset" w:sz="6" w:space="0" w:color="0000FF"/>
            </w:tcBorders>
            <w:vAlign w:val="center"/>
          </w:tcPr>
          <w:p w14:paraId="76928E46" w14:textId="77777777" w:rsidR="000F4A9C" w:rsidRDefault="000F4A9C">
            <w:pPr>
              <w:rPr>
                <w:rFonts w:ascii="Verdana" w:hAnsi="Verdana"/>
                <w:color w:val="000000"/>
                <w:sz w:val="20"/>
              </w:rPr>
            </w:pPr>
            <w:r>
              <w:rPr>
                <w:rFonts w:ascii="Verdana" w:hAnsi="Verdana"/>
                <w:color w:val="000000"/>
                <w:sz w:val="20"/>
              </w:rPr>
              <w:t xml:space="preserve">Yksinkertainen ja muodoltaan vakioitu esitystapa, joka sisältää oleellisen informaation. </w:t>
            </w:r>
          </w:p>
        </w:tc>
      </w:tr>
      <w:tr w:rsidR="000F4A9C" w14:paraId="5DB450EF" w14:textId="77777777">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14:paraId="2C17ABB4" w14:textId="77777777" w:rsidR="000F4A9C" w:rsidRDefault="000F4A9C">
            <w:pPr>
              <w:rPr>
                <w:rFonts w:ascii="Verdana" w:hAnsi="Verdana"/>
                <w:color w:val="000000"/>
                <w:sz w:val="20"/>
              </w:rPr>
            </w:pPr>
            <w:r>
              <w:rPr>
                <w:rFonts w:ascii="Verdana" w:hAnsi="Verdana"/>
                <w:color w:val="000000"/>
                <w:sz w:val="20"/>
              </w:rPr>
              <w:t>diffType</w:t>
            </w:r>
          </w:p>
        </w:tc>
        <w:tc>
          <w:tcPr>
            <w:tcW w:w="0" w:type="auto"/>
            <w:tcBorders>
              <w:top w:val="outset" w:sz="6" w:space="0" w:color="0000FF"/>
              <w:left w:val="outset" w:sz="6" w:space="0" w:color="0000FF"/>
              <w:bottom w:val="outset" w:sz="6" w:space="0" w:color="0000FF"/>
              <w:right w:val="outset" w:sz="6" w:space="0" w:color="0000FF"/>
            </w:tcBorders>
            <w:vAlign w:val="center"/>
          </w:tcPr>
          <w:p w14:paraId="2322D90E" w14:textId="77777777" w:rsidR="000F4A9C" w:rsidRDefault="000F4A9C">
            <w:pPr>
              <w:rPr>
                <w:rFonts w:ascii="Verdana" w:hAnsi="Verdana"/>
                <w:color w:val="000000"/>
                <w:sz w:val="20"/>
              </w:rPr>
            </w:pPr>
            <w:r>
              <w:rPr>
                <w:rFonts w:ascii="Verdana" w:hAnsi="Verdana"/>
                <w:color w:val="000000"/>
                <w:sz w:val="20"/>
              </w:rPr>
              <w:t>TYPE</w:t>
            </w:r>
          </w:p>
        </w:tc>
        <w:tc>
          <w:tcPr>
            <w:tcW w:w="0" w:type="auto"/>
            <w:tcBorders>
              <w:top w:val="outset" w:sz="6" w:space="0" w:color="0000FF"/>
              <w:left w:val="outset" w:sz="6" w:space="0" w:color="0000FF"/>
              <w:bottom w:val="outset" w:sz="6" w:space="0" w:color="0000FF"/>
              <w:right w:val="outset" w:sz="6" w:space="0" w:color="0000FF"/>
            </w:tcBorders>
            <w:vAlign w:val="center"/>
          </w:tcPr>
          <w:p w14:paraId="0AEDBE90" w14:textId="77777777" w:rsidR="000F4A9C" w:rsidRDefault="000F4A9C">
            <w:pPr>
              <w:rPr>
                <w:rFonts w:ascii="Verdana" w:hAnsi="Verdana"/>
                <w:color w:val="000000"/>
                <w:sz w:val="20"/>
              </w:rPr>
            </w:pPr>
            <w:r>
              <w:rPr>
                <w:rFonts w:ascii="Verdana" w:hAnsi="Verdana"/>
                <w:color w:val="000000"/>
                <w:sz w:val="20"/>
              </w:rPr>
              <w:t xml:space="preserve">Kahden eri määrän arvon välisen eron tyyppi. </w:t>
            </w:r>
          </w:p>
        </w:tc>
      </w:tr>
      <w:tr w:rsidR="000F4A9C" w14:paraId="50776C1C" w14:textId="77777777">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14:paraId="6991CA9F" w14:textId="77777777" w:rsidR="000F4A9C" w:rsidRDefault="000F4A9C">
            <w:pPr>
              <w:rPr>
                <w:rFonts w:ascii="Verdana" w:hAnsi="Verdana"/>
                <w:color w:val="000000"/>
                <w:sz w:val="20"/>
              </w:rPr>
            </w:pPr>
            <w:r>
              <w:rPr>
                <w:rFonts w:ascii="Verdana" w:hAnsi="Verdana"/>
                <w:color w:val="000000"/>
                <w:sz w:val="20"/>
              </w:rPr>
              <w:t>toPQ</w:t>
            </w:r>
          </w:p>
        </w:tc>
        <w:tc>
          <w:tcPr>
            <w:tcW w:w="0" w:type="auto"/>
            <w:tcBorders>
              <w:top w:val="outset" w:sz="6" w:space="0" w:color="0000FF"/>
              <w:left w:val="outset" w:sz="6" w:space="0" w:color="0000FF"/>
              <w:bottom w:val="outset" w:sz="6" w:space="0" w:color="0000FF"/>
              <w:right w:val="outset" w:sz="6" w:space="0" w:color="0000FF"/>
            </w:tcBorders>
            <w:vAlign w:val="center"/>
          </w:tcPr>
          <w:p w14:paraId="191721E3" w14:textId="77777777" w:rsidR="000F4A9C" w:rsidRDefault="000F4A9C">
            <w:pPr>
              <w:rPr>
                <w:rFonts w:ascii="Verdana" w:hAnsi="Verdana"/>
                <w:color w:val="000000"/>
                <w:sz w:val="20"/>
              </w:rPr>
            </w:pPr>
            <w:r>
              <w:rPr>
                <w:rFonts w:ascii="Verdana" w:hAnsi="Verdana"/>
                <w:color w:val="000000"/>
                <w:sz w:val="20"/>
              </w:rPr>
              <w:t>REAL</w:t>
            </w:r>
          </w:p>
        </w:tc>
        <w:tc>
          <w:tcPr>
            <w:tcW w:w="0" w:type="auto"/>
            <w:vAlign w:val="center"/>
          </w:tcPr>
          <w:p w14:paraId="277BB910" w14:textId="77777777" w:rsidR="000F4A9C" w:rsidRDefault="000F4A9C">
            <w:pPr>
              <w:rPr>
                <w:sz w:val="20"/>
              </w:rPr>
            </w:pPr>
          </w:p>
        </w:tc>
      </w:tr>
    </w:tbl>
    <w:p w14:paraId="107B4B16" w14:textId="77777777" w:rsidR="000F4A9C" w:rsidRDefault="000F4A9C"/>
    <w:p w14:paraId="64FC4775" w14:textId="77777777" w:rsidR="000E74B6" w:rsidRDefault="00C67761" w:rsidP="00754B55">
      <w:r>
        <w:t>Yksi</w:t>
      </w:r>
      <w:r w:rsidR="00D743E2">
        <w:t>k</w:t>
      </w:r>
      <w:r>
        <w:t xml:space="preserve">öiden käytössä on pyrittävä UCUM-koodiston mukaiseen esitystapaan (HL7 Finland TC 08/20113). </w:t>
      </w:r>
      <w:r w:rsidR="00754B55">
        <w:t xml:space="preserve">Jos tuloksella ei ole yksikköä, on yksikköön (unit) </w:t>
      </w:r>
      <w:r w:rsidR="00E97FBB">
        <w:t>annettava</w:t>
      </w:r>
      <w:r w:rsidR="00D743E2">
        <w:t xml:space="preserve"> oletusarvo 1</w:t>
      </w:r>
      <w:r w:rsidR="008E3742">
        <w:t xml:space="preserve">. Tässä kohdin on huomioitava, että </w:t>
      </w:r>
      <w:r w:rsidR="00792126">
        <w:rPr>
          <w:szCs w:val="22"/>
        </w:rPr>
        <w:t>default-/fixed-arvoja ei tarvitse välttämättä laittaa XML-tasolle (HL7 Finland TC 08/2013), joten jos unit</w:t>
      </w:r>
      <w:r w:rsidR="0019326E">
        <w:rPr>
          <w:szCs w:val="22"/>
        </w:rPr>
        <w:t>-attribuuttia ei ole</w:t>
      </w:r>
      <w:r w:rsidR="00792126">
        <w:rPr>
          <w:szCs w:val="22"/>
        </w:rPr>
        <w:t>XML:ssä, tulkitaan se oletusarvoksi 1.</w:t>
      </w:r>
      <w:r w:rsidR="00754B55">
        <w:t xml:space="preserve"> </w:t>
      </w:r>
      <w:r w:rsidR="000F4A9C">
        <w:t xml:space="preserve">Jos </w:t>
      </w:r>
      <w:r w:rsidR="00313802">
        <w:t xml:space="preserve">käytettävää </w:t>
      </w:r>
      <w:r w:rsidR="000F4A9C">
        <w:t>yksikköä ei löydy UCUM-koodistosta</w:t>
      </w:r>
      <w:r w:rsidR="00754B55">
        <w:t>, käytetään PQ tietotyypin käännöstä (translation)</w:t>
      </w:r>
      <w:r w:rsidR="000E74B6">
        <w:t xml:space="preserve"> käytetyn koodiston tunnistamiseen</w:t>
      </w:r>
      <w:r w:rsidR="00754B55">
        <w:t>. Kää</w:t>
      </w:r>
      <w:r w:rsidR="00E97FBB">
        <w:t>n</w:t>
      </w:r>
      <w:r w:rsidR="00754B55">
        <w:t xml:space="preserve">nöksen tietotyyppi on </w:t>
      </w:r>
      <w:r w:rsidR="000F4A9C">
        <w:t xml:space="preserve"> PQR</w:t>
      </w:r>
      <w:r w:rsidR="00754B55">
        <w:t xml:space="preserve"> (ks. kappale 3.12)</w:t>
      </w:r>
      <w:r w:rsidR="000F4A9C">
        <w:t xml:space="preserve">, joka sallii minkä tahansa koodiston käyttämisen yksikön tunnisteena. </w:t>
      </w:r>
      <w:r w:rsidR="000E74B6">
        <w:t xml:space="preserve">Käännös (translation) mahdollistaa myös vaihtoehtoisen esitystavan samalle määrälle ilmaistuna eri yksiköillä, eri koodisysteemillä tai mahdollisesti eri arvolla. </w:t>
      </w:r>
    </w:p>
    <w:p w14:paraId="3D4E43BF" w14:textId="77777777" w:rsidR="00754B55" w:rsidRDefault="00754B55" w:rsidP="00754B55"/>
    <w:p w14:paraId="7E89D3F8" w14:textId="77777777" w:rsidR="000F4A9C" w:rsidRDefault="000F4A9C" w:rsidP="00754B55">
      <w:r>
        <w:t xml:space="preserve">UCUM dokumentissa on myös ohjeet määrän esittämiseksi tilanteissa, joissa ei ole kyse varsinaisesta virallisesta tarkasti määritellystä yksiköstä esim. tippa, tabletti tai pakkaus asettamalla yksikkö aaltosulkujen sisään. </w:t>
      </w:r>
      <w:r>
        <w:rPr>
          <w:lang w:val="en-GB"/>
        </w:rPr>
        <w:t xml:space="preserve">(Ks. Examples of some Non Units UCUM dokumentista Appendix A). </w:t>
      </w:r>
      <w:r>
        <w:t>Jos siis käytetään yksikköä tabletti se tulisi esittää muodossa {tbl}. Suomen lääkitys ja reseptimäärityksissä aaltosulkuja ei ole kuitenkaan käytössä vaan vakiintuneen käytännön mukaan tablettiakin käytetään yksikkönä.</w:t>
      </w:r>
      <w:r w:rsidR="000E74B6" w:rsidRPr="000E74B6">
        <w:t xml:space="preserve"> </w:t>
      </w:r>
      <w:r w:rsidR="000E74B6">
        <w:t>Aaltosulkuihin laitettu kohta kertoo vastaanottavalle järjestelmälle, että ao. kohta kelpaa vain näyttömuotoon.</w:t>
      </w:r>
    </w:p>
    <w:p w14:paraId="0895CC48" w14:textId="77777777" w:rsidR="00BB0662" w:rsidRDefault="00BB0662"/>
    <w:p w14:paraId="75CA8AF1" w14:textId="77777777" w:rsidR="00BB0662" w:rsidRDefault="00BB0662">
      <w:r>
        <w:t>UCUM yksiköt ilmaistaan case sensitive – menetelmällä</w:t>
      </w:r>
      <w:r w:rsidR="00673E7A">
        <w:t xml:space="preserve"> eli alla hyväksyttävä kirjoitusmuoto on vain ’kg’ eikä esimerkiksi ’Kg’</w:t>
      </w:r>
      <w:r>
        <w:t>.</w:t>
      </w:r>
    </w:p>
    <w:p w14:paraId="764146DE" w14:textId="77777777" w:rsidR="000F4A9C" w:rsidRDefault="000F4A9C">
      <w:pPr>
        <w:rPr>
          <w:highlight w:val="whit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14:paraId="1D4723D7" w14:textId="77777777">
        <w:tc>
          <w:tcPr>
            <w:tcW w:w="9855" w:type="dxa"/>
          </w:tcPr>
          <w:p w14:paraId="4148B4A6" w14:textId="77777777" w:rsidR="000F4A9C" w:rsidRDefault="000F4A9C">
            <w:pPr>
              <w:autoSpaceDE w:val="0"/>
              <w:autoSpaceDN w:val="0"/>
              <w:adjustRightInd w:val="0"/>
              <w:rPr>
                <w:color w:val="000000"/>
                <w:szCs w:val="24"/>
                <w:highlight w:val="white"/>
                <w:lang w:val="en-GB"/>
              </w:rPr>
            </w:pPr>
            <w:r>
              <w:rPr>
                <w:color w:val="0000FF"/>
                <w:szCs w:val="24"/>
                <w:highlight w:val="white"/>
                <w:lang w:val="en-GB" w:eastAsia="fi-FI"/>
              </w:rPr>
              <w:t>&lt;</w:t>
            </w:r>
            <w:r>
              <w:rPr>
                <w:color w:val="800000"/>
                <w:szCs w:val="24"/>
                <w:highlight w:val="white"/>
                <w:lang w:val="en-GB" w:eastAsia="fi-FI"/>
              </w:rPr>
              <w:t>value</w:t>
            </w:r>
            <w:r>
              <w:rPr>
                <w:color w:val="FF0000"/>
                <w:szCs w:val="24"/>
                <w:highlight w:val="white"/>
                <w:lang w:val="en-GB" w:eastAsia="fi-FI"/>
              </w:rPr>
              <w:t xml:space="preserve"> xsi:type</w:t>
            </w:r>
            <w:r>
              <w:rPr>
                <w:color w:val="0000FF"/>
                <w:szCs w:val="24"/>
                <w:highlight w:val="white"/>
                <w:lang w:val="en-GB" w:eastAsia="fi-FI"/>
              </w:rPr>
              <w:t>="</w:t>
            </w:r>
            <w:r>
              <w:rPr>
                <w:color w:val="000000"/>
                <w:szCs w:val="24"/>
                <w:highlight w:val="white"/>
                <w:lang w:val="en-GB" w:eastAsia="fi-FI"/>
              </w:rPr>
              <w:t>PQ</w:t>
            </w:r>
            <w:r>
              <w:rPr>
                <w:color w:val="0000FF"/>
                <w:szCs w:val="24"/>
                <w:highlight w:val="white"/>
                <w:lang w:val="en-GB" w:eastAsia="fi-FI"/>
              </w:rPr>
              <w:t>"</w:t>
            </w:r>
            <w:r>
              <w:rPr>
                <w:color w:val="FF0000"/>
                <w:szCs w:val="24"/>
                <w:highlight w:val="white"/>
                <w:lang w:val="en-GB" w:eastAsia="fi-FI"/>
              </w:rPr>
              <w:t xml:space="preserve"> value</w:t>
            </w:r>
            <w:r>
              <w:rPr>
                <w:color w:val="0000FF"/>
                <w:szCs w:val="24"/>
                <w:highlight w:val="white"/>
                <w:lang w:val="en-GB" w:eastAsia="fi-FI"/>
              </w:rPr>
              <w:t>="</w:t>
            </w:r>
            <w:r>
              <w:rPr>
                <w:color w:val="000000"/>
                <w:szCs w:val="24"/>
                <w:highlight w:val="white"/>
                <w:lang w:val="en-GB" w:eastAsia="fi-FI"/>
              </w:rPr>
              <w:t>88.0</w:t>
            </w:r>
            <w:r>
              <w:rPr>
                <w:color w:val="0000FF"/>
                <w:szCs w:val="24"/>
                <w:highlight w:val="white"/>
                <w:lang w:val="en-GB" w:eastAsia="fi-FI"/>
              </w:rPr>
              <w:t>"</w:t>
            </w:r>
            <w:r>
              <w:rPr>
                <w:color w:val="FF0000"/>
                <w:szCs w:val="24"/>
                <w:highlight w:val="white"/>
                <w:lang w:val="en-GB" w:eastAsia="fi-FI"/>
              </w:rPr>
              <w:t xml:space="preserve"> unit</w:t>
            </w:r>
            <w:r>
              <w:rPr>
                <w:color w:val="0000FF"/>
                <w:szCs w:val="24"/>
                <w:highlight w:val="white"/>
                <w:lang w:val="en-GB" w:eastAsia="fi-FI"/>
              </w:rPr>
              <w:t>="</w:t>
            </w:r>
            <w:r>
              <w:rPr>
                <w:color w:val="000000"/>
                <w:szCs w:val="24"/>
                <w:highlight w:val="white"/>
                <w:lang w:val="en-GB" w:eastAsia="fi-FI"/>
              </w:rPr>
              <w:t>kg</w:t>
            </w:r>
            <w:r>
              <w:rPr>
                <w:color w:val="0000FF"/>
                <w:szCs w:val="24"/>
                <w:highlight w:val="white"/>
                <w:lang w:val="en-GB" w:eastAsia="fi-FI"/>
              </w:rPr>
              <w:t>"/&gt;</w:t>
            </w:r>
          </w:p>
        </w:tc>
      </w:tr>
    </w:tbl>
    <w:p w14:paraId="4D36B949" w14:textId="77777777" w:rsidR="000F4A9C" w:rsidRDefault="000F4A9C">
      <w:pPr>
        <w:rPr>
          <w:highlight w:val="white"/>
          <w:lang w:val="en-GB"/>
        </w:rPr>
      </w:pPr>
    </w:p>
    <w:p w14:paraId="476EF89D" w14:textId="77777777" w:rsidR="000F4A9C" w:rsidRDefault="000F4A9C">
      <w:pPr>
        <w:rPr>
          <w:highlight w:val="white"/>
        </w:rPr>
      </w:pPr>
      <w:r>
        <w:rPr>
          <w:highlight w:val="white"/>
        </w:rPr>
        <w:t>Näyttömuoto:</w:t>
      </w:r>
    </w:p>
    <w:p w14:paraId="074489BD" w14:textId="77777777"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14:paraId="467395DE" w14:textId="77777777">
        <w:tc>
          <w:tcPr>
            <w:tcW w:w="9855" w:type="dxa"/>
          </w:tcPr>
          <w:p w14:paraId="6B64BDF2" w14:textId="77777777" w:rsidR="000F4A9C" w:rsidRPr="000F4A9C" w:rsidRDefault="000F4A9C">
            <w:pPr>
              <w:rPr>
                <w:rStyle w:val="NyttArvoChar"/>
                <w:b w:val="0"/>
                <w:lang w:val="en-US"/>
              </w:rPr>
            </w:pPr>
            <w:r w:rsidRPr="000F4A9C">
              <w:rPr>
                <w:rStyle w:val="Korostus"/>
                <w:bCs/>
                <w:i w:val="0"/>
                <w:iCs w:val="0"/>
                <w:color w:val="0000FF"/>
                <w:lang w:val="en-US"/>
              </w:rPr>
              <w:t>&lt;</w:t>
            </w:r>
            <w:r w:rsidRPr="000F4A9C">
              <w:rPr>
                <w:rStyle w:val="Korostus"/>
                <w:bCs/>
                <w:i w:val="0"/>
                <w:iCs w:val="0"/>
                <w:color w:val="800000"/>
                <w:lang w:val="en-US"/>
              </w:rPr>
              <w:t>text</w:t>
            </w:r>
            <w:r w:rsidRPr="000F4A9C">
              <w:rPr>
                <w:rStyle w:val="Korostus"/>
                <w:bCs/>
                <w:i w:val="0"/>
                <w:iCs w:val="0"/>
                <w:color w:val="0000FF"/>
                <w:lang w:val="en-US"/>
              </w:rPr>
              <w:t>&gt;</w:t>
            </w:r>
            <w:r w:rsidRPr="000F4A9C">
              <w:rPr>
                <w:rStyle w:val="NyttArvoChar"/>
                <w:b w:val="0"/>
                <w:lang w:val="en-US"/>
              </w:rPr>
              <w:t xml:space="preserve"> </w:t>
            </w:r>
          </w:p>
          <w:p w14:paraId="12D7E627" w14:textId="77777777" w:rsidR="000F4A9C" w:rsidRPr="000F4A9C" w:rsidRDefault="000F4A9C">
            <w:pPr>
              <w:rPr>
                <w:rStyle w:val="NyttArvoChar"/>
                <w:b w:val="0"/>
                <w:lang w:val="en-US"/>
              </w:rPr>
            </w:pPr>
            <w:r w:rsidRPr="000F4A9C">
              <w:rPr>
                <w:rStyle w:val="Korostus"/>
                <w:bCs/>
                <w:i w:val="0"/>
                <w:iCs w:val="0"/>
                <w:lang w:val="en-US"/>
              </w:rPr>
              <w:tab/>
            </w:r>
            <w:r w:rsidRPr="000F4A9C">
              <w:rPr>
                <w:rStyle w:val="Korostus"/>
                <w:bCs/>
                <w:i w:val="0"/>
                <w:iCs w:val="0"/>
                <w:color w:val="0000FF"/>
                <w:lang w:val="en-US"/>
              </w:rPr>
              <w:t>&lt;</w:t>
            </w:r>
            <w:r w:rsidRPr="000F4A9C">
              <w:rPr>
                <w:rStyle w:val="Korostus"/>
                <w:bCs/>
                <w:i w:val="0"/>
                <w:iCs w:val="0"/>
                <w:color w:val="800000"/>
                <w:lang w:val="en-US"/>
              </w:rPr>
              <w:t>paragraph</w:t>
            </w:r>
            <w:r w:rsidRPr="000F4A9C">
              <w:rPr>
                <w:rStyle w:val="Korostus"/>
                <w:bCs/>
                <w:i w:val="0"/>
                <w:iCs w:val="0"/>
                <w:color w:val="0000FF"/>
                <w:lang w:val="en-US"/>
              </w:rPr>
              <w:t>&gt;</w:t>
            </w:r>
            <w:r w:rsidRPr="000F4A9C">
              <w:rPr>
                <w:rStyle w:val="NyttArvoChar"/>
                <w:b w:val="0"/>
                <w:lang w:val="en-US"/>
              </w:rPr>
              <w:t xml:space="preserve"> </w:t>
            </w:r>
          </w:p>
          <w:p w14:paraId="7FA515BE" w14:textId="77777777" w:rsidR="000F4A9C" w:rsidRDefault="000F4A9C">
            <w:pPr>
              <w:rPr>
                <w:rStyle w:val="NyttArvoChar"/>
                <w:b w:val="0"/>
                <w:lang w:val="en-GB"/>
              </w:rPr>
            </w:pPr>
            <w:r w:rsidRPr="000F4A9C">
              <w:rPr>
                <w:rStyle w:val="Korostus"/>
                <w:bCs/>
                <w:i w:val="0"/>
                <w:iCs w:val="0"/>
                <w:lang w:val="en-US"/>
              </w:rPr>
              <w:tab/>
            </w:r>
            <w:r w:rsidRPr="000F4A9C">
              <w:rPr>
                <w:rStyle w:val="Korostus"/>
                <w:bCs/>
                <w:i w:val="0"/>
                <w:iCs w:val="0"/>
                <w:lang w:val="en-US"/>
              </w:rPr>
              <w:tab/>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r>
              <w:rPr>
                <w:rStyle w:val="NyttArvoChar"/>
                <w:b w:val="0"/>
                <w:lang w:val="en-GB"/>
              </w:rPr>
              <w:t>Arvo</w:t>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p>
          <w:p w14:paraId="7B402756" w14:textId="77777777" w:rsidR="000F4A9C" w:rsidRDefault="000F4A9C">
            <w:pPr>
              <w:rPr>
                <w:rStyle w:val="Korostus"/>
                <w:bCs/>
                <w:i w:val="0"/>
                <w:iCs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rStyle w:val="NyttArvoChar"/>
                <w:b w:val="0"/>
                <w:lang w:val="en-GB"/>
              </w:rPr>
              <w:t>88,00 kg</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14:paraId="6731FE42" w14:textId="77777777" w:rsidR="000F4A9C" w:rsidRDefault="000F4A9C">
            <w:pPr>
              <w:rPr>
                <w:rStyle w:val="Korostus"/>
                <w:bCs/>
                <w:i w:val="0"/>
                <w:iCs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p>
          <w:p w14:paraId="03F41919" w14:textId="77777777" w:rsidR="000F4A9C" w:rsidRDefault="000F4A9C">
            <w:pPr>
              <w:rPr>
                <w:lang w:val="en-GB"/>
              </w:rPr>
            </w:pPr>
            <w:r>
              <w:rPr>
                <w:rStyle w:val="Korostus"/>
                <w:bCs/>
                <w:i w:val="0"/>
                <w:iCs w:val="0"/>
                <w:color w:val="0000FF"/>
                <w:lang w:val="en-GB"/>
              </w:rPr>
              <w:t>&lt;/</w:t>
            </w:r>
            <w:r>
              <w:rPr>
                <w:rStyle w:val="Korostus"/>
                <w:bCs/>
                <w:i w:val="0"/>
                <w:iCs w:val="0"/>
                <w:color w:val="800000"/>
                <w:lang w:val="en-GB"/>
              </w:rPr>
              <w:t>text</w:t>
            </w:r>
            <w:r>
              <w:rPr>
                <w:rStyle w:val="Korostus"/>
                <w:bCs/>
                <w:i w:val="0"/>
                <w:iCs w:val="0"/>
                <w:color w:val="0000FF"/>
                <w:lang w:val="en-GB"/>
              </w:rPr>
              <w:t>&gt;</w:t>
            </w:r>
          </w:p>
        </w:tc>
      </w:tr>
    </w:tbl>
    <w:p w14:paraId="5B4951EB" w14:textId="77777777" w:rsidR="000F4A9C" w:rsidRDefault="000F4A9C">
      <w:pPr>
        <w:rPr>
          <w:highlight w:val="white"/>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14:paraId="5D23701F" w14:textId="77777777">
        <w:tc>
          <w:tcPr>
            <w:tcW w:w="9855" w:type="dxa"/>
          </w:tcPr>
          <w:p w14:paraId="26D89045" w14:textId="77777777" w:rsidR="000F4A9C" w:rsidRDefault="000F4A9C">
            <w:pPr>
              <w:pStyle w:val="NyttOtsikko"/>
              <w:rPr>
                <w:highlight w:val="white"/>
                <w:lang w:val="en-US"/>
              </w:rPr>
            </w:pPr>
            <w:r>
              <w:rPr>
                <w:highlight w:val="white"/>
                <w:lang w:val="en-US"/>
              </w:rPr>
              <w:t xml:space="preserve">Arvo: </w:t>
            </w:r>
            <w:r>
              <w:rPr>
                <w:color w:val="000000"/>
                <w:highlight w:val="white"/>
                <w:lang w:val="en-US"/>
              </w:rPr>
              <w:t xml:space="preserve">88,0 </w:t>
            </w:r>
            <w:r>
              <w:rPr>
                <w:rStyle w:val="NyttArvoChar"/>
                <w:color w:val="auto"/>
                <w:lang w:val="en-US"/>
              </w:rPr>
              <w:t>kg</w:t>
            </w:r>
          </w:p>
        </w:tc>
      </w:tr>
    </w:tbl>
    <w:p w14:paraId="339132EC" w14:textId="77777777" w:rsidR="000F4A9C" w:rsidRDefault="000F4A9C">
      <w:pPr>
        <w:rPr>
          <w:lang w:val="en-US"/>
        </w:rPr>
      </w:pPr>
    </w:p>
    <w:p w14:paraId="645B6385" w14:textId="77777777" w:rsidR="0014208E" w:rsidRPr="009C39C2" w:rsidRDefault="000A351E">
      <w:r w:rsidRPr="000A351E">
        <w:t>Alla esimerkk</w:t>
      </w:r>
      <w:r>
        <w:t xml:space="preserve">i </w:t>
      </w:r>
      <w:r w:rsidR="0014208E" w:rsidRPr="009C39C2">
        <w:t>käännöksen (translation) käytöstä:</w:t>
      </w:r>
    </w:p>
    <w:p w14:paraId="2105D2B7" w14:textId="77777777" w:rsidR="0014208E" w:rsidRDefault="0014208E"/>
    <w:p w14:paraId="77717172" w14:textId="77777777" w:rsidR="000A351E" w:rsidRPr="009C39C2" w:rsidRDefault="000A351E" w:rsidP="000A351E">
      <w:pPr>
        <w:rPr>
          <w:lang w:val="en-US"/>
        </w:rPr>
      </w:pPr>
      <w:r>
        <w:rPr>
          <w:rFonts w:ascii="Arial" w:hAnsi="Arial" w:cs="Arial"/>
          <w:b/>
          <w:bCs/>
          <w:color w:val="0000FF"/>
          <w:sz w:val="20"/>
          <w:shd w:val="clear" w:color="auto" w:fill="FFFFFF"/>
          <w:lang w:val="en-GB"/>
        </w:rPr>
        <w:t>&lt;</w:t>
      </w:r>
      <w:r>
        <w:rPr>
          <w:rFonts w:ascii="Arial" w:hAnsi="Arial" w:cs="Arial"/>
          <w:b/>
          <w:bCs/>
          <w:color w:val="800000"/>
          <w:sz w:val="20"/>
          <w:shd w:val="clear" w:color="auto" w:fill="FFFFFF"/>
          <w:lang w:val="en-GB"/>
        </w:rPr>
        <w:t>value</w:t>
      </w:r>
      <w:r w:rsidR="00FB2339">
        <w:rPr>
          <w:rFonts w:ascii="Arial" w:hAnsi="Arial" w:cs="Arial"/>
          <w:b/>
          <w:bCs/>
          <w:color w:val="800000"/>
          <w:sz w:val="20"/>
          <w:shd w:val="clear" w:color="auto" w:fill="FFFFFF"/>
          <w:lang w:val="en-GB"/>
        </w:rPr>
        <w:t xml:space="preserve"> </w:t>
      </w:r>
      <w:r w:rsidR="00FB2339">
        <w:rPr>
          <w:color w:val="FF0000"/>
          <w:szCs w:val="24"/>
          <w:highlight w:val="white"/>
          <w:lang w:val="en-GB" w:eastAsia="fi-FI"/>
        </w:rPr>
        <w:t>xsi:type</w:t>
      </w:r>
      <w:r w:rsidR="00FB2339">
        <w:rPr>
          <w:color w:val="0000FF"/>
          <w:szCs w:val="24"/>
          <w:highlight w:val="white"/>
          <w:lang w:val="en-GB" w:eastAsia="fi-FI"/>
        </w:rPr>
        <w:t>="</w:t>
      </w:r>
      <w:r w:rsidR="00FB2339">
        <w:rPr>
          <w:color w:val="000000"/>
          <w:szCs w:val="24"/>
          <w:highlight w:val="white"/>
          <w:lang w:val="en-GB" w:eastAsia="fi-FI"/>
        </w:rPr>
        <w:t>PQ</w:t>
      </w:r>
      <w:r w:rsidR="00FB2339">
        <w:rPr>
          <w:color w:val="0000FF"/>
          <w:szCs w:val="24"/>
          <w:highlight w:val="white"/>
          <w:lang w:val="en-GB" w:eastAsia="fi-FI"/>
        </w:rPr>
        <w:t>"</w:t>
      </w:r>
      <w:r w:rsidR="00FB2339">
        <w:rPr>
          <w:color w:val="FF0000"/>
          <w:szCs w:val="24"/>
          <w:highlight w:val="white"/>
          <w:lang w:val="en-GB" w:eastAsia="fi-FI"/>
        </w:rPr>
        <w:t xml:space="preserve"> </w:t>
      </w:r>
      <w:r>
        <w:rPr>
          <w:rFonts w:ascii="Arial" w:hAnsi="Arial" w:cs="Arial"/>
          <w:b/>
          <w:bCs/>
          <w:color w:val="FF0000"/>
          <w:sz w:val="20"/>
          <w:shd w:val="clear" w:color="auto" w:fill="FFFFFF"/>
          <w:lang w:val="en-GB"/>
        </w:rPr>
        <w:t xml:space="preserve"> value</w:t>
      </w:r>
      <w:r>
        <w:rPr>
          <w:rFonts w:ascii="Arial" w:hAnsi="Arial" w:cs="Arial"/>
          <w:b/>
          <w:bCs/>
          <w:color w:val="0000FF"/>
          <w:sz w:val="20"/>
          <w:shd w:val="clear" w:color="auto" w:fill="FFFFFF"/>
          <w:lang w:val="en-GB"/>
        </w:rPr>
        <w:t>="</w:t>
      </w:r>
      <w:r>
        <w:rPr>
          <w:rFonts w:ascii="Arial" w:hAnsi="Arial" w:cs="Arial"/>
          <w:b/>
          <w:bCs/>
          <w:color w:val="000000"/>
          <w:sz w:val="20"/>
          <w:shd w:val="clear" w:color="auto" w:fill="FFFFFF"/>
          <w:lang w:val="en-GB"/>
        </w:rPr>
        <w:t>100</w:t>
      </w:r>
      <w:r>
        <w:rPr>
          <w:rFonts w:ascii="Arial" w:hAnsi="Arial" w:cs="Arial"/>
          <w:b/>
          <w:bCs/>
          <w:color w:val="0000FF"/>
          <w:sz w:val="20"/>
          <w:shd w:val="clear" w:color="auto" w:fill="FFFFFF"/>
          <w:lang w:val="en-GB"/>
        </w:rPr>
        <w:t>"</w:t>
      </w:r>
      <w:r>
        <w:rPr>
          <w:rFonts w:ascii="Arial" w:hAnsi="Arial" w:cs="Arial"/>
          <w:b/>
          <w:bCs/>
          <w:color w:val="FF0000"/>
          <w:sz w:val="20"/>
          <w:shd w:val="clear" w:color="auto" w:fill="FFFFFF"/>
          <w:lang w:val="en-GB"/>
        </w:rPr>
        <w:t xml:space="preserve"> unit</w:t>
      </w:r>
      <w:r>
        <w:rPr>
          <w:rFonts w:ascii="Arial" w:hAnsi="Arial" w:cs="Arial"/>
          <w:b/>
          <w:bCs/>
          <w:color w:val="0000FF"/>
          <w:sz w:val="20"/>
          <w:shd w:val="clear" w:color="auto" w:fill="FFFFFF"/>
          <w:lang w:val="en-GB"/>
        </w:rPr>
        <w:t>="</w:t>
      </w:r>
      <w:r>
        <w:rPr>
          <w:rFonts w:ascii="Arial" w:hAnsi="Arial" w:cs="Arial"/>
          <w:b/>
          <w:bCs/>
          <w:color w:val="000000"/>
          <w:sz w:val="20"/>
          <w:shd w:val="clear" w:color="auto" w:fill="FFFFFF"/>
          <w:lang w:val="en-GB"/>
        </w:rPr>
        <w:t>1</w:t>
      </w:r>
      <w:r>
        <w:rPr>
          <w:rFonts w:ascii="Arial" w:hAnsi="Arial" w:cs="Arial"/>
          <w:b/>
          <w:bCs/>
          <w:color w:val="0000FF"/>
          <w:sz w:val="20"/>
          <w:shd w:val="clear" w:color="auto" w:fill="FFFFFF"/>
          <w:lang w:val="en-GB"/>
        </w:rPr>
        <w:t>"&gt;</w:t>
      </w:r>
      <w:r>
        <w:rPr>
          <w:rFonts w:ascii="Arial" w:hAnsi="Arial" w:cs="Arial"/>
          <w:b/>
          <w:bCs/>
          <w:sz w:val="20"/>
          <w:lang w:val="en-GB"/>
        </w:rPr>
        <w:t xml:space="preserve"> </w:t>
      </w:r>
    </w:p>
    <w:p w14:paraId="561A20BE" w14:textId="77777777" w:rsidR="000A351E" w:rsidRPr="009C39C2" w:rsidRDefault="000A351E" w:rsidP="000A351E">
      <w:pPr>
        <w:ind w:left="480" w:hanging="480"/>
        <w:rPr>
          <w:lang w:val="en-US"/>
        </w:rPr>
      </w:pPr>
      <w:r>
        <w:rPr>
          <w:rFonts w:ascii="Arial" w:hAnsi="Arial" w:cs="Arial"/>
          <w:b/>
          <w:bCs/>
          <w:sz w:val="20"/>
          <w:lang w:val="en-GB"/>
        </w:rPr>
        <w:t xml:space="preserve">      </w:t>
      </w:r>
      <w:r>
        <w:rPr>
          <w:rFonts w:ascii="Arial" w:hAnsi="Arial" w:cs="Arial"/>
          <w:b/>
          <w:bCs/>
          <w:color w:val="0000FF"/>
          <w:sz w:val="20"/>
          <w:shd w:val="clear" w:color="auto" w:fill="FFFFFF"/>
          <w:lang w:val="en-GB"/>
        </w:rPr>
        <w:t>&lt;</w:t>
      </w:r>
      <w:r>
        <w:rPr>
          <w:rFonts w:ascii="Arial" w:hAnsi="Arial" w:cs="Arial"/>
          <w:b/>
          <w:bCs/>
          <w:color w:val="800000"/>
          <w:sz w:val="20"/>
          <w:shd w:val="clear" w:color="auto" w:fill="FFFFFF"/>
          <w:lang w:val="en-GB"/>
        </w:rPr>
        <w:t>translation</w:t>
      </w:r>
      <w:r>
        <w:rPr>
          <w:rFonts w:ascii="Arial" w:hAnsi="Arial" w:cs="Arial"/>
          <w:b/>
          <w:bCs/>
          <w:color w:val="FF0000"/>
          <w:sz w:val="20"/>
          <w:shd w:val="clear" w:color="auto" w:fill="FFFFFF"/>
          <w:lang w:val="en-GB"/>
        </w:rPr>
        <w:t xml:space="preserve"> </w:t>
      </w:r>
      <w:r w:rsidR="00FB2339">
        <w:rPr>
          <w:color w:val="FF0000"/>
          <w:szCs w:val="24"/>
          <w:highlight w:val="white"/>
          <w:lang w:val="en-GB" w:eastAsia="fi-FI"/>
        </w:rPr>
        <w:t>xsi:type</w:t>
      </w:r>
      <w:r w:rsidR="00FB2339">
        <w:rPr>
          <w:color w:val="0000FF"/>
          <w:szCs w:val="24"/>
          <w:highlight w:val="white"/>
          <w:lang w:val="en-GB" w:eastAsia="fi-FI"/>
        </w:rPr>
        <w:t>="</w:t>
      </w:r>
      <w:r w:rsidR="00FB2339">
        <w:rPr>
          <w:color w:val="000000"/>
          <w:szCs w:val="24"/>
          <w:highlight w:val="white"/>
          <w:lang w:val="en-GB" w:eastAsia="fi-FI"/>
        </w:rPr>
        <w:t>PQR</w:t>
      </w:r>
      <w:r w:rsidR="00FB2339">
        <w:rPr>
          <w:color w:val="0000FF"/>
          <w:szCs w:val="24"/>
          <w:highlight w:val="white"/>
          <w:lang w:val="en-GB" w:eastAsia="fi-FI"/>
        </w:rPr>
        <w:t>"</w:t>
      </w:r>
      <w:r w:rsidR="00FB2339">
        <w:rPr>
          <w:color w:val="FF0000"/>
          <w:szCs w:val="24"/>
          <w:highlight w:val="white"/>
          <w:lang w:val="en-GB" w:eastAsia="fi-FI"/>
        </w:rPr>
        <w:t xml:space="preserve"> </w:t>
      </w:r>
      <w:r>
        <w:rPr>
          <w:rFonts w:ascii="Arial" w:hAnsi="Arial" w:cs="Arial"/>
          <w:b/>
          <w:bCs/>
          <w:color w:val="FF0000"/>
          <w:sz w:val="20"/>
          <w:shd w:val="clear" w:color="auto" w:fill="FFFFFF"/>
          <w:lang w:val="en-GB"/>
        </w:rPr>
        <w:t>value</w:t>
      </w:r>
      <w:r>
        <w:rPr>
          <w:rFonts w:ascii="Arial" w:hAnsi="Arial" w:cs="Arial"/>
          <w:b/>
          <w:bCs/>
          <w:color w:val="0000FF"/>
          <w:sz w:val="20"/>
          <w:shd w:val="clear" w:color="auto" w:fill="FFFFFF"/>
          <w:lang w:val="en-GB"/>
        </w:rPr>
        <w:t>="</w:t>
      </w:r>
      <w:r>
        <w:rPr>
          <w:rFonts w:ascii="Arial" w:hAnsi="Arial" w:cs="Arial"/>
          <w:b/>
          <w:bCs/>
          <w:color w:val="000000"/>
          <w:sz w:val="20"/>
          <w:shd w:val="clear" w:color="auto" w:fill="FFFFFF"/>
          <w:lang w:val="en-GB"/>
        </w:rPr>
        <w:t>100</w:t>
      </w:r>
      <w:r>
        <w:rPr>
          <w:rFonts w:ascii="Arial" w:hAnsi="Arial" w:cs="Arial"/>
          <w:b/>
          <w:bCs/>
          <w:color w:val="0000FF"/>
          <w:sz w:val="20"/>
          <w:shd w:val="clear" w:color="auto" w:fill="FFFFFF"/>
          <w:lang w:val="en-GB"/>
        </w:rPr>
        <w:t>"</w:t>
      </w:r>
      <w:r>
        <w:rPr>
          <w:rFonts w:ascii="Arial" w:hAnsi="Arial" w:cs="Arial"/>
          <w:b/>
          <w:bCs/>
          <w:color w:val="FF0000"/>
          <w:sz w:val="20"/>
          <w:shd w:val="clear" w:color="auto" w:fill="FFFFFF"/>
          <w:lang w:val="en-GB"/>
        </w:rPr>
        <w:t xml:space="preserve"> code</w:t>
      </w:r>
      <w:r>
        <w:rPr>
          <w:rFonts w:ascii="Arial" w:hAnsi="Arial" w:cs="Arial"/>
          <w:b/>
          <w:bCs/>
          <w:color w:val="0000FF"/>
          <w:sz w:val="20"/>
          <w:shd w:val="clear" w:color="auto" w:fill="FFFFFF"/>
          <w:lang w:val="en-GB"/>
        </w:rPr>
        <w:t>="</w:t>
      </w:r>
      <w:r>
        <w:rPr>
          <w:rFonts w:ascii="Arial" w:hAnsi="Arial" w:cs="Arial"/>
          <w:b/>
          <w:bCs/>
          <w:sz w:val="20"/>
          <w:lang w:val="en-GB"/>
        </w:rPr>
        <w:t>3319411000001109</w:t>
      </w:r>
      <w:r>
        <w:rPr>
          <w:rFonts w:ascii="Arial" w:hAnsi="Arial" w:cs="Arial"/>
          <w:b/>
          <w:bCs/>
          <w:color w:val="0000FF"/>
          <w:sz w:val="20"/>
          <w:shd w:val="clear" w:color="auto" w:fill="FFFFFF"/>
          <w:lang w:val="en-GB"/>
        </w:rPr>
        <w:t>"</w:t>
      </w:r>
      <w:r>
        <w:rPr>
          <w:rFonts w:ascii="Arial" w:hAnsi="Arial" w:cs="Arial"/>
          <w:b/>
          <w:bCs/>
          <w:color w:val="FF0000"/>
          <w:sz w:val="20"/>
          <w:shd w:val="clear" w:color="auto" w:fill="FFFFFF"/>
          <w:lang w:val="en-GB"/>
        </w:rPr>
        <w:t xml:space="preserve"> codeSystem</w:t>
      </w:r>
      <w:r>
        <w:rPr>
          <w:rFonts w:ascii="Arial" w:hAnsi="Arial" w:cs="Arial"/>
          <w:b/>
          <w:bCs/>
          <w:color w:val="0000FF"/>
          <w:sz w:val="20"/>
          <w:shd w:val="clear" w:color="auto" w:fill="FFFFFF"/>
          <w:lang w:val="en-GB"/>
        </w:rPr>
        <w:t>="</w:t>
      </w:r>
      <w:r>
        <w:rPr>
          <w:rFonts w:ascii="Arial" w:hAnsi="Arial" w:cs="Arial"/>
          <w:b/>
          <w:bCs/>
          <w:sz w:val="20"/>
          <w:lang w:val="en-GB"/>
        </w:rPr>
        <w:t>2.16.840.1.113883.2.1.3.2.4.15</w:t>
      </w:r>
      <w:r>
        <w:rPr>
          <w:rFonts w:ascii="Arial" w:hAnsi="Arial" w:cs="Arial"/>
          <w:b/>
          <w:bCs/>
          <w:color w:val="0000FF"/>
          <w:sz w:val="20"/>
          <w:shd w:val="clear" w:color="auto" w:fill="FFFFFF"/>
          <w:lang w:val="en-GB"/>
        </w:rPr>
        <w:t xml:space="preserve">" </w:t>
      </w:r>
      <w:r>
        <w:rPr>
          <w:rFonts w:ascii="Arial" w:hAnsi="Arial" w:cs="Arial"/>
          <w:b/>
          <w:bCs/>
          <w:color w:val="FF0000"/>
          <w:sz w:val="20"/>
          <w:shd w:val="clear" w:color="auto" w:fill="FFFFFF"/>
          <w:lang w:val="en-GB"/>
        </w:rPr>
        <w:t>displayName</w:t>
      </w:r>
      <w:r>
        <w:rPr>
          <w:rFonts w:ascii="Arial" w:hAnsi="Arial" w:cs="Arial"/>
          <w:b/>
          <w:bCs/>
          <w:color w:val="0000FF"/>
          <w:sz w:val="20"/>
          <w:shd w:val="clear" w:color="auto" w:fill="FFFFFF"/>
          <w:lang w:val="en-GB"/>
        </w:rPr>
        <w:t>="</w:t>
      </w:r>
      <w:r>
        <w:rPr>
          <w:rFonts w:ascii="Arial" w:hAnsi="Arial" w:cs="Arial"/>
          <w:b/>
          <w:bCs/>
          <w:sz w:val="20"/>
          <w:shd w:val="clear" w:color="auto" w:fill="FFFFFF"/>
          <w:lang w:val="en-GB"/>
        </w:rPr>
        <w:t>tablet</w:t>
      </w:r>
      <w:r>
        <w:rPr>
          <w:rFonts w:ascii="Arial" w:hAnsi="Arial" w:cs="Arial"/>
          <w:b/>
          <w:bCs/>
          <w:color w:val="0000FF"/>
          <w:sz w:val="20"/>
          <w:shd w:val="clear" w:color="auto" w:fill="FFFFFF"/>
          <w:lang w:val="en-GB"/>
        </w:rPr>
        <w:t>"/&gt;</w:t>
      </w:r>
    </w:p>
    <w:p w14:paraId="4366FC74" w14:textId="77777777" w:rsidR="000A351E" w:rsidRDefault="000A351E" w:rsidP="000A351E">
      <w:pPr>
        <w:ind w:left="480" w:hanging="480"/>
      </w:pPr>
      <w:r>
        <w:rPr>
          <w:rFonts w:ascii="Arial" w:hAnsi="Arial" w:cs="Arial"/>
          <w:b/>
          <w:bCs/>
          <w:color w:val="0000FF"/>
          <w:sz w:val="20"/>
          <w:shd w:val="clear" w:color="auto" w:fill="FFFFFF"/>
          <w:lang w:val="en-GB"/>
        </w:rPr>
        <w:t>&lt;/</w:t>
      </w:r>
      <w:r>
        <w:rPr>
          <w:rFonts w:ascii="Arial" w:hAnsi="Arial" w:cs="Arial"/>
          <w:b/>
          <w:bCs/>
          <w:color w:val="800000"/>
          <w:sz w:val="20"/>
          <w:shd w:val="clear" w:color="auto" w:fill="FFFFFF"/>
          <w:lang w:val="en-GB"/>
        </w:rPr>
        <w:t>value</w:t>
      </w:r>
      <w:r>
        <w:rPr>
          <w:rFonts w:ascii="Arial" w:hAnsi="Arial" w:cs="Arial"/>
          <w:b/>
          <w:bCs/>
          <w:color w:val="0000FF"/>
          <w:sz w:val="20"/>
          <w:shd w:val="clear" w:color="auto" w:fill="FFFFFF"/>
          <w:lang w:val="en-GB"/>
        </w:rPr>
        <w:t>&gt;</w:t>
      </w:r>
      <w:r>
        <w:rPr>
          <w:rFonts w:ascii="Arial" w:hAnsi="Arial" w:cs="Arial"/>
          <w:b/>
          <w:bCs/>
          <w:lang w:val="en-GB"/>
        </w:rPr>
        <w:t> </w:t>
      </w:r>
    </w:p>
    <w:p w14:paraId="60EFC967" w14:textId="77777777" w:rsidR="0014208E" w:rsidRPr="009C39C2" w:rsidRDefault="0014208E"/>
    <w:p w14:paraId="6A0E5765" w14:textId="77777777" w:rsidR="000F4A9C" w:rsidRDefault="000F4A9C" w:rsidP="001C6910">
      <w:pPr>
        <w:pStyle w:val="Otsikko2"/>
      </w:pPr>
      <w:bookmarkStart w:id="48" w:name="_Toc58484549"/>
      <w:r>
        <w:t>Physical Quantity Representation</w:t>
      </w:r>
      <w:r>
        <w:fldChar w:fldCharType="begin"/>
      </w:r>
      <w:r>
        <w:instrText xml:space="preserve"> XE "Physical Quantity Representation" </w:instrText>
      </w:r>
      <w:r>
        <w:fldChar w:fldCharType="end"/>
      </w:r>
      <w:r>
        <w:t xml:space="preserve"> (PQR</w:t>
      </w:r>
      <w:r>
        <w:fldChar w:fldCharType="begin"/>
      </w:r>
      <w:r>
        <w:instrText xml:space="preserve"> XE "PQR" \f"DT"</w:instrText>
      </w:r>
      <w:r>
        <w:fldChar w:fldCharType="end"/>
      </w:r>
      <w:r>
        <w:t>)</w:t>
      </w:r>
      <w:bookmarkEnd w:id="48"/>
    </w:p>
    <w:p w14:paraId="433BBBDF" w14:textId="77777777" w:rsidR="000F4A9C" w:rsidRDefault="000F4A9C">
      <w:pPr>
        <w:rPr>
          <w:highlight w:val="white"/>
        </w:rPr>
      </w:pPr>
      <w:r>
        <w:rPr>
          <w:highlight w:val="white"/>
        </w:rPr>
        <w:t>PQR mahdollistaa määrän esittämisen niin että siihen liittyy muu kuin UCUM-koodisto yksikön esittämiseen. Käytännössä tämän tietotyypin hyödyntäminen ei ole Suomessa tarpeen, ao. esimerkki voidaan esittää myös esimerkiksi CV tietotyypillä ja UCUM dokumentaatiossa on (kts. luku 3.11.) esitetty tapa ei virallisten mittayksiköiden esittämiseen.</w:t>
      </w:r>
    </w:p>
    <w:p w14:paraId="65A32F5A" w14:textId="77777777" w:rsidR="000F4A9C" w:rsidRDefault="000F4A9C">
      <w:pPr>
        <w:rPr>
          <w:highlight w:val="whit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14:paraId="0EFBDF8A" w14:textId="77777777">
        <w:tc>
          <w:tcPr>
            <w:tcW w:w="9855" w:type="dxa"/>
          </w:tcPr>
          <w:p w14:paraId="405C8BA1" w14:textId="77777777" w:rsidR="000F4A9C" w:rsidRDefault="000F4A9C">
            <w:pPr>
              <w:autoSpaceDE w:val="0"/>
              <w:autoSpaceDN w:val="0"/>
              <w:adjustRightInd w:val="0"/>
              <w:rPr>
                <w:color w:val="FF0000"/>
                <w:szCs w:val="24"/>
                <w:highlight w:val="white"/>
              </w:rPr>
            </w:pPr>
            <w:r>
              <w:rPr>
                <w:color w:val="0000FF"/>
                <w:szCs w:val="24"/>
                <w:highlight w:val="white"/>
              </w:rPr>
              <w:t>&lt;</w:t>
            </w:r>
            <w:r>
              <w:rPr>
                <w:color w:val="800000"/>
                <w:szCs w:val="24"/>
                <w:highlight w:val="white"/>
              </w:rPr>
              <w:t>value</w:t>
            </w:r>
            <w:r>
              <w:rPr>
                <w:color w:val="FF0000"/>
                <w:szCs w:val="24"/>
                <w:highlight w:val="white"/>
              </w:rPr>
              <w:t xml:space="preserve"> xsi:type</w:t>
            </w:r>
            <w:r>
              <w:rPr>
                <w:color w:val="0000FF"/>
                <w:szCs w:val="24"/>
                <w:highlight w:val="white"/>
              </w:rPr>
              <w:t>="</w:t>
            </w:r>
            <w:r>
              <w:rPr>
                <w:color w:val="000000"/>
                <w:szCs w:val="24"/>
                <w:highlight w:val="white"/>
              </w:rPr>
              <w:t>PQR</w:t>
            </w:r>
            <w:r>
              <w:rPr>
                <w:color w:val="0000FF"/>
                <w:szCs w:val="24"/>
                <w:highlight w:val="white"/>
              </w:rPr>
              <w:t>"</w:t>
            </w:r>
            <w:r>
              <w:rPr>
                <w:color w:val="FF0000"/>
                <w:szCs w:val="24"/>
                <w:highlight w:val="white"/>
              </w:rPr>
              <w:t xml:space="preserve"> code</w:t>
            </w:r>
            <w:r>
              <w:rPr>
                <w:color w:val="0000FF"/>
                <w:szCs w:val="24"/>
                <w:highlight w:val="white"/>
              </w:rPr>
              <w:t>="</w:t>
            </w:r>
            <w:r>
              <w:rPr>
                <w:color w:val="000000"/>
                <w:szCs w:val="24"/>
                <w:highlight w:val="white"/>
              </w:rPr>
              <w:t>HXC</w:t>
            </w:r>
            <w:r>
              <w:rPr>
                <w:color w:val="0000FF"/>
                <w:szCs w:val="24"/>
                <w:highlight w:val="white"/>
              </w:rPr>
              <w:t>"</w:t>
            </w:r>
            <w:r>
              <w:rPr>
                <w:color w:val="FF0000"/>
                <w:szCs w:val="24"/>
                <w:highlight w:val="white"/>
              </w:rPr>
              <w:t xml:space="preserve"> codeSystem</w:t>
            </w:r>
            <w:r>
              <w:rPr>
                <w:color w:val="0000FF"/>
                <w:szCs w:val="24"/>
                <w:highlight w:val="white"/>
              </w:rPr>
              <w:t>="</w:t>
            </w:r>
            <w:r>
              <w:rPr>
                <w:color w:val="000000"/>
                <w:szCs w:val="24"/>
                <w:highlight w:val="white"/>
              </w:rPr>
              <w:t>1.2.246.xxx.yy.zz</w:t>
            </w:r>
            <w:r>
              <w:rPr>
                <w:color w:val="0000FF"/>
                <w:szCs w:val="24"/>
                <w:highlight w:val="white"/>
              </w:rPr>
              <w:t>"</w:t>
            </w:r>
            <w:r>
              <w:rPr>
                <w:color w:val="FF0000"/>
                <w:szCs w:val="24"/>
                <w:highlight w:val="white"/>
              </w:rPr>
              <w:t xml:space="preserve"> </w:t>
            </w:r>
          </w:p>
          <w:p w14:paraId="39656399" w14:textId="77777777" w:rsidR="000F4A9C" w:rsidRDefault="000F4A9C">
            <w:pPr>
              <w:autoSpaceDE w:val="0"/>
              <w:autoSpaceDN w:val="0"/>
              <w:adjustRightInd w:val="0"/>
              <w:rPr>
                <w:color w:val="FF0000"/>
                <w:szCs w:val="24"/>
                <w:highlight w:val="white"/>
              </w:rPr>
            </w:pPr>
            <w:r>
              <w:rPr>
                <w:color w:val="FF0000"/>
                <w:szCs w:val="24"/>
                <w:highlight w:val="white"/>
              </w:rPr>
              <w:tab/>
            </w:r>
            <w:r>
              <w:rPr>
                <w:color w:val="FF0000"/>
                <w:szCs w:val="24"/>
                <w:highlight w:val="white"/>
              </w:rPr>
              <w:tab/>
              <w:t xml:space="preserve">  codeSystemName</w:t>
            </w:r>
            <w:r>
              <w:rPr>
                <w:color w:val="0000FF"/>
                <w:szCs w:val="24"/>
                <w:highlight w:val="white"/>
              </w:rPr>
              <w:t>="</w:t>
            </w:r>
            <w:r>
              <w:rPr>
                <w:color w:val="000000"/>
                <w:szCs w:val="24"/>
                <w:highlight w:val="white"/>
              </w:rPr>
              <w:t>Suurekoodisto</w:t>
            </w:r>
            <w:r>
              <w:rPr>
                <w:color w:val="0000FF"/>
                <w:szCs w:val="24"/>
                <w:highlight w:val="white"/>
              </w:rPr>
              <w:t>"</w:t>
            </w:r>
            <w:r>
              <w:rPr>
                <w:color w:val="FF0000"/>
                <w:szCs w:val="24"/>
                <w:highlight w:val="white"/>
              </w:rPr>
              <w:t xml:space="preserve"> displayName</w:t>
            </w:r>
            <w:r>
              <w:rPr>
                <w:color w:val="0000FF"/>
                <w:szCs w:val="24"/>
                <w:highlight w:val="white"/>
              </w:rPr>
              <w:t>="</w:t>
            </w:r>
            <w:r>
              <w:rPr>
                <w:color w:val="000000"/>
                <w:szCs w:val="24"/>
                <w:highlight w:val="white"/>
              </w:rPr>
              <w:t>HXC (HL7 XMLn kompleksisuus)</w:t>
            </w:r>
            <w:r>
              <w:rPr>
                <w:color w:val="0000FF"/>
                <w:szCs w:val="24"/>
                <w:highlight w:val="white"/>
              </w:rPr>
              <w:t>"</w:t>
            </w:r>
            <w:r>
              <w:rPr>
                <w:color w:val="FF0000"/>
                <w:szCs w:val="24"/>
                <w:highlight w:val="white"/>
              </w:rPr>
              <w:t xml:space="preserve"> </w:t>
            </w:r>
          </w:p>
          <w:p w14:paraId="01AAC2B2" w14:textId="77777777" w:rsidR="000F4A9C" w:rsidRDefault="000F4A9C">
            <w:pPr>
              <w:autoSpaceDE w:val="0"/>
              <w:autoSpaceDN w:val="0"/>
              <w:adjustRightInd w:val="0"/>
              <w:rPr>
                <w:color w:val="000000"/>
                <w:szCs w:val="24"/>
                <w:highlight w:val="white"/>
              </w:rPr>
            </w:pPr>
            <w:r>
              <w:rPr>
                <w:color w:val="FF0000"/>
                <w:szCs w:val="24"/>
                <w:highlight w:val="white"/>
              </w:rPr>
              <w:tab/>
            </w:r>
            <w:r>
              <w:rPr>
                <w:color w:val="FF0000"/>
                <w:szCs w:val="24"/>
                <w:highlight w:val="white"/>
              </w:rPr>
              <w:tab/>
              <w:t xml:space="preserve">  value</w:t>
            </w:r>
            <w:r>
              <w:rPr>
                <w:color w:val="0000FF"/>
                <w:szCs w:val="24"/>
                <w:highlight w:val="white"/>
              </w:rPr>
              <w:t>="</w:t>
            </w:r>
            <w:r>
              <w:rPr>
                <w:color w:val="000000"/>
                <w:szCs w:val="24"/>
                <w:highlight w:val="white"/>
              </w:rPr>
              <w:t>0</w:t>
            </w:r>
            <w:r>
              <w:rPr>
                <w:color w:val="0000FF"/>
                <w:szCs w:val="24"/>
                <w:highlight w:val="white"/>
              </w:rPr>
              <w:t>"</w:t>
            </w:r>
            <w:r>
              <w:rPr>
                <w:color w:val="FF0000"/>
                <w:szCs w:val="24"/>
                <w:highlight w:val="white"/>
              </w:rPr>
              <w:t xml:space="preserve"> </w:t>
            </w:r>
            <w:r>
              <w:rPr>
                <w:color w:val="0000FF"/>
                <w:szCs w:val="24"/>
                <w:highlight w:val="white"/>
              </w:rPr>
              <w:t>/&gt;</w:t>
            </w:r>
          </w:p>
        </w:tc>
      </w:tr>
    </w:tbl>
    <w:p w14:paraId="6FBB5F70" w14:textId="77777777" w:rsidR="000F4A9C" w:rsidRDefault="000F4A9C">
      <w:pPr>
        <w:rPr>
          <w:highlight w:val="white"/>
        </w:rPr>
      </w:pPr>
    </w:p>
    <w:p w14:paraId="02494646" w14:textId="77777777" w:rsidR="000F4A9C" w:rsidRDefault="000F4A9C">
      <w:pPr>
        <w:rPr>
          <w:highlight w:val="white"/>
        </w:rPr>
      </w:pPr>
      <w:r>
        <w:rPr>
          <w:highlight w:val="white"/>
        </w:rPr>
        <w:t>Näyttömuodossa tieto esitetään kuten PQ.</w:t>
      </w:r>
    </w:p>
    <w:p w14:paraId="5019A533" w14:textId="77777777" w:rsidR="000F4A9C" w:rsidRDefault="000F4A9C">
      <w:pPr>
        <w:rPr>
          <w:highlight w:val="whit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14:paraId="6A766ED9" w14:textId="77777777">
        <w:tc>
          <w:tcPr>
            <w:tcW w:w="9855" w:type="dxa"/>
          </w:tcPr>
          <w:p w14:paraId="02E37119" w14:textId="77777777" w:rsidR="000F4A9C" w:rsidRDefault="000F4A9C">
            <w:pPr>
              <w:pStyle w:val="NyttOtsikko"/>
              <w:rPr>
                <w:highlight w:val="white"/>
                <w:lang w:val="en-US"/>
              </w:rPr>
            </w:pPr>
            <w:r>
              <w:rPr>
                <w:highlight w:val="white"/>
                <w:lang w:val="en-US"/>
              </w:rPr>
              <w:t xml:space="preserve">Arvo: </w:t>
            </w:r>
            <w:r>
              <w:rPr>
                <w:rStyle w:val="NyttArvoChar"/>
                <w:color w:val="auto"/>
                <w:lang w:val="en-US"/>
              </w:rPr>
              <w:t>0 HXC</w:t>
            </w:r>
          </w:p>
        </w:tc>
      </w:tr>
    </w:tbl>
    <w:p w14:paraId="5C875F76" w14:textId="77777777" w:rsidR="000F4A9C" w:rsidRDefault="000F4A9C">
      <w:pPr>
        <w:rPr>
          <w:highlight w:val="white"/>
          <w:lang w:val="en-US"/>
        </w:rPr>
      </w:pPr>
    </w:p>
    <w:p w14:paraId="50662089" w14:textId="77777777" w:rsidR="004407ED" w:rsidRDefault="004407ED">
      <w:pPr>
        <w:rPr>
          <w:highlight w:val="white"/>
          <w:lang w:val="en-US"/>
        </w:rPr>
      </w:pPr>
    </w:p>
    <w:p w14:paraId="78FB0C78" w14:textId="77777777" w:rsidR="000F4A9C" w:rsidRDefault="000F4A9C" w:rsidP="001C6910">
      <w:pPr>
        <w:pStyle w:val="Otsikko2"/>
      </w:pPr>
      <w:bookmarkStart w:id="49" w:name="_Toc58484550"/>
      <w:r>
        <w:t>Aika</w:t>
      </w:r>
      <w:r>
        <w:fldChar w:fldCharType="begin"/>
      </w:r>
      <w:r>
        <w:instrText xml:space="preserve"> XE "Aika" </w:instrText>
      </w:r>
      <w:r>
        <w:fldChar w:fldCharType="end"/>
      </w:r>
      <w:r>
        <w:t xml:space="preserve"> - Point in time</w:t>
      </w:r>
      <w:r>
        <w:fldChar w:fldCharType="begin"/>
      </w:r>
      <w:r>
        <w:instrText xml:space="preserve"> XE "Point in time" </w:instrText>
      </w:r>
      <w:r>
        <w:fldChar w:fldCharType="end"/>
      </w:r>
      <w:r>
        <w:t xml:space="preserve"> (TS</w:t>
      </w:r>
      <w:r>
        <w:fldChar w:fldCharType="begin"/>
      </w:r>
      <w:r>
        <w:instrText xml:space="preserve"> XE "TS" \f"DT"</w:instrText>
      </w:r>
      <w:r>
        <w:fldChar w:fldCharType="end"/>
      </w:r>
      <w:r>
        <w:t>)</w:t>
      </w:r>
      <w:bookmarkEnd w:id="49"/>
    </w:p>
    <w:p w14:paraId="521A5C97" w14:textId="77777777" w:rsidR="000F4A9C" w:rsidRDefault="000F4A9C">
      <w:pPr>
        <w:rPr>
          <w:lang w:val="en-US"/>
        </w:rPr>
      </w:pPr>
    </w:p>
    <w:p w14:paraId="585EF694" w14:textId="77777777" w:rsidR="000F4A9C" w:rsidRDefault="000F4A9C">
      <w:r>
        <w:t>Aika, joka syntyy tietokoneella, ilmaistaan sekunnin tarkkuudella. Näyttömuodossa aika näytetään näyttökohteen tai muiden ohjeiden edellyttämällä tarkkuudella.Näyttömuodossa tieto näytetään tallennustarkkuudella, kuitenkin ohjeistuksen mukaisuudella.</w:t>
      </w:r>
    </w:p>
    <w:p w14:paraId="4E2670EB" w14:textId="77777777" w:rsidR="007418E8" w:rsidRDefault="007418E8"/>
    <w:p w14:paraId="33C6C974" w14:textId="77777777" w:rsidR="007418E8" w:rsidRDefault="007418E8">
      <w:r w:rsidRPr="0045355F">
        <w:t>Kunkin tiedon tai tietokentän kohdalla sallitut aikamuodot määritellään</w:t>
      </w:r>
      <w:r>
        <w:t xml:space="preserve"> Kanta-palveluihin liittyvissä toiminnallisi</w:t>
      </w:r>
      <w:r w:rsidRPr="0045355F">
        <w:t>ssa määrittely</w:t>
      </w:r>
      <w:r>
        <w:t>i</w:t>
      </w:r>
      <w:r w:rsidRPr="0045355F">
        <w:t>ssä, tietosisältömäärittely</w:t>
      </w:r>
      <w:r>
        <w:t>issä tai rakennekohtaisi</w:t>
      </w:r>
      <w:r w:rsidRPr="0045355F">
        <w:t>ssa CDA-määrittely</w:t>
      </w:r>
      <w:r>
        <w:t>i</w:t>
      </w:r>
      <w:r w:rsidRPr="0045355F">
        <w:t>ssä.</w:t>
      </w:r>
    </w:p>
    <w:p w14:paraId="6C2B3810" w14:textId="77777777" w:rsidR="007418E8" w:rsidRDefault="007418E8" w:rsidP="007418E8"/>
    <w:p w14:paraId="51129E3F" w14:textId="77777777" w:rsidR="007418E8" w:rsidRDefault="007418E8" w:rsidP="007418E8">
      <w:r>
        <w:t>Kanta-palveluissa ajan esittämisessä ovat sallittuja seuraavat muodot:</w:t>
      </w:r>
    </w:p>
    <w:p w14:paraId="524DA809" w14:textId="77777777" w:rsidR="007418E8" w:rsidRPr="0045355F" w:rsidRDefault="007418E8" w:rsidP="007418E8">
      <w:pPr>
        <w:numPr>
          <w:ilvl w:val="1"/>
          <w:numId w:val="31"/>
        </w:numPr>
      </w:pPr>
      <w:r w:rsidRPr="0045355F">
        <w:t>vuoden tarkkuus (2016)</w:t>
      </w:r>
    </w:p>
    <w:p w14:paraId="0834303F" w14:textId="77777777" w:rsidR="007418E8" w:rsidRPr="0045355F" w:rsidRDefault="007418E8" w:rsidP="007418E8">
      <w:pPr>
        <w:numPr>
          <w:ilvl w:val="1"/>
          <w:numId w:val="31"/>
        </w:numPr>
      </w:pPr>
      <w:r w:rsidRPr="0045355F">
        <w:t>kuukauden tarkkuus (201609)</w:t>
      </w:r>
    </w:p>
    <w:p w14:paraId="552BA598" w14:textId="77777777" w:rsidR="007418E8" w:rsidRPr="0045355F" w:rsidRDefault="007418E8" w:rsidP="007418E8">
      <w:pPr>
        <w:numPr>
          <w:ilvl w:val="1"/>
          <w:numId w:val="31"/>
        </w:numPr>
      </w:pPr>
      <w:r w:rsidRPr="0045355F">
        <w:t>päivämäärän tarkkuus (20160914)</w:t>
      </w:r>
    </w:p>
    <w:p w14:paraId="067CA7B7" w14:textId="77777777" w:rsidR="007418E8" w:rsidRDefault="007418E8" w:rsidP="00B11103">
      <w:pPr>
        <w:numPr>
          <w:ilvl w:val="1"/>
          <w:numId w:val="31"/>
        </w:numPr>
      </w:pPr>
      <w:r w:rsidRPr="0045355F">
        <w:t>minuutin tarkkuus (201909140135)</w:t>
      </w:r>
    </w:p>
    <w:p w14:paraId="773AD5BE" w14:textId="77777777" w:rsidR="007418E8" w:rsidRDefault="007418E8" w:rsidP="00B11103">
      <w:pPr>
        <w:numPr>
          <w:ilvl w:val="1"/>
          <w:numId w:val="31"/>
        </w:numPr>
      </w:pPr>
      <w:r w:rsidRPr="0045355F">
        <w:t>sekunnin tarkkuus (20190914013501)</w:t>
      </w:r>
    </w:p>
    <w:p w14:paraId="2726D80E" w14:textId="77777777" w:rsidR="00566471" w:rsidRDefault="00566471"/>
    <w:p w14:paraId="183B58A5" w14:textId="77777777" w:rsidR="007418E8" w:rsidRDefault="00566471" w:rsidP="00566471">
      <w:r>
        <w:t xml:space="preserve">Kanta-palveluiden uusissa järjestelmissä (esimerkiksi Sosiaalihuollon asiakastietojen arkisto) tulee pakolliseksi UTC-aikavyöhyketiedon esittäminen minuutin ja sekunnin tarkkuudella ilmoitetuissa aikamerkinnöissä. Tämä koskee kaikkia sanomia ja asiakirjoja. Aikavyöhyketietoa ei lisätä Potilastiedon arkiston ja Sähköisen lääkemääräyksen asiakirjojen aikatietoihin </w:t>
      </w:r>
    </w:p>
    <w:p w14:paraId="37C47753" w14:textId="77777777" w:rsidR="00F0080F" w:rsidRDefault="00566471" w:rsidP="00F0080F">
      <w:r>
        <w:t>Näyttömuotoon UTC-aikavyöhyketietoa ei tarvitse tuottaa.</w:t>
      </w:r>
    </w:p>
    <w:p w14:paraId="07228CA3" w14:textId="77777777" w:rsidR="00677AF5" w:rsidRDefault="00677AF5"/>
    <w:p w14:paraId="537A08C1" w14:textId="77777777" w:rsidR="00677AF5" w:rsidRDefault="00677AF5" w:rsidP="00677AF5">
      <w:r>
        <w:t xml:space="preserve">Suomen aikavyöhyke on talviaikaan UTC+2 ja kesäaikaan UTC+3. </w:t>
      </w:r>
    </w:p>
    <w:p w14:paraId="0BAEAF28" w14:textId="77777777" w:rsidR="00677AF5" w:rsidRDefault="00677AF5" w:rsidP="00677AF5"/>
    <w:p w14:paraId="4782393E" w14:textId="77777777" w:rsidR="00677AF5" w:rsidRDefault="00677AF5" w:rsidP="00677AF5">
      <w:r>
        <w:t>HL7 V3 XML ITS mukaan aikavyöhyketieto esitetään lisäämällä UTC-jälkiliite ajan esitysmuotoon</w:t>
      </w:r>
    </w:p>
    <w:p w14:paraId="69DAE3B3" w14:textId="77777777" w:rsidR="00677AF5" w:rsidRDefault="00677AF5" w:rsidP="00677AF5">
      <w:r>
        <w:t>-</w:t>
      </w:r>
      <w:r>
        <w:tab/>
        <w:t>esim. talviaika 9.1.2015 klo 3:00:12 -&gt; 20150109030012+0200</w:t>
      </w:r>
    </w:p>
    <w:p w14:paraId="0D5E449D" w14:textId="77777777" w:rsidR="00677AF5" w:rsidRDefault="00677AF5" w:rsidP="00677AF5">
      <w:r>
        <w:t>-</w:t>
      </w:r>
      <w:r>
        <w:tab/>
        <w:t>esim. kesäaika 9.5.2015 klo 3:00:12 -&gt; 20150509030012+0300</w:t>
      </w:r>
    </w:p>
    <w:p w14:paraId="747AF4CD" w14:textId="77777777" w:rsidR="00677AF5" w:rsidRDefault="00677AF5" w:rsidP="00677AF5"/>
    <w:p w14:paraId="2C0E5E66" w14:textId="77777777" w:rsidR="00677AF5" w:rsidRDefault="00677AF5">
      <w:r>
        <w:t>Huom. HL7 V3 XML ITS noudattaa muuten ISO 8601 määritystä, jossa UTC aikavyöhyketiedon käyttö on kuvattu, mutta. Z-esitysmuoto ei ole sallittu (HL7  V3 skeema ei salli Z-esitysmuodon käyttämistä),</w:t>
      </w:r>
    </w:p>
    <w:p w14:paraId="3E4847B2" w14:textId="77777777" w:rsidR="000F036F" w:rsidRDefault="000F036F"/>
    <w:p w14:paraId="75F34CEE" w14:textId="77777777" w:rsidR="000F036F" w:rsidRDefault="000F036F">
      <w:r>
        <w:t xml:space="preserve">Vuorokauden vaihtumisen osalta Kanta-palveluissa toteutuksessa on sovittu , että 23:59:59 jälkeen seuraa aika 0:00:00 ja aikaa 24:00:00 ei tueta (vaikka ISO 8601 sen sallii, muttei </w:t>
      </w:r>
      <w:r w:rsidR="00714B76">
        <w:t xml:space="preserve">kuitenkaan </w:t>
      </w:r>
      <w:r>
        <w:t xml:space="preserve">suosittele käytettävän).  </w:t>
      </w:r>
    </w:p>
    <w:p w14:paraId="11DB3B6D" w14:textId="77777777" w:rsidR="00371AB0" w:rsidRDefault="00371AB0"/>
    <w:p w14:paraId="22838CE8" w14:textId="77777777"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rsidRPr="00506B94" w14:paraId="3457D866" w14:textId="77777777">
        <w:tc>
          <w:tcPr>
            <w:tcW w:w="9779" w:type="dxa"/>
          </w:tcPr>
          <w:p w14:paraId="2BC15EA0" w14:textId="77777777" w:rsidR="000F4A9C" w:rsidRPr="00506B94" w:rsidRDefault="000F4A9C" w:rsidP="00186129">
            <w:pPr>
              <w:rPr>
                <w:color w:val="0000FF"/>
              </w:rPr>
            </w:pPr>
            <w:r w:rsidRPr="00506B94">
              <w:rPr>
                <w:color w:val="0000FF"/>
              </w:rPr>
              <w:t>&lt;</w:t>
            </w:r>
            <w:r w:rsidRPr="00506B94">
              <w:rPr>
                <w:color w:val="993300"/>
              </w:rPr>
              <w:t>effectiveTime</w:t>
            </w:r>
            <w:r w:rsidRPr="00506B94">
              <w:rPr>
                <w:color w:val="0000FF"/>
              </w:rPr>
              <w:t xml:space="preserve"> </w:t>
            </w:r>
            <w:r w:rsidRPr="00506B94">
              <w:rPr>
                <w:color w:val="FF0000"/>
              </w:rPr>
              <w:t>value</w:t>
            </w:r>
            <w:r w:rsidRPr="00506B94">
              <w:rPr>
                <w:color w:val="0000FF"/>
              </w:rPr>
              <w:t>="</w:t>
            </w:r>
            <w:r w:rsidRPr="00506B94">
              <w:rPr>
                <w:color w:val="000000"/>
              </w:rPr>
              <w:t>20040928112244</w:t>
            </w:r>
            <w:r w:rsidR="000F036F">
              <w:rPr>
                <w:color w:val="000000"/>
              </w:rPr>
              <w:t>+0</w:t>
            </w:r>
            <w:r w:rsidR="00186129">
              <w:rPr>
                <w:color w:val="000000"/>
              </w:rPr>
              <w:t>3</w:t>
            </w:r>
            <w:r w:rsidR="000F036F">
              <w:rPr>
                <w:color w:val="000000"/>
              </w:rPr>
              <w:t>00</w:t>
            </w:r>
            <w:r w:rsidRPr="00506B94">
              <w:rPr>
                <w:color w:val="0000FF"/>
              </w:rPr>
              <w:t>"/&gt;</w:t>
            </w:r>
          </w:p>
        </w:tc>
      </w:tr>
    </w:tbl>
    <w:p w14:paraId="29158458" w14:textId="77777777" w:rsidR="005007BA" w:rsidRDefault="005007BA" w:rsidP="005007B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5007BA" w:rsidRPr="00506B94" w14:paraId="6C36BA95" w14:textId="77777777" w:rsidTr="00F041C3">
        <w:tc>
          <w:tcPr>
            <w:tcW w:w="9779" w:type="dxa"/>
          </w:tcPr>
          <w:p w14:paraId="3982DBCB" w14:textId="77777777" w:rsidR="005007BA" w:rsidRPr="00506B94" w:rsidRDefault="005007BA" w:rsidP="00F041C3">
            <w:pPr>
              <w:rPr>
                <w:color w:val="0000FF"/>
              </w:rPr>
            </w:pPr>
            <w:r w:rsidRPr="00506B94">
              <w:rPr>
                <w:color w:val="0000FF"/>
              </w:rPr>
              <w:t>&lt;</w:t>
            </w:r>
            <w:r w:rsidRPr="00506B94">
              <w:rPr>
                <w:color w:val="993300"/>
              </w:rPr>
              <w:t>effectiveTime</w:t>
            </w:r>
            <w:r w:rsidRPr="00506B94">
              <w:rPr>
                <w:color w:val="0000FF"/>
              </w:rPr>
              <w:t xml:space="preserve"> </w:t>
            </w:r>
            <w:r w:rsidRPr="00506B94">
              <w:rPr>
                <w:color w:val="FF0000"/>
              </w:rPr>
              <w:t>value</w:t>
            </w:r>
            <w:r w:rsidRPr="00506B94">
              <w:rPr>
                <w:color w:val="0000FF"/>
              </w:rPr>
              <w:t>="</w:t>
            </w:r>
            <w:r w:rsidRPr="00506B94">
              <w:rPr>
                <w:color w:val="000000"/>
              </w:rPr>
              <w:t>20040928112244</w:t>
            </w:r>
            <w:r w:rsidRPr="00506B94">
              <w:rPr>
                <w:color w:val="0000FF"/>
              </w:rPr>
              <w:t>"/&gt;</w:t>
            </w:r>
          </w:p>
        </w:tc>
      </w:tr>
    </w:tbl>
    <w:p w14:paraId="0AA0DD0B" w14:textId="77777777" w:rsidR="005007BA" w:rsidRPr="00506B94" w:rsidRDefault="005007B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rsidRPr="009C39C2" w14:paraId="47344B38" w14:textId="77777777">
        <w:tc>
          <w:tcPr>
            <w:tcW w:w="9855" w:type="dxa"/>
          </w:tcPr>
          <w:p w14:paraId="584CACA9" w14:textId="77777777" w:rsidR="000F4A9C" w:rsidRPr="00371AB0" w:rsidRDefault="000F4A9C">
            <w:pPr>
              <w:rPr>
                <w:rStyle w:val="NyttArvoChar"/>
                <w:b w:val="0"/>
                <w:lang w:val="en-US"/>
              </w:rPr>
            </w:pPr>
            <w:r w:rsidRPr="00371AB0">
              <w:rPr>
                <w:rStyle w:val="Korostus"/>
                <w:bCs/>
                <w:i w:val="0"/>
                <w:iCs w:val="0"/>
                <w:color w:val="0000FF"/>
                <w:lang w:val="en-US"/>
              </w:rPr>
              <w:t>&lt;</w:t>
            </w:r>
            <w:r w:rsidRPr="00371AB0">
              <w:rPr>
                <w:rStyle w:val="Korostus"/>
                <w:bCs/>
                <w:i w:val="0"/>
                <w:iCs w:val="0"/>
                <w:color w:val="800000"/>
                <w:lang w:val="en-US"/>
              </w:rPr>
              <w:t>text</w:t>
            </w:r>
            <w:r w:rsidRPr="00371AB0">
              <w:rPr>
                <w:rStyle w:val="Korostus"/>
                <w:bCs/>
                <w:i w:val="0"/>
                <w:iCs w:val="0"/>
                <w:color w:val="0000FF"/>
                <w:lang w:val="en-US"/>
              </w:rPr>
              <w:t>&gt;</w:t>
            </w:r>
            <w:r w:rsidRPr="00371AB0">
              <w:rPr>
                <w:rStyle w:val="NyttArvoChar"/>
                <w:b w:val="0"/>
                <w:lang w:val="en-US"/>
              </w:rPr>
              <w:t xml:space="preserve"> </w:t>
            </w:r>
          </w:p>
          <w:p w14:paraId="1088BC0B" w14:textId="77777777" w:rsidR="000F4A9C" w:rsidRPr="00371AB0" w:rsidRDefault="000F4A9C">
            <w:pPr>
              <w:rPr>
                <w:rStyle w:val="NyttArvoChar"/>
                <w:b w:val="0"/>
                <w:lang w:val="en-US"/>
              </w:rPr>
            </w:pPr>
            <w:r w:rsidRPr="00371AB0">
              <w:rPr>
                <w:rStyle w:val="Korostus"/>
                <w:bCs/>
                <w:i w:val="0"/>
                <w:iCs w:val="0"/>
                <w:lang w:val="en-US"/>
              </w:rPr>
              <w:tab/>
            </w:r>
            <w:r w:rsidRPr="00371AB0">
              <w:rPr>
                <w:rStyle w:val="Korostus"/>
                <w:bCs/>
                <w:i w:val="0"/>
                <w:iCs w:val="0"/>
                <w:color w:val="0000FF"/>
                <w:lang w:val="en-US"/>
              </w:rPr>
              <w:t>&lt;</w:t>
            </w:r>
            <w:r w:rsidRPr="00371AB0">
              <w:rPr>
                <w:rStyle w:val="Korostus"/>
                <w:bCs/>
                <w:i w:val="0"/>
                <w:iCs w:val="0"/>
                <w:color w:val="800000"/>
                <w:lang w:val="en-US"/>
              </w:rPr>
              <w:t>paragraph</w:t>
            </w:r>
            <w:r w:rsidRPr="00371AB0">
              <w:rPr>
                <w:rStyle w:val="Korostus"/>
                <w:bCs/>
                <w:i w:val="0"/>
                <w:iCs w:val="0"/>
                <w:color w:val="0000FF"/>
                <w:lang w:val="en-US"/>
              </w:rPr>
              <w:t>&gt;</w:t>
            </w:r>
            <w:r w:rsidRPr="00371AB0">
              <w:rPr>
                <w:rStyle w:val="NyttArvoChar"/>
                <w:b w:val="0"/>
                <w:lang w:val="en-US"/>
              </w:rPr>
              <w:t xml:space="preserve"> </w:t>
            </w:r>
          </w:p>
          <w:p w14:paraId="68A2B401" w14:textId="77777777" w:rsidR="000F4A9C" w:rsidRPr="00371AB0" w:rsidRDefault="000F4A9C">
            <w:pPr>
              <w:rPr>
                <w:rStyle w:val="NyttArvoChar"/>
                <w:b w:val="0"/>
                <w:lang w:val="en-US"/>
              </w:rPr>
            </w:pPr>
            <w:r w:rsidRPr="00371AB0">
              <w:rPr>
                <w:rStyle w:val="Korostus"/>
                <w:bCs/>
                <w:i w:val="0"/>
                <w:iCs w:val="0"/>
                <w:lang w:val="en-US"/>
              </w:rPr>
              <w:tab/>
            </w:r>
            <w:r w:rsidRPr="00371AB0">
              <w:rPr>
                <w:rStyle w:val="Korostus"/>
                <w:bCs/>
                <w:i w:val="0"/>
                <w:iCs w:val="0"/>
                <w:lang w:val="en-US"/>
              </w:rPr>
              <w:tab/>
            </w:r>
            <w:r w:rsidRPr="00371AB0">
              <w:rPr>
                <w:rStyle w:val="Korostus"/>
                <w:bCs/>
                <w:i w:val="0"/>
                <w:iCs w:val="0"/>
                <w:color w:val="0000FF"/>
                <w:lang w:val="en-US"/>
              </w:rPr>
              <w:t>&lt;</w:t>
            </w:r>
            <w:r w:rsidRPr="00371AB0">
              <w:rPr>
                <w:rStyle w:val="Korostus"/>
                <w:bCs/>
                <w:i w:val="0"/>
                <w:iCs w:val="0"/>
                <w:color w:val="800000"/>
                <w:lang w:val="en-US"/>
              </w:rPr>
              <w:t>caption</w:t>
            </w:r>
            <w:r w:rsidRPr="00371AB0">
              <w:rPr>
                <w:rStyle w:val="Korostus"/>
                <w:bCs/>
                <w:i w:val="0"/>
                <w:iCs w:val="0"/>
                <w:color w:val="0000FF"/>
                <w:lang w:val="en-US"/>
              </w:rPr>
              <w:t>&gt;</w:t>
            </w:r>
            <w:r w:rsidRPr="00371AB0">
              <w:rPr>
                <w:rStyle w:val="NyttArvoChar"/>
                <w:b w:val="0"/>
                <w:lang w:val="en-US"/>
              </w:rPr>
              <w:t>Aika</w:t>
            </w:r>
            <w:r w:rsidRPr="00371AB0">
              <w:rPr>
                <w:rStyle w:val="Korostus"/>
                <w:bCs/>
                <w:i w:val="0"/>
                <w:iCs w:val="0"/>
                <w:color w:val="0000FF"/>
                <w:lang w:val="en-US"/>
              </w:rPr>
              <w:t>&lt;/</w:t>
            </w:r>
            <w:r w:rsidRPr="00371AB0">
              <w:rPr>
                <w:rStyle w:val="Korostus"/>
                <w:bCs/>
                <w:i w:val="0"/>
                <w:iCs w:val="0"/>
                <w:color w:val="800000"/>
                <w:lang w:val="en-US"/>
              </w:rPr>
              <w:t>caption</w:t>
            </w:r>
            <w:r w:rsidRPr="00371AB0">
              <w:rPr>
                <w:rStyle w:val="Korostus"/>
                <w:bCs/>
                <w:i w:val="0"/>
                <w:iCs w:val="0"/>
                <w:color w:val="0000FF"/>
                <w:lang w:val="en-US"/>
              </w:rPr>
              <w:t>&gt;</w:t>
            </w:r>
          </w:p>
          <w:p w14:paraId="44E08B8A" w14:textId="77777777" w:rsidR="000F4A9C" w:rsidRDefault="000F4A9C">
            <w:pPr>
              <w:rPr>
                <w:rStyle w:val="Korostus"/>
                <w:bCs/>
                <w:i w:val="0"/>
                <w:iCs w:val="0"/>
                <w:lang w:val="en-GB"/>
              </w:rPr>
            </w:pPr>
            <w:r w:rsidRPr="00371AB0">
              <w:rPr>
                <w:rStyle w:val="Korostus"/>
                <w:bCs/>
                <w:i w:val="0"/>
                <w:iCs w:val="0"/>
                <w:lang w:val="en-US"/>
              </w:rPr>
              <w:tab/>
            </w:r>
            <w:r w:rsidRPr="00371AB0">
              <w:rPr>
                <w:rStyle w:val="Korostus"/>
                <w:bCs/>
                <w:i w:val="0"/>
                <w:iCs w:val="0"/>
                <w:lang w:val="en-US"/>
              </w:rPr>
              <w:tab/>
            </w:r>
            <w:r w:rsidRPr="00371AB0">
              <w:rPr>
                <w:rStyle w:val="Korostus"/>
                <w:bCs/>
                <w:i w:val="0"/>
                <w:iCs w:val="0"/>
                <w:color w:val="0000FF"/>
                <w:lang w:val="en-US"/>
              </w:rPr>
              <w:t>&lt;</w:t>
            </w:r>
            <w:r>
              <w:rPr>
                <w:rStyle w:val="Korostus"/>
                <w:bCs/>
                <w:i w:val="0"/>
                <w:iCs w:val="0"/>
                <w:color w:val="800000"/>
                <w:lang w:val="en-GB"/>
              </w:rPr>
              <w:t>content</w:t>
            </w:r>
            <w:r>
              <w:rPr>
                <w:rStyle w:val="Korostus"/>
                <w:bCs/>
                <w:i w:val="0"/>
                <w:iCs w:val="0"/>
                <w:color w:val="0000FF"/>
                <w:lang w:val="en-GB"/>
              </w:rPr>
              <w:t>&gt;</w:t>
            </w:r>
            <w:r>
              <w:rPr>
                <w:rStyle w:val="NyttArvoChar"/>
                <w:b w:val="0"/>
                <w:lang w:val="en-GB"/>
              </w:rPr>
              <w:t>28.9.2004 klo 11:22:44</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14:paraId="75560CAA" w14:textId="77777777" w:rsidR="000F4A9C" w:rsidRPr="009C39C2" w:rsidRDefault="000F4A9C">
            <w:pPr>
              <w:rPr>
                <w:rStyle w:val="Korostus"/>
                <w:bCs/>
                <w:i w:val="0"/>
                <w:iCs w:val="0"/>
                <w:lang w:val="en-US"/>
              </w:rPr>
            </w:pPr>
            <w:r>
              <w:rPr>
                <w:rStyle w:val="Korostus"/>
                <w:bCs/>
                <w:i w:val="0"/>
                <w:iCs w:val="0"/>
                <w:lang w:val="en-GB"/>
              </w:rPr>
              <w:tab/>
            </w:r>
            <w:r w:rsidRPr="009C39C2">
              <w:rPr>
                <w:rStyle w:val="Korostus"/>
                <w:bCs/>
                <w:i w:val="0"/>
                <w:iCs w:val="0"/>
                <w:color w:val="0000FF"/>
                <w:lang w:val="en-US"/>
              </w:rPr>
              <w:t>&lt;/</w:t>
            </w:r>
            <w:r w:rsidRPr="009C39C2">
              <w:rPr>
                <w:rStyle w:val="Korostus"/>
                <w:bCs/>
                <w:i w:val="0"/>
                <w:iCs w:val="0"/>
                <w:color w:val="800000"/>
                <w:lang w:val="en-US"/>
              </w:rPr>
              <w:t>paragraph</w:t>
            </w:r>
            <w:r w:rsidRPr="009C39C2">
              <w:rPr>
                <w:rStyle w:val="Korostus"/>
                <w:bCs/>
                <w:i w:val="0"/>
                <w:iCs w:val="0"/>
                <w:color w:val="0000FF"/>
                <w:lang w:val="en-US"/>
              </w:rPr>
              <w:t>&gt;</w:t>
            </w:r>
          </w:p>
          <w:p w14:paraId="0130C64E" w14:textId="77777777" w:rsidR="000F4A9C" w:rsidRPr="009C39C2" w:rsidRDefault="000F4A9C">
            <w:pPr>
              <w:rPr>
                <w:lang w:val="en-US"/>
              </w:rPr>
            </w:pPr>
            <w:r w:rsidRPr="009C39C2">
              <w:rPr>
                <w:rStyle w:val="Korostus"/>
                <w:bCs/>
                <w:i w:val="0"/>
                <w:iCs w:val="0"/>
                <w:color w:val="0000FF"/>
                <w:lang w:val="en-US"/>
              </w:rPr>
              <w:t>&lt;/</w:t>
            </w:r>
            <w:r w:rsidRPr="009C39C2">
              <w:rPr>
                <w:rStyle w:val="Korostus"/>
                <w:bCs/>
                <w:i w:val="0"/>
                <w:iCs w:val="0"/>
                <w:color w:val="800000"/>
                <w:lang w:val="en-US"/>
              </w:rPr>
              <w:t>text</w:t>
            </w:r>
            <w:r w:rsidRPr="009C39C2">
              <w:rPr>
                <w:rStyle w:val="Korostus"/>
                <w:bCs/>
                <w:i w:val="0"/>
                <w:iCs w:val="0"/>
                <w:color w:val="0000FF"/>
                <w:lang w:val="en-US"/>
              </w:rPr>
              <w:t>&gt;</w:t>
            </w:r>
          </w:p>
        </w:tc>
      </w:tr>
    </w:tbl>
    <w:p w14:paraId="3C36759E" w14:textId="77777777" w:rsidR="000F4A9C" w:rsidRPr="009C39C2" w:rsidRDefault="000F4A9C">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14:paraId="28098F09" w14:textId="77777777">
        <w:tc>
          <w:tcPr>
            <w:tcW w:w="9779" w:type="dxa"/>
          </w:tcPr>
          <w:p w14:paraId="104AFE46" w14:textId="77777777" w:rsidR="000F4A9C" w:rsidRDefault="000F4A9C">
            <w:pPr>
              <w:pStyle w:val="NyttOtsikko"/>
              <w:rPr>
                <w:rStyle w:val="NyttArvoChar"/>
                <w:lang w:val="sv-SE"/>
              </w:rPr>
            </w:pPr>
            <w:r>
              <w:rPr>
                <w:highlight w:val="white"/>
                <w:lang w:val="sv-SE"/>
              </w:rPr>
              <w:t xml:space="preserve">Aika: </w:t>
            </w:r>
            <w:r>
              <w:rPr>
                <w:color w:val="000000"/>
                <w:lang w:val="sv-SE"/>
              </w:rPr>
              <w:t>28.9.2004 klo 11:22:44</w:t>
            </w:r>
          </w:p>
        </w:tc>
      </w:tr>
    </w:tbl>
    <w:p w14:paraId="11C10A50" w14:textId="77777777" w:rsidR="000F4A9C" w:rsidRDefault="000F4A9C">
      <w:pPr>
        <w:rPr>
          <w:highlight w:val="white"/>
          <w:lang w:val="sv-SE"/>
        </w:rPr>
      </w:pPr>
    </w:p>
    <w:p w14:paraId="35B561D3" w14:textId="77777777" w:rsidR="000F4A9C" w:rsidRDefault="000F4A9C">
      <w:pPr>
        <w:rPr>
          <w:highlight w:val="white"/>
        </w:rPr>
      </w:pPr>
      <w:r>
        <w:rPr>
          <w:highlight w:val="white"/>
        </w:rPr>
        <w:t xml:space="preserve">Päivämääräväli </w:t>
      </w:r>
      <w:r>
        <w:t>(IVL_TS) esitetään muodossa pp.kk.vvvv – pp.kk.vvvv, esityksessä ei ole etunollia.</w:t>
      </w:r>
    </w:p>
    <w:p w14:paraId="0A76AF6D" w14:textId="77777777" w:rsidR="000F4A9C" w:rsidRDefault="000F4A9C">
      <w:pPr>
        <w:rPr>
          <w:szCs w:val="24"/>
          <w:highlight w:val="whit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14:paraId="2BD3573C" w14:textId="77777777">
        <w:tc>
          <w:tcPr>
            <w:tcW w:w="9779" w:type="dxa"/>
          </w:tcPr>
          <w:p w14:paraId="06349EED" w14:textId="77777777" w:rsidR="000F4A9C" w:rsidRDefault="000F4A9C">
            <w:pPr>
              <w:rPr>
                <w:szCs w:val="24"/>
                <w:highlight w:val="white"/>
                <w:lang w:val="en-GB"/>
              </w:rPr>
            </w:pPr>
            <w:r>
              <w:rPr>
                <w:color w:val="0000FF"/>
                <w:szCs w:val="24"/>
                <w:highlight w:val="white"/>
                <w:lang w:val="en-GB" w:eastAsia="fi-FI"/>
              </w:rPr>
              <w:t>&lt;</w:t>
            </w:r>
            <w:r>
              <w:rPr>
                <w:color w:val="800000"/>
                <w:szCs w:val="24"/>
                <w:highlight w:val="white"/>
                <w:lang w:val="en-GB" w:eastAsia="fi-FI"/>
              </w:rPr>
              <w:t>value</w:t>
            </w:r>
            <w:r>
              <w:rPr>
                <w:color w:val="FF0000"/>
                <w:szCs w:val="24"/>
                <w:highlight w:val="white"/>
                <w:lang w:val="en-GB" w:eastAsia="fi-FI"/>
              </w:rPr>
              <w:t xml:space="preserve"> xsi:type</w:t>
            </w:r>
            <w:r>
              <w:rPr>
                <w:color w:val="0000FF"/>
                <w:szCs w:val="24"/>
                <w:highlight w:val="white"/>
                <w:lang w:val="en-GB" w:eastAsia="fi-FI"/>
              </w:rPr>
              <w:t>="</w:t>
            </w:r>
            <w:r>
              <w:rPr>
                <w:color w:val="000000"/>
                <w:szCs w:val="24"/>
                <w:highlight w:val="white"/>
                <w:lang w:val="en-GB" w:eastAsia="fi-FI"/>
              </w:rPr>
              <w:t>IVL_TS</w:t>
            </w:r>
            <w:r>
              <w:rPr>
                <w:color w:val="0000FF"/>
                <w:szCs w:val="24"/>
                <w:highlight w:val="white"/>
                <w:lang w:val="en-GB" w:eastAsia="fi-FI"/>
              </w:rPr>
              <w:t>"&gt;</w:t>
            </w:r>
          </w:p>
          <w:p w14:paraId="2BC191A9" w14:textId="77777777" w:rsidR="000F4A9C" w:rsidRDefault="000F4A9C">
            <w:pPr>
              <w:rPr>
                <w:szCs w:val="24"/>
                <w:highlight w:val="white"/>
                <w:lang w:val="en-GB"/>
              </w:rPr>
            </w:pPr>
            <w:r>
              <w:rPr>
                <w:color w:val="000000"/>
                <w:szCs w:val="24"/>
                <w:highlight w:val="white"/>
                <w:lang w:val="en-GB" w:eastAsia="fi-FI"/>
              </w:rPr>
              <w:tab/>
            </w:r>
            <w:r>
              <w:rPr>
                <w:color w:val="0000FF"/>
                <w:szCs w:val="24"/>
                <w:highlight w:val="white"/>
                <w:lang w:val="en-GB" w:eastAsia="fi-FI"/>
              </w:rPr>
              <w:t>&lt;</w:t>
            </w:r>
            <w:r>
              <w:rPr>
                <w:color w:val="800000"/>
                <w:szCs w:val="24"/>
                <w:highlight w:val="white"/>
                <w:lang w:val="en-GB" w:eastAsia="fi-FI"/>
              </w:rPr>
              <w:t>low</w:t>
            </w:r>
            <w:r>
              <w:rPr>
                <w:color w:val="FF0000"/>
                <w:szCs w:val="24"/>
                <w:highlight w:val="white"/>
                <w:lang w:val="en-GB" w:eastAsia="fi-FI"/>
              </w:rPr>
              <w:t xml:space="preserve"> value</w:t>
            </w:r>
            <w:r>
              <w:rPr>
                <w:color w:val="0000FF"/>
                <w:szCs w:val="24"/>
                <w:highlight w:val="white"/>
                <w:lang w:val="en-GB" w:eastAsia="fi-FI"/>
              </w:rPr>
              <w:t>="</w:t>
            </w:r>
            <w:r>
              <w:rPr>
                <w:color w:val="000000"/>
                <w:szCs w:val="24"/>
                <w:highlight w:val="white"/>
                <w:lang w:val="en-GB" w:eastAsia="fi-FI"/>
              </w:rPr>
              <w:t>20031101</w:t>
            </w:r>
            <w:r>
              <w:rPr>
                <w:color w:val="0000FF"/>
                <w:szCs w:val="24"/>
                <w:highlight w:val="white"/>
                <w:lang w:val="en-GB" w:eastAsia="fi-FI"/>
              </w:rPr>
              <w:t>"</w:t>
            </w:r>
            <w:r>
              <w:rPr>
                <w:color w:val="FF0000"/>
                <w:szCs w:val="24"/>
                <w:highlight w:val="white"/>
                <w:lang w:val="en-GB" w:eastAsia="fi-FI"/>
              </w:rPr>
              <w:t xml:space="preserve"> inclusive</w:t>
            </w:r>
            <w:r>
              <w:rPr>
                <w:color w:val="0000FF"/>
                <w:szCs w:val="24"/>
                <w:highlight w:val="white"/>
                <w:lang w:val="en-GB" w:eastAsia="fi-FI"/>
              </w:rPr>
              <w:t>="</w:t>
            </w:r>
            <w:r>
              <w:rPr>
                <w:color w:val="000000"/>
                <w:szCs w:val="24"/>
                <w:highlight w:val="white"/>
                <w:lang w:val="en-GB" w:eastAsia="fi-FI"/>
              </w:rPr>
              <w:t>true</w:t>
            </w:r>
            <w:r>
              <w:rPr>
                <w:color w:val="0000FF"/>
                <w:szCs w:val="24"/>
                <w:highlight w:val="white"/>
                <w:lang w:val="en-GB" w:eastAsia="fi-FI"/>
              </w:rPr>
              <w:t>"/&gt;</w:t>
            </w:r>
          </w:p>
          <w:p w14:paraId="3BFDD6A3" w14:textId="77777777" w:rsidR="000F4A9C" w:rsidRDefault="000F4A9C">
            <w:pPr>
              <w:rPr>
                <w:szCs w:val="24"/>
                <w:highlight w:val="white"/>
                <w:lang w:val="en-GB"/>
              </w:rPr>
            </w:pPr>
            <w:r>
              <w:rPr>
                <w:color w:val="000000"/>
                <w:szCs w:val="24"/>
                <w:highlight w:val="white"/>
                <w:lang w:val="en-GB" w:eastAsia="fi-FI"/>
              </w:rPr>
              <w:tab/>
            </w:r>
            <w:r>
              <w:rPr>
                <w:color w:val="0000FF"/>
                <w:szCs w:val="24"/>
                <w:highlight w:val="white"/>
                <w:lang w:val="en-GB" w:eastAsia="fi-FI"/>
              </w:rPr>
              <w:t>&lt;</w:t>
            </w:r>
            <w:r>
              <w:rPr>
                <w:color w:val="800000"/>
                <w:szCs w:val="24"/>
                <w:highlight w:val="white"/>
                <w:lang w:val="en-GB" w:eastAsia="fi-FI"/>
              </w:rPr>
              <w:t>high</w:t>
            </w:r>
            <w:r>
              <w:rPr>
                <w:color w:val="FF0000"/>
                <w:szCs w:val="24"/>
                <w:highlight w:val="white"/>
                <w:lang w:val="en-GB" w:eastAsia="fi-FI"/>
              </w:rPr>
              <w:t xml:space="preserve"> value</w:t>
            </w:r>
            <w:r>
              <w:rPr>
                <w:color w:val="0000FF"/>
                <w:szCs w:val="24"/>
                <w:highlight w:val="white"/>
                <w:lang w:val="en-GB" w:eastAsia="fi-FI"/>
              </w:rPr>
              <w:t>="</w:t>
            </w:r>
            <w:r>
              <w:rPr>
                <w:color w:val="000000"/>
                <w:szCs w:val="24"/>
                <w:highlight w:val="white"/>
                <w:lang w:val="en-GB" w:eastAsia="fi-FI"/>
              </w:rPr>
              <w:t>20031212</w:t>
            </w:r>
            <w:r>
              <w:rPr>
                <w:color w:val="0000FF"/>
                <w:szCs w:val="24"/>
                <w:highlight w:val="white"/>
                <w:lang w:val="en-GB" w:eastAsia="fi-FI"/>
              </w:rPr>
              <w:t>"</w:t>
            </w:r>
            <w:r>
              <w:rPr>
                <w:color w:val="FF0000"/>
                <w:szCs w:val="24"/>
                <w:highlight w:val="white"/>
                <w:lang w:val="en-GB" w:eastAsia="fi-FI"/>
              </w:rPr>
              <w:t xml:space="preserve"> inclusive</w:t>
            </w:r>
            <w:r>
              <w:rPr>
                <w:color w:val="0000FF"/>
                <w:szCs w:val="24"/>
                <w:highlight w:val="white"/>
                <w:lang w:val="en-GB" w:eastAsia="fi-FI"/>
              </w:rPr>
              <w:t>="</w:t>
            </w:r>
            <w:r>
              <w:rPr>
                <w:color w:val="000000"/>
                <w:szCs w:val="24"/>
                <w:highlight w:val="white"/>
                <w:lang w:val="en-GB" w:eastAsia="fi-FI"/>
              </w:rPr>
              <w:t>true</w:t>
            </w:r>
            <w:r>
              <w:rPr>
                <w:color w:val="0000FF"/>
                <w:szCs w:val="24"/>
                <w:highlight w:val="white"/>
                <w:lang w:val="en-GB" w:eastAsia="fi-FI"/>
              </w:rPr>
              <w:t>"/&gt;</w:t>
            </w:r>
          </w:p>
          <w:p w14:paraId="142007AE" w14:textId="77777777" w:rsidR="000F4A9C" w:rsidRDefault="000F4A9C">
            <w:pPr>
              <w:rPr>
                <w:highlight w:val="white"/>
                <w:lang w:val="en-GB"/>
              </w:rPr>
            </w:pPr>
            <w:r>
              <w:rPr>
                <w:color w:val="0000FF"/>
                <w:szCs w:val="24"/>
                <w:highlight w:val="white"/>
                <w:lang w:val="en-GB" w:eastAsia="fi-FI"/>
              </w:rPr>
              <w:t>&lt;/</w:t>
            </w:r>
            <w:r>
              <w:rPr>
                <w:color w:val="800000"/>
                <w:szCs w:val="24"/>
                <w:highlight w:val="white"/>
                <w:lang w:val="en-GB" w:eastAsia="fi-FI"/>
              </w:rPr>
              <w:t>value</w:t>
            </w:r>
            <w:r>
              <w:rPr>
                <w:color w:val="0000FF"/>
                <w:szCs w:val="24"/>
                <w:highlight w:val="white"/>
                <w:lang w:val="en-GB" w:eastAsia="fi-FI"/>
              </w:rPr>
              <w:t>&gt;</w:t>
            </w:r>
          </w:p>
        </w:tc>
      </w:tr>
    </w:tbl>
    <w:p w14:paraId="65C6550A" w14:textId="77777777" w:rsidR="000F4A9C" w:rsidRDefault="000F4A9C">
      <w:pPr>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14:paraId="1231967B" w14:textId="77777777">
        <w:tc>
          <w:tcPr>
            <w:tcW w:w="9855" w:type="dxa"/>
          </w:tcPr>
          <w:p w14:paraId="04B93BF9" w14:textId="77777777" w:rsidR="000F4A9C" w:rsidRDefault="000F4A9C">
            <w:pPr>
              <w:rPr>
                <w:rStyle w:val="NyttArvoChar"/>
                <w:b w:val="0"/>
                <w:lang w:val="en-GB"/>
              </w:rPr>
            </w:pPr>
            <w:r>
              <w:rPr>
                <w:rStyle w:val="Korostus"/>
                <w:bCs/>
                <w:i w:val="0"/>
                <w:iCs w:val="0"/>
                <w:color w:val="0000FF"/>
                <w:lang w:val="en-GB"/>
              </w:rPr>
              <w:t>&lt;</w:t>
            </w:r>
            <w:r>
              <w:rPr>
                <w:rStyle w:val="Korostus"/>
                <w:bCs/>
                <w:i w:val="0"/>
                <w:iCs w:val="0"/>
                <w:color w:val="800000"/>
                <w:lang w:val="en-GB"/>
              </w:rPr>
              <w:t>text</w:t>
            </w:r>
            <w:r>
              <w:rPr>
                <w:rStyle w:val="Korostus"/>
                <w:bCs/>
                <w:i w:val="0"/>
                <w:iCs w:val="0"/>
                <w:color w:val="0000FF"/>
                <w:lang w:val="en-GB"/>
              </w:rPr>
              <w:t>&gt;</w:t>
            </w:r>
            <w:r>
              <w:rPr>
                <w:rStyle w:val="NyttArvoChar"/>
                <w:b w:val="0"/>
                <w:lang w:val="en-GB"/>
              </w:rPr>
              <w:t xml:space="preserve"> </w:t>
            </w:r>
          </w:p>
          <w:p w14:paraId="513E830B" w14:textId="77777777" w:rsidR="000F4A9C" w:rsidRDefault="000F4A9C">
            <w:pPr>
              <w:rPr>
                <w:rStyle w:val="NyttArvoChar"/>
                <w:b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14:paraId="663610B0" w14:textId="77777777"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r>
              <w:rPr>
                <w:rStyle w:val="NyttArvoChar"/>
                <w:b w:val="0"/>
                <w:lang w:val="en-GB"/>
              </w:rPr>
              <w:t>Aika</w:t>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p>
          <w:p w14:paraId="432B2C05" w14:textId="77777777" w:rsidR="000F4A9C" w:rsidRDefault="000F4A9C">
            <w:pPr>
              <w:rPr>
                <w:rStyle w:val="Korostus"/>
                <w:bCs/>
                <w:i w:val="0"/>
                <w:iCs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rStyle w:val="NyttArvoChar"/>
                <w:b w:val="0"/>
                <w:lang w:val="en-GB"/>
              </w:rPr>
              <w:t>1.11.2003</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14:paraId="6A448DDC" w14:textId="77777777"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delimiter</w:t>
            </w:r>
            <w:r>
              <w:rPr>
                <w:rStyle w:val="Korostus"/>
                <w:bCs/>
                <w:i w:val="0"/>
                <w:iCs w:val="0"/>
                <w:color w:val="0000FF"/>
                <w:lang w:val="en-GB"/>
              </w:rPr>
              <w:t>&gt;</w:t>
            </w:r>
            <w:r>
              <w:rPr>
                <w:rStyle w:val="NyttArvoChar"/>
                <w:b w:val="0"/>
                <w:lang w:val="en-GB"/>
              </w:rPr>
              <w:t>-</w:t>
            </w:r>
            <w:r>
              <w:rPr>
                <w:rStyle w:val="Korostus"/>
                <w:bCs/>
                <w:i w:val="0"/>
                <w:iCs w:val="0"/>
                <w:color w:val="0000FF"/>
                <w:lang w:val="en-GB"/>
              </w:rPr>
              <w:t>&lt;/</w:t>
            </w:r>
            <w:r>
              <w:rPr>
                <w:rStyle w:val="Korostus"/>
                <w:bCs/>
                <w:i w:val="0"/>
                <w:iCs w:val="0"/>
                <w:color w:val="800000"/>
                <w:lang w:val="en-GB"/>
              </w:rPr>
              <w:t>delimiter</w:t>
            </w:r>
            <w:r>
              <w:rPr>
                <w:rStyle w:val="Korostus"/>
                <w:bCs/>
                <w:i w:val="0"/>
                <w:iCs w:val="0"/>
                <w:color w:val="0000FF"/>
                <w:lang w:val="en-GB"/>
              </w:rPr>
              <w:t>&gt;</w:t>
            </w:r>
          </w:p>
          <w:p w14:paraId="63032D27" w14:textId="77777777" w:rsidR="000F4A9C" w:rsidRDefault="000F4A9C">
            <w:pPr>
              <w:rPr>
                <w:rStyle w:val="Korostus"/>
                <w:bCs/>
                <w:i w:val="0"/>
                <w:iCs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rStyle w:val="NyttArvoChar"/>
                <w:b w:val="0"/>
                <w:lang w:val="en-GB"/>
              </w:rPr>
              <w:t>12.12.2003</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14:paraId="0BE81128" w14:textId="77777777" w:rsidR="000F4A9C" w:rsidRDefault="000F4A9C">
            <w:pPr>
              <w:rPr>
                <w:rStyle w:val="Korostus"/>
                <w:bCs/>
                <w:i w:val="0"/>
                <w:iCs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p>
          <w:p w14:paraId="60E6D2CB" w14:textId="77777777" w:rsidR="000F4A9C" w:rsidRDefault="000F4A9C">
            <w:pPr>
              <w:rPr>
                <w:lang w:val="en-GB"/>
              </w:rPr>
            </w:pPr>
            <w:r>
              <w:rPr>
                <w:rStyle w:val="Korostus"/>
                <w:bCs/>
                <w:i w:val="0"/>
                <w:iCs w:val="0"/>
                <w:color w:val="0000FF"/>
                <w:lang w:val="en-GB"/>
              </w:rPr>
              <w:t>&lt;/</w:t>
            </w:r>
            <w:r>
              <w:rPr>
                <w:rStyle w:val="Korostus"/>
                <w:bCs/>
                <w:i w:val="0"/>
                <w:iCs w:val="0"/>
                <w:color w:val="800000"/>
                <w:lang w:val="en-GB"/>
              </w:rPr>
              <w:t>text</w:t>
            </w:r>
            <w:r>
              <w:rPr>
                <w:rStyle w:val="Korostus"/>
                <w:bCs/>
                <w:i w:val="0"/>
                <w:iCs w:val="0"/>
                <w:color w:val="0000FF"/>
                <w:lang w:val="en-GB"/>
              </w:rPr>
              <w:t>&gt;</w:t>
            </w:r>
          </w:p>
        </w:tc>
      </w:tr>
    </w:tbl>
    <w:p w14:paraId="1366B345" w14:textId="77777777" w:rsidR="000F4A9C" w:rsidRDefault="000F4A9C">
      <w:pPr>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14:paraId="79610C2E" w14:textId="77777777">
        <w:tc>
          <w:tcPr>
            <w:tcW w:w="9779" w:type="dxa"/>
          </w:tcPr>
          <w:p w14:paraId="65F81596" w14:textId="77777777" w:rsidR="000F4A9C" w:rsidRDefault="000F4A9C">
            <w:pPr>
              <w:pStyle w:val="NyttOtsikko"/>
              <w:rPr>
                <w:rStyle w:val="NyttArvoChar"/>
                <w:lang w:val="en-GB"/>
              </w:rPr>
            </w:pPr>
            <w:r>
              <w:rPr>
                <w:highlight w:val="white"/>
                <w:lang w:val="en-GB"/>
              </w:rPr>
              <w:t xml:space="preserve">Aika: </w:t>
            </w:r>
            <w:r>
              <w:rPr>
                <w:color w:val="000000"/>
                <w:lang w:val="en-GB"/>
              </w:rPr>
              <w:t>1.11.2003 – 12.12.2003</w:t>
            </w:r>
          </w:p>
        </w:tc>
      </w:tr>
    </w:tbl>
    <w:p w14:paraId="1B1D481C" w14:textId="77777777" w:rsidR="000F4A9C" w:rsidRDefault="000F4A9C">
      <w:pPr>
        <w:rPr>
          <w:highlight w:val="white"/>
          <w:lang w:val="en-GB"/>
        </w:rPr>
      </w:pPr>
    </w:p>
    <w:p w14:paraId="4D641657" w14:textId="77777777" w:rsidR="000F4A9C" w:rsidRDefault="000F4A9C">
      <w:pPr>
        <w:rPr>
          <w:highlight w:val="white"/>
          <w:lang w:val="en-GB"/>
        </w:rPr>
      </w:pPr>
    </w:p>
    <w:p w14:paraId="13B9DBFA" w14:textId="77777777" w:rsidR="000F4A9C" w:rsidRDefault="000F4A9C" w:rsidP="001C6910">
      <w:pPr>
        <w:pStyle w:val="Otsikko2"/>
      </w:pPr>
      <w:bookmarkStart w:id="50" w:name="_Toc171758172"/>
      <w:bookmarkStart w:id="51" w:name="_Toc171838660"/>
      <w:bookmarkStart w:id="52" w:name="_Toc58484551"/>
      <w:bookmarkEnd w:id="50"/>
      <w:bookmarkEnd w:id="51"/>
      <w:r>
        <w:t>Reaaliluku</w:t>
      </w:r>
      <w:r>
        <w:fldChar w:fldCharType="begin"/>
      </w:r>
      <w:r>
        <w:rPr>
          <w:lang w:val="en-GB"/>
        </w:rPr>
        <w:instrText xml:space="preserve"> XE "</w:instrText>
      </w:r>
      <w:r>
        <w:instrText>Reaaliluku</w:instrText>
      </w:r>
      <w:r>
        <w:rPr>
          <w:lang w:val="en-GB"/>
        </w:rPr>
        <w:instrText xml:space="preserve">" </w:instrText>
      </w:r>
      <w:r>
        <w:fldChar w:fldCharType="end"/>
      </w:r>
      <w:r>
        <w:t xml:space="preserve"> - Real number</w:t>
      </w:r>
      <w:r>
        <w:fldChar w:fldCharType="begin"/>
      </w:r>
      <w:r>
        <w:rPr>
          <w:lang w:val="en-GB"/>
        </w:rPr>
        <w:instrText xml:space="preserve"> XE "</w:instrText>
      </w:r>
      <w:r>
        <w:instrText>Real number</w:instrText>
      </w:r>
      <w:r>
        <w:rPr>
          <w:lang w:val="en-GB"/>
        </w:rPr>
        <w:instrText xml:space="preserve">" </w:instrText>
      </w:r>
      <w:r>
        <w:fldChar w:fldCharType="end"/>
      </w:r>
      <w:r>
        <w:t xml:space="preserve"> (REAL</w:t>
      </w:r>
      <w:r>
        <w:fldChar w:fldCharType="begin"/>
      </w:r>
      <w:r>
        <w:instrText xml:space="preserve"> XE "REAL" \f"DT"</w:instrText>
      </w:r>
      <w:r>
        <w:fldChar w:fldCharType="end"/>
      </w:r>
      <w:r>
        <w:t>)</w:t>
      </w:r>
      <w:bookmarkEnd w:id="52"/>
    </w:p>
    <w:p w14:paraId="5C38CD86" w14:textId="77777777" w:rsidR="000F4A9C" w:rsidRDefault="000F4A9C">
      <w:pPr>
        <w:rPr>
          <w:color w:val="000000"/>
        </w:rPr>
      </w:pPr>
      <w:r>
        <w:rPr>
          <w:color w:val="000000"/>
        </w:rPr>
        <w:t xml:space="preserve">Numeroiden tietotyypiksi on kaksi vaihtoehtoa. Numero on reaaliluku, mikäli ei ole tiedossa varmasti, että kyseessä on kokonaisluku. Numeron on kokonaisluku, mikäli se on aina laskettavissa, normaalisti esittäen järjestyslukua. Mikäli luku on arvio tai siitä ollaan laskemassa esimerkiksi keskiarvoja, niin käytetään reaaliluku tietotyyppiä.  </w:t>
      </w:r>
    </w:p>
    <w:p w14:paraId="0A31875E" w14:textId="77777777" w:rsidR="000F4A9C" w:rsidRDefault="000F4A9C">
      <w:pPr>
        <w:rPr>
          <w:color w:val="000000"/>
        </w:rPr>
      </w:pPr>
    </w:p>
    <w:p w14:paraId="2922D407" w14:textId="77777777" w:rsidR="000F4A9C" w:rsidRDefault="000F4A9C">
      <w:pPr>
        <w:rPr>
          <w:color w:val="000000"/>
        </w:rPr>
      </w:pPr>
      <w:r>
        <w:rPr>
          <w:color w:val="000000"/>
        </w:rPr>
        <w:t>Numeron esittämiseen käytetyn elementin tietotyyppi on ilmoitettava tarvittaessa xsi:type attribuutilla.</w:t>
      </w:r>
    </w:p>
    <w:p w14:paraId="382CD0D5" w14:textId="77777777" w:rsidR="000F4A9C" w:rsidRDefault="000F4A9C">
      <w:pPr>
        <w:rPr>
          <w:color w:val="000000"/>
        </w:rPr>
      </w:pPr>
    </w:p>
    <w:p w14:paraId="2A544F60" w14:textId="77777777" w:rsidR="000F4A9C" w:rsidRDefault="000F4A9C">
      <w:r>
        <w:rPr>
          <w:color w:val="000000"/>
        </w:rPr>
        <w:t xml:space="preserve">Seuraavassa on </w:t>
      </w:r>
      <w:r>
        <w:t>määrittely reaaliluvun esittämisestä ja käytettävistä parametreista, xml elementissä voi olla joko arvo (value) tai nullFlavor – ei kuitenkaan molempia.. Tavallisesti REAL tyyppiä käytetään, kun määriä mitataan, arvioidaan tai lasketaan muista numeroista. Esitystapa on yleensä desimaaliluku, missä merkitsevien desimaalien lukumää on tiedossa tarkasti. Double tyyppiä käytetään (liukuluku), kun merkitsevien desimaalien määrä ei ole tarkasti tiedossa.</w:t>
      </w:r>
    </w:p>
    <w:p w14:paraId="7F75E119" w14:textId="77777777" w:rsidR="000F4A9C" w:rsidRDefault="000F4A9C"/>
    <w:p w14:paraId="68498A5E" w14:textId="77777777" w:rsidR="000F4A9C" w:rsidRDefault="000F4A9C">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14:paraId="798BDB51" w14:textId="77777777">
        <w:tc>
          <w:tcPr>
            <w:tcW w:w="9779" w:type="dxa"/>
          </w:tcPr>
          <w:p w14:paraId="684E35F3" w14:textId="77777777" w:rsidR="000F4A9C" w:rsidRDefault="000F4A9C">
            <w:pPr>
              <w:rPr>
                <w:rFonts w:ascii="Courier New" w:hAnsi="Courier New" w:cs="Courier New"/>
                <w:color w:val="000000"/>
                <w:sz w:val="20"/>
                <w:lang w:eastAsia="fi-FI"/>
              </w:rPr>
            </w:pPr>
            <w:r>
              <w:rPr>
                <w:rFonts w:ascii="Courier New" w:hAnsi="Courier New" w:cs="Courier New"/>
                <w:color w:val="000000"/>
                <w:sz w:val="20"/>
                <w:lang w:eastAsia="fi-FI"/>
              </w:rPr>
              <w:t>&lt;!-- type REAL --&gt;</w:t>
            </w:r>
          </w:p>
          <w:p w14:paraId="1B78AA82" w14:textId="77777777" w:rsidR="000F4A9C" w:rsidRDefault="000F4A9C">
            <w:pPr>
              <w:rPr>
                <w:rFonts w:ascii="Courier New" w:hAnsi="Courier New" w:cs="Courier New"/>
                <w:color w:val="000000"/>
                <w:sz w:val="20"/>
                <w:lang w:eastAsia="fi-FI"/>
              </w:rPr>
            </w:pPr>
            <w:r>
              <w:rPr>
                <w:rFonts w:ascii="Courier New" w:hAnsi="Courier New" w:cs="Courier New"/>
                <w:color w:val="000000"/>
                <w:sz w:val="20"/>
                <w:lang w:eastAsia="fi-FI"/>
              </w:rPr>
              <w:t>&lt;x</w:t>
            </w:r>
          </w:p>
          <w:p w14:paraId="7F320108" w14:textId="77777777" w:rsidR="000F4A9C" w:rsidRDefault="000F4A9C">
            <w:pPr>
              <w:rPr>
                <w:rFonts w:ascii="Courier New" w:hAnsi="Courier New" w:cs="Courier New"/>
                <w:color w:val="000000"/>
                <w:sz w:val="20"/>
                <w:lang w:eastAsia="fi-FI"/>
              </w:rPr>
            </w:pPr>
            <w:r>
              <w:rPr>
                <w:rFonts w:ascii="Courier New" w:hAnsi="Courier New" w:cs="Courier New"/>
                <w:color w:val="000000"/>
                <w:sz w:val="20"/>
                <w:lang w:eastAsia="fi-FI"/>
              </w:rPr>
              <w:t xml:space="preserve">   nullFlavor = (NI | OTH | NINF | PINF | UNK | ASKU | NAV | NASK | TRC | MSK | NA | NP)</w:t>
            </w:r>
          </w:p>
          <w:p w14:paraId="3C5E9EDF" w14:textId="77777777" w:rsidR="000F4A9C" w:rsidRDefault="000F4A9C">
            <w:pPr>
              <w:rPr>
                <w:rFonts w:ascii="Courier New" w:hAnsi="Courier New" w:cs="Courier New"/>
                <w:color w:val="000000"/>
                <w:sz w:val="20"/>
                <w:lang w:val="en-GB" w:eastAsia="fi-FI"/>
              </w:rPr>
            </w:pPr>
            <w:r>
              <w:rPr>
                <w:rFonts w:ascii="Courier New" w:hAnsi="Courier New" w:cs="Courier New"/>
                <w:color w:val="000000"/>
                <w:sz w:val="20"/>
                <w:lang w:eastAsia="fi-FI"/>
              </w:rPr>
              <w:t xml:space="preserve">   </w:t>
            </w:r>
            <w:r>
              <w:rPr>
                <w:rFonts w:ascii="Courier New" w:hAnsi="Courier New" w:cs="Courier New"/>
                <w:color w:val="000000"/>
                <w:sz w:val="20"/>
                <w:lang w:val="en-GB" w:eastAsia="fi-FI"/>
              </w:rPr>
              <w:t>value = Union of (xs:decimal xs:double)</w:t>
            </w:r>
          </w:p>
          <w:p w14:paraId="15019A5F" w14:textId="77777777" w:rsidR="000F4A9C" w:rsidRDefault="000F4A9C">
            <w:pPr>
              <w:rPr>
                <w:rFonts w:ascii="Courier New" w:hAnsi="Courier New" w:cs="Courier New"/>
                <w:color w:val="000000"/>
                <w:sz w:val="20"/>
                <w:lang w:eastAsia="fi-FI"/>
              </w:rPr>
            </w:pPr>
            <w:r>
              <w:rPr>
                <w:rFonts w:ascii="Courier New" w:hAnsi="Courier New" w:cs="Courier New"/>
                <w:color w:val="000000"/>
                <w:sz w:val="20"/>
                <w:lang w:val="en-GB" w:eastAsia="fi-FI"/>
              </w:rPr>
              <w:t xml:space="preserve">   </w:t>
            </w:r>
            <w:r>
              <w:rPr>
                <w:rFonts w:ascii="Courier New" w:hAnsi="Courier New" w:cs="Courier New"/>
                <w:color w:val="000000"/>
                <w:sz w:val="20"/>
                <w:lang w:eastAsia="fi-FI"/>
              </w:rPr>
              <w:t>/&gt;</w:t>
            </w:r>
          </w:p>
        </w:tc>
      </w:tr>
    </w:tbl>
    <w:p w14:paraId="0569A419" w14:textId="77777777" w:rsidR="000F4A9C" w:rsidRDefault="000F4A9C">
      <w:pPr>
        <w:rPr>
          <w:color w:val="000000"/>
        </w:rPr>
      </w:pPr>
    </w:p>
    <w:p w14:paraId="40C8F553" w14:textId="77777777" w:rsidR="000F4A9C" w:rsidRDefault="000F4A9C">
      <w:pPr>
        <w:rPr>
          <w:color w:val="000000"/>
        </w:rPr>
      </w:pPr>
      <w:r>
        <w:rPr>
          <w:color w:val="000000"/>
        </w:rPr>
        <w:t xml:space="preserve">Reaaliluku esitetään näyttömuodossa desimaalipilkulla (,) ja XML-rakenteessa desimaalipisteellä (.). </w:t>
      </w:r>
    </w:p>
    <w:p w14:paraId="78784B5D" w14:textId="77777777" w:rsidR="000F4A9C" w:rsidRDefault="000F4A9C">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14:paraId="4C8705D5" w14:textId="77777777">
        <w:tc>
          <w:tcPr>
            <w:tcW w:w="9779" w:type="dxa"/>
          </w:tcPr>
          <w:p w14:paraId="39F0234D" w14:textId="77777777" w:rsidR="000F4A9C" w:rsidRDefault="000F4A9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szCs w:val="24"/>
                <w:lang w:val="en-GB"/>
              </w:rPr>
            </w:pPr>
            <w:r>
              <w:rPr>
                <w:color w:val="0000FF"/>
                <w:szCs w:val="24"/>
                <w:highlight w:val="white"/>
                <w:lang w:val="en-GB" w:eastAsia="fi-FI"/>
              </w:rPr>
              <w:t>&lt;</w:t>
            </w:r>
            <w:r>
              <w:rPr>
                <w:color w:val="800000"/>
                <w:szCs w:val="24"/>
                <w:highlight w:val="white"/>
                <w:lang w:val="en-GB" w:eastAsia="fi-FI"/>
              </w:rPr>
              <w:t>value</w:t>
            </w:r>
            <w:r>
              <w:rPr>
                <w:color w:val="FF0000"/>
                <w:szCs w:val="24"/>
                <w:highlight w:val="white"/>
                <w:lang w:val="en-GB" w:eastAsia="fi-FI"/>
              </w:rPr>
              <w:t xml:space="preserve"> xsi:type</w:t>
            </w:r>
            <w:r>
              <w:rPr>
                <w:color w:val="0000FF"/>
                <w:szCs w:val="24"/>
                <w:highlight w:val="white"/>
                <w:lang w:val="en-GB" w:eastAsia="fi-FI"/>
              </w:rPr>
              <w:t>="</w:t>
            </w:r>
            <w:r>
              <w:rPr>
                <w:color w:val="000000"/>
                <w:szCs w:val="24"/>
                <w:highlight w:val="white"/>
                <w:lang w:val="en-GB" w:eastAsia="fi-FI"/>
              </w:rPr>
              <w:t>REAL</w:t>
            </w:r>
            <w:r>
              <w:rPr>
                <w:color w:val="0000FF"/>
                <w:szCs w:val="24"/>
                <w:highlight w:val="white"/>
                <w:lang w:val="en-GB" w:eastAsia="fi-FI"/>
              </w:rPr>
              <w:t>"</w:t>
            </w:r>
            <w:r>
              <w:rPr>
                <w:color w:val="FF0000"/>
                <w:szCs w:val="24"/>
                <w:highlight w:val="white"/>
                <w:lang w:val="en-GB" w:eastAsia="fi-FI"/>
              </w:rPr>
              <w:t xml:space="preserve"> value</w:t>
            </w:r>
            <w:r>
              <w:rPr>
                <w:color w:val="0000FF"/>
                <w:szCs w:val="24"/>
                <w:highlight w:val="white"/>
                <w:lang w:val="en-GB" w:eastAsia="fi-FI"/>
              </w:rPr>
              <w:t>="</w:t>
            </w:r>
            <w:r>
              <w:rPr>
                <w:color w:val="000000"/>
                <w:szCs w:val="24"/>
                <w:highlight w:val="white"/>
                <w:lang w:val="en-GB" w:eastAsia="fi-FI"/>
              </w:rPr>
              <w:t>43.5</w:t>
            </w:r>
            <w:r>
              <w:rPr>
                <w:color w:val="0000FF"/>
                <w:szCs w:val="24"/>
                <w:highlight w:val="white"/>
                <w:lang w:val="en-GB" w:eastAsia="fi-FI"/>
              </w:rPr>
              <w:t>"/&gt;</w:t>
            </w:r>
          </w:p>
        </w:tc>
      </w:tr>
    </w:tbl>
    <w:p w14:paraId="72F79371" w14:textId="77777777" w:rsidR="000F4A9C" w:rsidRDefault="000F4A9C">
      <w:pPr>
        <w:rPr>
          <w:color w:val="000000"/>
          <w:lang w:val="en-GB"/>
        </w:rPr>
      </w:pPr>
    </w:p>
    <w:p w14:paraId="1EE058CE" w14:textId="77777777" w:rsidR="000F4A9C" w:rsidRDefault="000F4A9C">
      <w:pPr>
        <w:rPr>
          <w:highlight w:val="white"/>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14:paraId="7882330F" w14:textId="77777777">
        <w:tc>
          <w:tcPr>
            <w:tcW w:w="9855" w:type="dxa"/>
          </w:tcPr>
          <w:p w14:paraId="1FBB88F7" w14:textId="77777777" w:rsidR="000F4A9C" w:rsidRDefault="000F4A9C">
            <w:pPr>
              <w:pStyle w:val="NyttOtsikko"/>
              <w:rPr>
                <w:highlight w:val="white"/>
              </w:rPr>
            </w:pPr>
            <w:r>
              <w:rPr>
                <w:highlight w:val="white"/>
              </w:rPr>
              <w:t xml:space="preserve">Arvo: </w:t>
            </w:r>
            <w:r>
              <w:rPr>
                <w:rStyle w:val="NyttArvoChar"/>
                <w:color w:val="auto"/>
              </w:rPr>
              <w:t>43,5</w:t>
            </w:r>
          </w:p>
        </w:tc>
      </w:tr>
    </w:tbl>
    <w:p w14:paraId="35EDC3A8" w14:textId="77777777" w:rsidR="000F4A9C" w:rsidRDefault="000F4A9C">
      <w:pPr>
        <w:rPr>
          <w:highlight w:val="white"/>
        </w:rPr>
      </w:pPr>
    </w:p>
    <w:p w14:paraId="7D77CB96" w14:textId="77777777" w:rsidR="000F4A9C" w:rsidRDefault="000F4A9C">
      <w:pPr>
        <w:rPr>
          <w:color w:val="000000"/>
        </w:rPr>
      </w:pPr>
      <w:r>
        <w:rPr>
          <w:color w:val="000000"/>
        </w:rPr>
        <w:t>Eksponenttirakenteiden xml-esitys tulee  XML-tietotyypin määrittelyn kautta (</w:t>
      </w:r>
      <w:hyperlink r:id="rId28" w:anchor="double" w:history="1">
        <w:r>
          <w:rPr>
            <w:rStyle w:val="Hyperlinkki"/>
          </w:rPr>
          <w:t>http://ww</w:t>
        </w:r>
        <w:r>
          <w:rPr>
            <w:rStyle w:val="Hyperlinkki"/>
          </w:rPr>
          <w:t>w</w:t>
        </w:r>
        <w:r>
          <w:rPr>
            <w:rStyle w:val="Hyperlinkki"/>
          </w:rPr>
          <w:t>.w3.org/TR/2001/REC-xmlschema-2-2001050</w:t>
        </w:r>
        <w:r>
          <w:rPr>
            <w:rStyle w:val="Hyperlinkki"/>
          </w:rPr>
          <w:t>2</w:t>
        </w:r>
        <w:r>
          <w:rPr>
            <w:rStyle w:val="Hyperlinkki"/>
          </w:rPr>
          <w:t>/#double</w:t>
        </w:r>
      </w:hyperlink>
      <w:r>
        <w:rPr>
          <w:color w:val="000000"/>
        </w:rPr>
        <w:t>). Kyseinen standardi määrittelee muidenkin matemaattisten arvojen esitystavan, seuraavassa on esimerkkinä eksponentti.</w:t>
      </w:r>
    </w:p>
    <w:p w14:paraId="77CA253C" w14:textId="77777777" w:rsidR="000F4A9C" w:rsidRDefault="000F4A9C">
      <w:pPr>
        <w:rPr>
          <w:color w:val="000000"/>
        </w:rPr>
      </w:pPr>
    </w:p>
    <w:p w14:paraId="210376CB" w14:textId="77777777" w:rsidR="000F4A9C" w:rsidRDefault="000F4A9C">
      <w:pPr>
        <w:rPr>
          <w:color w:val="000000"/>
        </w:rPr>
      </w:pPr>
      <w:r>
        <w:rPr>
          <w:color w:val="000000"/>
        </w:rPr>
        <w:t>Exponenttilukuesitykset ovat harvinaisempia CDA asiakirjoissa, joten näyttömuotoon on sallittua tuoda suoraan xml mukainen esitys tai ’sup’ muotoilulla esitetty muoto. Seuraavat kaksi arvoa ovat siis identtiset esitykset-</w:t>
      </w:r>
    </w:p>
    <w:p w14:paraId="1CF1174D" w14:textId="77777777" w:rsidR="000F4A9C" w:rsidRDefault="000F4A9C">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14:paraId="6C3D6593" w14:textId="77777777">
        <w:tc>
          <w:tcPr>
            <w:tcW w:w="9779" w:type="dxa"/>
          </w:tcPr>
          <w:p w14:paraId="6817985F" w14:textId="77777777" w:rsidR="000F4A9C" w:rsidRDefault="000F4A9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szCs w:val="24"/>
                <w:lang w:val="en-GB"/>
              </w:rPr>
            </w:pPr>
            <w:r>
              <w:rPr>
                <w:color w:val="0000FF"/>
                <w:szCs w:val="24"/>
                <w:highlight w:val="white"/>
                <w:lang w:val="en-GB" w:eastAsia="fi-FI"/>
              </w:rPr>
              <w:t>&lt;</w:t>
            </w:r>
            <w:r>
              <w:rPr>
                <w:color w:val="800000"/>
                <w:szCs w:val="24"/>
                <w:highlight w:val="white"/>
                <w:lang w:val="en-GB" w:eastAsia="fi-FI"/>
              </w:rPr>
              <w:t>value</w:t>
            </w:r>
            <w:r>
              <w:rPr>
                <w:color w:val="FF0000"/>
                <w:szCs w:val="24"/>
                <w:highlight w:val="white"/>
                <w:lang w:val="en-GB" w:eastAsia="fi-FI"/>
              </w:rPr>
              <w:t xml:space="preserve"> xsi:type</w:t>
            </w:r>
            <w:r>
              <w:rPr>
                <w:color w:val="0000FF"/>
                <w:szCs w:val="24"/>
                <w:highlight w:val="white"/>
                <w:lang w:val="en-GB" w:eastAsia="fi-FI"/>
              </w:rPr>
              <w:t>="</w:t>
            </w:r>
            <w:r>
              <w:rPr>
                <w:color w:val="000000"/>
                <w:szCs w:val="24"/>
                <w:highlight w:val="white"/>
                <w:lang w:val="en-GB" w:eastAsia="fi-FI"/>
              </w:rPr>
              <w:t>REAL</w:t>
            </w:r>
            <w:r>
              <w:rPr>
                <w:color w:val="0000FF"/>
                <w:szCs w:val="24"/>
                <w:highlight w:val="white"/>
                <w:lang w:val="en-GB" w:eastAsia="fi-FI"/>
              </w:rPr>
              <w:t>"</w:t>
            </w:r>
            <w:r>
              <w:rPr>
                <w:color w:val="FF0000"/>
                <w:szCs w:val="24"/>
                <w:highlight w:val="white"/>
                <w:lang w:val="en-GB" w:eastAsia="fi-FI"/>
              </w:rPr>
              <w:t xml:space="preserve"> value</w:t>
            </w:r>
            <w:r>
              <w:rPr>
                <w:color w:val="0000FF"/>
                <w:szCs w:val="24"/>
                <w:highlight w:val="white"/>
                <w:lang w:val="en-GB" w:eastAsia="fi-FI"/>
              </w:rPr>
              <w:t>="</w:t>
            </w:r>
            <w:r>
              <w:rPr>
                <w:color w:val="000000"/>
                <w:szCs w:val="24"/>
                <w:lang w:val="en-GB" w:eastAsia="fi-FI"/>
              </w:rPr>
              <w:t>2.3E6</w:t>
            </w:r>
            <w:r>
              <w:rPr>
                <w:color w:val="0000FF"/>
                <w:szCs w:val="24"/>
                <w:highlight w:val="white"/>
                <w:lang w:val="en-GB" w:eastAsia="fi-FI"/>
              </w:rPr>
              <w:t>"/&gt;</w:t>
            </w:r>
          </w:p>
        </w:tc>
      </w:tr>
    </w:tbl>
    <w:p w14:paraId="0A6EBC48" w14:textId="77777777" w:rsidR="000F4A9C" w:rsidRDefault="000F4A9C">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14:paraId="27242CB7" w14:textId="77777777">
        <w:tc>
          <w:tcPr>
            <w:tcW w:w="9855" w:type="dxa"/>
          </w:tcPr>
          <w:p w14:paraId="5539BDA4" w14:textId="77777777" w:rsidR="000F4A9C" w:rsidRDefault="000F4A9C">
            <w:pPr>
              <w:rPr>
                <w:rStyle w:val="Korostus"/>
                <w:bCs/>
                <w:i w:val="0"/>
                <w:iCs w:val="0"/>
                <w:lang w:val="en-GB"/>
              </w:rPr>
            </w:pPr>
            <w:r>
              <w:rPr>
                <w:rStyle w:val="Korostus"/>
                <w:bCs/>
                <w:i w:val="0"/>
                <w:iCs w:val="0"/>
                <w:color w:val="0000FF"/>
                <w:lang w:val="en-GB"/>
              </w:rPr>
              <w:t>&lt;</w:t>
            </w:r>
            <w:r>
              <w:rPr>
                <w:rStyle w:val="Korostus"/>
                <w:bCs/>
                <w:i w:val="0"/>
                <w:iCs w:val="0"/>
                <w:color w:val="800000"/>
                <w:lang w:val="en-GB"/>
              </w:rPr>
              <w:t>title</w:t>
            </w:r>
            <w:r>
              <w:rPr>
                <w:rStyle w:val="Korostus"/>
                <w:bCs/>
                <w:i w:val="0"/>
                <w:iCs w:val="0"/>
                <w:color w:val="0000FF"/>
                <w:lang w:val="en-GB"/>
              </w:rPr>
              <w:t>&gt;</w:t>
            </w:r>
            <w:r w:rsidRPr="00DA4851">
              <w:rPr>
                <w:rStyle w:val="Korostus"/>
                <w:bCs/>
                <w:i w:val="0"/>
                <w:iCs w:val="0"/>
                <w:lang w:val="en-GB"/>
              </w:rPr>
              <w:t>Arvot</w:t>
            </w:r>
            <w:r>
              <w:rPr>
                <w:rStyle w:val="NyttArvoChar"/>
                <w:b w:val="0"/>
                <w:lang w:val="en-GB"/>
              </w:rPr>
              <w:t xml:space="preserve"> </w:t>
            </w:r>
            <w:r>
              <w:rPr>
                <w:rStyle w:val="Korostus"/>
                <w:bCs/>
                <w:i w:val="0"/>
                <w:iCs w:val="0"/>
                <w:color w:val="0000FF"/>
                <w:lang w:val="en-GB"/>
              </w:rPr>
              <w:t>&lt;/</w:t>
            </w:r>
            <w:r>
              <w:rPr>
                <w:rStyle w:val="Korostus"/>
                <w:bCs/>
                <w:i w:val="0"/>
                <w:iCs w:val="0"/>
                <w:color w:val="800000"/>
                <w:lang w:val="en-GB"/>
              </w:rPr>
              <w:t>title</w:t>
            </w:r>
            <w:r>
              <w:rPr>
                <w:rStyle w:val="Korostus"/>
                <w:bCs/>
                <w:i w:val="0"/>
                <w:iCs w:val="0"/>
                <w:color w:val="0000FF"/>
                <w:lang w:val="en-GB"/>
              </w:rPr>
              <w:t>&gt;</w:t>
            </w:r>
            <w:r>
              <w:rPr>
                <w:rStyle w:val="NyttArvoChar"/>
                <w:b w:val="0"/>
                <w:lang w:val="en-GB"/>
              </w:rPr>
              <w:t xml:space="preserve"> </w:t>
            </w:r>
          </w:p>
          <w:p w14:paraId="232D3238" w14:textId="77777777" w:rsidR="000F4A9C" w:rsidRDefault="000F4A9C">
            <w:pPr>
              <w:rPr>
                <w:rStyle w:val="NyttArvoChar"/>
                <w:b w:val="0"/>
                <w:lang w:val="en-GB"/>
              </w:rPr>
            </w:pPr>
            <w:r>
              <w:rPr>
                <w:rStyle w:val="Korostus"/>
                <w:bCs/>
                <w:i w:val="0"/>
                <w:iCs w:val="0"/>
                <w:color w:val="0000FF"/>
                <w:lang w:val="en-GB"/>
              </w:rPr>
              <w:t>&lt;</w:t>
            </w:r>
            <w:r>
              <w:rPr>
                <w:rStyle w:val="Korostus"/>
                <w:bCs/>
                <w:i w:val="0"/>
                <w:iCs w:val="0"/>
                <w:color w:val="800000"/>
                <w:lang w:val="en-GB"/>
              </w:rPr>
              <w:t>text</w:t>
            </w:r>
            <w:r>
              <w:rPr>
                <w:rStyle w:val="Korostus"/>
                <w:bCs/>
                <w:i w:val="0"/>
                <w:iCs w:val="0"/>
                <w:color w:val="0000FF"/>
                <w:lang w:val="en-GB"/>
              </w:rPr>
              <w:t>&gt;</w:t>
            </w:r>
            <w:r>
              <w:rPr>
                <w:rStyle w:val="NyttArvoChar"/>
                <w:b w:val="0"/>
                <w:lang w:val="en-GB"/>
              </w:rPr>
              <w:t xml:space="preserve"> </w:t>
            </w:r>
          </w:p>
          <w:p w14:paraId="17EC4891" w14:textId="77777777" w:rsidR="000F4A9C" w:rsidRDefault="000F4A9C">
            <w:pPr>
              <w:rPr>
                <w:rStyle w:val="NyttArvoChar"/>
                <w:b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14:paraId="5EA89B52" w14:textId="77777777" w:rsidR="000F4A9C" w:rsidRDefault="000F4A9C">
            <w:pPr>
              <w:rPr>
                <w:rStyle w:val="Korostus"/>
                <w:bCs/>
                <w:i w:val="0"/>
                <w:iCs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rStyle w:val="NyttArvoChar"/>
                <w:b w:val="0"/>
                <w:lang w:val="en-GB"/>
              </w:rPr>
              <w:t>2,3E6</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14:paraId="055B7EEC" w14:textId="77777777" w:rsidR="000F4A9C" w:rsidRPr="00DA4851" w:rsidRDefault="000F4A9C">
            <w:pPr>
              <w:rPr>
                <w:rStyle w:val="Korostus"/>
                <w:bCs/>
                <w:i w:val="0"/>
                <w:iCs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p>
          <w:p w14:paraId="2220C6F4" w14:textId="77777777" w:rsidR="000F4A9C" w:rsidRDefault="000F4A9C">
            <w:pPr>
              <w:rPr>
                <w:rStyle w:val="NyttArvoChar"/>
                <w:b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14:paraId="5E7D405A" w14:textId="77777777" w:rsidR="000F4A9C" w:rsidRDefault="000F4A9C">
            <w:pPr>
              <w:rPr>
                <w:rStyle w:val="Korostus"/>
                <w:bCs/>
                <w:i w:val="0"/>
                <w:iCs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rStyle w:val="NyttArvoChar"/>
                <w:b w:val="0"/>
                <w:lang w:val="en-GB"/>
              </w:rPr>
              <w:t>2,3*10&lt;sup&gt;6&lt;/sup&gt;</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14:paraId="061AA201" w14:textId="77777777" w:rsidR="000F4A9C" w:rsidRPr="00DA4851" w:rsidRDefault="000F4A9C">
            <w:pPr>
              <w:rPr>
                <w:rStyle w:val="Korostus"/>
                <w:bCs/>
                <w:i w:val="0"/>
                <w:iCs w:val="0"/>
                <w:lang w:val="de-DE"/>
              </w:rPr>
            </w:pPr>
            <w:r>
              <w:rPr>
                <w:rStyle w:val="Korostus"/>
                <w:bCs/>
                <w:i w:val="0"/>
                <w:iCs w:val="0"/>
                <w:lang w:val="en-GB"/>
              </w:rPr>
              <w:tab/>
            </w:r>
            <w:r>
              <w:rPr>
                <w:rStyle w:val="Korostus"/>
                <w:bCs/>
                <w:i w:val="0"/>
                <w:iCs w:val="0"/>
                <w:color w:val="0000FF"/>
                <w:lang w:val="de-DE"/>
              </w:rPr>
              <w:t>&lt;/</w:t>
            </w:r>
            <w:r>
              <w:rPr>
                <w:rStyle w:val="Korostus"/>
                <w:bCs/>
                <w:i w:val="0"/>
                <w:iCs w:val="0"/>
                <w:color w:val="800000"/>
                <w:lang w:val="de-DE"/>
              </w:rPr>
              <w:t>paragraph</w:t>
            </w:r>
            <w:r>
              <w:rPr>
                <w:rStyle w:val="Korostus"/>
                <w:bCs/>
                <w:i w:val="0"/>
                <w:iCs w:val="0"/>
                <w:color w:val="0000FF"/>
                <w:lang w:val="de-DE"/>
              </w:rPr>
              <w:t>&gt;</w:t>
            </w:r>
          </w:p>
          <w:p w14:paraId="46C5A3A8" w14:textId="77777777" w:rsidR="000F4A9C" w:rsidRDefault="000F4A9C">
            <w:pPr>
              <w:rPr>
                <w:lang w:val="de-DE"/>
              </w:rPr>
            </w:pPr>
            <w:r>
              <w:rPr>
                <w:rStyle w:val="Korostus"/>
                <w:bCs/>
                <w:i w:val="0"/>
                <w:iCs w:val="0"/>
                <w:color w:val="0000FF"/>
                <w:lang w:val="de-DE"/>
              </w:rPr>
              <w:t>&lt;/</w:t>
            </w:r>
            <w:r>
              <w:rPr>
                <w:rStyle w:val="Korostus"/>
                <w:bCs/>
                <w:i w:val="0"/>
                <w:iCs w:val="0"/>
                <w:color w:val="800000"/>
                <w:lang w:val="de-DE"/>
              </w:rPr>
              <w:t>text</w:t>
            </w:r>
            <w:r>
              <w:rPr>
                <w:rStyle w:val="Korostus"/>
                <w:bCs/>
                <w:i w:val="0"/>
                <w:iCs w:val="0"/>
                <w:color w:val="0000FF"/>
                <w:lang w:val="de-DE"/>
              </w:rPr>
              <w:t>&gt;</w:t>
            </w:r>
          </w:p>
        </w:tc>
      </w:tr>
    </w:tbl>
    <w:p w14:paraId="31D4234D" w14:textId="77777777" w:rsidR="000F4A9C" w:rsidRDefault="000F4A9C">
      <w:pPr>
        <w:rPr>
          <w:lang w:val="de-DE"/>
        </w:rPr>
      </w:pPr>
    </w:p>
    <w:p w14:paraId="325B0B01" w14:textId="77777777" w:rsidR="000F4A9C" w:rsidRDefault="000F4A9C">
      <w:pPr>
        <w:rPr>
          <w:highlight w:val="white"/>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14:paraId="2FED5FA7" w14:textId="77777777">
        <w:tc>
          <w:tcPr>
            <w:tcW w:w="9855" w:type="dxa"/>
          </w:tcPr>
          <w:p w14:paraId="69C1EA85" w14:textId="77777777" w:rsidR="000F4A9C" w:rsidRDefault="000F4A9C">
            <w:pPr>
              <w:pStyle w:val="NyttOtsikko"/>
              <w:rPr>
                <w:lang w:val="de-DE"/>
              </w:rPr>
            </w:pPr>
            <w:r>
              <w:rPr>
                <w:highlight w:val="white"/>
                <w:lang w:val="de-DE"/>
              </w:rPr>
              <w:t xml:space="preserve">Arvot: </w:t>
            </w:r>
          </w:p>
          <w:p w14:paraId="4F4EE341" w14:textId="77777777" w:rsidR="000F4A9C" w:rsidRDefault="000F4A9C">
            <w:pPr>
              <w:pStyle w:val="NyttOtsikko"/>
              <w:rPr>
                <w:rStyle w:val="NyttArvoChar"/>
                <w:color w:val="auto"/>
                <w:lang w:val="de-DE"/>
              </w:rPr>
            </w:pPr>
            <w:r>
              <w:rPr>
                <w:lang w:val="de-DE"/>
              </w:rPr>
              <w:t xml:space="preserve">             </w:t>
            </w:r>
            <w:r>
              <w:rPr>
                <w:rStyle w:val="NyttArvoChar"/>
                <w:color w:val="auto"/>
                <w:lang w:val="de-DE"/>
              </w:rPr>
              <w:t>2,3E6</w:t>
            </w:r>
          </w:p>
          <w:p w14:paraId="207126E2" w14:textId="77777777" w:rsidR="000F4A9C" w:rsidRDefault="000F4A9C">
            <w:pPr>
              <w:pStyle w:val="NyttOtsikko"/>
              <w:rPr>
                <w:b w:val="0"/>
                <w:bCs w:val="0"/>
                <w:color w:val="auto"/>
              </w:rPr>
            </w:pPr>
            <w:r>
              <w:rPr>
                <w:lang w:val="de-DE"/>
              </w:rPr>
              <w:t xml:space="preserve">             </w:t>
            </w:r>
            <w:r>
              <w:rPr>
                <w:rStyle w:val="NyttArvoChar"/>
                <w:color w:val="auto"/>
              </w:rPr>
              <w:t>2,3*10</w:t>
            </w:r>
            <w:r>
              <w:rPr>
                <w:rStyle w:val="NyttArvoChar"/>
                <w:color w:val="auto"/>
                <w:vertAlign w:val="superscript"/>
              </w:rPr>
              <w:t>6</w:t>
            </w:r>
          </w:p>
        </w:tc>
      </w:tr>
    </w:tbl>
    <w:p w14:paraId="407B624F" w14:textId="77777777" w:rsidR="000F4A9C" w:rsidRDefault="000F4A9C">
      <w:pPr>
        <w:rPr>
          <w:highlight w:val="white"/>
        </w:rPr>
      </w:pPr>
    </w:p>
    <w:p w14:paraId="587745F7" w14:textId="77777777" w:rsidR="000F4A9C" w:rsidRDefault="000F4A9C">
      <w:pPr>
        <w:rPr>
          <w:color w:val="000000"/>
        </w:rPr>
      </w:pPr>
    </w:p>
    <w:p w14:paraId="72C409B1" w14:textId="77777777" w:rsidR="00371AB0" w:rsidRDefault="00371AB0">
      <w:pPr>
        <w:rPr>
          <w:color w:val="000000"/>
        </w:rPr>
      </w:pPr>
    </w:p>
    <w:p w14:paraId="65B4B9E5" w14:textId="77777777" w:rsidR="00371AB0" w:rsidRDefault="00371AB0">
      <w:pPr>
        <w:rPr>
          <w:color w:val="000000"/>
        </w:rPr>
      </w:pPr>
    </w:p>
    <w:p w14:paraId="614C63ED" w14:textId="77777777" w:rsidR="00371AB0" w:rsidRDefault="00371AB0">
      <w:pPr>
        <w:rPr>
          <w:color w:val="000000"/>
        </w:rPr>
      </w:pPr>
    </w:p>
    <w:p w14:paraId="4AA25DDA" w14:textId="77777777" w:rsidR="00371AB0" w:rsidRDefault="00371AB0">
      <w:pPr>
        <w:rPr>
          <w:color w:val="000000"/>
        </w:rPr>
      </w:pPr>
    </w:p>
    <w:p w14:paraId="51F75D78" w14:textId="77777777" w:rsidR="000F4A9C" w:rsidRDefault="000F4A9C" w:rsidP="001C6910">
      <w:pPr>
        <w:pStyle w:val="Otsikko2"/>
        <w:rPr>
          <w:highlight w:val="white"/>
          <w:lang w:eastAsia="fi-FI"/>
        </w:rPr>
      </w:pPr>
      <w:bookmarkStart w:id="53" w:name="dtdl-REAL"/>
      <w:bookmarkStart w:id="54" w:name="_Toc58484552"/>
      <w:bookmarkEnd w:id="53"/>
      <w:r>
        <w:t>Ratio</w:t>
      </w:r>
      <w:r>
        <w:fldChar w:fldCharType="begin"/>
      </w:r>
      <w:r>
        <w:instrText xml:space="preserve"> XE "Ratio" </w:instrText>
      </w:r>
      <w:r>
        <w:fldChar w:fldCharType="end"/>
      </w:r>
      <w:r>
        <w:t xml:space="preserve"> (RTO</w:t>
      </w:r>
      <w:r>
        <w:fldChar w:fldCharType="begin"/>
      </w:r>
      <w:r>
        <w:instrText xml:space="preserve"> XE "RTO" \f"DT"</w:instrText>
      </w:r>
      <w:r>
        <w:fldChar w:fldCharType="end"/>
      </w:r>
      <w:r>
        <w:t>)</w:t>
      </w:r>
      <w:bookmarkEnd w:id="54"/>
    </w:p>
    <w:p w14:paraId="19C9A64E" w14:textId="77777777" w:rsidR="000F4A9C" w:rsidRDefault="000F4A9C"/>
    <w:p w14:paraId="67FDAC6A" w14:textId="77777777" w:rsidR="000F4A9C" w:rsidRDefault="000F4A9C">
      <w:r>
        <w:t xml:space="preserve">Rationaaliluku eli murtoluku, joka koostuu osoittajasta ja nimittäjästä. Osoittajan ja nimittäjän yhteisiä tekijöitä ei ole välttämättä supistettu pois. </w:t>
      </w:r>
    </w:p>
    <w:p w14:paraId="09CC538D" w14:textId="77777777" w:rsidR="000F4A9C" w:rsidRDefault="000F4A9C">
      <w:pPr>
        <w:tabs>
          <w:tab w:val="left" w:pos="1668"/>
        </w:tabs>
      </w:pPr>
      <w:r>
        <w:t>Monissa tapauksissa rationaaliluvun esittäminen reaalilukuna on perusteltua.</w:t>
      </w:r>
    </w:p>
    <w:p w14:paraId="7EADF10E" w14:textId="77777777" w:rsidR="000F4A9C" w:rsidRDefault="000F4A9C">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14:paraId="5753DC3F" w14:textId="77777777">
        <w:tc>
          <w:tcPr>
            <w:tcW w:w="9779" w:type="dxa"/>
          </w:tcPr>
          <w:p w14:paraId="7205A610" w14:textId="77777777" w:rsidR="000F4A9C" w:rsidRDefault="000F4A9C">
            <w:pPr>
              <w:rPr>
                <w:rFonts w:ascii="Courier New" w:hAnsi="Courier New" w:cs="Courier New"/>
                <w:color w:val="000000"/>
                <w:sz w:val="20"/>
                <w:lang w:eastAsia="fi-FI"/>
              </w:rPr>
            </w:pPr>
            <w:r>
              <w:rPr>
                <w:rFonts w:ascii="Courier New" w:hAnsi="Courier New" w:cs="Courier New"/>
                <w:color w:val="000000"/>
                <w:sz w:val="20"/>
                <w:lang w:eastAsia="fi-FI"/>
              </w:rPr>
              <w:t>&lt;!-- type RTO --&gt;</w:t>
            </w:r>
          </w:p>
          <w:p w14:paraId="5DC096F1" w14:textId="77777777" w:rsidR="000F4A9C" w:rsidRDefault="000F4A9C">
            <w:pPr>
              <w:rPr>
                <w:rFonts w:ascii="Courier New" w:hAnsi="Courier New" w:cs="Courier New"/>
                <w:color w:val="000000"/>
                <w:sz w:val="20"/>
                <w:lang w:eastAsia="fi-FI"/>
              </w:rPr>
            </w:pPr>
            <w:r>
              <w:rPr>
                <w:rFonts w:ascii="Courier New" w:hAnsi="Courier New" w:cs="Courier New"/>
                <w:color w:val="000000"/>
                <w:sz w:val="20"/>
                <w:lang w:eastAsia="fi-FI"/>
              </w:rPr>
              <w:t>&lt;x</w:t>
            </w:r>
          </w:p>
          <w:p w14:paraId="406B8161" w14:textId="77777777" w:rsidR="000F4A9C" w:rsidRDefault="000F4A9C">
            <w:pPr>
              <w:rPr>
                <w:rFonts w:ascii="Courier New" w:hAnsi="Courier New" w:cs="Courier New"/>
                <w:color w:val="000000"/>
                <w:sz w:val="20"/>
                <w:lang w:eastAsia="fi-FI"/>
              </w:rPr>
            </w:pPr>
            <w:r>
              <w:rPr>
                <w:rFonts w:ascii="Courier New" w:hAnsi="Courier New" w:cs="Courier New"/>
                <w:color w:val="000000"/>
                <w:sz w:val="20"/>
                <w:lang w:eastAsia="fi-FI"/>
              </w:rPr>
              <w:t xml:space="preserve">   nullFlavor = (NI | OTH | NINF | PINF | UNK | ASKU | NAV | NASK | TRC | MSK | NA | NP)</w:t>
            </w:r>
          </w:p>
          <w:p w14:paraId="774F3A4E" w14:textId="77777777" w:rsidR="000F4A9C" w:rsidRDefault="000F4A9C">
            <w:pPr>
              <w:rPr>
                <w:rFonts w:ascii="Courier New" w:hAnsi="Courier New" w:cs="Courier New"/>
                <w:color w:val="000000"/>
                <w:sz w:val="20"/>
                <w:lang w:eastAsia="fi-FI"/>
              </w:rPr>
            </w:pPr>
            <w:r>
              <w:rPr>
                <w:rFonts w:ascii="Courier New" w:hAnsi="Courier New" w:cs="Courier New"/>
                <w:color w:val="000000"/>
                <w:sz w:val="20"/>
                <w:lang w:eastAsia="fi-FI"/>
              </w:rPr>
              <w:t xml:space="preserve">   &gt;</w:t>
            </w:r>
          </w:p>
          <w:p w14:paraId="357CBAE6" w14:textId="77777777" w:rsidR="000F4A9C" w:rsidRDefault="000F4A9C">
            <w:pPr>
              <w:rPr>
                <w:rFonts w:ascii="Courier New" w:hAnsi="Courier New" w:cs="Courier New"/>
                <w:color w:val="000000"/>
                <w:sz w:val="20"/>
                <w:lang w:eastAsia="fi-FI"/>
              </w:rPr>
            </w:pPr>
            <w:r>
              <w:rPr>
                <w:rFonts w:ascii="Courier New" w:hAnsi="Courier New" w:cs="Courier New"/>
                <w:color w:val="000000"/>
                <w:sz w:val="20"/>
                <w:lang w:eastAsia="fi-FI"/>
              </w:rPr>
              <w:t xml:space="preserve">   Content: ( numerator, denominator )</w:t>
            </w:r>
          </w:p>
          <w:p w14:paraId="0D1AC713" w14:textId="77777777" w:rsidR="000F4A9C" w:rsidRDefault="000F4A9C">
            <w:pPr>
              <w:rPr>
                <w:rFonts w:ascii="Courier New" w:hAnsi="Courier New" w:cs="Courier New"/>
                <w:color w:val="000000"/>
                <w:sz w:val="20"/>
                <w:lang w:eastAsia="fi-FI"/>
              </w:rPr>
            </w:pPr>
            <w:r>
              <w:rPr>
                <w:rFonts w:ascii="Courier New" w:hAnsi="Courier New" w:cs="Courier New"/>
                <w:color w:val="000000"/>
                <w:sz w:val="20"/>
                <w:lang w:eastAsia="fi-FI"/>
              </w:rPr>
              <w:t>&lt;/x&gt;</w:t>
            </w:r>
          </w:p>
        </w:tc>
      </w:tr>
    </w:tbl>
    <w:p w14:paraId="47354D81" w14:textId="77777777" w:rsidR="000F4A9C" w:rsidRDefault="000F4A9C">
      <w:pPr>
        <w:rPr>
          <w:color w:val="000000"/>
        </w:rPr>
      </w:pPr>
    </w:p>
    <w:p w14:paraId="62EB27ED" w14:textId="77777777" w:rsidR="000F4A9C" w:rsidRDefault="000F4A9C">
      <w:pPr>
        <w:rPr>
          <w:highlight w:val="white"/>
          <w:lang w:eastAsia="fi-FI"/>
        </w:rPr>
      </w:pPr>
      <w:r>
        <w:rPr>
          <w:highlight w:val="white"/>
          <w:lang w:eastAsia="fi-FI"/>
        </w:rPr>
        <w:t xml:space="preserve">Esimerkkejä: </w:t>
      </w:r>
    </w:p>
    <w:p w14:paraId="726795AC" w14:textId="77777777" w:rsidR="000F4A9C" w:rsidRDefault="000F4A9C">
      <w:r>
        <w:t xml:space="preserve">Kahden kokonaisluvun osamäärä, missä osoittajan ja nimittäjän tietotyyppi esitetään erikseen </w:t>
      </w:r>
    </w:p>
    <w:p w14:paraId="0AE5DAE1" w14:textId="77777777" w:rsidR="000F4A9C" w:rsidRDefault="000F4A9C">
      <w:pPr>
        <w:ind w:left="568"/>
        <w:rPr>
          <w:color w:val="0000FF"/>
          <w:lang w:val="en-GB"/>
        </w:rPr>
      </w:pPr>
      <w:r>
        <w:rPr>
          <w:color w:val="0000FF"/>
        </w:rPr>
        <w:t xml:space="preserve">  </w:t>
      </w:r>
      <w:r>
        <w:rPr>
          <w:color w:val="0000FF"/>
          <w:lang w:val="en-GB"/>
        </w:rPr>
        <w:t>&lt;</w:t>
      </w:r>
      <w:r>
        <w:rPr>
          <w:color w:val="993300"/>
          <w:lang w:val="en-GB"/>
        </w:rPr>
        <w:t>unitQuanity</w:t>
      </w:r>
      <w:r>
        <w:rPr>
          <w:color w:val="0000FF"/>
          <w:lang w:val="en-GB"/>
        </w:rPr>
        <w:t>&gt;</w:t>
      </w:r>
    </w:p>
    <w:p w14:paraId="2F0A92BA" w14:textId="77777777" w:rsidR="000F4A9C" w:rsidRDefault="000F4A9C">
      <w:pPr>
        <w:ind w:left="568"/>
        <w:rPr>
          <w:color w:val="0000FF"/>
          <w:lang w:val="en-GB"/>
        </w:rPr>
      </w:pPr>
      <w:r>
        <w:rPr>
          <w:color w:val="0000FF"/>
          <w:lang w:val="en-GB"/>
        </w:rPr>
        <w:t xml:space="preserve">   &lt;</w:t>
      </w:r>
      <w:r>
        <w:rPr>
          <w:color w:val="993300"/>
          <w:lang w:val="en-GB"/>
        </w:rPr>
        <w:t>numerator</w:t>
      </w:r>
      <w:r>
        <w:rPr>
          <w:color w:val="0000FF"/>
          <w:lang w:val="en-GB"/>
        </w:rPr>
        <w:t xml:space="preserve"> </w:t>
      </w:r>
      <w:r>
        <w:rPr>
          <w:color w:val="FF0000"/>
          <w:lang w:val="en-GB"/>
        </w:rPr>
        <w:t>value</w:t>
      </w:r>
      <w:r>
        <w:rPr>
          <w:color w:val="0000FF"/>
          <w:lang w:val="en-GB"/>
        </w:rPr>
        <w:t>=</w:t>
      </w:r>
      <w:r>
        <w:rPr>
          <w:color w:val="0000FF"/>
          <w:szCs w:val="24"/>
          <w:highlight w:val="white"/>
          <w:lang w:val="en-GB" w:eastAsia="fi-FI"/>
        </w:rPr>
        <w:t>"</w:t>
      </w:r>
      <w:r>
        <w:rPr>
          <w:lang w:val="en-GB"/>
        </w:rPr>
        <w:t>1</w:t>
      </w:r>
      <w:r>
        <w:rPr>
          <w:color w:val="0000FF"/>
          <w:szCs w:val="24"/>
          <w:highlight w:val="white"/>
          <w:lang w:val="en-GB" w:eastAsia="fi-FI"/>
        </w:rPr>
        <w:t>"</w:t>
      </w:r>
      <w:r>
        <w:rPr>
          <w:color w:val="0000FF"/>
          <w:lang w:val="en-GB"/>
        </w:rPr>
        <w:t xml:space="preserve"> </w:t>
      </w:r>
      <w:r>
        <w:rPr>
          <w:color w:val="FF0000"/>
          <w:lang w:val="en-GB"/>
        </w:rPr>
        <w:t>xsi:type</w:t>
      </w:r>
      <w:r>
        <w:rPr>
          <w:color w:val="0000FF"/>
          <w:lang w:val="en-GB"/>
        </w:rPr>
        <w:t>=</w:t>
      </w:r>
      <w:r>
        <w:rPr>
          <w:color w:val="0000FF"/>
          <w:szCs w:val="24"/>
          <w:highlight w:val="white"/>
          <w:lang w:val="en-GB" w:eastAsia="fi-FI"/>
        </w:rPr>
        <w:t>"</w:t>
      </w:r>
      <w:r>
        <w:rPr>
          <w:lang w:val="en-GB"/>
        </w:rPr>
        <w:t>INT</w:t>
      </w:r>
      <w:r>
        <w:rPr>
          <w:color w:val="0000FF"/>
          <w:szCs w:val="24"/>
          <w:highlight w:val="white"/>
          <w:lang w:val="en-GB" w:eastAsia="fi-FI"/>
        </w:rPr>
        <w:t>"</w:t>
      </w:r>
      <w:r>
        <w:rPr>
          <w:color w:val="0000FF"/>
          <w:lang w:val="en-GB"/>
        </w:rPr>
        <w:t>/&gt;</w:t>
      </w:r>
    </w:p>
    <w:p w14:paraId="43ABAAC2" w14:textId="77777777" w:rsidR="000F4A9C" w:rsidRDefault="000F4A9C">
      <w:pPr>
        <w:ind w:left="568"/>
        <w:rPr>
          <w:color w:val="0000FF"/>
          <w:lang w:val="en-GB"/>
        </w:rPr>
      </w:pPr>
      <w:r>
        <w:rPr>
          <w:color w:val="0000FF"/>
          <w:lang w:val="en-GB"/>
        </w:rPr>
        <w:t xml:space="preserve">   &lt;</w:t>
      </w:r>
      <w:r>
        <w:rPr>
          <w:color w:val="993300"/>
          <w:lang w:val="en-GB"/>
        </w:rPr>
        <w:t>denominator</w:t>
      </w:r>
      <w:r>
        <w:rPr>
          <w:color w:val="0000FF"/>
          <w:lang w:val="en-GB"/>
        </w:rPr>
        <w:t xml:space="preserve"> </w:t>
      </w:r>
      <w:r>
        <w:rPr>
          <w:color w:val="FF0000"/>
          <w:lang w:val="en-GB"/>
        </w:rPr>
        <w:t>value</w:t>
      </w:r>
      <w:r>
        <w:rPr>
          <w:color w:val="0000FF"/>
          <w:lang w:val="en-GB"/>
        </w:rPr>
        <w:t>=</w:t>
      </w:r>
      <w:r>
        <w:rPr>
          <w:color w:val="0000FF"/>
          <w:szCs w:val="24"/>
          <w:highlight w:val="white"/>
          <w:lang w:val="en-GB" w:eastAsia="fi-FI"/>
        </w:rPr>
        <w:t>"</w:t>
      </w:r>
      <w:r>
        <w:rPr>
          <w:lang w:val="en-GB"/>
        </w:rPr>
        <w:t>64</w:t>
      </w:r>
      <w:r>
        <w:rPr>
          <w:color w:val="0000FF"/>
          <w:szCs w:val="24"/>
          <w:highlight w:val="white"/>
          <w:lang w:val="en-GB" w:eastAsia="fi-FI"/>
        </w:rPr>
        <w:t>"</w:t>
      </w:r>
      <w:r>
        <w:rPr>
          <w:color w:val="0000FF"/>
          <w:lang w:val="en-GB"/>
        </w:rPr>
        <w:t xml:space="preserve"> </w:t>
      </w:r>
      <w:r>
        <w:rPr>
          <w:color w:val="FF0000"/>
          <w:lang w:val="en-GB"/>
        </w:rPr>
        <w:t>xsi:type</w:t>
      </w:r>
      <w:r>
        <w:rPr>
          <w:color w:val="0000FF"/>
          <w:lang w:val="en-GB"/>
        </w:rPr>
        <w:t>=</w:t>
      </w:r>
      <w:r>
        <w:rPr>
          <w:color w:val="0000FF"/>
          <w:szCs w:val="24"/>
          <w:highlight w:val="white"/>
          <w:lang w:val="en-GB" w:eastAsia="fi-FI"/>
        </w:rPr>
        <w:t>"</w:t>
      </w:r>
      <w:r>
        <w:rPr>
          <w:lang w:val="en-GB"/>
        </w:rPr>
        <w:t>INT</w:t>
      </w:r>
      <w:r>
        <w:rPr>
          <w:color w:val="0000FF"/>
          <w:szCs w:val="24"/>
          <w:highlight w:val="white"/>
          <w:lang w:val="en-GB" w:eastAsia="fi-FI"/>
        </w:rPr>
        <w:t>"</w:t>
      </w:r>
      <w:r>
        <w:rPr>
          <w:color w:val="0000FF"/>
          <w:lang w:val="en-GB"/>
        </w:rPr>
        <w:t>/&gt;</w:t>
      </w:r>
    </w:p>
    <w:p w14:paraId="2BC2AF5E" w14:textId="77777777" w:rsidR="000F4A9C" w:rsidRDefault="000F4A9C">
      <w:pPr>
        <w:ind w:left="568"/>
        <w:rPr>
          <w:color w:val="0000FF"/>
        </w:rPr>
      </w:pPr>
      <w:r>
        <w:rPr>
          <w:color w:val="0000FF"/>
        </w:rPr>
        <w:t>&lt;/</w:t>
      </w:r>
      <w:r>
        <w:rPr>
          <w:color w:val="993300"/>
        </w:rPr>
        <w:t>unitQuanity</w:t>
      </w:r>
      <w:r>
        <w:rPr>
          <w:color w:val="0000FF"/>
        </w:rPr>
        <w:t>&gt;</w:t>
      </w:r>
    </w:p>
    <w:p w14:paraId="66CE6949" w14:textId="77777777" w:rsidR="000F4A9C" w:rsidRDefault="000F4A9C"/>
    <w:p w14:paraId="17AA01F2" w14:textId="77777777" w:rsidR="000F4A9C" w:rsidRDefault="000F4A9C">
      <w:r>
        <w:t>Toisessa esimerkissä on hinnan ja määrän suhde, joka esitetään murtoluvun arvon kertovana elementtinä.</w:t>
      </w:r>
    </w:p>
    <w:p w14:paraId="70194E05" w14:textId="77777777" w:rsidR="000F4A9C" w:rsidRDefault="000F4A9C">
      <w:pPr>
        <w:ind w:left="568"/>
        <w:rPr>
          <w:color w:val="0000FF"/>
          <w:lang w:val="en-GB"/>
        </w:rPr>
      </w:pPr>
      <w:r>
        <w:rPr>
          <w:color w:val="0000FF"/>
        </w:rPr>
        <w:t xml:space="preserve">  </w:t>
      </w:r>
      <w:r>
        <w:rPr>
          <w:color w:val="0000FF"/>
          <w:lang w:val="en-GB"/>
        </w:rPr>
        <w:t>&lt;</w:t>
      </w:r>
      <w:r>
        <w:rPr>
          <w:color w:val="993300"/>
          <w:lang w:val="en-GB"/>
        </w:rPr>
        <w:t>unitPriceAmount</w:t>
      </w:r>
      <w:r>
        <w:rPr>
          <w:color w:val="0000FF"/>
          <w:lang w:val="en-GB"/>
        </w:rPr>
        <w:t xml:space="preserve"> </w:t>
      </w:r>
      <w:r>
        <w:rPr>
          <w:color w:val="FF0000"/>
          <w:lang w:val="en-GB"/>
        </w:rPr>
        <w:t>xsi:type</w:t>
      </w:r>
      <w:r>
        <w:rPr>
          <w:color w:val="0000FF"/>
          <w:lang w:val="en-GB"/>
        </w:rPr>
        <w:t>=</w:t>
      </w:r>
      <w:r>
        <w:rPr>
          <w:color w:val="0000FF"/>
          <w:szCs w:val="24"/>
          <w:highlight w:val="white"/>
          <w:lang w:val="en-GB" w:eastAsia="fi-FI"/>
        </w:rPr>
        <w:t>"</w:t>
      </w:r>
      <w:r>
        <w:rPr>
          <w:lang w:val="en-GB"/>
        </w:rPr>
        <w:t>RTO_MO_PQ</w:t>
      </w:r>
      <w:r>
        <w:rPr>
          <w:color w:val="0000FF"/>
          <w:szCs w:val="24"/>
          <w:highlight w:val="white"/>
          <w:lang w:val="en-GB" w:eastAsia="fi-FI"/>
        </w:rPr>
        <w:t>"</w:t>
      </w:r>
      <w:r>
        <w:rPr>
          <w:color w:val="0000FF"/>
          <w:lang w:val="en-GB"/>
        </w:rPr>
        <w:t>&gt;</w:t>
      </w:r>
    </w:p>
    <w:p w14:paraId="15D2FCFF" w14:textId="77777777" w:rsidR="000F4A9C" w:rsidRDefault="000F4A9C">
      <w:pPr>
        <w:ind w:left="568"/>
        <w:rPr>
          <w:color w:val="0000FF"/>
          <w:lang w:val="en-GB"/>
        </w:rPr>
      </w:pPr>
      <w:r>
        <w:rPr>
          <w:color w:val="0000FF"/>
          <w:lang w:val="en-GB"/>
        </w:rPr>
        <w:t xml:space="preserve">   &lt;</w:t>
      </w:r>
      <w:r>
        <w:rPr>
          <w:color w:val="993300"/>
          <w:lang w:val="en-GB"/>
        </w:rPr>
        <w:t>numerator</w:t>
      </w:r>
      <w:r>
        <w:rPr>
          <w:color w:val="0000FF"/>
          <w:lang w:val="en-GB"/>
        </w:rPr>
        <w:t xml:space="preserve"> </w:t>
      </w:r>
      <w:r>
        <w:rPr>
          <w:color w:val="FF0000"/>
          <w:lang w:val="en-GB"/>
        </w:rPr>
        <w:t>value</w:t>
      </w:r>
      <w:r>
        <w:rPr>
          <w:color w:val="0000FF"/>
          <w:lang w:val="en-GB"/>
        </w:rPr>
        <w:t>=</w:t>
      </w:r>
      <w:r>
        <w:rPr>
          <w:color w:val="0000FF"/>
          <w:szCs w:val="24"/>
          <w:highlight w:val="white"/>
          <w:lang w:val="en-GB" w:eastAsia="fi-FI"/>
        </w:rPr>
        <w:t>"</w:t>
      </w:r>
      <w:r>
        <w:rPr>
          <w:lang w:val="en-GB"/>
        </w:rPr>
        <w:t>1.15</w:t>
      </w:r>
      <w:r>
        <w:rPr>
          <w:color w:val="0000FF"/>
          <w:szCs w:val="24"/>
          <w:highlight w:val="white"/>
          <w:lang w:val="en-GB" w:eastAsia="fi-FI"/>
        </w:rPr>
        <w:t>"</w:t>
      </w:r>
      <w:r>
        <w:rPr>
          <w:color w:val="0000FF"/>
          <w:lang w:val="en-GB"/>
        </w:rPr>
        <w:t xml:space="preserve"> </w:t>
      </w:r>
      <w:r>
        <w:rPr>
          <w:color w:val="FF0000"/>
          <w:lang w:val="en-GB"/>
        </w:rPr>
        <w:t>currency</w:t>
      </w:r>
      <w:r>
        <w:rPr>
          <w:color w:val="0000FF"/>
          <w:lang w:val="en-GB"/>
        </w:rPr>
        <w:t>='</w:t>
      </w:r>
      <w:r>
        <w:rPr>
          <w:lang w:val="en-GB"/>
        </w:rPr>
        <w:t>USD</w:t>
      </w:r>
      <w:r>
        <w:rPr>
          <w:color w:val="0000FF"/>
          <w:lang w:val="en-GB"/>
        </w:rPr>
        <w:t>'/&gt;</w:t>
      </w:r>
    </w:p>
    <w:p w14:paraId="5A407AC2" w14:textId="77777777" w:rsidR="000F4A9C" w:rsidRDefault="000F4A9C">
      <w:pPr>
        <w:ind w:left="568"/>
        <w:rPr>
          <w:color w:val="0000FF"/>
          <w:lang w:val="en-GB"/>
        </w:rPr>
      </w:pPr>
      <w:r>
        <w:rPr>
          <w:color w:val="0000FF"/>
          <w:lang w:val="en-GB"/>
        </w:rPr>
        <w:t xml:space="preserve">   &lt;</w:t>
      </w:r>
      <w:r>
        <w:rPr>
          <w:color w:val="993300"/>
          <w:lang w:val="en-GB"/>
        </w:rPr>
        <w:t>denominator</w:t>
      </w:r>
      <w:r>
        <w:rPr>
          <w:color w:val="0000FF"/>
          <w:lang w:val="en-GB"/>
        </w:rPr>
        <w:t xml:space="preserve"> </w:t>
      </w:r>
      <w:r>
        <w:rPr>
          <w:color w:val="FF0000"/>
          <w:lang w:val="en-GB"/>
        </w:rPr>
        <w:t>value</w:t>
      </w:r>
      <w:r>
        <w:rPr>
          <w:color w:val="0000FF"/>
          <w:lang w:val="en-GB"/>
        </w:rPr>
        <w:t>=</w:t>
      </w:r>
      <w:r>
        <w:rPr>
          <w:color w:val="0000FF"/>
          <w:szCs w:val="24"/>
          <w:highlight w:val="white"/>
          <w:lang w:val="en-GB" w:eastAsia="fi-FI"/>
        </w:rPr>
        <w:t>"</w:t>
      </w:r>
      <w:r>
        <w:rPr>
          <w:lang w:val="en-GB"/>
        </w:rPr>
        <w:t>1</w:t>
      </w:r>
      <w:r>
        <w:rPr>
          <w:color w:val="0000FF"/>
          <w:szCs w:val="24"/>
          <w:highlight w:val="white"/>
          <w:lang w:val="en-GB" w:eastAsia="fi-FI"/>
        </w:rPr>
        <w:t>"</w:t>
      </w:r>
      <w:r>
        <w:rPr>
          <w:color w:val="0000FF"/>
          <w:lang w:val="en-GB"/>
        </w:rPr>
        <w:t xml:space="preserve"> </w:t>
      </w:r>
      <w:r>
        <w:rPr>
          <w:color w:val="FF0000"/>
          <w:lang w:val="en-GB"/>
        </w:rPr>
        <w:t>unit</w:t>
      </w:r>
      <w:r>
        <w:rPr>
          <w:color w:val="0000FF"/>
          <w:lang w:val="en-GB"/>
        </w:rPr>
        <w:t>=</w:t>
      </w:r>
      <w:r>
        <w:rPr>
          <w:color w:val="0000FF"/>
          <w:szCs w:val="24"/>
          <w:highlight w:val="white"/>
          <w:lang w:val="en-GB" w:eastAsia="fi-FI"/>
        </w:rPr>
        <w:t>"</w:t>
      </w:r>
      <w:r>
        <w:rPr>
          <w:lang w:val="en-GB"/>
        </w:rPr>
        <w:t>[gal_us]</w:t>
      </w:r>
      <w:r>
        <w:rPr>
          <w:color w:val="0000FF"/>
          <w:szCs w:val="24"/>
          <w:highlight w:val="white"/>
          <w:lang w:val="en-GB" w:eastAsia="fi-FI"/>
        </w:rPr>
        <w:t>"</w:t>
      </w:r>
      <w:r>
        <w:rPr>
          <w:color w:val="0000FF"/>
          <w:lang w:val="en-GB"/>
        </w:rPr>
        <w:t>/&gt;</w:t>
      </w:r>
    </w:p>
    <w:p w14:paraId="76B24030" w14:textId="77777777" w:rsidR="000F4A9C" w:rsidRDefault="000F4A9C">
      <w:pPr>
        <w:ind w:left="568"/>
        <w:rPr>
          <w:color w:val="0000FF"/>
        </w:rPr>
      </w:pPr>
      <w:r>
        <w:rPr>
          <w:color w:val="0000FF"/>
        </w:rPr>
        <w:t>&lt;/</w:t>
      </w:r>
      <w:r>
        <w:rPr>
          <w:color w:val="993300"/>
        </w:rPr>
        <w:t>unitPriceAmount</w:t>
      </w:r>
      <w:r>
        <w:rPr>
          <w:color w:val="0000FF"/>
        </w:rPr>
        <w:t>&gt;</w:t>
      </w:r>
    </w:p>
    <w:p w14:paraId="2F5557DE" w14:textId="77777777" w:rsidR="000F4A9C" w:rsidRDefault="000F4A9C"/>
    <w:p w14:paraId="78189ECF" w14:textId="77777777" w:rsidR="000F4A9C" w:rsidRDefault="000F4A9C">
      <w:r>
        <w:t>Kolmas esimerkki esittää määrien välisen suhteen, missä osoittajan ja nimittäjän tyypit on esitetty erikseen.</w:t>
      </w:r>
    </w:p>
    <w:p w14:paraId="6391701F" w14:textId="77777777" w:rsidR="000F4A9C" w:rsidRDefault="000F4A9C">
      <w:pPr>
        <w:ind w:left="568"/>
        <w:rPr>
          <w:color w:val="0000FF"/>
          <w:lang w:val="en-GB"/>
        </w:rPr>
      </w:pPr>
      <w:r>
        <w:rPr>
          <w:color w:val="0000FF"/>
        </w:rPr>
        <w:t xml:space="preserve">  </w:t>
      </w:r>
      <w:r>
        <w:rPr>
          <w:color w:val="0000FF"/>
          <w:lang w:val="en-GB"/>
        </w:rPr>
        <w:t>&lt;</w:t>
      </w:r>
      <w:r>
        <w:rPr>
          <w:color w:val="993300"/>
          <w:lang w:val="en-GB"/>
        </w:rPr>
        <w:t>maxDoseQuantity</w:t>
      </w:r>
      <w:r>
        <w:rPr>
          <w:color w:val="0000FF"/>
          <w:lang w:val="en-GB"/>
        </w:rPr>
        <w:t>&gt;</w:t>
      </w:r>
    </w:p>
    <w:p w14:paraId="5D873817" w14:textId="77777777" w:rsidR="000F4A9C" w:rsidRDefault="000F4A9C">
      <w:pPr>
        <w:ind w:left="568"/>
        <w:rPr>
          <w:color w:val="0000FF"/>
          <w:lang w:val="en-GB"/>
        </w:rPr>
      </w:pPr>
      <w:r>
        <w:rPr>
          <w:color w:val="0000FF"/>
          <w:lang w:val="en-GB"/>
        </w:rPr>
        <w:t xml:space="preserve">   &lt;</w:t>
      </w:r>
      <w:r>
        <w:rPr>
          <w:color w:val="993300"/>
          <w:lang w:val="en-GB"/>
        </w:rPr>
        <w:t>numerator</w:t>
      </w:r>
      <w:r>
        <w:rPr>
          <w:color w:val="0000FF"/>
          <w:lang w:val="en-GB"/>
        </w:rPr>
        <w:t xml:space="preserve"> </w:t>
      </w:r>
      <w:r>
        <w:rPr>
          <w:color w:val="FF0000"/>
          <w:lang w:val="en-GB"/>
        </w:rPr>
        <w:t>xsi:type</w:t>
      </w:r>
      <w:r>
        <w:rPr>
          <w:color w:val="0000FF"/>
          <w:lang w:val="en-GB"/>
        </w:rPr>
        <w:t>=</w:t>
      </w:r>
      <w:r>
        <w:rPr>
          <w:color w:val="0000FF"/>
          <w:szCs w:val="24"/>
          <w:highlight w:val="white"/>
          <w:lang w:val="en-GB" w:eastAsia="fi-FI"/>
        </w:rPr>
        <w:t>"</w:t>
      </w:r>
      <w:r>
        <w:rPr>
          <w:lang w:val="en-GB"/>
        </w:rPr>
        <w:t>PQ</w:t>
      </w:r>
      <w:r>
        <w:rPr>
          <w:color w:val="0000FF"/>
          <w:szCs w:val="24"/>
          <w:highlight w:val="white"/>
          <w:lang w:val="en-GB" w:eastAsia="fi-FI"/>
        </w:rPr>
        <w:t>"</w:t>
      </w:r>
      <w:r>
        <w:rPr>
          <w:color w:val="0000FF"/>
          <w:lang w:val="en-GB"/>
        </w:rPr>
        <w:t xml:space="preserve"> </w:t>
      </w:r>
      <w:r>
        <w:rPr>
          <w:color w:val="FF0000"/>
          <w:lang w:val="en-GB"/>
        </w:rPr>
        <w:t>value</w:t>
      </w:r>
      <w:r>
        <w:rPr>
          <w:color w:val="0000FF"/>
          <w:lang w:val="en-GB"/>
        </w:rPr>
        <w:t>=</w:t>
      </w:r>
      <w:r>
        <w:rPr>
          <w:color w:val="0000FF"/>
          <w:szCs w:val="24"/>
          <w:highlight w:val="white"/>
          <w:lang w:val="en-GB" w:eastAsia="fi-FI"/>
        </w:rPr>
        <w:t>"</w:t>
      </w:r>
      <w:r>
        <w:rPr>
          <w:lang w:val="en-GB"/>
        </w:rPr>
        <w:t>25</w:t>
      </w:r>
      <w:r>
        <w:rPr>
          <w:color w:val="0000FF"/>
          <w:szCs w:val="24"/>
          <w:highlight w:val="white"/>
          <w:lang w:val="en-GB" w:eastAsia="fi-FI"/>
        </w:rPr>
        <w:t>"</w:t>
      </w:r>
      <w:r>
        <w:rPr>
          <w:color w:val="0000FF"/>
          <w:lang w:val="en-GB"/>
        </w:rPr>
        <w:t xml:space="preserve"> </w:t>
      </w:r>
      <w:r>
        <w:rPr>
          <w:color w:val="FF0000"/>
          <w:lang w:val="en-GB"/>
        </w:rPr>
        <w:t>unit</w:t>
      </w:r>
      <w:r>
        <w:rPr>
          <w:color w:val="0000FF"/>
          <w:lang w:val="en-GB"/>
        </w:rPr>
        <w:t>=</w:t>
      </w:r>
      <w:r>
        <w:rPr>
          <w:color w:val="0000FF"/>
          <w:szCs w:val="24"/>
          <w:highlight w:val="white"/>
          <w:lang w:val="en-GB" w:eastAsia="fi-FI"/>
        </w:rPr>
        <w:t>"</w:t>
      </w:r>
      <w:r>
        <w:rPr>
          <w:lang w:val="en-GB"/>
        </w:rPr>
        <w:t>mg</w:t>
      </w:r>
      <w:r>
        <w:rPr>
          <w:color w:val="0000FF"/>
          <w:szCs w:val="24"/>
          <w:highlight w:val="white"/>
          <w:lang w:val="en-GB" w:eastAsia="fi-FI"/>
        </w:rPr>
        <w:t>"</w:t>
      </w:r>
      <w:r>
        <w:rPr>
          <w:color w:val="0000FF"/>
          <w:lang w:val="en-GB"/>
        </w:rPr>
        <w:t>/&gt;</w:t>
      </w:r>
    </w:p>
    <w:p w14:paraId="277FBA9A" w14:textId="77777777" w:rsidR="000F4A9C" w:rsidRDefault="000F4A9C">
      <w:pPr>
        <w:ind w:left="568"/>
        <w:rPr>
          <w:color w:val="0000FF"/>
          <w:lang w:val="en-GB"/>
        </w:rPr>
      </w:pPr>
      <w:r>
        <w:rPr>
          <w:color w:val="0000FF"/>
          <w:lang w:val="en-GB"/>
        </w:rPr>
        <w:t xml:space="preserve">   &lt;</w:t>
      </w:r>
      <w:r>
        <w:rPr>
          <w:color w:val="993300"/>
          <w:lang w:val="en-GB"/>
        </w:rPr>
        <w:t>denominator</w:t>
      </w:r>
      <w:r>
        <w:rPr>
          <w:color w:val="0000FF"/>
          <w:lang w:val="en-GB"/>
        </w:rPr>
        <w:t xml:space="preserve"> </w:t>
      </w:r>
      <w:r>
        <w:rPr>
          <w:color w:val="FF0000"/>
          <w:lang w:val="en-GB"/>
        </w:rPr>
        <w:t>xsi:type</w:t>
      </w:r>
      <w:r>
        <w:rPr>
          <w:color w:val="0000FF"/>
          <w:lang w:val="en-GB"/>
        </w:rPr>
        <w:t>=</w:t>
      </w:r>
      <w:r>
        <w:rPr>
          <w:color w:val="0000FF"/>
          <w:szCs w:val="24"/>
          <w:highlight w:val="white"/>
          <w:lang w:val="en-GB" w:eastAsia="fi-FI"/>
        </w:rPr>
        <w:t>"</w:t>
      </w:r>
      <w:r>
        <w:rPr>
          <w:lang w:val="en-GB"/>
        </w:rPr>
        <w:t>PQ</w:t>
      </w:r>
      <w:r>
        <w:rPr>
          <w:color w:val="0000FF"/>
          <w:szCs w:val="24"/>
          <w:highlight w:val="white"/>
          <w:lang w:val="en-GB" w:eastAsia="fi-FI"/>
        </w:rPr>
        <w:t>"</w:t>
      </w:r>
      <w:r>
        <w:rPr>
          <w:color w:val="0000FF"/>
          <w:lang w:val="en-GB"/>
        </w:rPr>
        <w:t xml:space="preserve"> </w:t>
      </w:r>
      <w:r>
        <w:rPr>
          <w:color w:val="FF0000"/>
          <w:lang w:val="en-GB"/>
        </w:rPr>
        <w:t>value</w:t>
      </w:r>
      <w:r>
        <w:rPr>
          <w:color w:val="0000FF"/>
          <w:lang w:val="en-GB"/>
        </w:rPr>
        <w:t>=</w:t>
      </w:r>
      <w:r>
        <w:rPr>
          <w:color w:val="0000FF"/>
          <w:szCs w:val="24"/>
          <w:highlight w:val="white"/>
          <w:lang w:val="en-GB" w:eastAsia="fi-FI"/>
        </w:rPr>
        <w:t>"</w:t>
      </w:r>
      <w:r>
        <w:rPr>
          <w:lang w:val="en-GB"/>
        </w:rPr>
        <w:t>5</w:t>
      </w:r>
      <w:r>
        <w:rPr>
          <w:color w:val="0000FF"/>
          <w:szCs w:val="24"/>
          <w:highlight w:val="white"/>
          <w:lang w:val="en-GB" w:eastAsia="fi-FI"/>
        </w:rPr>
        <w:t>"</w:t>
      </w:r>
      <w:r>
        <w:rPr>
          <w:color w:val="0000FF"/>
          <w:lang w:val="en-GB"/>
        </w:rPr>
        <w:t xml:space="preserve"> </w:t>
      </w:r>
      <w:r>
        <w:rPr>
          <w:color w:val="FF0000"/>
          <w:lang w:val="en-GB"/>
        </w:rPr>
        <w:t>unit</w:t>
      </w:r>
      <w:r>
        <w:rPr>
          <w:color w:val="0000FF"/>
          <w:lang w:val="en-GB"/>
        </w:rPr>
        <w:t>=</w:t>
      </w:r>
      <w:r>
        <w:rPr>
          <w:color w:val="0000FF"/>
          <w:szCs w:val="24"/>
          <w:highlight w:val="white"/>
          <w:lang w:val="en-GB" w:eastAsia="fi-FI"/>
        </w:rPr>
        <w:t>"</w:t>
      </w:r>
      <w:r>
        <w:rPr>
          <w:lang w:val="en-GB"/>
        </w:rPr>
        <w:t>mL</w:t>
      </w:r>
      <w:r>
        <w:rPr>
          <w:color w:val="0000FF"/>
          <w:szCs w:val="24"/>
          <w:highlight w:val="white"/>
          <w:lang w:val="en-GB" w:eastAsia="fi-FI"/>
        </w:rPr>
        <w:t>"</w:t>
      </w:r>
      <w:r>
        <w:rPr>
          <w:color w:val="0000FF"/>
          <w:lang w:val="en-GB"/>
        </w:rPr>
        <w:t>/&gt;</w:t>
      </w:r>
    </w:p>
    <w:p w14:paraId="6A265D2A" w14:textId="77777777" w:rsidR="000F4A9C" w:rsidRDefault="000F4A9C">
      <w:pPr>
        <w:ind w:left="568"/>
        <w:rPr>
          <w:color w:val="0000FF"/>
          <w:lang w:val="en-GB"/>
        </w:rPr>
      </w:pPr>
      <w:r>
        <w:rPr>
          <w:color w:val="0000FF"/>
          <w:lang w:val="en-GB"/>
        </w:rPr>
        <w:t>&lt;/</w:t>
      </w:r>
      <w:r>
        <w:rPr>
          <w:color w:val="993300"/>
          <w:lang w:val="en-GB"/>
        </w:rPr>
        <w:t>maxDoseQuantity</w:t>
      </w:r>
      <w:r>
        <w:rPr>
          <w:color w:val="0000FF"/>
          <w:lang w:val="en-GB"/>
        </w:rPr>
        <w:t>&gt;</w:t>
      </w:r>
    </w:p>
    <w:p w14:paraId="5CD10F70" w14:textId="77777777" w:rsidR="000F4A9C" w:rsidRDefault="000F4A9C">
      <w:pPr>
        <w:rPr>
          <w:lang w:val="en-GB"/>
        </w:rPr>
      </w:pPr>
    </w:p>
    <w:p w14:paraId="5B4A2D34" w14:textId="77777777" w:rsidR="000F4A9C" w:rsidRDefault="000F4A9C">
      <w:pPr>
        <w:rPr>
          <w:lang w:val="en-US"/>
        </w:rPr>
      </w:pPr>
    </w:p>
    <w:p w14:paraId="47B504D9" w14:textId="77777777" w:rsidR="000F4A9C" w:rsidRDefault="000F4A9C" w:rsidP="001C6910">
      <w:pPr>
        <w:pStyle w:val="Otsikko2"/>
      </w:pPr>
      <w:bookmarkStart w:id="55" w:name="_Toc58484553"/>
      <w:r>
        <w:t>Lista</w:t>
      </w:r>
      <w:r>
        <w:fldChar w:fldCharType="begin"/>
      </w:r>
      <w:r>
        <w:instrText xml:space="preserve"> XE "Lista" </w:instrText>
      </w:r>
      <w:r>
        <w:fldChar w:fldCharType="end"/>
      </w:r>
      <w:r>
        <w:t xml:space="preserve"> - Sequence</w:t>
      </w:r>
      <w:r>
        <w:fldChar w:fldCharType="begin"/>
      </w:r>
      <w:r>
        <w:instrText xml:space="preserve"> XE "Sequence" </w:instrText>
      </w:r>
      <w:r>
        <w:fldChar w:fldCharType="end"/>
      </w:r>
      <w:r>
        <w:t xml:space="preserve"> (LIST</w:t>
      </w:r>
      <w:r>
        <w:fldChar w:fldCharType="begin"/>
      </w:r>
      <w:r>
        <w:instrText xml:space="preserve"> XE "LIST" \f"DT"</w:instrText>
      </w:r>
      <w:r>
        <w:fldChar w:fldCharType="end"/>
      </w:r>
      <w:r>
        <w:t>)</w:t>
      </w:r>
      <w:bookmarkEnd w:id="55"/>
    </w:p>
    <w:p w14:paraId="0687D453" w14:textId="77777777" w:rsidR="000F4A9C" w:rsidRDefault="000F4A9C">
      <w:r>
        <w:t xml:space="preserve">Tietotyypit LIST, SET ja BAG liittyvät läheisesti toisiinsa, ne esitetään tässä luvuissa 3.16.-3.18. Näitä geneerisiä tietotyyppejä kuvaa seuraavat </w:t>
      </w:r>
    </w:p>
    <w:p w14:paraId="23E91F50" w14:textId="77777777" w:rsidR="000F4A9C" w:rsidRDefault="000F4A9C">
      <w:pPr>
        <w:numPr>
          <w:ilvl w:val="0"/>
          <w:numId w:val="20"/>
        </w:numPr>
      </w:pPr>
      <w:r>
        <w:t>List: järjestys, duplikaatit ovat sallittuja</w:t>
      </w:r>
    </w:p>
    <w:p w14:paraId="41630B84" w14:textId="77777777" w:rsidR="000F4A9C" w:rsidRDefault="000F4A9C">
      <w:pPr>
        <w:numPr>
          <w:ilvl w:val="0"/>
          <w:numId w:val="20"/>
        </w:numPr>
      </w:pPr>
      <w:r>
        <w:t>Set: ei järjestystä, ei duplikaatteja</w:t>
      </w:r>
    </w:p>
    <w:p w14:paraId="0FBD9D6C" w14:textId="77777777" w:rsidR="000F4A9C" w:rsidRDefault="000F4A9C">
      <w:pPr>
        <w:numPr>
          <w:ilvl w:val="0"/>
          <w:numId w:val="20"/>
        </w:numPr>
      </w:pPr>
      <w:r>
        <w:t>Bag: ei järjestystä duplikaatit ovat sallittuja</w:t>
      </w:r>
    </w:p>
    <w:p w14:paraId="784D033C" w14:textId="77777777" w:rsidR="000F4A9C" w:rsidRDefault="000F4A9C"/>
    <w:p w14:paraId="3D820E2E" w14:textId="77777777" w:rsidR="000F4A9C" w:rsidRDefault="000F4A9C">
      <w:r>
        <w:t>XML esityksessä ei ole eroja näiden välillä vaan kaikissa tapauksissa XML elementti (esim id-elementti) esiintyy toistuvana ja attribuutissa arvot ovat välilyönneillä (whitespace) erotettuina.</w:t>
      </w:r>
    </w:p>
    <w:p w14:paraId="4166DE71" w14:textId="77777777" w:rsidR="000F4A9C" w:rsidRDefault="000F4A9C"/>
    <w:p w14:paraId="227065D3" w14:textId="77777777" w:rsidR="000F4A9C" w:rsidRDefault="000F4A9C">
      <w:r>
        <w:t>Yleinen tietotyyyppi lista (Sequence LIST) sisältää muita erillisiä arvoja määritetyssä järjestyksessä. Duplikaatit ovat mahdollisia.LIST tietotyyppiä käytetään sekä elementti- ja attribuuttimuodossa.</w:t>
      </w:r>
    </w:p>
    <w:p w14:paraId="4CFF2226" w14:textId="77777777" w:rsidR="000F4A9C" w:rsidRDefault="000F4A9C"/>
    <w:p w14:paraId="72CDE51E" w14:textId="77777777" w:rsidR="000F4A9C" w:rsidRDefault="000F4A9C">
      <w:pPr>
        <w:rPr>
          <w:color w:val="000000"/>
        </w:rPr>
      </w:pPr>
      <w:r>
        <w:t>Esimerkki: luettelo templateid:tä.</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14:paraId="492A7763" w14:textId="77777777">
        <w:tc>
          <w:tcPr>
            <w:tcW w:w="9779" w:type="dxa"/>
          </w:tcPr>
          <w:p w14:paraId="5FDB9D84" w14:textId="77777777" w:rsidR="000F4A9C" w:rsidRDefault="000F4A9C">
            <w:pPr>
              <w:pStyle w:val="HTML-esimuotoiltu"/>
              <w:rPr>
                <w:rFonts w:ascii="Times New Roman" w:hAnsi="Times New Roman" w:cs="Times New Roman"/>
                <w:color w:val="0000FF"/>
                <w:sz w:val="24"/>
                <w:szCs w:val="24"/>
                <w:lang w:val="en-GB"/>
              </w:rPr>
            </w:pPr>
            <w:r>
              <w:rPr>
                <w:rFonts w:ascii="Times New Roman" w:hAnsi="Times New Roman" w:cs="Times New Roman"/>
                <w:color w:val="0000FF"/>
                <w:sz w:val="24"/>
                <w:szCs w:val="24"/>
                <w:lang w:val="en-GB"/>
              </w:rPr>
              <w:t>&lt;</w:t>
            </w:r>
            <w:r>
              <w:rPr>
                <w:rFonts w:ascii="Times New Roman" w:hAnsi="Times New Roman" w:cs="Times New Roman"/>
                <w:color w:val="993300"/>
                <w:sz w:val="24"/>
                <w:szCs w:val="24"/>
                <w:lang w:val="en-GB"/>
              </w:rPr>
              <w:t>act</w:t>
            </w:r>
            <w:r>
              <w:rPr>
                <w:rFonts w:ascii="Times New Roman" w:hAnsi="Times New Roman" w:cs="Times New Roman"/>
                <w:color w:val="0000FF"/>
                <w:sz w:val="24"/>
                <w:szCs w:val="24"/>
                <w:lang w:val="en-GB"/>
              </w:rPr>
              <w:t>&gt;</w:t>
            </w:r>
          </w:p>
          <w:p w14:paraId="0736C745" w14:textId="77777777" w:rsidR="000F4A9C" w:rsidRDefault="000F4A9C">
            <w:pPr>
              <w:pStyle w:val="HTML-esimuotoiltu"/>
              <w:rPr>
                <w:rFonts w:ascii="Times New Roman" w:hAnsi="Times New Roman" w:cs="Times New Roman"/>
                <w:color w:val="0000FF"/>
                <w:sz w:val="24"/>
                <w:szCs w:val="24"/>
                <w:lang w:val="en-GB"/>
              </w:rPr>
            </w:pPr>
            <w:r>
              <w:rPr>
                <w:rFonts w:ascii="Times New Roman" w:hAnsi="Times New Roman" w:cs="Times New Roman"/>
                <w:color w:val="0000FF"/>
                <w:sz w:val="24"/>
                <w:szCs w:val="24"/>
                <w:lang w:val="en-GB"/>
              </w:rPr>
              <w:t xml:space="preserve">   ...</w:t>
            </w:r>
          </w:p>
          <w:p w14:paraId="5B874E46" w14:textId="77777777" w:rsidR="000F4A9C" w:rsidRDefault="000F4A9C">
            <w:pPr>
              <w:pStyle w:val="HTML-esimuotoiltu"/>
              <w:rPr>
                <w:rFonts w:ascii="Times New Roman" w:hAnsi="Times New Roman" w:cs="Times New Roman"/>
                <w:color w:val="0000FF"/>
                <w:sz w:val="24"/>
                <w:szCs w:val="24"/>
                <w:lang w:val="en-GB"/>
              </w:rPr>
            </w:pPr>
            <w:r>
              <w:rPr>
                <w:rFonts w:ascii="Times New Roman" w:hAnsi="Times New Roman" w:cs="Times New Roman"/>
                <w:color w:val="0000FF"/>
                <w:sz w:val="24"/>
                <w:szCs w:val="24"/>
                <w:lang w:val="en-GB"/>
              </w:rPr>
              <w:t xml:space="preserve">   &lt;</w:t>
            </w:r>
            <w:r>
              <w:rPr>
                <w:rFonts w:ascii="Times New Roman" w:hAnsi="Times New Roman" w:cs="Times New Roman"/>
                <w:color w:val="993300"/>
                <w:sz w:val="24"/>
                <w:szCs w:val="24"/>
                <w:lang w:val="en-GB"/>
              </w:rPr>
              <w:t>templateId</w:t>
            </w:r>
            <w:r>
              <w:rPr>
                <w:rFonts w:ascii="Times New Roman" w:hAnsi="Times New Roman" w:cs="Times New Roman"/>
                <w:color w:val="0000FF"/>
                <w:sz w:val="24"/>
                <w:szCs w:val="24"/>
                <w:lang w:val="en-GB"/>
              </w:rPr>
              <w:t xml:space="preserve"> </w:t>
            </w:r>
            <w:r>
              <w:rPr>
                <w:rFonts w:ascii="Times New Roman" w:hAnsi="Times New Roman" w:cs="Times New Roman"/>
                <w:color w:val="FF0000"/>
                <w:sz w:val="24"/>
                <w:szCs w:val="24"/>
                <w:lang w:val="en-GB"/>
              </w:rPr>
              <w:t>root</w:t>
            </w:r>
            <w:r>
              <w:rPr>
                <w:rFonts w:ascii="Times New Roman" w:hAnsi="Times New Roman" w:cs="Times New Roman"/>
                <w:color w:val="0000FF"/>
                <w:sz w:val="24"/>
                <w:szCs w:val="24"/>
                <w:lang w:val="en-GB"/>
              </w:rPr>
              <w:t>=”</w:t>
            </w:r>
            <w:r>
              <w:rPr>
                <w:rFonts w:ascii="Times New Roman" w:hAnsi="Times New Roman" w:cs="Times New Roman"/>
                <w:sz w:val="24"/>
                <w:szCs w:val="24"/>
                <w:lang w:val="en-GB"/>
              </w:rPr>
              <w:t>2.16.840.1.113883.19</w:t>
            </w:r>
            <w:r>
              <w:rPr>
                <w:rFonts w:ascii="Times New Roman" w:hAnsi="Times New Roman" w:cs="Times New Roman"/>
                <w:color w:val="0000FF"/>
                <w:sz w:val="24"/>
                <w:szCs w:val="24"/>
                <w:lang w:val="en-GB"/>
              </w:rPr>
              <w:t xml:space="preserve">” </w:t>
            </w:r>
            <w:r>
              <w:rPr>
                <w:rFonts w:ascii="Times New Roman" w:hAnsi="Times New Roman" w:cs="Times New Roman"/>
                <w:color w:val="FF0000"/>
                <w:sz w:val="24"/>
                <w:szCs w:val="24"/>
                <w:lang w:val="en-GB"/>
              </w:rPr>
              <w:t>extension</w:t>
            </w:r>
            <w:r>
              <w:rPr>
                <w:rFonts w:ascii="Times New Roman" w:hAnsi="Times New Roman" w:cs="Times New Roman"/>
                <w:color w:val="0000FF"/>
                <w:sz w:val="24"/>
                <w:szCs w:val="24"/>
                <w:lang w:val="en-GB"/>
              </w:rPr>
              <w:t>=”</w:t>
            </w:r>
            <w:r>
              <w:rPr>
                <w:rFonts w:ascii="Times New Roman" w:hAnsi="Times New Roman" w:cs="Times New Roman"/>
                <w:sz w:val="24"/>
                <w:szCs w:val="24"/>
                <w:lang w:val="en-GB"/>
              </w:rPr>
              <w:t>Acme Template 1</w:t>
            </w:r>
            <w:r>
              <w:rPr>
                <w:rFonts w:ascii="Times New Roman" w:hAnsi="Times New Roman" w:cs="Times New Roman"/>
                <w:color w:val="0000FF"/>
                <w:sz w:val="24"/>
                <w:szCs w:val="24"/>
                <w:lang w:val="en-GB"/>
              </w:rPr>
              <w:t>”/&gt;</w:t>
            </w:r>
          </w:p>
          <w:p w14:paraId="70D2B3B6" w14:textId="77777777" w:rsidR="000F4A9C" w:rsidRDefault="000F4A9C">
            <w:pPr>
              <w:pStyle w:val="HTML-esimuotoiltu"/>
              <w:rPr>
                <w:rFonts w:ascii="Times New Roman" w:hAnsi="Times New Roman" w:cs="Times New Roman"/>
                <w:color w:val="0000FF"/>
                <w:sz w:val="24"/>
                <w:szCs w:val="24"/>
                <w:lang w:val="en-GB"/>
              </w:rPr>
            </w:pPr>
            <w:r>
              <w:rPr>
                <w:rFonts w:ascii="Times New Roman" w:hAnsi="Times New Roman" w:cs="Times New Roman"/>
                <w:color w:val="0000FF"/>
                <w:sz w:val="24"/>
                <w:szCs w:val="24"/>
                <w:lang w:val="en-GB"/>
              </w:rPr>
              <w:t xml:space="preserve">   &lt;</w:t>
            </w:r>
            <w:r>
              <w:rPr>
                <w:rFonts w:ascii="Times New Roman" w:hAnsi="Times New Roman" w:cs="Times New Roman"/>
                <w:color w:val="993300"/>
                <w:sz w:val="24"/>
                <w:szCs w:val="24"/>
                <w:lang w:val="en-GB"/>
              </w:rPr>
              <w:t>templateId</w:t>
            </w:r>
            <w:r>
              <w:rPr>
                <w:rFonts w:ascii="Times New Roman" w:hAnsi="Times New Roman" w:cs="Times New Roman"/>
                <w:color w:val="0000FF"/>
                <w:sz w:val="24"/>
                <w:szCs w:val="24"/>
                <w:lang w:val="en-GB"/>
              </w:rPr>
              <w:t xml:space="preserve"> </w:t>
            </w:r>
            <w:r>
              <w:rPr>
                <w:rFonts w:ascii="Times New Roman" w:hAnsi="Times New Roman" w:cs="Times New Roman"/>
                <w:color w:val="FF0000"/>
                <w:sz w:val="24"/>
                <w:szCs w:val="24"/>
                <w:lang w:val="en-GB"/>
              </w:rPr>
              <w:t>root</w:t>
            </w:r>
            <w:r>
              <w:rPr>
                <w:rFonts w:ascii="Times New Roman" w:hAnsi="Times New Roman" w:cs="Times New Roman"/>
                <w:color w:val="0000FF"/>
                <w:sz w:val="24"/>
                <w:szCs w:val="24"/>
                <w:lang w:val="en-GB"/>
              </w:rPr>
              <w:t>=”</w:t>
            </w:r>
            <w:r>
              <w:rPr>
                <w:rFonts w:ascii="Times New Roman" w:hAnsi="Times New Roman" w:cs="Times New Roman"/>
                <w:sz w:val="24"/>
                <w:szCs w:val="24"/>
                <w:lang w:val="en-GB"/>
              </w:rPr>
              <w:t>2.16.840.1.113883.19</w:t>
            </w:r>
            <w:r>
              <w:rPr>
                <w:rFonts w:ascii="Times New Roman" w:hAnsi="Times New Roman" w:cs="Times New Roman"/>
                <w:color w:val="0000FF"/>
                <w:sz w:val="24"/>
                <w:szCs w:val="24"/>
                <w:lang w:val="en-GB"/>
              </w:rPr>
              <w:t xml:space="preserve">” </w:t>
            </w:r>
            <w:r>
              <w:rPr>
                <w:rFonts w:ascii="Times New Roman" w:hAnsi="Times New Roman" w:cs="Times New Roman"/>
                <w:color w:val="FF0000"/>
                <w:sz w:val="24"/>
                <w:szCs w:val="24"/>
                <w:lang w:val="en-GB"/>
              </w:rPr>
              <w:t>extension</w:t>
            </w:r>
            <w:r>
              <w:rPr>
                <w:rFonts w:ascii="Times New Roman" w:hAnsi="Times New Roman" w:cs="Times New Roman"/>
                <w:color w:val="0000FF"/>
                <w:sz w:val="24"/>
                <w:szCs w:val="24"/>
                <w:lang w:val="en-GB"/>
              </w:rPr>
              <w:t>=”</w:t>
            </w:r>
            <w:r>
              <w:rPr>
                <w:rFonts w:ascii="Times New Roman" w:hAnsi="Times New Roman" w:cs="Times New Roman"/>
                <w:sz w:val="24"/>
                <w:szCs w:val="24"/>
                <w:lang w:val="en-GB"/>
              </w:rPr>
              <w:t>Acme Template 2</w:t>
            </w:r>
            <w:r>
              <w:rPr>
                <w:rFonts w:ascii="Times New Roman" w:hAnsi="Times New Roman" w:cs="Times New Roman"/>
                <w:color w:val="0000FF"/>
                <w:sz w:val="24"/>
                <w:szCs w:val="24"/>
                <w:lang w:val="en-GB"/>
              </w:rPr>
              <w:t>”/&gt;</w:t>
            </w:r>
          </w:p>
          <w:p w14:paraId="5E45369D" w14:textId="77777777" w:rsidR="000F4A9C" w:rsidRDefault="000F4A9C">
            <w:pPr>
              <w:pStyle w:val="HTML-esimuotoiltu"/>
              <w:rPr>
                <w:rFonts w:ascii="Times New Roman" w:hAnsi="Times New Roman" w:cs="Times New Roman"/>
                <w:color w:val="0000FF"/>
                <w:sz w:val="24"/>
                <w:szCs w:val="24"/>
              </w:rPr>
            </w:pPr>
            <w:r>
              <w:rPr>
                <w:rFonts w:ascii="Times New Roman" w:hAnsi="Times New Roman" w:cs="Times New Roman"/>
                <w:color w:val="0000FF"/>
                <w:sz w:val="24"/>
                <w:szCs w:val="24"/>
                <w:lang w:val="en-GB"/>
              </w:rPr>
              <w:t xml:space="preserve">   </w:t>
            </w:r>
            <w:r>
              <w:rPr>
                <w:rFonts w:ascii="Times New Roman" w:hAnsi="Times New Roman" w:cs="Times New Roman"/>
                <w:color w:val="0000FF"/>
                <w:sz w:val="24"/>
                <w:szCs w:val="24"/>
              </w:rPr>
              <w:t>...</w:t>
            </w:r>
          </w:p>
          <w:p w14:paraId="204D1BA6" w14:textId="77777777" w:rsidR="000F4A9C" w:rsidRDefault="000F4A9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szCs w:val="24"/>
              </w:rPr>
            </w:pPr>
            <w:r>
              <w:rPr>
                <w:color w:val="0000FF"/>
                <w:szCs w:val="24"/>
              </w:rPr>
              <w:t>&lt;</w:t>
            </w:r>
            <w:r>
              <w:rPr>
                <w:color w:val="993300"/>
                <w:szCs w:val="24"/>
              </w:rPr>
              <w:t>/act</w:t>
            </w:r>
            <w:r>
              <w:rPr>
                <w:color w:val="0000FF"/>
                <w:szCs w:val="24"/>
              </w:rPr>
              <w:t>&gt;</w:t>
            </w:r>
          </w:p>
        </w:tc>
      </w:tr>
    </w:tbl>
    <w:p w14:paraId="7D32E0C3" w14:textId="77777777" w:rsidR="000F4A9C" w:rsidRDefault="000F4A9C">
      <w:pPr>
        <w:rPr>
          <w:color w:val="000000"/>
        </w:rPr>
      </w:pPr>
    </w:p>
    <w:p w14:paraId="23E583D7" w14:textId="77777777" w:rsidR="000F4A9C" w:rsidRDefault="000F4A9C">
      <w:bookmarkStart w:id="56" w:name="dtdl-LIST"/>
      <w:bookmarkEnd w:id="56"/>
      <w:r>
        <w:t xml:space="preserve">Seuraavassa esimerkissä LIST tietotyyppiä käytetään luetteloimaan pää- ja apuakselin päätepisteiden koordinaatit. </w:t>
      </w:r>
    </w:p>
    <w:p w14:paraId="36FF9145" w14:textId="77777777" w:rsidR="000F4A9C" w:rsidRDefault="000F4A9C">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14:paraId="1A17FCC1" w14:textId="77777777">
        <w:tc>
          <w:tcPr>
            <w:tcW w:w="9779" w:type="dxa"/>
          </w:tcPr>
          <w:p w14:paraId="0574C675" w14:textId="77777777" w:rsidR="000F4A9C" w:rsidRDefault="000F4A9C">
            <w:pPr>
              <w:pStyle w:val="HTML-esimuotoiltu"/>
              <w:rPr>
                <w:rFonts w:ascii="Times New Roman" w:hAnsi="Times New Roman" w:cs="Times New Roman"/>
                <w:color w:val="000000"/>
                <w:sz w:val="24"/>
                <w:szCs w:val="24"/>
                <w:lang w:val="en-GB"/>
              </w:rPr>
            </w:pPr>
            <w:r>
              <w:rPr>
                <w:rFonts w:ascii="Times New Roman" w:hAnsi="Times New Roman" w:cs="Times New Roman"/>
                <w:color w:val="000000"/>
                <w:sz w:val="24"/>
                <w:szCs w:val="24"/>
                <w:lang w:val="en-GB"/>
              </w:rPr>
              <w:t>&lt;</w:t>
            </w:r>
            <w:r>
              <w:rPr>
                <w:rFonts w:ascii="Times New Roman" w:hAnsi="Times New Roman" w:cs="Times New Roman"/>
                <w:color w:val="993300"/>
                <w:sz w:val="24"/>
                <w:szCs w:val="24"/>
                <w:lang w:val="en-GB"/>
              </w:rPr>
              <w:t>regionOfInterest</w:t>
            </w:r>
            <w:r>
              <w:rPr>
                <w:rFonts w:ascii="Times New Roman" w:hAnsi="Times New Roman" w:cs="Times New Roman"/>
                <w:color w:val="000000"/>
                <w:sz w:val="24"/>
                <w:szCs w:val="24"/>
                <w:lang w:val="en-GB"/>
              </w:rPr>
              <w:t xml:space="preserve"> </w:t>
            </w:r>
            <w:r>
              <w:rPr>
                <w:rFonts w:ascii="Times New Roman" w:hAnsi="Times New Roman" w:cs="Times New Roman"/>
                <w:color w:val="FF0000"/>
                <w:sz w:val="24"/>
                <w:szCs w:val="24"/>
                <w:lang w:val="en-GB"/>
              </w:rPr>
              <w:t>classCode</w:t>
            </w:r>
            <w:r>
              <w:rPr>
                <w:rFonts w:ascii="Times New Roman" w:hAnsi="Times New Roman" w:cs="Times New Roman"/>
                <w:color w:val="0000FF"/>
                <w:sz w:val="24"/>
                <w:szCs w:val="24"/>
                <w:highlight w:val="white"/>
                <w:lang w:val="en-GB"/>
              </w:rPr>
              <w:t>="</w:t>
            </w:r>
            <w:r>
              <w:rPr>
                <w:rFonts w:ascii="Times New Roman" w:hAnsi="Times New Roman" w:cs="Times New Roman"/>
                <w:color w:val="000000"/>
                <w:sz w:val="24"/>
                <w:szCs w:val="24"/>
                <w:lang w:val="en-GB"/>
              </w:rPr>
              <w:t>ROIOVL</w:t>
            </w:r>
            <w:r>
              <w:rPr>
                <w:rFonts w:ascii="Times New Roman" w:hAnsi="Times New Roman" w:cs="Times New Roman"/>
                <w:color w:val="0000FF"/>
                <w:sz w:val="24"/>
                <w:szCs w:val="24"/>
                <w:highlight w:val="white"/>
                <w:lang w:val="en-GB"/>
              </w:rPr>
              <w:t>"/&gt;</w:t>
            </w:r>
          </w:p>
          <w:p w14:paraId="6BEE276E" w14:textId="77777777" w:rsidR="000F4A9C" w:rsidRDefault="000F4A9C">
            <w:pPr>
              <w:pStyle w:val="HTML-esimuotoiltu"/>
              <w:rPr>
                <w:rFonts w:ascii="Times New Roman" w:hAnsi="Times New Roman" w:cs="Times New Roman"/>
                <w:color w:val="000000"/>
                <w:sz w:val="24"/>
                <w:szCs w:val="24"/>
                <w:lang w:val="en-GB"/>
              </w:rPr>
            </w:pPr>
            <w:r>
              <w:rPr>
                <w:rFonts w:ascii="Times New Roman" w:hAnsi="Times New Roman" w:cs="Times New Roman"/>
                <w:color w:val="000000"/>
                <w:sz w:val="24"/>
                <w:szCs w:val="24"/>
                <w:lang w:val="en-GB"/>
              </w:rPr>
              <w:t xml:space="preserve">   &lt;</w:t>
            </w:r>
            <w:r>
              <w:rPr>
                <w:rFonts w:ascii="Times New Roman" w:hAnsi="Times New Roman" w:cs="Times New Roman"/>
                <w:color w:val="993300"/>
                <w:sz w:val="24"/>
                <w:szCs w:val="24"/>
                <w:lang w:val="en-GB"/>
              </w:rPr>
              <w:t>code</w:t>
            </w:r>
            <w:r>
              <w:rPr>
                <w:rFonts w:ascii="Times New Roman" w:hAnsi="Times New Roman" w:cs="Times New Roman"/>
                <w:color w:val="000000"/>
                <w:sz w:val="24"/>
                <w:szCs w:val="24"/>
                <w:lang w:val="en-GB"/>
              </w:rPr>
              <w:t xml:space="preserve"> </w:t>
            </w:r>
            <w:r>
              <w:rPr>
                <w:rFonts w:ascii="Times New Roman" w:hAnsi="Times New Roman" w:cs="Times New Roman"/>
                <w:color w:val="FF0000"/>
                <w:sz w:val="24"/>
                <w:szCs w:val="24"/>
                <w:lang w:val="en-GB"/>
              </w:rPr>
              <w:t>code</w:t>
            </w:r>
            <w:r>
              <w:rPr>
                <w:rFonts w:ascii="Times New Roman" w:hAnsi="Times New Roman" w:cs="Times New Roman"/>
                <w:color w:val="0000FF"/>
                <w:sz w:val="24"/>
                <w:szCs w:val="24"/>
                <w:highlight w:val="white"/>
                <w:lang w:val="en-GB"/>
              </w:rPr>
              <w:t>="</w:t>
            </w:r>
            <w:r>
              <w:rPr>
                <w:rFonts w:ascii="Times New Roman" w:hAnsi="Times New Roman" w:cs="Times New Roman"/>
                <w:color w:val="000000"/>
                <w:sz w:val="24"/>
                <w:szCs w:val="24"/>
                <w:lang w:val="en-GB"/>
              </w:rPr>
              <w:t>ELLIPSE</w:t>
            </w:r>
            <w:r>
              <w:rPr>
                <w:rFonts w:ascii="Times New Roman" w:hAnsi="Times New Roman" w:cs="Times New Roman"/>
                <w:color w:val="0000FF"/>
                <w:sz w:val="24"/>
                <w:szCs w:val="24"/>
                <w:highlight w:val="white"/>
                <w:lang w:val="en-GB"/>
              </w:rPr>
              <w:t>"/&gt;</w:t>
            </w:r>
          </w:p>
          <w:p w14:paraId="2A6B9841" w14:textId="77777777" w:rsidR="000F4A9C" w:rsidRDefault="000F4A9C">
            <w:pPr>
              <w:pStyle w:val="HTML-esimuotoiltu"/>
              <w:rPr>
                <w:rFonts w:ascii="Times New Roman" w:hAnsi="Times New Roman" w:cs="Times New Roman"/>
                <w:color w:val="000000"/>
                <w:sz w:val="24"/>
                <w:szCs w:val="24"/>
                <w:lang w:val="en-GB"/>
              </w:rPr>
            </w:pPr>
            <w:r>
              <w:rPr>
                <w:rFonts w:ascii="Times New Roman" w:hAnsi="Times New Roman" w:cs="Times New Roman"/>
                <w:color w:val="000000"/>
                <w:sz w:val="24"/>
                <w:szCs w:val="24"/>
                <w:lang w:val="en-GB"/>
              </w:rPr>
              <w:t xml:space="preserve">   &lt;</w:t>
            </w:r>
            <w:r>
              <w:rPr>
                <w:rFonts w:ascii="Times New Roman" w:hAnsi="Times New Roman" w:cs="Times New Roman"/>
                <w:color w:val="993300"/>
                <w:sz w:val="24"/>
                <w:szCs w:val="24"/>
                <w:lang w:val="en-GB"/>
              </w:rPr>
              <w:t>value</w:t>
            </w:r>
            <w:r>
              <w:rPr>
                <w:rFonts w:ascii="Times New Roman" w:hAnsi="Times New Roman" w:cs="Times New Roman"/>
                <w:color w:val="000000"/>
                <w:sz w:val="24"/>
                <w:szCs w:val="24"/>
                <w:lang w:val="en-GB"/>
              </w:rPr>
              <w:t xml:space="preserve"> </w:t>
            </w:r>
            <w:r>
              <w:rPr>
                <w:rFonts w:ascii="Times New Roman" w:hAnsi="Times New Roman" w:cs="Times New Roman"/>
                <w:color w:val="FF0000"/>
                <w:sz w:val="24"/>
                <w:szCs w:val="24"/>
                <w:lang w:val="en-GB"/>
              </w:rPr>
              <w:t>value</w:t>
            </w:r>
            <w:r>
              <w:rPr>
                <w:rFonts w:ascii="Times New Roman" w:hAnsi="Times New Roman" w:cs="Times New Roman"/>
                <w:color w:val="0000FF"/>
                <w:sz w:val="24"/>
                <w:szCs w:val="24"/>
                <w:highlight w:val="white"/>
                <w:lang w:val="en-GB"/>
              </w:rPr>
              <w:t>="</w:t>
            </w:r>
            <w:r>
              <w:rPr>
                <w:rFonts w:ascii="Times New Roman" w:hAnsi="Times New Roman" w:cs="Times New Roman"/>
                <w:color w:val="000000"/>
                <w:sz w:val="24"/>
                <w:szCs w:val="24"/>
                <w:lang w:val="en-GB"/>
              </w:rPr>
              <w:t>3</w:t>
            </w:r>
            <w:r>
              <w:rPr>
                <w:rFonts w:ascii="Times New Roman" w:hAnsi="Times New Roman" w:cs="Times New Roman"/>
                <w:color w:val="0000FF"/>
                <w:sz w:val="24"/>
                <w:szCs w:val="24"/>
                <w:highlight w:val="white"/>
                <w:lang w:val="en-GB"/>
              </w:rPr>
              <w:t>"/&gt;</w:t>
            </w:r>
          </w:p>
          <w:p w14:paraId="7CBCC1AA" w14:textId="77777777" w:rsidR="000F4A9C" w:rsidRDefault="000F4A9C">
            <w:pPr>
              <w:pStyle w:val="HTML-esimuotoiltu"/>
              <w:rPr>
                <w:rFonts w:ascii="Times New Roman" w:hAnsi="Times New Roman" w:cs="Times New Roman"/>
                <w:color w:val="000000"/>
                <w:sz w:val="24"/>
                <w:szCs w:val="24"/>
                <w:lang w:val="en-GB"/>
              </w:rPr>
            </w:pPr>
            <w:r>
              <w:rPr>
                <w:rFonts w:ascii="Times New Roman" w:hAnsi="Times New Roman" w:cs="Times New Roman"/>
                <w:color w:val="000000"/>
                <w:sz w:val="24"/>
                <w:szCs w:val="24"/>
                <w:lang w:val="en-GB"/>
              </w:rPr>
              <w:t xml:space="preserve">   &lt;</w:t>
            </w:r>
            <w:r>
              <w:rPr>
                <w:rFonts w:ascii="Times New Roman" w:hAnsi="Times New Roman" w:cs="Times New Roman"/>
                <w:color w:val="993300"/>
                <w:sz w:val="24"/>
                <w:szCs w:val="24"/>
                <w:lang w:val="en-GB"/>
              </w:rPr>
              <w:t>value</w:t>
            </w:r>
            <w:r>
              <w:rPr>
                <w:rFonts w:ascii="Times New Roman" w:hAnsi="Times New Roman" w:cs="Times New Roman"/>
                <w:color w:val="000000"/>
                <w:sz w:val="24"/>
                <w:szCs w:val="24"/>
                <w:lang w:val="en-GB"/>
              </w:rPr>
              <w:t xml:space="preserve"> </w:t>
            </w:r>
            <w:r>
              <w:rPr>
                <w:rFonts w:ascii="Times New Roman" w:hAnsi="Times New Roman" w:cs="Times New Roman"/>
                <w:color w:val="FF0000"/>
                <w:sz w:val="24"/>
                <w:szCs w:val="24"/>
                <w:lang w:val="en-GB"/>
              </w:rPr>
              <w:t>value</w:t>
            </w:r>
            <w:r>
              <w:rPr>
                <w:rFonts w:ascii="Times New Roman" w:hAnsi="Times New Roman" w:cs="Times New Roman"/>
                <w:color w:val="0000FF"/>
                <w:sz w:val="24"/>
                <w:szCs w:val="24"/>
                <w:highlight w:val="white"/>
                <w:lang w:val="en-GB"/>
              </w:rPr>
              <w:t>="</w:t>
            </w:r>
            <w:r>
              <w:rPr>
                <w:rFonts w:ascii="Times New Roman" w:hAnsi="Times New Roman" w:cs="Times New Roman"/>
                <w:color w:val="000000"/>
                <w:sz w:val="24"/>
                <w:szCs w:val="24"/>
                <w:lang w:val="en-GB"/>
              </w:rPr>
              <w:t>1</w:t>
            </w:r>
            <w:r>
              <w:rPr>
                <w:rFonts w:ascii="Times New Roman" w:hAnsi="Times New Roman" w:cs="Times New Roman"/>
                <w:color w:val="0000FF"/>
                <w:sz w:val="24"/>
                <w:szCs w:val="24"/>
                <w:highlight w:val="white"/>
                <w:lang w:val="en-GB"/>
              </w:rPr>
              <w:t>"/&gt;</w:t>
            </w:r>
          </w:p>
          <w:p w14:paraId="705E7E9B" w14:textId="77777777" w:rsidR="000F4A9C" w:rsidRDefault="000F4A9C">
            <w:pPr>
              <w:pStyle w:val="HTML-esimuotoiltu"/>
              <w:rPr>
                <w:rFonts w:ascii="Times New Roman" w:hAnsi="Times New Roman" w:cs="Times New Roman"/>
                <w:color w:val="000000"/>
                <w:sz w:val="24"/>
                <w:szCs w:val="24"/>
                <w:lang w:val="en-GB"/>
              </w:rPr>
            </w:pPr>
            <w:r>
              <w:rPr>
                <w:rFonts w:ascii="Times New Roman" w:hAnsi="Times New Roman" w:cs="Times New Roman"/>
                <w:color w:val="000000"/>
                <w:sz w:val="24"/>
                <w:szCs w:val="24"/>
                <w:lang w:val="en-GB"/>
              </w:rPr>
              <w:t xml:space="preserve">   &lt;</w:t>
            </w:r>
            <w:r>
              <w:rPr>
                <w:rFonts w:ascii="Times New Roman" w:hAnsi="Times New Roman" w:cs="Times New Roman"/>
                <w:color w:val="993300"/>
                <w:sz w:val="24"/>
                <w:szCs w:val="24"/>
                <w:lang w:val="en-GB"/>
              </w:rPr>
              <w:t>value</w:t>
            </w:r>
            <w:r>
              <w:rPr>
                <w:rFonts w:ascii="Times New Roman" w:hAnsi="Times New Roman" w:cs="Times New Roman"/>
                <w:color w:val="000000"/>
                <w:sz w:val="24"/>
                <w:szCs w:val="24"/>
                <w:lang w:val="en-GB"/>
              </w:rPr>
              <w:t xml:space="preserve"> </w:t>
            </w:r>
            <w:r>
              <w:rPr>
                <w:rFonts w:ascii="Times New Roman" w:hAnsi="Times New Roman" w:cs="Times New Roman"/>
                <w:color w:val="FF0000"/>
                <w:sz w:val="24"/>
                <w:szCs w:val="24"/>
                <w:lang w:val="en-GB"/>
              </w:rPr>
              <w:t>value</w:t>
            </w:r>
            <w:r>
              <w:rPr>
                <w:rFonts w:ascii="Times New Roman" w:hAnsi="Times New Roman" w:cs="Times New Roman"/>
                <w:color w:val="0000FF"/>
                <w:sz w:val="24"/>
                <w:szCs w:val="24"/>
                <w:highlight w:val="white"/>
                <w:lang w:val="en-GB"/>
              </w:rPr>
              <w:t>="</w:t>
            </w:r>
            <w:r>
              <w:rPr>
                <w:rFonts w:ascii="Times New Roman" w:hAnsi="Times New Roman" w:cs="Times New Roman"/>
                <w:color w:val="000000"/>
                <w:sz w:val="24"/>
                <w:szCs w:val="24"/>
                <w:lang w:val="en-GB"/>
              </w:rPr>
              <w:t>3</w:t>
            </w:r>
            <w:r>
              <w:rPr>
                <w:rFonts w:ascii="Times New Roman" w:hAnsi="Times New Roman" w:cs="Times New Roman"/>
                <w:color w:val="0000FF"/>
                <w:sz w:val="24"/>
                <w:szCs w:val="24"/>
                <w:highlight w:val="white"/>
                <w:lang w:val="en-GB"/>
              </w:rPr>
              <w:t>"/&gt;</w:t>
            </w:r>
          </w:p>
          <w:p w14:paraId="742BF738" w14:textId="77777777" w:rsidR="000F4A9C" w:rsidRDefault="000F4A9C">
            <w:pPr>
              <w:pStyle w:val="HTML-esimuotoiltu"/>
              <w:rPr>
                <w:rFonts w:ascii="Times New Roman" w:hAnsi="Times New Roman" w:cs="Times New Roman"/>
                <w:color w:val="000000"/>
                <w:sz w:val="24"/>
                <w:szCs w:val="24"/>
                <w:lang w:val="en-GB"/>
              </w:rPr>
            </w:pPr>
            <w:r>
              <w:rPr>
                <w:rFonts w:ascii="Times New Roman" w:hAnsi="Times New Roman" w:cs="Times New Roman"/>
                <w:color w:val="000000"/>
                <w:sz w:val="24"/>
                <w:szCs w:val="24"/>
                <w:lang w:val="en-GB"/>
              </w:rPr>
              <w:t xml:space="preserve">   &lt;</w:t>
            </w:r>
            <w:r>
              <w:rPr>
                <w:rFonts w:ascii="Times New Roman" w:hAnsi="Times New Roman" w:cs="Times New Roman"/>
                <w:color w:val="993300"/>
                <w:sz w:val="24"/>
                <w:szCs w:val="24"/>
                <w:lang w:val="en-GB"/>
              </w:rPr>
              <w:t>value</w:t>
            </w:r>
            <w:r>
              <w:rPr>
                <w:rFonts w:ascii="Times New Roman" w:hAnsi="Times New Roman" w:cs="Times New Roman"/>
                <w:color w:val="000000"/>
                <w:sz w:val="24"/>
                <w:szCs w:val="24"/>
                <w:lang w:val="en-GB"/>
              </w:rPr>
              <w:t xml:space="preserve"> </w:t>
            </w:r>
            <w:r>
              <w:rPr>
                <w:rFonts w:ascii="Times New Roman" w:hAnsi="Times New Roman" w:cs="Times New Roman"/>
                <w:color w:val="FF0000"/>
                <w:sz w:val="24"/>
                <w:szCs w:val="24"/>
                <w:lang w:val="en-GB"/>
              </w:rPr>
              <w:t>value</w:t>
            </w:r>
            <w:r>
              <w:rPr>
                <w:rFonts w:ascii="Times New Roman" w:hAnsi="Times New Roman" w:cs="Times New Roman"/>
                <w:color w:val="0000FF"/>
                <w:sz w:val="24"/>
                <w:szCs w:val="24"/>
                <w:highlight w:val="white"/>
                <w:lang w:val="en-GB"/>
              </w:rPr>
              <w:t>="</w:t>
            </w:r>
            <w:r>
              <w:rPr>
                <w:rFonts w:ascii="Times New Roman" w:hAnsi="Times New Roman" w:cs="Times New Roman"/>
                <w:color w:val="000000"/>
                <w:sz w:val="24"/>
                <w:szCs w:val="24"/>
                <w:lang w:val="en-GB"/>
              </w:rPr>
              <w:t>7</w:t>
            </w:r>
            <w:r>
              <w:rPr>
                <w:rFonts w:ascii="Times New Roman" w:hAnsi="Times New Roman" w:cs="Times New Roman"/>
                <w:color w:val="0000FF"/>
                <w:sz w:val="24"/>
                <w:szCs w:val="24"/>
                <w:highlight w:val="white"/>
                <w:lang w:val="en-GB"/>
              </w:rPr>
              <w:t>"/&gt;</w:t>
            </w:r>
          </w:p>
          <w:p w14:paraId="55B8035F" w14:textId="77777777" w:rsidR="000F4A9C" w:rsidRDefault="000F4A9C">
            <w:pPr>
              <w:pStyle w:val="HTML-esimuotoiltu"/>
              <w:rPr>
                <w:rFonts w:ascii="Times New Roman" w:hAnsi="Times New Roman" w:cs="Times New Roman"/>
                <w:color w:val="000000"/>
                <w:sz w:val="24"/>
                <w:szCs w:val="24"/>
                <w:lang w:val="en-GB"/>
              </w:rPr>
            </w:pPr>
            <w:r>
              <w:rPr>
                <w:rFonts w:ascii="Times New Roman" w:hAnsi="Times New Roman" w:cs="Times New Roman"/>
                <w:color w:val="000000"/>
                <w:sz w:val="24"/>
                <w:szCs w:val="24"/>
                <w:lang w:val="en-GB"/>
              </w:rPr>
              <w:t xml:space="preserve">   &lt;</w:t>
            </w:r>
            <w:r>
              <w:rPr>
                <w:rFonts w:ascii="Times New Roman" w:hAnsi="Times New Roman" w:cs="Times New Roman"/>
                <w:color w:val="993300"/>
                <w:sz w:val="24"/>
                <w:szCs w:val="24"/>
                <w:lang w:val="en-GB"/>
              </w:rPr>
              <w:t>value</w:t>
            </w:r>
            <w:r>
              <w:rPr>
                <w:rFonts w:ascii="Times New Roman" w:hAnsi="Times New Roman" w:cs="Times New Roman"/>
                <w:color w:val="000000"/>
                <w:sz w:val="24"/>
                <w:szCs w:val="24"/>
                <w:lang w:val="en-GB"/>
              </w:rPr>
              <w:t xml:space="preserve"> </w:t>
            </w:r>
            <w:r>
              <w:rPr>
                <w:rFonts w:ascii="Times New Roman" w:hAnsi="Times New Roman" w:cs="Times New Roman"/>
                <w:color w:val="FF0000"/>
                <w:sz w:val="24"/>
                <w:szCs w:val="24"/>
                <w:lang w:val="en-GB"/>
              </w:rPr>
              <w:t>value</w:t>
            </w:r>
            <w:r>
              <w:rPr>
                <w:rFonts w:ascii="Times New Roman" w:hAnsi="Times New Roman" w:cs="Times New Roman"/>
                <w:color w:val="0000FF"/>
                <w:sz w:val="24"/>
                <w:szCs w:val="24"/>
                <w:highlight w:val="white"/>
                <w:lang w:val="en-GB"/>
              </w:rPr>
              <w:t>="</w:t>
            </w:r>
            <w:r>
              <w:rPr>
                <w:rFonts w:ascii="Times New Roman" w:hAnsi="Times New Roman" w:cs="Times New Roman"/>
                <w:color w:val="000000"/>
                <w:sz w:val="24"/>
                <w:szCs w:val="24"/>
                <w:lang w:val="en-GB"/>
              </w:rPr>
              <w:t>2</w:t>
            </w:r>
            <w:r>
              <w:rPr>
                <w:rFonts w:ascii="Times New Roman" w:hAnsi="Times New Roman" w:cs="Times New Roman"/>
                <w:color w:val="0000FF"/>
                <w:sz w:val="24"/>
                <w:szCs w:val="24"/>
                <w:highlight w:val="white"/>
                <w:lang w:val="en-GB"/>
              </w:rPr>
              <w:t>"/&gt;</w:t>
            </w:r>
          </w:p>
          <w:p w14:paraId="0F66403C" w14:textId="77777777" w:rsidR="000F4A9C" w:rsidRDefault="000F4A9C">
            <w:pPr>
              <w:pStyle w:val="HTML-esimuotoiltu"/>
              <w:rPr>
                <w:rFonts w:ascii="Times New Roman" w:hAnsi="Times New Roman" w:cs="Times New Roman"/>
                <w:color w:val="000000"/>
                <w:sz w:val="24"/>
                <w:szCs w:val="24"/>
                <w:lang w:val="en-GB"/>
              </w:rPr>
            </w:pPr>
            <w:r>
              <w:rPr>
                <w:rFonts w:ascii="Times New Roman" w:hAnsi="Times New Roman" w:cs="Times New Roman"/>
                <w:color w:val="000000"/>
                <w:sz w:val="24"/>
                <w:szCs w:val="24"/>
                <w:lang w:val="en-GB"/>
              </w:rPr>
              <w:t xml:space="preserve">   </w:t>
            </w:r>
            <w:r>
              <w:rPr>
                <w:rFonts w:ascii="Times New Roman" w:hAnsi="Times New Roman" w:cs="Times New Roman"/>
                <w:color w:val="0000FF"/>
                <w:sz w:val="24"/>
                <w:szCs w:val="24"/>
                <w:lang w:val="en-GB"/>
              </w:rPr>
              <w:t>&lt;</w:t>
            </w:r>
            <w:r>
              <w:rPr>
                <w:rFonts w:ascii="Times New Roman" w:hAnsi="Times New Roman" w:cs="Times New Roman"/>
                <w:color w:val="993300"/>
                <w:sz w:val="24"/>
                <w:szCs w:val="24"/>
                <w:lang w:val="en-GB"/>
              </w:rPr>
              <w:t>value</w:t>
            </w:r>
            <w:r>
              <w:rPr>
                <w:rFonts w:ascii="Times New Roman" w:hAnsi="Times New Roman" w:cs="Times New Roman"/>
                <w:color w:val="000000"/>
                <w:sz w:val="24"/>
                <w:szCs w:val="24"/>
                <w:lang w:val="en-GB"/>
              </w:rPr>
              <w:t xml:space="preserve"> </w:t>
            </w:r>
            <w:r>
              <w:rPr>
                <w:rFonts w:ascii="Times New Roman" w:hAnsi="Times New Roman" w:cs="Times New Roman"/>
                <w:color w:val="FF0000"/>
                <w:sz w:val="24"/>
                <w:szCs w:val="24"/>
                <w:lang w:val="en-GB"/>
              </w:rPr>
              <w:t>value</w:t>
            </w:r>
            <w:r>
              <w:rPr>
                <w:rFonts w:ascii="Times New Roman" w:hAnsi="Times New Roman" w:cs="Times New Roman"/>
                <w:color w:val="0000FF"/>
                <w:sz w:val="24"/>
                <w:szCs w:val="24"/>
                <w:highlight w:val="white"/>
                <w:lang w:val="en-GB"/>
              </w:rPr>
              <w:t>="</w:t>
            </w:r>
            <w:r>
              <w:rPr>
                <w:rFonts w:ascii="Times New Roman" w:hAnsi="Times New Roman" w:cs="Times New Roman"/>
                <w:color w:val="000000"/>
                <w:sz w:val="24"/>
                <w:szCs w:val="24"/>
                <w:lang w:val="en-GB"/>
              </w:rPr>
              <w:t>4</w:t>
            </w:r>
            <w:r>
              <w:rPr>
                <w:rFonts w:ascii="Times New Roman" w:hAnsi="Times New Roman" w:cs="Times New Roman"/>
                <w:color w:val="0000FF"/>
                <w:sz w:val="24"/>
                <w:szCs w:val="24"/>
                <w:highlight w:val="white"/>
                <w:lang w:val="en-GB"/>
              </w:rPr>
              <w:t>"/&gt;</w:t>
            </w:r>
          </w:p>
          <w:p w14:paraId="60BB06C6" w14:textId="77777777" w:rsidR="000F4A9C" w:rsidRDefault="000F4A9C">
            <w:pPr>
              <w:pStyle w:val="HTML-esimuotoiltu"/>
              <w:rPr>
                <w:rFonts w:ascii="Times New Roman" w:hAnsi="Times New Roman" w:cs="Times New Roman"/>
                <w:color w:val="000000"/>
                <w:sz w:val="24"/>
                <w:szCs w:val="24"/>
                <w:lang w:val="en-GB"/>
              </w:rPr>
            </w:pPr>
            <w:r>
              <w:rPr>
                <w:rFonts w:ascii="Times New Roman" w:hAnsi="Times New Roman" w:cs="Times New Roman"/>
                <w:color w:val="000000"/>
                <w:sz w:val="24"/>
                <w:szCs w:val="24"/>
                <w:lang w:val="en-GB"/>
              </w:rPr>
              <w:t xml:space="preserve">   </w:t>
            </w:r>
            <w:r>
              <w:rPr>
                <w:rFonts w:ascii="Times New Roman" w:hAnsi="Times New Roman" w:cs="Times New Roman"/>
                <w:color w:val="0000FF"/>
                <w:sz w:val="24"/>
                <w:szCs w:val="24"/>
                <w:lang w:val="en-GB"/>
              </w:rPr>
              <w:t>&lt;</w:t>
            </w:r>
            <w:r>
              <w:rPr>
                <w:rFonts w:ascii="Times New Roman" w:hAnsi="Times New Roman" w:cs="Times New Roman"/>
                <w:color w:val="993300"/>
                <w:sz w:val="24"/>
                <w:szCs w:val="24"/>
                <w:lang w:val="en-GB"/>
              </w:rPr>
              <w:t>value</w:t>
            </w:r>
            <w:r>
              <w:rPr>
                <w:rFonts w:ascii="Times New Roman" w:hAnsi="Times New Roman" w:cs="Times New Roman"/>
                <w:color w:val="000000"/>
                <w:sz w:val="24"/>
                <w:szCs w:val="24"/>
                <w:lang w:val="en-GB"/>
              </w:rPr>
              <w:t xml:space="preserve"> </w:t>
            </w:r>
            <w:r>
              <w:rPr>
                <w:rFonts w:ascii="Times New Roman" w:hAnsi="Times New Roman" w:cs="Times New Roman"/>
                <w:color w:val="FF0000"/>
                <w:sz w:val="24"/>
                <w:szCs w:val="24"/>
                <w:lang w:val="en-GB"/>
              </w:rPr>
              <w:t>value</w:t>
            </w:r>
            <w:r>
              <w:rPr>
                <w:rFonts w:ascii="Times New Roman" w:hAnsi="Times New Roman" w:cs="Times New Roman"/>
                <w:color w:val="0000FF"/>
                <w:sz w:val="24"/>
                <w:szCs w:val="24"/>
                <w:highlight w:val="white"/>
                <w:lang w:val="en-GB"/>
              </w:rPr>
              <w:t>="</w:t>
            </w:r>
            <w:r>
              <w:rPr>
                <w:rFonts w:ascii="Times New Roman" w:hAnsi="Times New Roman" w:cs="Times New Roman"/>
                <w:color w:val="000000"/>
                <w:sz w:val="24"/>
                <w:szCs w:val="24"/>
                <w:lang w:val="en-GB"/>
              </w:rPr>
              <w:t>4</w:t>
            </w:r>
            <w:r>
              <w:rPr>
                <w:rFonts w:ascii="Times New Roman" w:hAnsi="Times New Roman" w:cs="Times New Roman"/>
                <w:color w:val="0000FF"/>
                <w:sz w:val="24"/>
                <w:szCs w:val="24"/>
                <w:highlight w:val="white"/>
                <w:lang w:val="en-GB"/>
              </w:rPr>
              <w:t>"/&gt;</w:t>
            </w:r>
          </w:p>
          <w:p w14:paraId="01FFD6FD" w14:textId="77777777" w:rsidR="000F4A9C" w:rsidRDefault="000F4A9C">
            <w:pPr>
              <w:pStyle w:val="HTML-esimuotoiltu"/>
              <w:rPr>
                <w:rFonts w:ascii="Times New Roman" w:hAnsi="Times New Roman" w:cs="Times New Roman"/>
                <w:color w:val="000000"/>
                <w:sz w:val="24"/>
                <w:szCs w:val="24"/>
                <w:lang w:val="en-GB"/>
              </w:rPr>
            </w:pPr>
            <w:r>
              <w:rPr>
                <w:rFonts w:ascii="Times New Roman" w:hAnsi="Times New Roman" w:cs="Times New Roman"/>
                <w:color w:val="000000"/>
                <w:sz w:val="24"/>
                <w:szCs w:val="24"/>
                <w:lang w:val="en-GB"/>
              </w:rPr>
              <w:t xml:space="preserve">   </w:t>
            </w:r>
            <w:r>
              <w:rPr>
                <w:rFonts w:ascii="Times New Roman" w:hAnsi="Times New Roman" w:cs="Times New Roman"/>
                <w:color w:val="0000FF"/>
                <w:sz w:val="24"/>
                <w:szCs w:val="24"/>
                <w:lang w:val="en-GB"/>
              </w:rPr>
              <w:t>&lt;</w:t>
            </w:r>
            <w:r>
              <w:rPr>
                <w:rFonts w:ascii="Times New Roman" w:hAnsi="Times New Roman" w:cs="Times New Roman"/>
                <w:color w:val="993300"/>
                <w:sz w:val="24"/>
                <w:szCs w:val="24"/>
                <w:lang w:val="en-GB"/>
              </w:rPr>
              <w:t>value</w:t>
            </w:r>
            <w:r>
              <w:rPr>
                <w:rFonts w:ascii="Times New Roman" w:hAnsi="Times New Roman" w:cs="Times New Roman"/>
                <w:color w:val="000000"/>
                <w:sz w:val="24"/>
                <w:szCs w:val="24"/>
                <w:lang w:val="en-GB"/>
              </w:rPr>
              <w:t xml:space="preserve"> </w:t>
            </w:r>
            <w:r>
              <w:rPr>
                <w:rFonts w:ascii="Times New Roman" w:hAnsi="Times New Roman" w:cs="Times New Roman"/>
                <w:color w:val="FF0000"/>
                <w:sz w:val="24"/>
                <w:szCs w:val="24"/>
                <w:lang w:val="en-GB"/>
              </w:rPr>
              <w:t>value</w:t>
            </w:r>
            <w:r>
              <w:rPr>
                <w:rFonts w:ascii="Times New Roman" w:hAnsi="Times New Roman" w:cs="Times New Roman"/>
                <w:color w:val="0000FF"/>
                <w:sz w:val="24"/>
                <w:szCs w:val="24"/>
                <w:highlight w:val="white"/>
                <w:lang w:val="en-GB"/>
              </w:rPr>
              <w:t>="</w:t>
            </w:r>
            <w:r>
              <w:rPr>
                <w:rFonts w:ascii="Times New Roman" w:hAnsi="Times New Roman" w:cs="Times New Roman"/>
                <w:color w:val="000000"/>
                <w:sz w:val="24"/>
                <w:szCs w:val="24"/>
                <w:lang w:val="en-GB"/>
              </w:rPr>
              <w:t>4</w:t>
            </w:r>
            <w:r>
              <w:rPr>
                <w:rFonts w:ascii="Times New Roman" w:hAnsi="Times New Roman" w:cs="Times New Roman"/>
                <w:color w:val="0000FF"/>
                <w:sz w:val="24"/>
                <w:szCs w:val="24"/>
                <w:highlight w:val="white"/>
                <w:lang w:val="en-GB"/>
              </w:rPr>
              <w:t>"/&gt;</w:t>
            </w:r>
          </w:p>
          <w:p w14:paraId="4EE76174" w14:textId="77777777" w:rsidR="000F4A9C" w:rsidRDefault="000F4A9C">
            <w:pPr>
              <w:pStyle w:val="HTML-esimuotoiltu"/>
              <w:rPr>
                <w:rFonts w:ascii="Times New Roman" w:hAnsi="Times New Roman" w:cs="Times New Roman"/>
                <w:color w:val="000000"/>
                <w:sz w:val="24"/>
                <w:szCs w:val="24"/>
                <w:lang w:val="en-GB"/>
              </w:rPr>
            </w:pPr>
            <w:r>
              <w:rPr>
                <w:rFonts w:ascii="Times New Roman" w:hAnsi="Times New Roman" w:cs="Times New Roman"/>
                <w:color w:val="0000FF"/>
                <w:sz w:val="24"/>
                <w:szCs w:val="24"/>
                <w:lang w:val="en-GB"/>
              </w:rPr>
              <w:t>&lt;</w:t>
            </w:r>
            <w:r>
              <w:rPr>
                <w:rFonts w:ascii="Times New Roman" w:hAnsi="Times New Roman" w:cs="Times New Roman"/>
                <w:color w:val="993300"/>
                <w:sz w:val="24"/>
                <w:szCs w:val="24"/>
                <w:lang w:val="en-GB"/>
              </w:rPr>
              <w:t>/regionOfInterest</w:t>
            </w:r>
            <w:r>
              <w:rPr>
                <w:rFonts w:ascii="Times New Roman" w:hAnsi="Times New Roman" w:cs="Times New Roman"/>
                <w:color w:val="0000FF"/>
                <w:sz w:val="24"/>
                <w:szCs w:val="24"/>
                <w:lang w:val="en-GB"/>
              </w:rPr>
              <w:t>&gt;</w:t>
            </w:r>
          </w:p>
          <w:p w14:paraId="1D928C2B" w14:textId="77777777" w:rsidR="000F4A9C" w:rsidRDefault="000F4A9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szCs w:val="24"/>
                <w:lang w:val="en-GB"/>
              </w:rPr>
            </w:pPr>
          </w:p>
        </w:tc>
      </w:tr>
    </w:tbl>
    <w:p w14:paraId="25483542" w14:textId="77777777" w:rsidR="000F4A9C" w:rsidRDefault="000F4A9C">
      <w:pPr>
        <w:rPr>
          <w:color w:val="000000"/>
          <w:lang w:val="en-GB"/>
        </w:rPr>
      </w:pPr>
    </w:p>
    <w:p w14:paraId="5E2FE0D8" w14:textId="77777777" w:rsidR="000F4A9C" w:rsidRDefault="000F4A9C">
      <w:pPr>
        <w:rPr>
          <w:lang w:val="en-GB"/>
        </w:rPr>
      </w:pPr>
    </w:p>
    <w:p w14:paraId="6DD19D53" w14:textId="77777777" w:rsidR="000F4A9C" w:rsidRDefault="000F4A9C" w:rsidP="001C6910">
      <w:pPr>
        <w:pStyle w:val="Otsikko2"/>
      </w:pPr>
      <w:bookmarkStart w:id="57" w:name="_Toc170026591"/>
      <w:bookmarkStart w:id="58" w:name="_Toc170026667"/>
      <w:bookmarkStart w:id="59" w:name="_Toc58484554"/>
      <w:bookmarkEnd w:id="57"/>
      <w:bookmarkEnd w:id="58"/>
      <w:r>
        <w:t>Joukko</w:t>
      </w:r>
      <w:r>
        <w:fldChar w:fldCharType="begin"/>
      </w:r>
      <w:r>
        <w:instrText xml:space="preserve"> XE "Joukko" </w:instrText>
      </w:r>
      <w:r>
        <w:fldChar w:fldCharType="end"/>
      </w:r>
      <w:r>
        <w:t xml:space="preserve"> - Set (Set</w:t>
      </w:r>
      <w:r>
        <w:fldChar w:fldCharType="begin"/>
      </w:r>
      <w:r>
        <w:instrText xml:space="preserve"> XE "Set" \f"DT"</w:instrText>
      </w:r>
      <w:r>
        <w:fldChar w:fldCharType="end"/>
      </w:r>
      <w:r>
        <w:t>)</w:t>
      </w:r>
      <w:bookmarkEnd w:id="59"/>
    </w:p>
    <w:p w14:paraId="1D8D77B5" w14:textId="77777777" w:rsidR="000F4A9C" w:rsidRDefault="000F4A9C">
      <w:r>
        <w:rPr>
          <w:color w:val="000000"/>
        </w:rPr>
        <w:t xml:space="preserve">Yleinen tietotyyppi Set - Joukko sisältää tiettyjä arvoja ilman määrättyä järjestystä ja ilman duplikaatteja. </w:t>
      </w:r>
      <w:r>
        <w:t>SET tietotyyppiä käytetään sekä elementti- ja attribuuttimuodoissa.</w:t>
      </w:r>
    </w:p>
    <w:p w14:paraId="57362CA6" w14:textId="77777777" w:rsidR="000F4A9C" w:rsidRDefault="000F4A9C">
      <w:pPr>
        <w:rPr>
          <w:color w:val="000000"/>
        </w:rPr>
      </w:pPr>
    </w:p>
    <w:p w14:paraId="545BCA99" w14:textId="77777777" w:rsidR="000F4A9C" w:rsidRDefault="000F4A9C">
      <w:pPr>
        <w:rPr>
          <w:color w:val="000000"/>
        </w:rPr>
      </w:pPr>
      <w:r>
        <w:rPr>
          <w:color w:val="000000"/>
        </w:rPr>
        <w:t>Esimerkkinä SET käytöstä on assignedAuthor:n id, alla lääkärin sv-nro +toinen id.</w:t>
      </w:r>
    </w:p>
    <w:p w14:paraId="607837CE" w14:textId="77777777" w:rsidR="000F4A9C" w:rsidRDefault="000F4A9C">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14:paraId="6B676C4D" w14:textId="77777777">
        <w:tc>
          <w:tcPr>
            <w:tcW w:w="9779" w:type="dxa"/>
          </w:tcPr>
          <w:p w14:paraId="7F01CD12" w14:textId="77777777" w:rsidR="000F4A9C" w:rsidRDefault="000F4A9C">
            <w:pPr>
              <w:autoSpaceDE w:val="0"/>
              <w:autoSpaceDN w:val="0"/>
              <w:adjustRightInd w:val="0"/>
              <w:rPr>
                <w:color w:val="993300"/>
              </w:rPr>
            </w:pPr>
            <w:r>
              <w:rPr>
                <w:color w:val="000000"/>
              </w:rPr>
              <w:t xml:space="preserve">  </w:t>
            </w:r>
            <w:r>
              <w:rPr>
                <w:color w:val="0000FF"/>
              </w:rPr>
              <w:t>&lt;</w:t>
            </w:r>
            <w:r>
              <w:rPr>
                <w:color w:val="993300"/>
              </w:rPr>
              <w:t>assignedAuthor</w:t>
            </w:r>
            <w:r>
              <w:rPr>
                <w:color w:val="0000FF"/>
              </w:rPr>
              <w:t>&gt;</w:t>
            </w:r>
          </w:p>
          <w:p w14:paraId="032539AF" w14:textId="77777777" w:rsidR="000F4A9C" w:rsidRDefault="000F4A9C">
            <w:pPr>
              <w:autoSpaceDE w:val="0"/>
              <w:autoSpaceDN w:val="0"/>
              <w:adjustRightInd w:val="0"/>
              <w:rPr>
                <w:color w:val="0000FF"/>
              </w:rPr>
            </w:pPr>
            <w:r>
              <w:rPr>
                <w:color w:val="000000"/>
              </w:rPr>
              <w:t xml:space="preserve">    </w:t>
            </w:r>
            <w:r>
              <w:rPr>
                <w:color w:val="0000FF"/>
              </w:rPr>
              <w:t xml:space="preserve">&lt;!--  pyynnön tehneen lääkärin SV-numero   --&gt; </w:t>
            </w:r>
          </w:p>
          <w:p w14:paraId="462291B7" w14:textId="77777777" w:rsidR="000F4A9C" w:rsidRDefault="000F4A9C">
            <w:pPr>
              <w:autoSpaceDE w:val="0"/>
              <w:autoSpaceDN w:val="0"/>
              <w:adjustRightInd w:val="0"/>
              <w:rPr>
                <w:color w:val="0000FF"/>
              </w:rPr>
            </w:pPr>
            <w:r>
              <w:rPr>
                <w:color w:val="000000"/>
              </w:rPr>
              <w:t xml:space="preserve">    </w:t>
            </w:r>
            <w:r>
              <w:rPr>
                <w:color w:val="0000FF"/>
              </w:rPr>
              <w:t>&lt;</w:t>
            </w:r>
            <w:r>
              <w:rPr>
                <w:color w:val="993300"/>
              </w:rPr>
              <w:t>id</w:t>
            </w:r>
            <w:r>
              <w:rPr>
                <w:color w:val="000000"/>
              </w:rPr>
              <w:t xml:space="preserve"> </w:t>
            </w:r>
            <w:r>
              <w:rPr>
                <w:color w:val="FF0000"/>
              </w:rPr>
              <w:t>extension</w:t>
            </w:r>
            <w:r>
              <w:rPr>
                <w:color w:val="0000FF"/>
              </w:rPr>
              <w:t>="</w:t>
            </w:r>
            <w:r>
              <w:rPr>
                <w:color w:val="000000"/>
              </w:rPr>
              <w:t>12345</w:t>
            </w:r>
            <w:r>
              <w:rPr>
                <w:color w:val="0000FF"/>
              </w:rPr>
              <w:t>"</w:t>
            </w:r>
            <w:r>
              <w:rPr>
                <w:color w:val="000000"/>
              </w:rPr>
              <w:t xml:space="preserve"> </w:t>
            </w:r>
            <w:r>
              <w:rPr>
                <w:color w:val="FF0000"/>
              </w:rPr>
              <w:t>root</w:t>
            </w:r>
            <w:r>
              <w:rPr>
                <w:color w:val="0000FF"/>
              </w:rPr>
              <w:t>="</w:t>
            </w:r>
            <w:r>
              <w:rPr>
                <w:color w:val="000000"/>
              </w:rPr>
              <w:t>1.2.246.537.25</w:t>
            </w:r>
            <w:r>
              <w:rPr>
                <w:color w:val="0000FF"/>
              </w:rPr>
              <w:t>"</w:t>
            </w:r>
            <w:r>
              <w:rPr>
                <w:color w:val="000000"/>
              </w:rPr>
              <w:t xml:space="preserve"> </w:t>
            </w:r>
            <w:r>
              <w:rPr>
                <w:color w:val="0000FF"/>
              </w:rPr>
              <w:t>/&gt;</w:t>
            </w:r>
          </w:p>
          <w:p w14:paraId="373CFA97" w14:textId="77777777" w:rsidR="000F4A9C" w:rsidRDefault="000F4A9C">
            <w:pPr>
              <w:autoSpaceDE w:val="0"/>
              <w:autoSpaceDN w:val="0"/>
              <w:adjustRightInd w:val="0"/>
              <w:rPr>
                <w:color w:val="0000FF"/>
              </w:rPr>
            </w:pPr>
            <w:r>
              <w:rPr>
                <w:color w:val="0000FF"/>
              </w:rPr>
              <w:t xml:space="preserve">    &lt;!-- jokin toinen tunniste --&gt;</w:t>
            </w:r>
          </w:p>
          <w:p w14:paraId="39664CEC" w14:textId="77777777" w:rsidR="000F4A9C" w:rsidRDefault="000F4A9C">
            <w:pPr>
              <w:autoSpaceDE w:val="0"/>
              <w:autoSpaceDN w:val="0"/>
              <w:adjustRightInd w:val="0"/>
              <w:rPr>
                <w:color w:val="000000"/>
              </w:rPr>
            </w:pPr>
            <w:r>
              <w:rPr>
                <w:color w:val="0000FF"/>
              </w:rPr>
              <w:t xml:space="preserve">    &lt;id extension=   root=    /&gt;</w:t>
            </w:r>
          </w:p>
          <w:p w14:paraId="24A1B9F3" w14:textId="77777777" w:rsidR="000F4A9C" w:rsidRDefault="000F4A9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szCs w:val="24"/>
              </w:rPr>
            </w:pPr>
            <w:r>
              <w:rPr>
                <w:b/>
                <w:color w:val="0000FF"/>
                <w:szCs w:val="24"/>
                <w:highlight w:val="white"/>
                <w:lang w:eastAsia="fi-FI"/>
              </w:rPr>
              <w:t>…</w:t>
            </w:r>
          </w:p>
        </w:tc>
      </w:tr>
    </w:tbl>
    <w:p w14:paraId="79B2BBAF" w14:textId="77777777" w:rsidR="000F4A9C" w:rsidRDefault="000F4A9C">
      <w:pPr>
        <w:rPr>
          <w:color w:val="000000"/>
        </w:rPr>
      </w:pPr>
    </w:p>
    <w:p w14:paraId="58D71033" w14:textId="77777777" w:rsidR="000F4A9C" w:rsidRDefault="000F4A9C">
      <w:pPr>
        <w:rPr>
          <w:color w:val="000000"/>
        </w:rPr>
      </w:pPr>
      <w:r>
        <w:rPr>
          <w:color w:val="000000"/>
        </w:rPr>
        <w:t>Jos elementissä tai attribuutissa on kyse erillisistä (diskreeteistä) arvoista SET ilmaistaan XML:ssä kuten LIST kohdassa on mainittu: toistuvina elementteinä tai attribuutteina.</w:t>
      </w:r>
    </w:p>
    <w:p w14:paraId="4D955675" w14:textId="77777777" w:rsidR="000F4A9C" w:rsidRDefault="000F4A9C">
      <w:pPr>
        <w:rPr>
          <w:color w:val="000000"/>
        </w:rPr>
      </w:pPr>
    </w:p>
    <w:p w14:paraId="7522AFDA" w14:textId="77777777" w:rsidR="000F4A9C" w:rsidRDefault="000F4A9C">
      <w:pPr>
        <w:rPr>
          <w:color w:val="000000"/>
        </w:rPr>
      </w:pPr>
      <w:r>
        <w:rPr>
          <w:color w:val="000000"/>
        </w:rPr>
        <w:t>Jos kyse on jatkuvasta arvojoukosta XML-ITS määrittelyssä SET ilmaistaan SXCM (SET Component) tietotyypillä, Interval (IVL) tietotyyppi on johdettu SXCM:stä ja esimerkiksi reaalilukuväli (IVL_REAL) on siten määritelty HL7 tietotyypeissä reaalilukujen SET:inä. Kaikki aikavälien esittämiseen käytettävät tietotyypit kuten IVL_TS ja PIVL_TS on myös johdettu SXCM tietotyypistä, eli ne ovat aikahetkien (Point In Time, TS) SET:jä.</w:t>
      </w:r>
    </w:p>
    <w:p w14:paraId="4EC126DF" w14:textId="77777777" w:rsidR="000F4A9C" w:rsidRDefault="000F4A9C">
      <w:pPr>
        <w:rPr>
          <w:color w:val="000000"/>
        </w:rPr>
      </w:pPr>
    </w:p>
    <w:p w14:paraId="62FD0968" w14:textId="77777777" w:rsidR="000F4A9C" w:rsidRDefault="000F4A9C">
      <w:pPr>
        <w:rPr>
          <w:color w:val="000000"/>
        </w:rPr>
      </w:pPr>
      <w:r>
        <w:rPr>
          <w:color w:val="000000"/>
        </w:rPr>
        <w:t>Yhteenveto elementeistä ja attribuuteista on seuraavassa:</w:t>
      </w:r>
    </w:p>
    <w:p w14:paraId="205ED72A" w14:textId="77777777" w:rsidR="000F4A9C" w:rsidRDefault="000F4A9C">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14:paraId="61AB85A8" w14:textId="77777777">
        <w:tc>
          <w:tcPr>
            <w:tcW w:w="9779" w:type="dxa"/>
          </w:tcPr>
          <w:p w14:paraId="71712DD0" w14:textId="77777777" w:rsidR="000F4A9C" w:rsidRDefault="000F4A9C">
            <w:pPr>
              <w:rPr>
                <w:color w:val="000000"/>
              </w:rPr>
            </w:pPr>
            <w:r>
              <w:rPr>
                <w:color w:val="000000"/>
              </w:rPr>
              <w:t>&lt;!-- type SXCM --&gt;</w:t>
            </w:r>
          </w:p>
          <w:p w14:paraId="1DF77050" w14:textId="77777777" w:rsidR="000F4A9C" w:rsidRDefault="000F4A9C">
            <w:pPr>
              <w:rPr>
                <w:color w:val="000000"/>
              </w:rPr>
            </w:pPr>
            <w:r>
              <w:rPr>
                <w:color w:val="000000"/>
              </w:rPr>
              <w:t>&lt;x</w:t>
            </w:r>
          </w:p>
          <w:p w14:paraId="389C6855" w14:textId="77777777" w:rsidR="000F4A9C" w:rsidRDefault="000F4A9C">
            <w:pPr>
              <w:rPr>
                <w:color w:val="000000"/>
              </w:rPr>
            </w:pPr>
            <w:r>
              <w:rPr>
                <w:color w:val="000000"/>
              </w:rPr>
              <w:t xml:space="preserve">   nullFlavor = (NI | OTH | NINF | PINF | UNK | ASKU | NAV | NASK | TRC | MSK | NA | NP)</w:t>
            </w:r>
          </w:p>
          <w:p w14:paraId="635B525A" w14:textId="77777777" w:rsidR="000F4A9C" w:rsidRDefault="000F4A9C">
            <w:pPr>
              <w:rPr>
                <w:color w:val="000000"/>
                <w:lang w:val="en-GB"/>
              </w:rPr>
            </w:pPr>
            <w:r>
              <w:rPr>
                <w:color w:val="000000"/>
              </w:rPr>
              <w:t xml:space="preserve">   </w:t>
            </w:r>
            <w:r>
              <w:rPr>
                <w:color w:val="000000"/>
                <w:lang w:val="en-GB"/>
              </w:rPr>
              <w:t>{any attributes from T}</w:t>
            </w:r>
          </w:p>
          <w:p w14:paraId="41733FDB" w14:textId="77777777" w:rsidR="000F4A9C" w:rsidRDefault="000F4A9C">
            <w:pPr>
              <w:rPr>
                <w:color w:val="000000"/>
                <w:lang w:val="en-GB"/>
              </w:rPr>
            </w:pPr>
            <w:r>
              <w:rPr>
                <w:color w:val="000000"/>
                <w:lang w:val="en-GB"/>
              </w:rPr>
              <w:t xml:space="preserve">   operator = (I | E | A | H | P) : I</w:t>
            </w:r>
          </w:p>
          <w:p w14:paraId="7D658361" w14:textId="77777777" w:rsidR="000F4A9C" w:rsidRDefault="000F4A9C">
            <w:pPr>
              <w:rPr>
                <w:color w:val="000000"/>
                <w:lang w:val="en-GB"/>
              </w:rPr>
            </w:pPr>
            <w:r>
              <w:rPr>
                <w:color w:val="000000"/>
                <w:lang w:val="en-GB"/>
              </w:rPr>
              <w:t xml:space="preserve">   &gt;</w:t>
            </w:r>
          </w:p>
          <w:p w14:paraId="3A6E23BD" w14:textId="77777777" w:rsidR="000F4A9C" w:rsidRDefault="000F4A9C">
            <w:pPr>
              <w:rPr>
                <w:color w:val="000000"/>
                <w:lang w:val="en-GB"/>
              </w:rPr>
            </w:pPr>
            <w:r>
              <w:rPr>
                <w:color w:val="000000"/>
                <w:lang w:val="en-GB"/>
              </w:rPr>
              <w:t xml:space="preserve">   Content: ( {any elements from T} )</w:t>
            </w:r>
          </w:p>
          <w:p w14:paraId="2E5DDB1C" w14:textId="77777777" w:rsidR="000F4A9C" w:rsidRDefault="000F4A9C">
            <w:pPr>
              <w:rPr>
                <w:color w:val="000000"/>
              </w:rPr>
            </w:pPr>
            <w:r>
              <w:rPr>
                <w:color w:val="000000"/>
              </w:rPr>
              <w:t>&lt;/x&gt;</w:t>
            </w:r>
          </w:p>
        </w:tc>
      </w:tr>
    </w:tbl>
    <w:p w14:paraId="0C33589F" w14:textId="77777777" w:rsidR="000F4A9C" w:rsidRDefault="000F4A9C">
      <w:pPr>
        <w:rPr>
          <w:color w:val="000000"/>
        </w:rPr>
      </w:pPr>
    </w:p>
    <w:p w14:paraId="28DB9664" w14:textId="77777777" w:rsidR="000F4A9C" w:rsidRDefault="000F4A9C">
      <w:pPr>
        <w:rPr>
          <w:color w:val="000000"/>
        </w:rPr>
      </w:pPr>
      <w:r>
        <w:rPr>
          <w:color w:val="000000"/>
        </w:rPr>
        <w:t>SXCM yhteydessä on mahdollista antaa operaattori, millä esimerkiksi määritellään kuuluuko annettu arvo tulosjoukkoon tai ei. Seuraavassa taulukossa on käytettävät operaattorit ja niiden kuvaukset</w:t>
      </w:r>
    </w:p>
    <w:p w14:paraId="0B2550E0" w14:textId="77777777" w:rsidR="000F4A9C" w:rsidRDefault="000F4A9C">
      <w:pPr>
        <w:pStyle w:val="NormaaliWWW"/>
        <w:textAlignment w:val="top"/>
        <w:rPr>
          <w:color w:val="000000"/>
        </w:rPr>
      </w:pPr>
      <w:bookmarkStart w:id="60" w:name="comp-SXCM.operator"/>
      <w:bookmarkEnd w:id="60"/>
    </w:p>
    <w:tbl>
      <w:tblPr>
        <w:tblW w:w="4486" w:type="pct"/>
        <w:tblCellSpacing w:w="0" w:type="dxa"/>
        <w:tblInd w:w="15" w:type="dxa"/>
        <w:tblBorders>
          <w:top w:val="outset" w:sz="6" w:space="0" w:color="0000FF"/>
          <w:left w:val="outset" w:sz="6" w:space="0" w:color="0000FF"/>
          <w:bottom w:val="outset" w:sz="6" w:space="0" w:color="0000FF"/>
          <w:right w:val="outset" w:sz="6" w:space="0" w:color="0000FF"/>
        </w:tblBorders>
        <w:tblCellMar>
          <w:top w:w="75" w:type="dxa"/>
          <w:left w:w="75" w:type="dxa"/>
          <w:bottom w:w="75" w:type="dxa"/>
          <w:right w:w="75" w:type="dxa"/>
        </w:tblCellMar>
        <w:tblLook w:val="0000" w:firstRow="0" w:lastRow="0" w:firstColumn="0" w:lastColumn="0" w:noHBand="0" w:noVBand="0"/>
      </w:tblPr>
      <w:tblGrid>
        <w:gridCol w:w="818"/>
        <w:gridCol w:w="1140"/>
        <w:gridCol w:w="6676"/>
      </w:tblGrid>
      <w:tr w:rsidR="000F4A9C" w14:paraId="3DE64E91" w14:textId="77777777">
        <w:trPr>
          <w:tblHeade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14:paraId="319C4CFC" w14:textId="77777777" w:rsidR="000F4A9C" w:rsidRDefault="000F4A9C">
            <w:pPr>
              <w:jc w:val="center"/>
              <w:rPr>
                <w:rFonts w:ascii="Verdana" w:hAnsi="Verdana"/>
                <w:b/>
                <w:bCs/>
                <w:color w:val="000000"/>
                <w:sz w:val="20"/>
              </w:rPr>
            </w:pPr>
            <w:r>
              <w:rPr>
                <w:rFonts w:ascii="Verdana" w:hAnsi="Verdana"/>
                <w:b/>
                <w:bCs/>
                <w:color w:val="000000"/>
                <w:sz w:val="20"/>
              </w:rPr>
              <w:t>Koodi</w:t>
            </w:r>
          </w:p>
        </w:tc>
        <w:tc>
          <w:tcPr>
            <w:tcW w:w="0" w:type="auto"/>
            <w:tcBorders>
              <w:top w:val="outset" w:sz="6" w:space="0" w:color="0000FF"/>
              <w:left w:val="outset" w:sz="6" w:space="0" w:color="0000FF"/>
              <w:bottom w:val="outset" w:sz="6" w:space="0" w:color="0000FF"/>
              <w:right w:val="outset" w:sz="6" w:space="0" w:color="0000FF"/>
            </w:tcBorders>
            <w:vAlign w:val="center"/>
          </w:tcPr>
          <w:p w14:paraId="54422E72" w14:textId="77777777" w:rsidR="000F4A9C" w:rsidRDefault="000F4A9C">
            <w:pPr>
              <w:jc w:val="center"/>
              <w:rPr>
                <w:rFonts w:ascii="Verdana" w:hAnsi="Verdana"/>
                <w:b/>
                <w:bCs/>
                <w:color w:val="000000"/>
                <w:sz w:val="20"/>
              </w:rPr>
            </w:pPr>
            <w:r>
              <w:rPr>
                <w:rFonts w:ascii="Verdana" w:hAnsi="Verdana"/>
                <w:b/>
                <w:bCs/>
                <w:color w:val="000000"/>
                <w:sz w:val="20"/>
              </w:rPr>
              <w:t>nimi</w:t>
            </w:r>
          </w:p>
        </w:tc>
        <w:tc>
          <w:tcPr>
            <w:tcW w:w="0" w:type="auto"/>
            <w:tcBorders>
              <w:top w:val="outset" w:sz="6" w:space="0" w:color="0000FF"/>
              <w:left w:val="outset" w:sz="6" w:space="0" w:color="0000FF"/>
              <w:bottom w:val="outset" w:sz="6" w:space="0" w:color="0000FF"/>
              <w:right w:val="outset" w:sz="6" w:space="0" w:color="0000FF"/>
            </w:tcBorders>
            <w:vAlign w:val="center"/>
          </w:tcPr>
          <w:p w14:paraId="09FCAF86" w14:textId="77777777" w:rsidR="000F4A9C" w:rsidRDefault="000F4A9C">
            <w:pPr>
              <w:jc w:val="center"/>
              <w:rPr>
                <w:rFonts w:ascii="Verdana" w:hAnsi="Verdana"/>
                <w:b/>
                <w:bCs/>
                <w:color w:val="000000"/>
                <w:sz w:val="20"/>
              </w:rPr>
            </w:pPr>
            <w:r>
              <w:rPr>
                <w:rFonts w:ascii="Verdana" w:hAnsi="Verdana"/>
                <w:b/>
                <w:bCs/>
                <w:color w:val="000000"/>
                <w:sz w:val="20"/>
              </w:rPr>
              <w:t>kuvaus</w:t>
            </w:r>
          </w:p>
        </w:tc>
      </w:tr>
      <w:tr w:rsidR="000F4A9C" w14:paraId="37847C5D" w14:textId="77777777">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14:paraId="4760F4EE" w14:textId="77777777" w:rsidR="000F4A9C" w:rsidRDefault="000F4A9C">
            <w:pPr>
              <w:rPr>
                <w:rFonts w:ascii="Verdana" w:hAnsi="Verdana"/>
                <w:color w:val="000000"/>
                <w:sz w:val="20"/>
              </w:rPr>
            </w:pPr>
            <w:r>
              <w:rPr>
                <w:rFonts w:ascii="Verdana" w:hAnsi="Verdana"/>
                <w:color w:val="000000"/>
                <w:sz w:val="20"/>
              </w:rPr>
              <w:t>A</w:t>
            </w:r>
          </w:p>
        </w:tc>
        <w:tc>
          <w:tcPr>
            <w:tcW w:w="0" w:type="auto"/>
            <w:tcBorders>
              <w:top w:val="outset" w:sz="6" w:space="0" w:color="0000FF"/>
              <w:left w:val="outset" w:sz="6" w:space="0" w:color="0000FF"/>
              <w:bottom w:val="outset" w:sz="6" w:space="0" w:color="0000FF"/>
              <w:right w:val="outset" w:sz="6" w:space="0" w:color="0000FF"/>
            </w:tcBorders>
            <w:vAlign w:val="center"/>
          </w:tcPr>
          <w:p w14:paraId="6DA129A5" w14:textId="77777777" w:rsidR="000F4A9C" w:rsidRDefault="000F4A9C">
            <w:pPr>
              <w:rPr>
                <w:rFonts w:ascii="Verdana" w:hAnsi="Verdana"/>
                <w:color w:val="000000"/>
                <w:sz w:val="20"/>
              </w:rPr>
            </w:pPr>
            <w:r>
              <w:rPr>
                <w:rFonts w:ascii="Verdana" w:hAnsi="Verdana"/>
                <w:color w:val="000000"/>
                <w:sz w:val="20"/>
              </w:rPr>
              <w:t>intersect</w:t>
            </w:r>
          </w:p>
        </w:tc>
        <w:tc>
          <w:tcPr>
            <w:tcW w:w="0" w:type="auto"/>
            <w:tcBorders>
              <w:top w:val="outset" w:sz="6" w:space="0" w:color="0000FF"/>
              <w:left w:val="outset" w:sz="6" w:space="0" w:color="0000FF"/>
              <w:bottom w:val="outset" w:sz="6" w:space="0" w:color="0000FF"/>
              <w:right w:val="outset" w:sz="6" w:space="0" w:color="0000FF"/>
            </w:tcBorders>
            <w:vAlign w:val="center"/>
          </w:tcPr>
          <w:p w14:paraId="5AC7A151" w14:textId="77777777" w:rsidR="000F4A9C" w:rsidRDefault="000F4A9C">
            <w:pPr>
              <w:rPr>
                <w:rFonts w:ascii="Verdana" w:hAnsi="Verdana"/>
                <w:color w:val="000000"/>
                <w:sz w:val="20"/>
              </w:rPr>
            </w:pPr>
            <w:r>
              <w:rPr>
                <w:rFonts w:ascii="Verdana" w:hAnsi="Verdana"/>
                <w:color w:val="000000"/>
                <w:sz w:val="20"/>
              </w:rPr>
              <w:t xml:space="preserve">joukkojen yhteiset arvot </w:t>
            </w:r>
          </w:p>
        </w:tc>
      </w:tr>
      <w:tr w:rsidR="000F4A9C" w14:paraId="44C7EA6B" w14:textId="77777777">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14:paraId="70A3D0C0" w14:textId="77777777" w:rsidR="000F4A9C" w:rsidRDefault="000F4A9C">
            <w:pPr>
              <w:rPr>
                <w:rFonts w:ascii="Verdana" w:hAnsi="Verdana"/>
                <w:color w:val="000000"/>
                <w:sz w:val="20"/>
              </w:rPr>
            </w:pPr>
            <w:r>
              <w:rPr>
                <w:rFonts w:ascii="Verdana" w:hAnsi="Verdana"/>
                <w:color w:val="000000"/>
                <w:sz w:val="20"/>
              </w:rPr>
              <w:t>E</w:t>
            </w:r>
          </w:p>
        </w:tc>
        <w:tc>
          <w:tcPr>
            <w:tcW w:w="0" w:type="auto"/>
            <w:tcBorders>
              <w:top w:val="outset" w:sz="6" w:space="0" w:color="0000FF"/>
              <w:left w:val="outset" w:sz="6" w:space="0" w:color="0000FF"/>
              <w:bottom w:val="outset" w:sz="6" w:space="0" w:color="0000FF"/>
              <w:right w:val="outset" w:sz="6" w:space="0" w:color="0000FF"/>
            </w:tcBorders>
            <w:vAlign w:val="center"/>
          </w:tcPr>
          <w:p w14:paraId="578C5534" w14:textId="77777777" w:rsidR="000F4A9C" w:rsidRDefault="000F4A9C">
            <w:pPr>
              <w:rPr>
                <w:rFonts w:ascii="Verdana" w:hAnsi="Verdana"/>
                <w:color w:val="000000"/>
                <w:sz w:val="20"/>
              </w:rPr>
            </w:pPr>
            <w:r>
              <w:rPr>
                <w:rFonts w:ascii="Verdana" w:hAnsi="Verdana"/>
                <w:color w:val="000000"/>
                <w:sz w:val="20"/>
              </w:rPr>
              <w:t>exclude</w:t>
            </w:r>
          </w:p>
        </w:tc>
        <w:tc>
          <w:tcPr>
            <w:tcW w:w="0" w:type="auto"/>
            <w:tcBorders>
              <w:top w:val="outset" w:sz="6" w:space="0" w:color="0000FF"/>
              <w:left w:val="outset" w:sz="6" w:space="0" w:color="0000FF"/>
              <w:bottom w:val="outset" w:sz="6" w:space="0" w:color="0000FF"/>
              <w:right w:val="outset" w:sz="6" w:space="0" w:color="0000FF"/>
            </w:tcBorders>
            <w:vAlign w:val="center"/>
          </w:tcPr>
          <w:p w14:paraId="3DAD84AE" w14:textId="77777777" w:rsidR="000F4A9C" w:rsidRDefault="000F4A9C">
            <w:pPr>
              <w:rPr>
                <w:rFonts w:ascii="Verdana" w:hAnsi="Verdana"/>
                <w:color w:val="000000"/>
                <w:sz w:val="20"/>
              </w:rPr>
            </w:pPr>
            <w:r>
              <w:rPr>
                <w:rFonts w:ascii="Verdana" w:hAnsi="Verdana"/>
                <w:color w:val="000000"/>
                <w:sz w:val="20"/>
              </w:rPr>
              <w:t xml:space="preserve">Kyseinen arvo tai joukko ei kuullu tulosjoukkoon </w:t>
            </w:r>
          </w:p>
        </w:tc>
      </w:tr>
      <w:tr w:rsidR="000F4A9C" w14:paraId="4FB86E6F" w14:textId="77777777">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14:paraId="4478D13B" w14:textId="77777777" w:rsidR="000F4A9C" w:rsidRDefault="000F4A9C">
            <w:pPr>
              <w:rPr>
                <w:rFonts w:ascii="Verdana" w:hAnsi="Verdana"/>
                <w:color w:val="000000"/>
                <w:sz w:val="20"/>
                <w:lang w:val="en-GB"/>
              </w:rPr>
            </w:pPr>
            <w:r>
              <w:rPr>
                <w:rFonts w:ascii="Verdana" w:hAnsi="Verdana"/>
                <w:color w:val="000000"/>
                <w:sz w:val="20"/>
                <w:lang w:val="en-GB"/>
              </w:rPr>
              <w:t>H</w:t>
            </w:r>
          </w:p>
        </w:tc>
        <w:tc>
          <w:tcPr>
            <w:tcW w:w="0" w:type="auto"/>
            <w:tcBorders>
              <w:top w:val="outset" w:sz="6" w:space="0" w:color="0000FF"/>
              <w:left w:val="outset" w:sz="6" w:space="0" w:color="0000FF"/>
              <w:bottom w:val="outset" w:sz="6" w:space="0" w:color="0000FF"/>
              <w:right w:val="outset" w:sz="6" w:space="0" w:color="0000FF"/>
            </w:tcBorders>
            <w:vAlign w:val="center"/>
          </w:tcPr>
          <w:p w14:paraId="69FF8D69" w14:textId="77777777" w:rsidR="000F4A9C" w:rsidRDefault="000F4A9C">
            <w:pPr>
              <w:rPr>
                <w:rFonts w:ascii="Verdana" w:hAnsi="Verdana"/>
                <w:color w:val="000000"/>
                <w:sz w:val="20"/>
                <w:lang w:val="en-GB"/>
              </w:rPr>
            </w:pPr>
            <w:r>
              <w:rPr>
                <w:rFonts w:ascii="Verdana" w:hAnsi="Verdana"/>
                <w:color w:val="000000"/>
                <w:sz w:val="20"/>
                <w:lang w:val="en-GB"/>
              </w:rPr>
              <w:t>convex hull</w:t>
            </w:r>
          </w:p>
        </w:tc>
        <w:tc>
          <w:tcPr>
            <w:tcW w:w="0" w:type="auto"/>
            <w:tcBorders>
              <w:top w:val="outset" w:sz="6" w:space="0" w:color="0000FF"/>
              <w:left w:val="outset" w:sz="6" w:space="0" w:color="0000FF"/>
              <w:bottom w:val="outset" w:sz="6" w:space="0" w:color="0000FF"/>
              <w:right w:val="outset" w:sz="6" w:space="0" w:color="0000FF"/>
            </w:tcBorders>
            <w:vAlign w:val="center"/>
          </w:tcPr>
          <w:p w14:paraId="0BE0F234" w14:textId="77777777" w:rsidR="000F4A9C" w:rsidRDefault="000F4A9C">
            <w:pPr>
              <w:rPr>
                <w:rFonts w:ascii="Verdana" w:hAnsi="Verdana"/>
                <w:color w:val="000000"/>
                <w:sz w:val="20"/>
                <w:lang w:val="en-GB"/>
              </w:rPr>
            </w:pPr>
            <w:r>
              <w:rPr>
                <w:rFonts w:ascii="Verdana" w:hAnsi="Verdana"/>
                <w:color w:val="000000"/>
                <w:sz w:val="20"/>
                <w:lang w:val="en-GB"/>
              </w:rPr>
              <w:t xml:space="preserve">Form the convex hull with the value. The convex hull is defined over ordered domains and is the smallest contiguous superset (interval) that of all the operand sets. </w:t>
            </w:r>
          </w:p>
        </w:tc>
      </w:tr>
      <w:tr w:rsidR="000F4A9C" w14:paraId="0B893A13" w14:textId="77777777">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14:paraId="71718558" w14:textId="77777777" w:rsidR="000F4A9C" w:rsidRDefault="000F4A9C">
            <w:pPr>
              <w:rPr>
                <w:rFonts w:ascii="Verdana" w:hAnsi="Verdana"/>
                <w:color w:val="000000"/>
                <w:sz w:val="20"/>
              </w:rPr>
            </w:pPr>
            <w:r>
              <w:rPr>
                <w:rFonts w:ascii="Verdana" w:hAnsi="Verdana"/>
                <w:color w:val="000000"/>
                <w:sz w:val="20"/>
              </w:rPr>
              <w:t>I</w:t>
            </w:r>
          </w:p>
        </w:tc>
        <w:tc>
          <w:tcPr>
            <w:tcW w:w="0" w:type="auto"/>
            <w:tcBorders>
              <w:top w:val="outset" w:sz="6" w:space="0" w:color="0000FF"/>
              <w:left w:val="outset" w:sz="6" w:space="0" w:color="0000FF"/>
              <w:bottom w:val="outset" w:sz="6" w:space="0" w:color="0000FF"/>
              <w:right w:val="outset" w:sz="6" w:space="0" w:color="0000FF"/>
            </w:tcBorders>
            <w:vAlign w:val="center"/>
          </w:tcPr>
          <w:p w14:paraId="2B1565D3" w14:textId="77777777" w:rsidR="000F4A9C" w:rsidRDefault="000F4A9C">
            <w:pPr>
              <w:rPr>
                <w:rFonts w:ascii="Verdana" w:hAnsi="Verdana"/>
                <w:color w:val="000000"/>
                <w:sz w:val="20"/>
              </w:rPr>
            </w:pPr>
            <w:r>
              <w:rPr>
                <w:rFonts w:ascii="Verdana" w:hAnsi="Verdana"/>
                <w:color w:val="000000"/>
                <w:sz w:val="20"/>
              </w:rPr>
              <w:t>include</w:t>
            </w:r>
          </w:p>
        </w:tc>
        <w:tc>
          <w:tcPr>
            <w:tcW w:w="0" w:type="auto"/>
            <w:tcBorders>
              <w:top w:val="outset" w:sz="6" w:space="0" w:color="0000FF"/>
              <w:left w:val="outset" w:sz="6" w:space="0" w:color="0000FF"/>
              <w:bottom w:val="outset" w:sz="6" w:space="0" w:color="0000FF"/>
              <w:right w:val="outset" w:sz="6" w:space="0" w:color="0000FF"/>
            </w:tcBorders>
            <w:vAlign w:val="center"/>
          </w:tcPr>
          <w:p w14:paraId="6EF01602" w14:textId="77777777" w:rsidR="000F4A9C" w:rsidRDefault="000F4A9C">
            <w:pPr>
              <w:rPr>
                <w:rFonts w:ascii="Verdana" w:hAnsi="Verdana"/>
                <w:color w:val="000000"/>
                <w:sz w:val="20"/>
              </w:rPr>
            </w:pPr>
            <w:r>
              <w:rPr>
                <w:rFonts w:ascii="Verdana" w:hAnsi="Verdana"/>
                <w:color w:val="000000"/>
                <w:sz w:val="20"/>
              </w:rPr>
              <w:t>Kyseinen arvo tai joukko kuuluu tulosjoukkoon. I on oletusarvo set-operaattorille.</w:t>
            </w:r>
          </w:p>
        </w:tc>
      </w:tr>
      <w:tr w:rsidR="000F4A9C" w14:paraId="208B9363" w14:textId="77777777">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14:paraId="2A859B62" w14:textId="77777777" w:rsidR="000F4A9C" w:rsidRDefault="000F4A9C">
            <w:pPr>
              <w:rPr>
                <w:rFonts w:ascii="Verdana" w:hAnsi="Verdana"/>
                <w:color w:val="000000"/>
                <w:sz w:val="20"/>
                <w:lang w:val="en-GB"/>
              </w:rPr>
            </w:pPr>
            <w:r>
              <w:rPr>
                <w:rFonts w:ascii="Verdana" w:hAnsi="Verdana"/>
                <w:color w:val="000000"/>
                <w:sz w:val="20"/>
                <w:lang w:val="en-GB"/>
              </w:rPr>
              <w:t>P</w:t>
            </w:r>
          </w:p>
        </w:tc>
        <w:tc>
          <w:tcPr>
            <w:tcW w:w="0" w:type="auto"/>
            <w:tcBorders>
              <w:top w:val="outset" w:sz="6" w:space="0" w:color="0000FF"/>
              <w:left w:val="outset" w:sz="6" w:space="0" w:color="0000FF"/>
              <w:bottom w:val="outset" w:sz="6" w:space="0" w:color="0000FF"/>
              <w:right w:val="outset" w:sz="6" w:space="0" w:color="0000FF"/>
            </w:tcBorders>
            <w:vAlign w:val="center"/>
          </w:tcPr>
          <w:p w14:paraId="62A6C615" w14:textId="77777777" w:rsidR="000F4A9C" w:rsidRDefault="000F4A9C">
            <w:pPr>
              <w:rPr>
                <w:rFonts w:ascii="Verdana" w:hAnsi="Verdana"/>
                <w:color w:val="000000"/>
                <w:sz w:val="20"/>
                <w:lang w:val="en-GB"/>
              </w:rPr>
            </w:pPr>
            <w:r>
              <w:rPr>
                <w:rFonts w:ascii="Verdana" w:hAnsi="Verdana"/>
                <w:color w:val="000000"/>
                <w:sz w:val="20"/>
                <w:lang w:val="en-GB"/>
              </w:rPr>
              <w:t>periodic hull</w:t>
            </w:r>
          </w:p>
        </w:tc>
        <w:tc>
          <w:tcPr>
            <w:tcW w:w="0" w:type="auto"/>
            <w:tcBorders>
              <w:top w:val="outset" w:sz="6" w:space="0" w:color="0000FF"/>
              <w:left w:val="outset" w:sz="6" w:space="0" w:color="0000FF"/>
              <w:bottom w:val="outset" w:sz="6" w:space="0" w:color="0000FF"/>
              <w:right w:val="outset" w:sz="6" w:space="0" w:color="0000FF"/>
            </w:tcBorders>
            <w:vAlign w:val="center"/>
          </w:tcPr>
          <w:p w14:paraId="3309F869" w14:textId="77777777" w:rsidR="000F4A9C" w:rsidRDefault="000F4A9C">
            <w:pPr>
              <w:rPr>
                <w:rFonts w:ascii="Verdana" w:hAnsi="Verdana"/>
                <w:color w:val="000000"/>
                <w:sz w:val="20"/>
                <w:lang w:val="en-GB"/>
              </w:rPr>
            </w:pPr>
            <w:r>
              <w:rPr>
                <w:rFonts w:ascii="Verdana" w:hAnsi="Verdana"/>
                <w:color w:val="000000"/>
                <w:sz w:val="20"/>
                <w:lang w:val="en-GB"/>
              </w:rPr>
              <w:t xml:space="preserve">Form the periodic hull with the value. The periodic hull is defined over ordered domains and is the periodic set that contains all contiguous supersets of pairs of intervals generated by the operand periodic intervals. </w:t>
            </w:r>
          </w:p>
        </w:tc>
      </w:tr>
    </w:tbl>
    <w:p w14:paraId="25A1FC22" w14:textId="77777777" w:rsidR="000F4A9C" w:rsidRDefault="000F4A9C">
      <w:pPr>
        <w:rPr>
          <w:color w:val="000000"/>
          <w:lang w:val="en-GB"/>
        </w:rPr>
      </w:pPr>
    </w:p>
    <w:p w14:paraId="52525C8C" w14:textId="77777777" w:rsidR="000F4A9C" w:rsidRDefault="000F4A9C">
      <w:pPr>
        <w:rPr>
          <w:color w:val="000000"/>
        </w:rPr>
      </w:pPr>
      <w:r>
        <w:rPr>
          <w:color w:val="000000"/>
        </w:rPr>
        <w:t>Esimerkki: Act, jonka voimassaoloajassa on hyödynnetty Intersect SXCM.operaattoria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14:paraId="53DB0DFB" w14:textId="77777777">
        <w:tc>
          <w:tcPr>
            <w:tcW w:w="9779" w:type="dxa"/>
          </w:tcPr>
          <w:p w14:paraId="3CB5498A" w14:textId="77777777" w:rsidR="000F4A9C" w:rsidRDefault="000F4A9C">
            <w:pPr>
              <w:rPr>
                <w:color w:val="0000FF"/>
                <w:lang w:val="en-GB"/>
              </w:rPr>
            </w:pPr>
            <w:r>
              <w:rPr>
                <w:color w:val="0000FF"/>
                <w:lang w:val="en-GB"/>
              </w:rPr>
              <w:t>&lt;</w:t>
            </w:r>
            <w:r>
              <w:rPr>
                <w:color w:val="993300"/>
                <w:lang w:val="en-GB"/>
              </w:rPr>
              <w:t>act</w:t>
            </w:r>
            <w:r>
              <w:rPr>
                <w:color w:val="0000FF"/>
                <w:lang w:val="en-GB"/>
              </w:rPr>
              <w:t>&gt;</w:t>
            </w:r>
          </w:p>
          <w:p w14:paraId="11D31571" w14:textId="77777777" w:rsidR="000F4A9C" w:rsidRDefault="000F4A9C">
            <w:pPr>
              <w:rPr>
                <w:color w:val="0000FF"/>
                <w:lang w:val="en-GB"/>
              </w:rPr>
            </w:pPr>
            <w:r>
              <w:rPr>
                <w:color w:val="0000FF"/>
                <w:lang w:val="en-GB"/>
              </w:rPr>
              <w:t xml:space="preserve">   ...</w:t>
            </w:r>
          </w:p>
          <w:p w14:paraId="69EA4F83" w14:textId="77777777" w:rsidR="000F4A9C" w:rsidRDefault="000F4A9C">
            <w:pPr>
              <w:rPr>
                <w:color w:val="0000FF"/>
                <w:lang w:val="en-GB"/>
              </w:rPr>
            </w:pPr>
            <w:r>
              <w:rPr>
                <w:color w:val="0000FF"/>
                <w:lang w:val="en-GB"/>
              </w:rPr>
              <w:t xml:space="preserve">   &lt;</w:t>
            </w:r>
            <w:r>
              <w:rPr>
                <w:color w:val="993300"/>
                <w:lang w:val="en-GB"/>
              </w:rPr>
              <w:t>effectiveTime</w:t>
            </w:r>
            <w:r>
              <w:rPr>
                <w:color w:val="0000FF"/>
                <w:lang w:val="en-GB"/>
              </w:rPr>
              <w:t xml:space="preserve"> </w:t>
            </w:r>
            <w:r>
              <w:rPr>
                <w:color w:val="FF0000"/>
                <w:lang w:val="en-GB"/>
              </w:rPr>
              <w:t>xsi:type</w:t>
            </w:r>
            <w:r>
              <w:rPr>
                <w:color w:val="0000FF"/>
                <w:lang w:val="en-GB"/>
              </w:rPr>
              <w:t>=</w:t>
            </w:r>
            <w:r>
              <w:rPr>
                <w:color w:val="0000FF"/>
                <w:szCs w:val="24"/>
                <w:highlight w:val="white"/>
                <w:lang w:val="en-GB"/>
              </w:rPr>
              <w:t>"</w:t>
            </w:r>
            <w:r>
              <w:rPr>
                <w:lang w:val="en-GB"/>
              </w:rPr>
              <w:t>IVL_TS</w:t>
            </w:r>
            <w:r>
              <w:rPr>
                <w:color w:val="0000FF"/>
                <w:szCs w:val="24"/>
                <w:highlight w:val="white"/>
                <w:lang w:val="en-GB"/>
              </w:rPr>
              <w:t>"</w:t>
            </w:r>
            <w:r>
              <w:rPr>
                <w:color w:val="0000FF"/>
                <w:lang w:val="en-GB"/>
              </w:rPr>
              <w:t>&gt;</w:t>
            </w:r>
          </w:p>
          <w:p w14:paraId="5CF94F05" w14:textId="77777777" w:rsidR="000F4A9C" w:rsidRDefault="000F4A9C">
            <w:pPr>
              <w:rPr>
                <w:color w:val="0000FF"/>
                <w:lang w:val="en-GB"/>
              </w:rPr>
            </w:pPr>
            <w:r>
              <w:rPr>
                <w:color w:val="0000FF"/>
                <w:lang w:val="en-GB"/>
              </w:rPr>
              <w:t xml:space="preserve">      &lt;</w:t>
            </w:r>
            <w:r>
              <w:rPr>
                <w:color w:val="993300"/>
                <w:lang w:val="en-GB"/>
              </w:rPr>
              <w:t>low</w:t>
            </w:r>
            <w:r>
              <w:rPr>
                <w:color w:val="0000FF"/>
                <w:lang w:val="en-GB"/>
              </w:rPr>
              <w:t xml:space="preserve"> </w:t>
            </w:r>
            <w:r>
              <w:rPr>
                <w:color w:val="FF0000"/>
                <w:lang w:val="en-GB"/>
              </w:rPr>
              <w:t>value</w:t>
            </w:r>
            <w:r>
              <w:rPr>
                <w:color w:val="0000FF"/>
                <w:lang w:val="en-GB"/>
              </w:rPr>
              <w:t>=</w:t>
            </w:r>
            <w:r>
              <w:rPr>
                <w:color w:val="0000FF"/>
                <w:szCs w:val="24"/>
                <w:highlight w:val="white"/>
                <w:lang w:val="en-GB"/>
              </w:rPr>
              <w:t>"</w:t>
            </w:r>
            <w:r>
              <w:rPr>
                <w:lang w:val="en-GB"/>
              </w:rPr>
              <w:t>20040204</w:t>
            </w:r>
            <w:r>
              <w:rPr>
                <w:color w:val="0000FF"/>
                <w:szCs w:val="24"/>
                <w:highlight w:val="white"/>
                <w:lang w:val="en-GB"/>
              </w:rPr>
              <w:t>"</w:t>
            </w:r>
            <w:r>
              <w:rPr>
                <w:color w:val="0000FF"/>
                <w:lang w:val="en-GB"/>
              </w:rPr>
              <w:t>/&gt;</w:t>
            </w:r>
          </w:p>
          <w:p w14:paraId="63596B60" w14:textId="77777777" w:rsidR="000F4A9C" w:rsidRDefault="000F4A9C">
            <w:pPr>
              <w:rPr>
                <w:color w:val="0000FF"/>
                <w:lang w:val="en-GB"/>
              </w:rPr>
            </w:pPr>
            <w:r>
              <w:rPr>
                <w:color w:val="0000FF"/>
                <w:lang w:val="en-GB"/>
              </w:rPr>
              <w:t xml:space="preserve">   &lt;/</w:t>
            </w:r>
            <w:r>
              <w:rPr>
                <w:color w:val="993300"/>
                <w:lang w:val="en-GB"/>
              </w:rPr>
              <w:t>effectiveTime</w:t>
            </w:r>
            <w:r>
              <w:rPr>
                <w:color w:val="0000FF"/>
                <w:lang w:val="en-GB"/>
              </w:rPr>
              <w:t>&gt;</w:t>
            </w:r>
          </w:p>
          <w:p w14:paraId="787925AD" w14:textId="77777777" w:rsidR="000F4A9C" w:rsidRDefault="000F4A9C">
            <w:pPr>
              <w:rPr>
                <w:color w:val="0000FF"/>
                <w:lang w:val="en-GB"/>
              </w:rPr>
            </w:pPr>
            <w:r>
              <w:rPr>
                <w:color w:val="0000FF"/>
                <w:lang w:val="en-GB"/>
              </w:rPr>
              <w:t xml:space="preserve">   &lt;</w:t>
            </w:r>
            <w:r>
              <w:rPr>
                <w:color w:val="993300"/>
                <w:lang w:val="en-GB"/>
              </w:rPr>
              <w:t>effectiveTime</w:t>
            </w:r>
            <w:r>
              <w:rPr>
                <w:color w:val="0000FF"/>
                <w:lang w:val="en-GB"/>
              </w:rPr>
              <w:t xml:space="preserve"> </w:t>
            </w:r>
            <w:r>
              <w:rPr>
                <w:color w:val="FF0000"/>
                <w:lang w:val="en-GB"/>
              </w:rPr>
              <w:t>xsi:type</w:t>
            </w:r>
            <w:r>
              <w:rPr>
                <w:color w:val="0000FF"/>
                <w:lang w:val="en-GB"/>
              </w:rPr>
              <w:t>=</w:t>
            </w:r>
            <w:r>
              <w:rPr>
                <w:color w:val="0000FF"/>
                <w:szCs w:val="24"/>
                <w:highlight w:val="white"/>
                <w:lang w:val="en-GB"/>
              </w:rPr>
              <w:t>"</w:t>
            </w:r>
            <w:r>
              <w:rPr>
                <w:lang w:val="en-GB"/>
              </w:rPr>
              <w:t>PIVL_TS</w:t>
            </w:r>
            <w:r>
              <w:rPr>
                <w:color w:val="0000FF"/>
                <w:szCs w:val="24"/>
                <w:highlight w:val="white"/>
                <w:lang w:val="en-GB"/>
              </w:rPr>
              <w:t>"</w:t>
            </w:r>
            <w:r>
              <w:rPr>
                <w:color w:val="0000FF"/>
                <w:lang w:val="en-GB"/>
              </w:rPr>
              <w:t xml:space="preserve"> </w:t>
            </w:r>
            <w:r>
              <w:rPr>
                <w:color w:val="FF0000"/>
                <w:lang w:val="en-GB"/>
              </w:rPr>
              <w:t>operator</w:t>
            </w:r>
            <w:r>
              <w:rPr>
                <w:color w:val="0000FF"/>
                <w:lang w:val="en-GB"/>
              </w:rPr>
              <w:t>=</w:t>
            </w:r>
            <w:r>
              <w:rPr>
                <w:color w:val="0000FF"/>
                <w:szCs w:val="24"/>
                <w:highlight w:val="white"/>
                <w:lang w:val="en-GB"/>
              </w:rPr>
              <w:t>"</w:t>
            </w:r>
            <w:r>
              <w:rPr>
                <w:lang w:val="en-GB"/>
              </w:rPr>
              <w:t>A</w:t>
            </w:r>
            <w:r>
              <w:rPr>
                <w:color w:val="0000FF"/>
                <w:szCs w:val="24"/>
                <w:highlight w:val="white"/>
                <w:lang w:val="en-GB"/>
              </w:rPr>
              <w:t>"</w:t>
            </w:r>
            <w:r>
              <w:rPr>
                <w:color w:val="0000FF"/>
                <w:lang w:val="en-GB"/>
              </w:rPr>
              <w:t>&gt;</w:t>
            </w:r>
          </w:p>
          <w:p w14:paraId="5AA75BF3" w14:textId="77777777" w:rsidR="000F4A9C" w:rsidRDefault="000F4A9C">
            <w:pPr>
              <w:rPr>
                <w:color w:val="0000FF"/>
                <w:lang w:val="en-GB"/>
              </w:rPr>
            </w:pPr>
            <w:r>
              <w:rPr>
                <w:color w:val="0000FF"/>
                <w:lang w:val="en-GB"/>
              </w:rPr>
              <w:t xml:space="preserve">      &lt;</w:t>
            </w:r>
            <w:r>
              <w:rPr>
                <w:color w:val="993300"/>
                <w:lang w:val="en-GB"/>
              </w:rPr>
              <w:t>phase</w:t>
            </w:r>
            <w:r>
              <w:rPr>
                <w:color w:val="0000FF"/>
                <w:lang w:val="en-GB"/>
              </w:rPr>
              <w:t>&gt;</w:t>
            </w:r>
          </w:p>
          <w:p w14:paraId="617F6E17" w14:textId="77777777" w:rsidR="000F4A9C" w:rsidRDefault="000F4A9C">
            <w:pPr>
              <w:rPr>
                <w:color w:val="0000FF"/>
                <w:lang w:val="en-GB"/>
              </w:rPr>
            </w:pPr>
            <w:r>
              <w:rPr>
                <w:color w:val="0000FF"/>
                <w:lang w:val="en-GB"/>
              </w:rPr>
              <w:t xml:space="preserve">         &lt;</w:t>
            </w:r>
            <w:r>
              <w:rPr>
                <w:color w:val="993300"/>
                <w:lang w:val="en-GB"/>
              </w:rPr>
              <w:t>center</w:t>
            </w:r>
            <w:r>
              <w:rPr>
                <w:color w:val="0000FF"/>
                <w:lang w:val="en-GB"/>
              </w:rPr>
              <w:t xml:space="preserve"> </w:t>
            </w:r>
            <w:r>
              <w:rPr>
                <w:color w:val="FF0000"/>
                <w:lang w:val="en-GB"/>
              </w:rPr>
              <w:t>value</w:t>
            </w:r>
            <w:r>
              <w:rPr>
                <w:color w:val="0000FF"/>
                <w:lang w:val="en-GB"/>
              </w:rPr>
              <w:t>=</w:t>
            </w:r>
            <w:r>
              <w:rPr>
                <w:color w:val="0000FF"/>
                <w:szCs w:val="24"/>
                <w:highlight w:val="white"/>
                <w:lang w:val="en-GB"/>
              </w:rPr>
              <w:t>"</w:t>
            </w:r>
            <w:r>
              <w:rPr>
                <w:lang w:val="en-GB"/>
              </w:rPr>
              <w:t>200402041200</w:t>
            </w:r>
            <w:r w:rsidR="0092157C">
              <w:rPr>
                <w:lang w:val="en-GB"/>
              </w:rPr>
              <w:t>+0200</w:t>
            </w:r>
            <w:r>
              <w:rPr>
                <w:color w:val="0000FF"/>
                <w:szCs w:val="24"/>
                <w:highlight w:val="white"/>
                <w:lang w:val="en-GB"/>
              </w:rPr>
              <w:t>"</w:t>
            </w:r>
            <w:r>
              <w:rPr>
                <w:color w:val="0000FF"/>
                <w:lang w:val="en-GB"/>
              </w:rPr>
              <w:t>/&gt;</w:t>
            </w:r>
          </w:p>
          <w:p w14:paraId="70AF4903" w14:textId="77777777" w:rsidR="000F4A9C" w:rsidRDefault="000F4A9C">
            <w:pPr>
              <w:rPr>
                <w:color w:val="0000FF"/>
                <w:lang w:val="en-GB"/>
              </w:rPr>
            </w:pPr>
            <w:r>
              <w:rPr>
                <w:color w:val="0000FF"/>
                <w:lang w:val="en-GB"/>
              </w:rPr>
              <w:t xml:space="preserve">      &lt;/</w:t>
            </w:r>
            <w:r>
              <w:rPr>
                <w:color w:val="993300"/>
                <w:lang w:val="en-GB"/>
              </w:rPr>
              <w:t>phase</w:t>
            </w:r>
            <w:r>
              <w:rPr>
                <w:color w:val="0000FF"/>
                <w:lang w:val="en-GB"/>
              </w:rPr>
              <w:t>&gt;</w:t>
            </w:r>
          </w:p>
          <w:p w14:paraId="0F90DE12" w14:textId="77777777" w:rsidR="000F4A9C" w:rsidRDefault="000F4A9C">
            <w:pPr>
              <w:rPr>
                <w:color w:val="0000FF"/>
                <w:lang w:val="en-GB"/>
              </w:rPr>
            </w:pPr>
            <w:r>
              <w:rPr>
                <w:color w:val="0000FF"/>
                <w:lang w:val="en-GB"/>
              </w:rPr>
              <w:t xml:space="preserve">      &lt;</w:t>
            </w:r>
            <w:r>
              <w:rPr>
                <w:color w:val="993300"/>
                <w:lang w:val="en-GB"/>
              </w:rPr>
              <w:t>period</w:t>
            </w:r>
            <w:r>
              <w:rPr>
                <w:color w:val="0000FF"/>
                <w:lang w:val="en-GB"/>
              </w:rPr>
              <w:t xml:space="preserve"> </w:t>
            </w:r>
            <w:r>
              <w:rPr>
                <w:color w:val="FF0000"/>
                <w:lang w:val="en-GB"/>
              </w:rPr>
              <w:t>value</w:t>
            </w:r>
            <w:r>
              <w:rPr>
                <w:color w:val="0000FF"/>
                <w:lang w:val="en-GB"/>
              </w:rPr>
              <w:t>=</w:t>
            </w:r>
            <w:r>
              <w:rPr>
                <w:color w:val="0000FF"/>
                <w:szCs w:val="24"/>
                <w:highlight w:val="white"/>
                <w:lang w:val="en-GB"/>
              </w:rPr>
              <w:t>"</w:t>
            </w:r>
            <w:r>
              <w:rPr>
                <w:lang w:val="en-GB"/>
              </w:rPr>
              <w:t>1</w:t>
            </w:r>
            <w:r>
              <w:rPr>
                <w:color w:val="0000FF"/>
                <w:szCs w:val="24"/>
                <w:highlight w:val="white"/>
                <w:lang w:val="en-GB"/>
              </w:rPr>
              <w:t>"</w:t>
            </w:r>
            <w:r>
              <w:rPr>
                <w:color w:val="0000FF"/>
                <w:lang w:val="en-GB"/>
              </w:rPr>
              <w:t xml:space="preserve"> </w:t>
            </w:r>
            <w:r>
              <w:rPr>
                <w:color w:val="FF0000"/>
                <w:lang w:val="en-GB"/>
              </w:rPr>
              <w:t>unit</w:t>
            </w:r>
            <w:r>
              <w:rPr>
                <w:color w:val="0000FF"/>
                <w:lang w:val="en-GB"/>
              </w:rPr>
              <w:t>=</w:t>
            </w:r>
            <w:r>
              <w:rPr>
                <w:color w:val="0000FF"/>
                <w:szCs w:val="24"/>
                <w:highlight w:val="white"/>
                <w:lang w:val="en-GB"/>
              </w:rPr>
              <w:t>"</w:t>
            </w:r>
            <w:r>
              <w:rPr>
                <w:lang w:val="en-GB"/>
              </w:rPr>
              <w:t>d</w:t>
            </w:r>
            <w:r>
              <w:rPr>
                <w:color w:val="0000FF"/>
                <w:szCs w:val="24"/>
                <w:highlight w:val="white"/>
                <w:lang w:val="en-GB"/>
              </w:rPr>
              <w:t>"</w:t>
            </w:r>
            <w:r>
              <w:rPr>
                <w:color w:val="0000FF"/>
                <w:lang w:val="en-GB"/>
              </w:rPr>
              <w:t>/&gt;</w:t>
            </w:r>
          </w:p>
          <w:p w14:paraId="43A41442" w14:textId="77777777" w:rsidR="000F4A9C" w:rsidRDefault="000F4A9C">
            <w:pPr>
              <w:rPr>
                <w:color w:val="0000FF"/>
                <w:lang w:val="en-GB"/>
              </w:rPr>
            </w:pPr>
            <w:r>
              <w:rPr>
                <w:color w:val="0000FF"/>
                <w:lang w:val="en-GB"/>
              </w:rPr>
              <w:t xml:space="preserve">   &lt;/</w:t>
            </w:r>
            <w:r>
              <w:rPr>
                <w:color w:val="993300"/>
                <w:lang w:val="en-GB"/>
              </w:rPr>
              <w:t>effectiveTime</w:t>
            </w:r>
            <w:r>
              <w:rPr>
                <w:color w:val="0000FF"/>
                <w:lang w:val="en-GB"/>
              </w:rPr>
              <w:t>&gt;</w:t>
            </w:r>
          </w:p>
          <w:p w14:paraId="08A9F8E7" w14:textId="77777777" w:rsidR="000F4A9C" w:rsidRDefault="000F4A9C">
            <w:pPr>
              <w:rPr>
                <w:color w:val="0000FF"/>
                <w:lang w:val="en-GB"/>
              </w:rPr>
            </w:pPr>
            <w:r>
              <w:rPr>
                <w:color w:val="0000FF"/>
                <w:lang w:val="en-GB"/>
              </w:rPr>
              <w:t xml:space="preserve">   ...</w:t>
            </w:r>
          </w:p>
          <w:p w14:paraId="7BBE6FFC" w14:textId="77777777" w:rsidR="000F4A9C" w:rsidRDefault="000F4A9C">
            <w:pPr>
              <w:rPr>
                <w:color w:val="000000"/>
                <w:lang w:val="en-GB"/>
              </w:rPr>
            </w:pPr>
            <w:r>
              <w:rPr>
                <w:color w:val="0000FF"/>
                <w:lang w:val="en-GB"/>
              </w:rPr>
              <w:t>&lt;/</w:t>
            </w:r>
            <w:r>
              <w:rPr>
                <w:color w:val="993300"/>
                <w:lang w:val="en-GB"/>
              </w:rPr>
              <w:t>act</w:t>
            </w:r>
            <w:r>
              <w:rPr>
                <w:color w:val="0000FF"/>
                <w:lang w:val="en-GB"/>
              </w:rPr>
              <w:t>&gt;</w:t>
            </w:r>
          </w:p>
        </w:tc>
      </w:tr>
    </w:tbl>
    <w:p w14:paraId="15B444B5" w14:textId="77777777" w:rsidR="000F4A9C" w:rsidRDefault="000F4A9C">
      <w:pPr>
        <w:rPr>
          <w:lang w:val="en-GB"/>
        </w:rPr>
      </w:pPr>
    </w:p>
    <w:p w14:paraId="3FBC8428" w14:textId="77777777" w:rsidR="000F4A9C" w:rsidRDefault="000F4A9C" w:rsidP="001C6910">
      <w:pPr>
        <w:pStyle w:val="Otsikko2"/>
        <w:rPr>
          <w:highlight w:val="white"/>
        </w:rPr>
      </w:pPr>
      <w:bookmarkStart w:id="61" w:name="_Toc58484555"/>
      <w:r>
        <w:t>Bag</w:t>
      </w:r>
      <w:r>
        <w:fldChar w:fldCharType="begin"/>
      </w:r>
      <w:r>
        <w:instrText xml:space="preserve"> XE "Bag" </w:instrText>
      </w:r>
      <w:r>
        <w:fldChar w:fldCharType="end"/>
      </w:r>
      <w:r>
        <w:t xml:space="preserve"> (BAG</w:t>
      </w:r>
      <w:r>
        <w:fldChar w:fldCharType="begin"/>
      </w:r>
      <w:r>
        <w:instrText xml:space="preserve"> XE "BAG" \f"DT"</w:instrText>
      </w:r>
      <w:r>
        <w:fldChar w:fldCharType="end"/>
      </w:r>
      <w:r>
        <w:t>)</w:t>
      </w:r>
      <w:bookmarkEnd w:id="61"/>
    </w:p>
    <w:p w14:paraId="3E26D969" w14:textId="77777777" w:rsidR="000F4A9C" w:rsidRDefault="000F4A9C">
      <w:pPr>
        <w:tabs>
          <w:tab w:val="left" w:pos="1668"/>
        </w:tabs>
      </w:pPr>
      <w:r>
        <w:t>Bag on järjestämätön joukko arvoja. Sama arvo voi toistua useita kertoja.</w:t>
      </w:r>
    </w:p>
    <w:p w14:paraId="736F53AE" w14:textId="77777777" w:rsidR="000F4A9C" w:rsidRDefault="000F4A9C">
      <w:pPr>
        <w:rPr>
          <w:highlight w:val="white"/>
          <w:lang w:eastAsia="fi-FI"/>
        </w:rPr>
      </w:pPr>
    </w:p>
    <w:p w14:paraId="10EA1F71" w14:textId="77777777" w:rsidR="000F4A9C" w:rsidRDefault="000F4A9C">
      <w:pPr>
        <w:autoSpaceDE w:val="0"/>
        <w:autoSpaceDN w:val="0"/>
        <w:adjustRightInd w:val="0"/>
        <w:rPr>
          <w:color w:val="000000"/>
        </w:rPr>
      </w:pPr>
      <w:r>
        <w:rPr>
          <w:color w:val="000000"/>
        </w:rPr>
        <w:t>Esimerkkinä organisaation osoitteita:</w:t>
      </w:r>
    </w:p>
    <w:p w14:paraId="00C4F4D1" w14:textId="77777777" w:rsidR="000F4A9C" w:rsidRDefault="000F4A9C">
      <w:pPr>
        <w:autoSpaceDE w:val="0"/>
        <w:autoSpaceDN w:val="0"/>
        <w:adjustRightInd w:val="0"/>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rsidRPr="000F4A9C" w14:paraId="264C8BB5" w14:textId="77777777">
        <w:tc>
          <w:tcPr>
            <w:tcW w:w="9779" w:type="dxa"/>
          </w:tcPr>
          <w:p w14:paraId="1EF0A356" w14:textId="77777777" w:rsidR="000F4A9C" w:rsidRDefault="000F4A9C">
            <w:pPr>
              <w:autoSpaceDE w:val="0"/>
              <w:autoSpaceDN w:val="0"/>
              <w:adjustRightInd w:val="0"/>
              <w:ind w:left="568"/>
              <w:rPr>
                <w:color w:val="0000FF"/>
                <w:lang w:val="en-GB"/>
              </w:rPr>
            </w:pPr>
            <w:bookmarkStart w:id="62" w:name="dtdl-CD"/>
            <w:bookmarkEnd w:id="62"/>
            <w:r w:rsidRPr="000F4A9C">
              <w:rPr>
                <w:color w:val="0000FF"/>
                <w:lang w:val="en-US"/>
              </w:rPr>
              <w:t xml:space="preserve">  </w:t>
            </w:r>
            <w:r>
              <w:rPr>
                <w:color w:val="0000FF"/>
                <w:lang w:val="en-GB"/>
              </w:rPr>
              <w:t>&lt;</w:t>
            </w:r>
            <w:r>
              <w:rPr>
                <w:color w:val="993300"/>
                <w:lang w:val="en-GB"/>
              </w:rPr>
              <w:t>organization</w:t>
            </w:r>
            <w:r>
              <w:rPr>
                <w:color w:val="0000FF"/>
                <w:lang w:val="en-GB"/>
              </w:rPr>
              <w:t>&gt;</w:t>
            </w:r>
          </w:p>
          <w:p w14:paraId="10B6D092" w14:textId="77777777" w:rsidR="000F4A9C" w:rsidRDefault="000F4A9C">
            <w:pPr>
              <w:autoSpaceDE w:val="0"/>
              <w:autoSpaceDN w:val="0"/>
              <w:adjustRightInd w:val="0"/>
              <w:ind w:left="568"/>
              <w:rPr>
                <w:color w:val="0000FF"/>
                <w:lang w:val="en-GB"/>
              </w:rPr>
            </w:pPr>
            <w:r>
              <w:rPr>
                <w:color w:val="0000FF"/>
                <w:lang w:val="en-GB"/>
              </w:rPr>
              <w:t xml:space="preserve">   ...</w:t>
            </w:r>
          </w:p>
          <w:p w14:paraId="506C241A" w14:textId="77777777" w:rsidR="000F4A9C" w:rsidRDefault="000F4A9C">
            <w:pPr>
              <w:autoSpaceDE w:val="0"/>
              <w:autoSpaceDN w:val="0"/>
              <w:adjustRightInd w:val="0"/>
              <w:ind w:left="568"/>
              <w:rPr>
                <w:color w:val="0000FF"/>
                <w:lang w:val="en-GB"/>
              </w:rPr>
            </w:pPr>
            <w:r>
              <w:rPr>
                <w:color w:val="0000FF"/>
                <w:lang w:val="en-GB"/>
              </w:rPr>
              <w:t xml:space="preserve">   &lt;</w:t>
            </w:r>
            <w:r>
              <w:rPr>
                <w:color w:val="993300"/>
                <w:lang w:val="en-GB"/>
              </w:rPr>
              <w:t>addr</w:t>
            </w:r>
            <w:r>
              <w:rPr>
                <w:color w:val="0000FF"/>
                <w:lang w:val="en-GB"/>
              </w:rPr>
              <w:t xml:space="preserve"> </w:t>
            </w:r>
            <w:r>
              <w:rPr>
                <w:color w:val="FF0000"/>
                <w:lang w:val="en-GB"/>
              </w:rPr>
              <w:t>use</w:t>
            </w:r>
            <w:r>
              <w:rPr>
                <w:color w:val="0000FF"/>
                <w:lang w:val="en-GB"/>
              </w:rPr>
              <w:t>="</w:t>
            </w:r>
            <w:r>
              <w:rPr>
                <w:lang w:val="en-GB"/>
              </w:rPr>
              <w:t>DIR</w:t>
            </w:r>
            <w:r>
              <w:rPr>
                <w:color w:val="0000FF"/>
                <w:lang w:val="en-GB"/>
              </w:rPr>
              <w:t>"&gt;</w:t>
            </w:r>
          </w:p>
          <w:p w14:paraId="5FB1DE56" w14:textId="77777777" w:rsidR="000F4A9C" w:rsidRDefault="000F4A9C">
            <w:pPr>
              <w:autoSpaceDE w:val="0"/>
              <w:autoSpaceDN w:val="0"/>
              <w:adjustRightInd w:val="0"/>
              <w:ind w:left="852"/>
              <w:rPr>
                <w:color w:val="0000FF"/>
                <w:lang w:val="en-GB"/>
              </w:rPr>
            </w:pPr>
            <w:r>
              <w:rPr>
                <w:color w:val="0000FF"/>
                <w:lang w:val="en-GB"/>
              </w:rPr>
              <w:t>….</w:t>
            </w:r>
          </w:p>
          <w:p w14:paraId="45AB6627" w14:textId="77777777" w:rsidR="000F4A9C" w:rsidRDefault="000F4A9C">
            <w:pPr>
              <w:autoSpaceDE w:val="0"/>
              <w:autoSpaceDN w:val="0"/>
              <w:adjustRightInd w:val="0"/>
              <w:ind w:left="852"/>
              <w:rPr>
                <w:color w:val="0000FF"/>
                <w:lang w:val="en-GB"/>
              </w:rPr>
            </w:pPr>
            <w:r>
              <w:rPr>
                <w:color w:val="0000FF"/>
                <w:lang w:val="en-GB"/>
              </w:rPr>
              <w:t>&lt;/</w:t>
            </w:r>
            <w:r>
              <w:rPr>
                <w:color w:val="993300"/>
                <w:lang w:val="en-GB"/>
              </w:rPr>
              <w:t>addr</w:t>
            </w:r>
            <w:r>
              <w:rPr>
                <w:color w:val="0000FF"/>
                <w:lang w:val="en-GB"/>
              </w:rPr>
              <w:t>&gt;</w:t>
            </w:r>
          </w:p>
          <w:p w14:paraId="5B7AC8FF" w14:textId="77777777" w:rsidR="000F4A9C" w:rsidRDefault="000F4A9C">
            <w:pPr>
              <w:autoSpaceDE w:val="0"/>
              <w:autoSpaceDN w:val="0"/>
              <w:adjustRightInd w:val="0"/>
              <w:ind w:left="568"/>
              <w:rPr>
                <w:color w:val="0000FF"/>
                <w:lang w:val="en-GB"/>
              </w:rPr>
            </w:pPr>
            <w:r>
              <w:rPr>
                <w:color w:val="0000FF"/>
                <w:lang w:val="en-GB"/>
              </w:rPr>
              <w:t xml:space="preserve">   &lt;</w:t>
            </w:r>
            <w:r>
              <w:rPr>
                <w:color w:val="993300"/>
                <w:lang w:val="en-GB"/>
              </w:rPr>
              <w:t>addr</w:t>
            </w:r>
            <w:r>
              <w:rPr>
                <w:color w:val="0000FF"/>
                <w:lang w:val="en-GB"/>
              </w:rPr>
              <w:t xml:space="preserve"> </w:t>
            </w:r>
            <w:r>
              <w:rPr>
                <w:color w:val="FF0000"/>
                <w:lang w:val="en-GB"/>
              </w:rPr>
              <w:t>use</w:t>
            </w:r>
            <w:r>
              <w:rPr>
                <w:color w:val="0000FF"/>
                <w:lang w:val="en-GB"/>
              </w:rPr>
              <w:t>="</w:t>
            </w:r>
            <w:r>
              <w:rPr>
                <w:lang w:val="en-GB"/>
              </w:rPr>
              <w:t>PUB</w:t>
            </w:r>
            <w:r>
              <w:rPr>
                <w:color w:val="0000FF"/>
                <w:lang w:val="en-GB"/>
              </w:rPr>
              <w:t>"&gt;</w:t>
            </w:r>
          </w:p>
          <w:p w14:paraId="107DCEE2" w14:textId="77777777" w:rsidR="000F4A9C" w:rsidRPr="000F4A9C" w:rsidRDefault="000F4A9C">
            <w:pPr>
              <w:autoSpaceDE w:val="0"/>
              <w:autoSpaceDN w:val="0"/>
              <w:adjustRightInd w:val="0"/>
              <w:ind w:left="852"/>
              <w:rPr>
                <w:color w:val="0000FF"/>
                <w:lang w:val="en-US"/>
              </w:rPr>
            </w:pPr>
            <w:r w:rsidRPr="000F4A9C">
              <w:rPr>
                <w:color w:val="0000FF"/>
                <w:lang w:val="en-US"/>
              </w:rPr>
              <w:t>…</w:t>
            </w:r>
          </w:p>
          <w:p w14:paraId="45766B53" w14:textId="77777777" w:rsidR="000F4A9C" w:rsidRPr="000F4A9C" w:rsidRDefault="000F4A9C">
            <w:pPr>
              <w:autoSpaceDE w:val="0"/>
              <w:autoSpaceDN w:val="0"/>
              <w:adjustRightInd w:val="0"/>
              <w:ind w:left="852"/>
              <w:rPr>
                <w:color w:val="0000FF"/>
                <w:lang w:val="en-US"/>
              </w:rPr>
            </w:pPr>
            <w:r w:rsidRPr="000F4A9C">
              <w:rPr>
                <w:color w:val="0000FF"/>
                <w:lang w:val="en-US"/>
              </w:rPr>
              <w:t>&lt;/</w:t>
            </w:r>
            <w:r w:rsidRPr="000F4A9C">
              <w:rPr>
                <w:color w:val="993300"/>
                <w:lang w:val="en-US"/>
              </w:rPr>
              <w:t>addr</w:t>
            </w:r>
            <w:r w:rsidRPr="000F4A9C">
              <w:rPr>
                <w:color w:val="0000FF"/>
                <w:lang w:val="en-US"/>
              </w:rPr>
              <w:t>&gt;</w:t>
            </w:r>
          </w:p>
          <w:p w14:paraId="6B0023F8" w14:textId="77777777" w:rsidR="000F4A9C" w:rsidRPr="000F4A9C" w:rsidRDefault="000F4A9C">
            <w:pPr>
              <w:autoSpaceDE w:val="0"/>
              <w:autoSpaceDN w:val="0"/>
              <w:adjustRightInd w:val="0"/>
              <w:ind w:left="852"/>
              <w:rPr>
                <w:color w:val="0000FF"/>
                <w:lang w:val="en-US"/>
              </w:rPr>
            </w:pPr>
            <w:r w:rsidRPr="000F4A9C">
              <w:rPr>
                <w:color w:val="0000FF"/>
                <w:lang w:val="en-US"/>
              </w:rPr>
              <w:t xml:space="preserve">   ...</w:t>
            </w:r>
          </w:p>
          <w:p w14:paraId="7F70D29B" w14:textId="77777777" w:rsidR="000F4A9C" w:rsidRPr="000F4A9C" w:rsidRDefault="000F4A9C">
            <w:pPr>
              <w:autoSpaceDE w:val="0"/>
              <w:autoSpaceDN w:val="0"/>
              <w:adjustRightInd w:val="0"/>
              <w:ind w:left="568"/>
              <w:rPr>
                <w:lang w:val="en-US"/>
              </w:rPr>
            </w:pPr>
            <w:r w:rsidRPr="000F4A9C">
              <w:rPr>
                <w:color w:val="0000FF"/>
                <w:lang w:val="en-US"/>
              </w:rPr>
              <w:t>&lt;/</w:t>
            </w:r>
            <w:r w:rsidRPr="000F4A9C">
              <w:rPr>
                <w:color w:val="993300"/>
                <w:lang w:val="en-US"/>
              </w:rPr>
              <w:t>organization</w:t>
            </w:r>
            <w:r w:rsidRPr="000F4A9C">
              <w:rPr>
                <w:color w:val="0000FF"/>
                <w:lang w:val="en-US"/>
              </w:rPr>
              <w:t>&gt;</w:t>
            </w:r>
          </w:p>
        </w:tc>
      </w:tr>
    </w:tbl>
    <w:p w14:paraId="61985AEB" w14:textId="77777777" w:rsidR="000F4A9C" w:rsidRPr="000F4A9C" w:rsidRDefault="000F4A9C">
      <w:pPr>
        <w:autoSpaceDE w:val="0"/>
        <w:autoSpaceDN w:val="0"/>
        <w:adjustRightInd w:val="0"/>
        <w:rPr>
          <w:lang w:val="en-US"/>
        </w:rPr>
      </w:pPr>
    </w:p>
    <w:p w14:paraId="2CE4E41B" w14:textId="77777777" w:rsidR="000F4A9C" w:rsidRPr="000F4A9C" w:rsidRDefault="000F4A9C">
      <w:pPr>
        <w:autoSpaceDE w:val="0"/>
        <w:autoSpaceDN w:val="0"/>
        <w:adjustRightInd w:val="0"/>
        <w:rPr>
          <w:lang w:val="en-US"/>
        </w:rPr>
      </w:pPr>
      <w:r w:rsidRPr="000F4A9C">
        <w:rPr>
          <w:lang w:val="en-US"/>
        </w:rPr>
        <w:br w:type="page"/>
      </w:r>
    </w:p>
    <w:p w14:paraId="640FA783" w14:textId="77777777" w:rsidR="000F4A9C" w:rsidRDefault="000F4A9C">
      <w:pPr>
        <w:pStyle w:val="Otsikko1"/>
        <w:rPr>
          <w:highlight w:val="white"/>
          <w:lang w:eastAsia="fi-FI"/>
        </w:rPr>
      </w:pPr>
      <w:bookmarkStart w:id="63" w:name="_Toc58484556"/>
      <w:r>
        <w:rPr>
          <w:highlight w:val="white"/>
          <w:lang w:eastAsia="fi-FI"/>
        </w:rPr>
        <w:t>MUUT HL7-TIETOTYYPIT</w:t>
      </w:r>
      <w:bookmarkEnd w:id="63"/>
    </w:p>
    <w:p w14:paraId="479A4646" w14:textId="77777777" w:rsidR="000F4A9C" w:rsidRDefault="000F4A9C">
      <w:pPr>
        <w:rPr>
          <w:highlight w:val="white"/>
          <w:lang w:eastAsia="fi-FI"/>
        </w:rPr>
      </w:pPr>
      <w:r>
        <w:rPr>
          <w:highlight w:val="white"/>
          <w:lang w:eastAsia="fi-FI"/>
        </w:rPr>
        <w:t>Näiden tietotyyppien tarkempi määrittely ja esimerkit löytyvät ballot-paketista tai normatiivisista määrittelyistä mainitusta luvusta.</w:t>
      </w:r>
    </w:p>
    <w:p w14:paraId="0486C4AC" w14:textId="77777777" w:rsidR="000F4A9C" w:rsidRDefault="000F4A9C">
      <w:pPr>
        <w:rPr>
          <w:highlight w:val="white"/>
          <w:lang w:eastAsia="fi-FI"/>
        </w:rPr>
      </w:pPr>
    </w:p>
    <w:p w14:paraId="4133BAC6" w14:textId="77777777" w:rsidR="000F4A9C" w:rsidRDefault="000F4A9C" w:rsidP="001C6910">
      <w:pPr>
        <w:pStyle w:val="Otsikko2"/>
      </w:pPr>
      <w:bookmarkStart w:id="64" w:name="_Toc58484557"/>
      <w:r>
        <w:t>Abstract Type Quantity</w:t>
      </w:r>
      <w:r>
        <w:fldChar w:fldCharType="begin"/>
      </w:r>
      <w:r>
        <w:instrText xml:space="preserve"> XE "Abstract Type Quantity" </w:instrText>
      </w:r>
      <w:r>
        <w:fldChar w:fldCharType="end"/>
      </w:r>
      <w:r>
        <w:t xml:space="preserve"> (QTY</w:t>
      </w:r>
      <w:r>
        <w:fldChar w:fldCharType="begin"/>
      </w:r>
      <w:r>
        <w:instrText xml:space="preserve"> XE "QTY" \f"DT"</w:instrText>
      </w:r>
      <w:r>
        <w:fldChar w:fldCharType="end"/>
      </w:r>
      <w:r>
        <w:t>)</w:t>
      </w:r>
      <w:bookmarkEnd w:id="64"/>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14:paraId="19D36415" w14:textId="77777777">
        <w:tc>
          <w:tcPr>
            <w:tcW w:w="1668" w:type="dxa"/>
          </w:tcPr>
          <w:p w14:paraId="789111EC" w14:textId="77777777" w:rsidR="000F4A9C" w:rsidRDefault="000F4A9C">
            <w:pPr>
              <w:rPr>
                <w:b/>
                <w:highlight w:val="white"/>
              </w:rPr>
            </w:pPr>
            <w:r>
              <w:rPr>
                <w:b/>
                <w:highlight w:val="white"/>
              </w:rPr>
              <w:t>Perustyyppi</w:t>
            </w:r>
          </w:p>
        </w:tc>
        <w:tc>
          <w:tcPr>
            <w:tcW w:w="8187" w:type="dxa"/>
          </w:tcPr>
          <w:p w14:paraId="70697C53" w14:textId="77777777" w:rsidR="000F4A9C" w:rsidRDefault="000F4A9C">
            <w:pPr>
              <w:rPr>
                <w:highlight w:val="white"/>
              </w:rPr>
            </w:pPr>
            <w:r>
              <w:rPr>
                <w:highlight w:val="white"/>
              </w:rPr>
              <w:t>ANY</w:t>
            </w:r>
          </w:p>
        </w:tc>
      </w:tr>
      <w:tr w:rsidR="000F4A9C" w14:paraId="1527A993" w14:textId="77777777">
        <w:tc>
          <w:tcPr>
            <w:tcW w:w="1668" w:type="dxa"/>
          </w:tcPr>
          <w:p w14:paraId="5DB32AB5" w14:textId="77777777" w:rsidR="000F4A9C" w:rsidRDefault="000F4A9C">
            <w:pPr>
              <w:rPr>
                <w:b/>
                <w:highlight w:val="white"/>
              </w:rPr>
            </w:pPr>
            <w:r>
              <w:rPr>
                <w:b/>
                <w:highlight w:val="white"/>
              </w:rPr>
              <w:t>Kuvaus</w:t>
            </w:r>
          </w:p>
        </w:tc>
        <w:tc>
          <w:tcPr>
            <w:tcW w:w="8187" w:type="dxa"/>
          </w:tcPr>
          <w:p w14:paraId="3D7A3A9F" w14:textId="77777777" w:rsidR="000F4A9C" w:rsidRDefault="000F4A9C">
            <w:r>
              <w:t>Quantity eli määrä on abstrakti tietotyyppi, josta kaikki määrää ilmaisevat tietotyypit periytyvät. Periytyminen on tarpeen joidenkin muiden tietotyyppien määrittämiseksi. Kaikille periytyville tietotyypeille on yhteystä että ne voidaan järjestää järjestykseen ja eroavuus on määritelty koko arvoalueelle.</w:t>
            </w:r>
          </w:p>
        </w:tc>
      </w:tr>
      <w:tr w:rsidR="000F4A9C" w14:paraId="27EE2DFF" w14:textId="77777777">
        <w:tc>
          <w:tcPr>
            <w:tcW w:w="1668" w:type="dxa"/>
          </w:tcPr>
          <w:p w14:paraId="2DA12EA4" w14:textId="77777777" w:rsidR="000F4A9C" w:rsidRDefault="000F4A9C">
            <w:pPr>
              <w:rPr>
                <w:b/>
                <w:highlight w:val="white"/>
                <w:lang w:val="en-US"/>
              </w:rPr>
            </w:pPr>
            <w:r>
              <w:rPr>
                <w:b/>
                <w:highlight w:val="white"/>
                <w:lang w:val="en-US"/>
              </w:rPr>
              <w:t>Ballot luku</w:t>
            </w:r>
          </w:p>
        </w:tc>
        <w:tc>
          <w:tcPr>
            <w:tcW w:w="8187" w:type="dxa"/>
          </w:tcPr>
          <w:p w14:paraId="1B8712EF" w14:textId="77777777" w:rsidR="000F4A9C" w:rsidRDefault="000F4A9C">
            <w:pPr>
              <w:rPr>
                <w:lang w:val="en-US"/>
              </w:rPr>
            </w:pPr>
            <w:r>
              <w:rPr>
                <w:lang w:val="en-US"/>
              </w:rPr>
              <w:t>2.27</w:t>
            </w:r>
          </w:p>
        </w:tc>
      </w:tr>
    </w:tbl>
    <w:p w14:paraId="77675AF0" w14:textId="77777777" w:rsidR="000F4A9C" w:rsidRDefault="000F4A9C">
      <w:pPr>
        <w:rPr>
          <w:highlight w:val="white"/>
          <w:lang w:val="en-US" w:eastAsia="fi-FI"/>
        </w:rPr>
      </w:pPr>
    </w:p>
    <w:p w14:paraId="53189815" w14:textId="77777777" w:rsidR="000F4A9C" w:rsidRDefault="000F4A9C" w:rsidP="001C6910">
      <w:pPr>
        <w:pStyle w:val="Otsikko2"/>
        <w:rPr>
          <w:highlight w:val="white"/>
          <w:lang w:eastAsia="fi-FI"/>
        </w:rPr>
      </w:pPr>
      <w:bookmarkStart w:id="65" w:name="_Toc186535293"/>
      <w:bookmarkStart w:id="66" w:name="_Toc186535303"/>
      <w:bookmarkStart w:id="67" w:name="_Toc58484558"/>
      <w:bookmarkEnd w:id="65"/>
      <w:bookmarkEnd w:id="66"/>
      <w:r>
        <w:rPr>
          <w:highlight w:val="white"/>
          <w:lang w:eastAsia="fi-FI"/>
        </w:rPr>
        <w:t>Binary data</w:t>
      </w:r>
      <w:r>
        <w:rPr>
          <w:highlight w:val="white"/>
          <w:lang w:eastAsia="fi-FI"/>
        </w:rPr>
        <w:fldChar w:fldCharType="begin"/>
      </w:r>
      <w:r>
        <w:instrText xml:space="preserve"> XE "</w:instrText>
      </w:r>
      <w:r>
        <w:rPr>
          <w:highlight w:val="white"/>
          <w:lang w:eastAsia="fi-FI"/>
        </w:rPr>
        <w:instrText>Binary data</w:instrText>
      </w:r>
      <w:r>
        <w:instrText xml:space="preserve">" </w:instrText>
      </w:r>
      <w:r>
        <w:rPr>
          <w:highlight w:val="white"/>
          <w:lang w:eastAsia="fi-FI"/>
        </w:rPr>
        <w:fldChar w:fldCharType="end"/>
      </w:r>
      <w:r>
        <w:rPr>
          <w:highlight w:val="white"/>
          <w:lang w:eastAsia="fi-FI"/>
        </w:rPr>
        <w:t xml:space="preserve"> (BIN</w:t>
      </w:r>
      <w:r>
        <w:rPr>
          <w:highlight w:val="white"/>
          <w:lang w:eastAsia="fi-FI"/>
        </w:rPr>
        <w:fldChar w:fldCharType="begin"/>
      </w:r>
      <w:r>
        <w:instrText xml:space="preserve"> XE "</w:instrText>
      </w:r>
      <w:r>
        <w:rPr>
          <w:highlight w:val="white"/>
          <w:lang w:eastAsia="fi-FI"/>
        </w:rPr>
        <w:instrText>BIN</w:instrText>
      </w:r>
      <w:r>
        <w:instrText>" \f"DT"</w:instrText>
      </w:r>
      <w:r>
        <w:rPr>
          <w:highlight w:val="white"/>
          <w:lang w:eastAsia="fi-FI"/>
        </w:rPr>
        <w:fldChar w:fldCharType="end"/>
      </w:r>
      <w:r>
        <w:rPr>
          <w:highlight w:val="white"/>
          <w:lang w:eastAsia="fi-FI"/>
        </w:rPr>
        <w:t>)</w:t>
      </w:r>
      <w:bookmarkEnd w:id="67"/>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14:paraId="0D8E4BDE" w14:textId="77777777">
        <w:tc>
          <w:tcPr>
            <w:tcW w:w="1668" w:type="dxa"/>
          </w:tcPr>
          <w:p w14:paraId="718F30DF" w14:textId="77777777" w:rsidR="000F4A9C" w:rsidRDefault="000F4A9C">
            <w:pPr>
              <w:rPr>
                <w:b/>
                <w:highlight w:val="white"/>
              </w:rPr>
            </w:pPr>
            <w:r>
              <w:rPr>
                <w:b/>
                <w:highlight w:val="white"/>
              </w:rPr>
              <w:t>Perustyyppi</w:t>
            </w:r>
          </w:p>
        </w:tc>
        <w:tc>
          <w:tcPr>
            <w:tcW w:w="8187" w:type="dxa"/>
          </w:tcPr>
          <w:p w14:paraId="1D52D3A6" w14:textId="77777777" w:rsidR="000F4A9C" w:rsidRDefault="000F4A9C">
            <w:pPr>
              <w:rPr>
                <w:szCs w:val="24"/>
                <w:highlight w:val="white"/>
              </w:rPr>
            </w:pPr>
            <w:r>
              <w:rPr>
                <w:color w:val="000000"/>
                <w:szCs w:val="24"/>
              </w:rPr>
              <w:t>LIST&lt;BN&gt;</w:t>
            </w:r>
          </w:p>
        </w:tc>
      </w:tr>
      <w:tr w:rsidR="000F4A9C" w14:paraId="7AB00FBC" w14:textId="77777777">
        <w:tc>
          <w:tcPr>
            <w:tcW w:w="1668" w:type="dxa"/>
          </w:tcPr>
          <w:p w14:paraId="27013ED8" w14:textId="77777777" w:rsidR="000F4A9C" w:rsidRDefault="000F4A9C">
            <w:pPr>
              <w:rPr>
                <w:b/>
                <w:highlight w:val="white"/>
              </w:rPr>
            </w:pPr>
            <w:r>
              <w:rPr>
                <w:b/>
                <w:highlight w:val="white"/>
              </w:rPr>
              <w:t>Kuvaus</w:t>
            </w:r>
          </w:p>
        </w:tc>
        <w:tc>
          <w:tcPr>
            <w:tcW w:w="8187" w:type="dxa"/>
          </w:tcPr>
          <w:p w14:paraId="75D4AAF9" w14:textId="77777777" w:rsidR="000F4A9C" w:rsidRDefault="000F4A9C">
            <w:r>
              <w:t>Binääridata. Tätä tietotyyppiä ei saa käyttää muualla kuin toisten tietotyyppien määrittelemisessä.</w:t>
            </w:r>
          </w:p>
        </w:tc>
      </w:tr>
      <w:tr w:rsidR="000F4A9C" w14:paraId="16DF48DE" w14:textId="77777777">
        <w:tc>
          <w:tcPr>
            <w:tcW w:w="1668" w:type="dxa"/>
          </w:tcPr>
          <w:p w14:paraId="4F58941C" w14:textId="77777777" w:rsidR="000F4A9C" w:rsidRDefault="000F4A9C">
            <w:pPr>
              <w:rPr>
                <w:b/>
                <w:highlight w:val="white"/>
                <w:lang w:val="en-US"/>
              </w:rPr>
            </w:pPr>
            <w:r>
              <w:rPr>
                <w:b/>
                <w:highlight w:val="white"/>
                <w:lang w:val="en-US"/>
              </w:rPr>
              <w:t>Ballot luku</w:t>
            </w:r>
          </w:p>
        </w:tc>
        <w:tc>
          <w:tcPr>
            <w:tcW w:w="8187" w:type="dxa"/>
          </w:tcPr>
          <w:p w14:paraId="1436D6E8" w14:textId="77777777" w:rsidR="000F4A9C" w:rsidRDefault="000F4A9C">
            <w:pPr>
              <w:rPr>
                <w:lang w:val="en-US"/>
              </w:rPr>
            </w:pPr>
            <w:r>
              <w:rPr>
                <w:lang w:val="en-US"/>
              </w:rPr>
              <w:t>2.3</w:t>
            </w:r>
          </w:p>
        </w:tc>
      </w:tr>
    </w:tbl>
    <w:p w14:paraId="0EFB242C" w14:textId="77777777" w:rsidR="000F4A9C" w:rsidRDefault="000F4A9C">
      <w:pPr>
        <w:rPr>
          <w:highlight w:val="white"/>
          <w:lang w:val="en-US" w:eastAsia="fi-FI"/>
        </w:rPr>
      </w:pPr>
    </w:p>
    <w:p w14:paraId="53A77650" w14:textId="77777777" w:rsidR="000F4A9C" w:rsidRDefault="000F4A9C" w:rsidP="001C6910">
      <w:pPr>
        <w:pStyle w:val="Otsikko2"/>
        <w:rPr>
          <w:highlight w:val="white"/>
          <w:lang w:eastAsia="fi-FI"/>
        </w:rPr>
      </w:pPr>
      <w:bookmarkStart w:id="68" w:name="_Toc58484559"/>
      <w:r>
        <w:t>Calendar</w:t>
      </w:r>
      <w:r>
        <w:fldChar w:fldCharType="begin"/>
      </w:r>
      <w:r>
        <w:instrText xml:space="preserve"> XE "Calendar" </w:instrText>
      </w:r>
      <w:r>
        <w:fldChar w:fldCharType="end"/>
      </w:r>
      <w:r>
        <w:t xml:space="preserve"> (CAL</w:t>
      </w:r>
      <w:r>
        <w:fldChar w:fldCharType="begin"/>
      </w:r>
      <w:r>
        <w:instrText xml:space="preserve"> XE "CAL" \f"DT"</w:instrText>
      </w:r>
      <w:r>
        <w:fldChar w:fldCharType="end"/>
      </w:r>
      <w:r>
        <w:t>)</w:t>
      </w:r>
      <w:bookmarkEnd w:id="68"/>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14:paraId="5F33D6BF" w14:textId="77777777">
        <w:tc>
          <w:tcPr>
            <w:tcW w:w="1668" w:type="dxa"/>
          </w:tcPr>
          <w:p w14:paraId="5A72BC18" w14:textId="77777777" w:rsidR="000F4A9C" w:rsidRDefault="000F4A9C">
            <w:pPr>
              <w:rPr>
                <w:b/>
                <w:highlight w:val="white"/>
              </w:rPr>
            </w:pPr>
            <w:r>
              <w:rPr>
                <w:b/>
                <w:highlight w:val="white"/>
              </w:rPr>
              <w:t>Perustyyppi</w:t>
            </w:r>
          </w:p>
        </w:tc>
        <w:tc>
          <w:tcPr>
            <w:tcW w:w="8187" w:type="dxa"/>
          </w:tcPr>
          <w:p w14:paraId="7EA6C72C" w14:textId="77777777" w:rsidR="000F4A9C" w:rsidRDefault="000F4A9C">
            <w:pPr>
              <w:rPr>
                <w:highlight w:val="white"/>
              </w:rPr>
            </w:pPr>
            <w:r>
              <w:t>SET&lt;CLCY&gt;</w:t>
            </w:r>
          </w:p>
        </w:tc>
      </w:tr>
      <w:tr w:rsidR="000F4A9C" w14:paraId="070893C6" w14:textId="77777777">
        <w:tc>
          <w:tcPr>
            <w:tcW w:w="1668" w:type="dxa"/>
          </w:tcPr>
          <w:p w14:paraId="62C24FA7" w14:textId="77777777" w:rsidR="000F4A9C" w:rsidRDefault="000F4A9C">
            <w:pPr>
              <w:rPr>
                <w:b/>
                <w:highlight w:val="white"/>
              </w:rPr>
            </w:pPr>
            <w:r>
              <w:rPr>
                <w:b/>
                <w:highlight w:val="white"/>
              </w:rPr>
              <w:t>Kuvaus</w:t>
            </w:r>
          </w:p>
        </w:tc>
        <w:tc>
          <w:tcPr>
            <w:tcW w:w="8187" w:type="dxa"/>
          </w:tcPr>
          <w:p w14:paraId="53769395" w14:textId="77777777" w:rsidR="000F4A9C" w:rsidRDefault="000F4A9C">
            <w:r>
              <w:t>Kalenteri on sykleihin perustuva tapa ilmaista aikaa. Sykli voi olla vuosi, kuukausi, päivä, tunti, minuutti, sekunti tai viikko. Joidenkin syklien välillä on riippuvuuksia, esimerkiksi päivä-syklin pyörähdys kasvattaa kuukausi-sykliä.</w:t>
            </w:r>
          </w:p>
        </w:tc>
      </w:tr>
      <w:tr w:rsidR="000F4A9C" w14:paraId="615CE146" w14:textId="77777777">
        <w:tc>
          <w:tcPr>
            <w:tcW w:w="1668" w:type="dxa"/>
          </w:tcPr>
          <w:p w14:paraId="6F19C1D5" w14:textId="77777777" w:rsidR="000F4A9C" w:rsidRDefault="000F4A9C">
            <w:pPr>
              <w:rPr>
                <w:b/>
                <w:highlight w:val="white"/>
                <w:lang w:val="en-US"/>
              </w:rPr>
            </w:pPr>
            <w:r>
              <w:rPr>
                <w:b/>
                <w:highlight w:val="white"/>
                <w:lang w:val="en-US"/>
              </w:rPr>
              <w:t>Ballot luku</w:t>
            </w:r>
          </w:p>
        </w:tc>
        <w:tc>
          <w:tcPr>
            <w:tcW w:w="8187" w:type="dxa"/>
          </w:tcPr>
          <w:p w14:paraId="4A2DFD57" w14:textId="77777777" w:rsidR="000F4A9C" w:rsidRDefault="000F4A9C">
            <w:pPr>
              <w:rPr>
                <w:lang w:val="en-US"/>
              </w:rPr>
            </w:pPr>
            <w:r>
              <w:rPr>
                <w:lang w:val="en-US"/>
              </w:rPr>
              <w:t>2.34</w:t>
            </w:r>
          </w:p>
        </w:tc>
      </w:tr>
    </w:tbl>
    <w:p w14:paraId="433B1F22" w14:textId="77777777" w:rsidR="000F4A9C" w:rsidRDefault="000F4A9C">
      <w:pPr>
        <w:rPr>
          <w:highlight w:val="white"/>
          <w:lang w:val="en-US" w:eastAsia="fi-FI"/>
        </w:rPr>
      </w:pPr>
    </w:p>
    <w:p w14:paraId="4E2639FC" w14:textId="77777777" w:rsidR="000F4A9C" w:rsidRDefault="000F4A9C" w:rsidP="001C6910">
      <w:pPr>
        <w:pStyle w:val="Otsikko2"/>
        <w:rPr>
          <w:highlight w:val="white"/>
          <w:lang w:eastAsia="fi-FI"/>
        </w:rPr>
      </w:pPr>
      <w:bookmarkStart w:id="69" w:name="_Toc58484560"/>
      <w:r>
        <w:t>Calendar</w:t>
      </w:r>
      <w:r>
        <w:fldChar w:fldCharType="begin"/>
      </w:r>
      <w:r>
        <w:instrText xml:space="preserve"> XE "Calendar" </w:instrText>
      </w:r>
      <w:r>
        <w:fldChar w:fldCharType="end"/>
      </w:r>
      <w:r>
        <w:t xml:space="preserve"> Cycle</w:t>
      </w:r>
      <w:r>
        <w:fldChar w:fldCharType="begin"/>
      </w:r>
      <w:r>
        <w:instrText xml:space="preserve"> XE "Cycle" </w:instrText>
      </w:r>
      <w:r>
        <w:fldChar w:fldCharType="end"/>
      </w:r>
      <w:r>
        <w:t xml:space="preserve"> (CLCY</w:t>
      </w:r>
      <w:r>
        <w:fldChar w:fldCharType="begin"/>
      </w:r>
      <w:r>
        <w:instrText xml:space="preserve"> XE "CLCY" \f"DT"</w:instrText>
      </w:r>
      <w:r>
        <w:fldChar w:fldCharType="end"/>
      </w:r>
      <w:r>
        <w:t>)</w:t>
      </w:r>
      <w:bookmarkEnd w:id="69"/>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14:paraId="2CF19A89" w14:textId="77777777">
        <w:tc>
          <w:tcPr>
            <w:tcW w:w="1668" w:type="dxa"/>
          </w:tcPr>
          <w:p w14:paraId="2B8B6233" w14:textId="77777777" w:rsidR="000F4A9C" w:rsidRDefault="000F4A9C">
            <w:pPr>
              <w:rPr>
                <w:b/>
                <w:highlight w:val="white"/>
              </w:rPr>
            </w:pPr>
            <w:r>
              <w:rPr>
                <w:b/>
                <w:highlight w:val="white"/>
              </w:rPr>
              <w:t>Perustyyppi</w:t>
            </w:r>
          </w:p>
        </w:tc>
        <w:tc>
          <w:tcPr>
            <w:tcW w:w="8187" w:type="dxa"/>
          </w:tcPr>
          <w:p w14:paraId="1D42F65A" w14:textId="77777777" w:rsidR="000F4A9C" w:rsidRDefault="000F4A9C">
            <w:pPr>
              <w:rPr>
                <w:highlight w:val="white"/>
              </w:rPr>
            </w:pPr>
            <w:r>
              <w:rPr>
                <w:highlight w:val="white"/>
              </w:rPr>
              <w:t>ANY</w:t>
            </w:r>
          </w:p>
        </w:tc>
      </w:tr>
      <w:tr w:rsidR="000F4A9C" w14:paraId="4C6B13EA" w14:textId="77777777">
        <w:tc>
          <w:tcPr>
            <w:tcW w:w="1668" w:type="dxa"/>
          </w:tcPr>
          <w:p w14:paraId="4BC24A51" w14:textId="77777777" w:rsidR="000F4A9C" w:rsidRDefault="000F4A9C">
            <w:pPr>
              <w:rPr>
                <w:b/>
                <w:highlight w:val="white"/>
              </w:rPr>
            </w:pPr>
            <w:r>
              <w:rPr>
                <w:b/>
                <w:highlight w:val="white"/>
              </w:rPr>
              <w:t>Kuvaus</w:t>
            </w:r>
          </w:p>
        </w:tc>
        <w:tc>
          <w:tcPr>
            <w:tcW w:w="8187" w:type="dxa"/>
          </w:tcPr>
          <w:p w14:paraId="77A9E961" w14:textId="77777777" w:rsidR="000F4A9C" w:rsidRDefault="000F4A9C">
            <w:r>
              <w:t>Kalenterin sykli.</w:t>
            </w:r>
          </w:p>
        </w:tc>
      </w:tr>
      <w:tr w:rsidR="000F4A9C" w14:paraId="026FEDEC" w14:textId="77777777">
        <w:tc>
          <w:tcPr>
            <w:tcW w:w="1668" w:type="dxa"/>
          </w:tcPr>
          <w:p w14:paraId="42E7E494" w14:textId="77777777" w:rsidR="000F4A9C" w:rsidRDefault="000F4A9C">
            <w:pPr>
              <w:rPr>
                <w:b/>
                <w:highlight w:val="white"/>
              </w:rPr>
            </w:pPr>
            <w:r>
              <w:rPr>
                <w:b/>
                <w:highlight w:val="white"/>
              </w:rPr>
              <w:t>Ballot luku</w:t>
            </w:r>
          </w:p>
        </w:tc>
        <w:tc>
          <w:tcPr>
            <w:tcW w:w="8187" w:type="dxa"/>
          </w:tcPr>
          <w:p w14:paraId="5538E32C" w14:textId="77777777" w:rsidR="000F4A9C" w:rsidRDefault="000F4A9C">
            <w:pPr>
              <w:rPr>
                <w:lang w:val="en-US"/>
              </w:rPr>
            </w:pPr>
            <w:r>
              <w:rPr>
                <w:lang w:val="en-US"/>
              </w:rPr>
              <w:t>2.35</w:t>
            </w:r>
          </w:p>
        </w:tc>
      </w:tr>
    </w:tbl>
    <w:p w14:paraId="1B072F88" w14:textId="77777777" w:rsidR="000F4A9C" w:rsidRDefault="000F4A9C">
      <w:pPr>
        <w:rPr>
          <w:highlight w:val="white"/>
          <w:lang w:val="en-US" w:eastAsia="fi-FI"/>
        </w:rPr>
      </w:pPr>
    </w:p>
    <w:p w14:paraId="7DB7421B" w14:textId="77777777" w:rsidR="000F4A9C" w:rsidRDefault="000F4A9C" w:rsidP="001C6910">
      <w:pPr>
        <w:pStyle w:val="Otsikko2"/>
        <w:rPr>
          <w:highlight w:val="white"/>
          <w:lang w:eastAsia="fi-FI"/>
        </w:rPr>
      </w:pPr>
      <w:bookmarkStart w:id="70" w:name="_Toc58484561"/>
      <w:r>
        <w:t>Coded Ordinal</w:t>
      </w:r>
      <w:r>
        <w:fldChar w:fldCharType="begin"/>
      </w:r>
      <w:r>
        <w:instrText xml:space="preserve"> XE "Coded Ordinal" </w:instrText>
      </w:r>
      <w:r>
        <w:fldChar w:fldCharType="end"/>
      </w:r>
      <w:r>
        <w:t xml:space="preserve"> (CO</w:t>
      </w:r>
      <w:r>
        <w:fldChar w:fldCharType="begin"/>
      </w:r>
      <w:r>
        <w:instrText xml:space="preserve"> XE "CO" \f"DT"</w:instrText>
      </w:r>
      <w:r>
        <w:fldChar w:fldCharType="end"/>
      </w:r>
      <w:r>
        <w:t>)</w:t>
      </w:r>
      <w:bookmarkEnd w:id="70"/>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14:paraId="19F9165D" w14:textId="77777777">
        <w:tc>
          <w:tcPr>
            <w:tcW w:w="1668" w:type="dxa"/>
          </w:tcPr>
          <w:p w14:paraId="7A700482" w14:textId="77777777" w:rsidR="000F4A9C" w:rsidRDefault="000F4A9C">
            <w:pPr>
              <w:rPr>
                <w:b/>
                <w:highlight w:val="white"/>
              </w:rPr>
            </w:pPr>
            <w:r>
              <w:rPr>
                <w:b/>
                <w:highlight w:val="white"/>
              </w:rPr>
              <w:t>Perustyyppi</w:t>
            </w:r>
          </w:p>
        </w:tc>
        <w:tc>
          <w:tcPr>
            <w:tcW w:w="8187" w:type="dxa"/>
          </w:tcPr>
          <w:p w14:paraId="3669F56D" w14:textId="77777777" w:rsidR="000F4A9C" w:rsidRDefault="000F4A9C">
            <w:pPr>
              <w:rPr>
                <w:highlight w:val="white"/>
              </w:rPr>
            </w:pPr>
            <w:r>
              <w:rPr>
                <w:highlight w:val="white"/>
              </w:rPr>
              <w:t>CE</w:t>
            </w:r>
          </w:p>
        </w:tc>
      </w:tr>
      <w:tr w:rsidR="000F4A9C" w14:paraId="3675A73A" w14:textId="77777777">
        <w:tc>
          <w:tcPr>
            <w:tcW w:w="1668" w:type="dxa"/>
          </w:tcPr>
          <w:p w14:paraId="03DBB75E" w14:textId="77777777" w:rsidR="000F4A9C" w:rsidRDefault="000F4A9C">
            <w:pPr>
              <w:rPr>
                <w:b/>
                <w:highlight w:val="white"/>
              </w:rPr>
            </w:pPr>
            <w:r>
              <w:rPr>
                <w:b/>
                <w:highlight w:val="white"/>
              </w:rPr>
              <w:t>Kuvaus</w:t>
            </w:r>
          </w:p>
        </w:tc>
        <w:tc>
          <w:tcPr>
            <w:tcW w:w="8187" w:type="dxa"/>
          </w:tcPr>
          <w:p w14:paraId="1F1652DD" w14:textId="77777777" w:rsidR="000F4A9C" w:rsidRDefault="000F4A9C">
            <w:pPr>
              <w:rPr>
                <w:lang w:val="en-US"/>
              </w:rPr>
            </w:pPr>
            <w:r>
              <w:rPr>
                <w:lang w:val="en-US"/>
              </w:rPr>
              <w:t>Coded data, where the coding system from which the code comes is ordered. CO adds semantics related to ordering so that models that make use of such domains may introduce model elements that involve statements about the order of the terms in a domain.</w:t>
            </w:r>
          </w:p>
        </w:tc>
      </w:tr>
      <w:tr w:rsidR="000F4A9C" w14:paraId="467E8D6F" w14:textId="77777777">
        <w:tc>
          <w:tcPr>
            <w:tcW w:w="1668" w:type="dxa"/>
          </w:tcPr>
          <w:p w14:paraId="5A9D25B9" w14:textId="77777777" w:rsidR="000F4A9C" w:rsidRDefault="000F4A9C">
            <w:pPr>
              <w:rPr>
                <w:b/>
                <w:highlight w:val="white"/>
                <w:lang w:val="en-US"/>
              </w:rPr>
            </w:pPr>
            <w:r>
              <w:rPr>
                <w:b/>
                <w:highlight w:val="white"/>
                <w:lang w:val="en-US"/>
              </w:rPr>
              <w:t>Ballot</w:t>
            </w:r>
          </w:p>
        </w:tc>
        <w:tc>
          <w:tcPr>
            <w:tcW w:w="8187" w:type="dxa"/>
          </w:tcPr>
          <w:p w14:paraId="59BD1940" w14:textId="77777777" w:rsidR="000F4A9C" w:rsidRDefault="000F4A9C">
            <w:pPr>
              <w:rPr>
                <w:lang w:val="en-US"/>
              </w:rPr>
            </w:pPr>
            <w:r>
              <w:rPr>
                <w:lang w:val="en-US"/>
              </w:rPr>
              <w:t>2.10</w:t>
            </w:r>
          </w:p>
        </w:tc>
      </w:tr>
    </w:tbl>
    <w:p w14:paraId="0004A55C" w14:textId="77777777" w:rsidR="000F4A9C" w:rsidRDefault="000F4A9C">
      <w:pPr>
        <w:rPr>
          <w:highlight w:val="white"/>
          <w:lang w:val="en-US" w:eastAsia="fi-FI"/>
        </w:rPr>
      </w:pPr>
    </w:p>
    <w:p w14:paraId="4D485938" w14:textId="77777777" w:rsidR="000F4A9C" w:rsidRPr="001C6910" w:rsidRDefault="000F4A9C" w:rsidP="001C6910">
      <w:pPr>
        <w:pStyle w:val="Otsikko2"/>
        <w:rPr>
          <w:highlight w:val="white"/>
        </w:rPr>
      </w:pPr>
      <w:bookmarkStart w:id="71" w:name="_Toc58484562"/>
      <w:r w:rsidRPr="001C6910">
        <w:t>Concept Role</w:t>
      </w:r>
      <w:r w:rsidRPr="001C6910">
        <w:fldChar w:fldCharType="begin"/>
      </w:r>
      <w:r w:rsidRPr="001C6910">
        <w:instrText xml:space="preserve"> XE "Concept Role" </w:instrText>
      </w:r>
      <w:r w:rsidRPr="001C6910">
        <w:fldChar w:fldCharType="end"/>
      </w:r>
      <w:r w:rsidRPr="001C6910">
        <w:t xml:space="preserve"> (CR</w:t>
      </w:r>
      <w:r w:rsidRPr="001C6910">
        <w:fldChar w:fldCharType="begin"/>
      </w:r>
      <w:r w:rsidRPr="001C6910">
        <w:instrText xml:space="preserve"> XE "CR" \f"DT"</w:instrText>
      </w:r>
      <w:r w:rsidRPr="001C6910">
        <w:fldChar w:fldCharType="end"/>
      </w:r>
      <w:r w:rsidRPr="001C6910">
        <w:t>)</w:t>
      </w:r>
      <w:bookmarkEnd w:id="71"/>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14:paraId="3ED2615B" w14:textId="77777777">
        <w:tc>
          <w:tcPr>
            <w:tcW w:w="1668" w:type="dxa"/>
          </w:tcPr>
          <w:p w14:paraId="6B9385EB" w14:textId="77777777" w:rsidR="000F4A9C" w:rsidRDefault="000F4A9C">
            <w:pPr>
              <w:rPr>
                <w:b/>
                <w:highlight w:val="white"/>
              </w:rPr>
            </w:pPr>
            <w:r>
              <w:rPr>
                <w:b/>
                <w:highlight w:val="white"/>
              </w:rPr>
              <w:t>Perustyyppi</w:t>
            </w:r>
          </w:p>
        </w:tc>
        <w:tc>
          <w:tcPr>
            <w:tcW w:w="8187" w:type="dxa"/>
          </w:tcPr>
          <w:p w14:paraId="15858880" w14:textId="77777777" w:rsidR="000F4A9C" w:rsidRDefault="000F4A9C">
            <w:pPr>
              <w:rPr>
                <w:highlight w:val="white"/>
              </w:rPr>
            </w:pPr>
            <w:r>
              <w:rPr>
                <w:highlight w:val="white"/>
              </w:rPr>
              <w:t>ANY</w:t>
            </w:r>
          </w:p>
        </w:tc>
      </w:tr>
      <w:tr w:rsidR="000F4A9C" w14:paraId="1023BCC0" w14:textId="77777777">
        <w:tc>
          <w:tcPr>
            <w:tcW w:w="1668" w:type="dxa"/>
          </w:tcPr>
          <w:p w14:paraId="27EDA525" w14:textId="77777777" w:rsidR="000F4A9C" w:rsidRDefault="000F4A9C">
            <w:pPr>
              <w:rPr>
                <w:b/>
                <w:highlight w:val="white"/>
              </w:rPr>
            </w:pPr>
            <w:r>
              <w:rPr>
                <w:b/>
                <w:highlight w:val="white"/>
              </w:rPr>
              <w:t>Kuvaus</w:t>
            </w:r>
          </w:p>
        </w:tc>
        <w:tc>
          <w:tcPr>
            <w:tcW w:w="8187" w:type="dxa"/>
          </w:tcPr>
          <w:p w14:paraId="62E5420C" w14:textId="77777777" w:rsidR="000F4A9C" w:rsidRDefault="000F4A9C">
            <w:pPr>
              <w:rPr>
                <w:lang w:val="en-US"/>
              </w:rPr>
            </w:pPr>
            <w:r>
              <w:rPr>
                <w:lang w:val="en-US"/>
              </w:rPr>
              <w:t xml:space="preserve">A concept qualifier code with optionally named role. Both qualifier role and value codes must be defined by the coding system of the CD containing the concept qualifier. For example, if SNOMED RT defines a concept "leg", a role relation "has-laterality", and another concept "left", the concept role relation allows to add the qualifier "has-laterality: left" to a primary code "leg" to construct the meaning "left leg". </w:t>
            </w:r>
          </w:p>
        </w:tc>
      </w:tr>
      <w:tr w:rsidR="000F4A9C" w14:paraId="52A391D9" w14:textId="77777777">
        <w:tc>
          <w:tcPr>
            <w:tcW w:w="1668" w:type="dxa"/>
          </w:tcPr>
          <w:p w14:paraId="460CC4ED" w14:textId="77777777" w:rsidR="000F4A9C" w:rsidRDefault="000F4A9C">
            <w:pPr>
              <w:rPr>
                <w:b/>
                <w:highlight w:val="white"/>
                <w:lang w:val="en-US"/>
              </w:rPr>
            </w:pPr>
            <w:r>
              <w:rPr>
                <w:b/>
                <w:highlight w:val="white"/>
                <w:lang w:val="en-US"/>
              </w:rPr>
              <w:t>Ballot</w:t>
            </w:r>
          </w:p>
        </w:tc>
        <w:tc>
          <w:tcPr>
            <w:tcW w:w="8187" w:type="dxa"/>
          </w:tcPr>
          <w:p w14:paraId="72EB9442" w14:textId="77777777" w:rsidR="000F4A9C" w:rsidRDefault="000F4A9C">
            <w:pPr>
              <w:rPr>
                <w:lang w:val="en-US"/>
              </w:rPr>
            </w:pPr>
            <w:r>
              <w:rPr>
                <w:lang w:val="en-US"/>
              </w:rPr>
              <w:t>2.7</w:t>
            </w:r>
          </w:p>
        </w:tc>
      </w:tr>
    </w:tbl>
    <w:p w14:paraId="681F24FF" w14:textId="77777777" w:rsidR="000F4A9C" w:rsidRDefault="000F4A9C" w:rsidP="001C6910">
      <w:pPr>
        <w:pStyle w:val="Otsikko2"/>
      </w:pPr>
      <w:bookmarkStart w:id="72" w:name="_Toc58484563"/>
      <w:r>
        <w:t>Muodostettu lista</w:t>
      </w:r>
      <w:r>
        <w:fldChar w:fldCharType="begin"/>
      </w:r>
      <w:r>
        <w:instrText xml:space="preserve"> XE "Muodostettu lista" </w:instrText>
      </w:r>
      <w:r>
        <w:fldChar w:fldCharType="end"/>
      </w:r>
      <w:r>
        <w:t xml:space="preserve"> - Generated sequence</w:t>
      </w:r>
      <w:r>
        <w:fldChar w:fldCharType="begin"/>
      </w:r>
      <w:r>
        <w:instrText xml:space="preserve"> XE "Generated sequence" </w:instrText>
      </w:r>
      <w:r>
        <w:fldChar w:fldCharType="end"/>
      </w:r>
      <w:r>
        <w:t xml:space="preserve"> (GLIST</w:t>
      </w:r>
      <w:r>
        <w:fldChar w:fldCharType="begin"/>
      </w:r>
      <w:r>
        <w:instrText xml:space="preserve"> XE "GLIST" \f"DT"</w:instrText>
      </w:r>
      <w:r>
        <w:fldChar w:fldCharType="end"/>
      </w:r>
      <w:r>
        <w:t>)</w:t>
      </w:r>
      <w:bookmarkEnd w:id="72"/>
    </w:p>
    <w:p w14:paraId="0DDB2B73" w14:textId="77777777" w:rsidR="000F4A9C" w:rsidRDefault="000F4A9C">
      <w:r>
        <w:t>Jaksottainen tai monotone (jatkuvasti kasvava tai vähenevä) sekvenssi arvoista, joista on muutaman parametrin perusteella muodostettu lista. Käytetään mm. ilmaisemaan biosignaalien mittauspisteitä. Vaihtoinen tapa esittää olisi nimetty lista, missä arvot olisi yksitellen lueteltuna. Seuraavassa on yhteenvetotaulukko muodostetun listan ominaisuuksista.</w:t>
      </w:r>
    </w:p>
    <w:p w14:paraId="2C1E81F7" w14:textId="77777777" w:rsidR="000F4A9C" w:rsidRDefault="000F4A9C"/>
    <w:tbl>
      <w:tblPr>
        <w:tblW w:w="4500" w:type="pct"/>
        <w:tblCellSpacing w:w="0" w:type="dxa"/>
        <w:tblBorders>
          <w:top w:val="outset" w:sz="6" w:space="0" w:color="0000FF"/>
          <w:left w:val="outset" w:sz="6" w:space="0" w:color="0000FF"/>
          <w:bottom w:val="outset" w:sz="6" w:space="0" w:color="0000FF"/>
          <w:right w:val="outset" w:sz="6" w:space="0" w:color="0000FF"/>
        </w:tblBorders>
        <w:tblCellMar>
          <w:top w:w="75" w:type="dxa"/>
          <w:left w:w="75" w:type="dxa"/>
          <w:bottom w:w="75" w:type="dxa"/>
          <w:right w:w="75" w:type="dxa"/>
        </w:tblCellMar>
        <w:tblLook w:val="0000" w:firstRow="0" w:lastRow="0" w:firstColumn="0" w:lastColumn="0" w:noHBand="0" w:noVBand="0"/>
      </w:tblPr>
      <w:tblGrid>
        <w:gridCol w:w="1454"/>
        <w:gridCol w:w="925"/>
        <w:gridCol w:w="6282"/>
      </w:tblGrid>
      <w:tr w:rsidR="000F4A9C" w14:paraId="3218A040" w14:textId="77777777">
        <w:trPr>
          <w:tblHeade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14:paraId="296CBA7F" w14:textId="77777777" w:rsidR="000F4A9C" w:rsidRDefault="000F4A9C">
            <w:pPr>
              <w:jc w:val="center"/>
              <w:rPr>
                <w:rFonts w:ascii="Verdana" w:hAnsi="Verdana"/>
                <w:b/>
                <w:bCs/>
                <w:color w:val="000000"/>
                <w:sz w:val="20"/>
                <w:lang w:eastAsia="fi-FI"/>
              </w:rPr>
            </w:pPr>
            <w:r>
              <w:rPr>
                <w:rFonts w:ascii="Verdana" w:hAnsi="Verdana"/>
                <w:b/>
                <w:bCs/>
                <w:color w:val="000000"/>
                <w:sz w:val="20"/>
                <w:lang w:eastAsia="fi-FI"/>
              </w:rPr>
              <w:t>Nimi</w:t>
            </w:r>
          </w:p>
        </w:tc>
        <w:tc>
          <w:tcPr>
            <w:tcW w:w="0" w:type="auto"/>
            <w:tcBorders>
              <w:top w:val="outset" w:sz="6" w:space="0" w:color="0000FF"/>
              <w:left w:val="outset" w:sz="6" w:space="0" w:color="0000FF"/>
              <w:bottom w:val="outset" w:sz="6" w:space="0" w:color="0000FF"/>
              <w:right w:val="outset" w:sz="6" w:space="0" w:color="0000FF"/>
            </w:tcBorders>
            <w:vAlign w:val="center"/>
          </w:tcPr>
          <w:p w14:paraId="4B3B64D7" w14:textId="77777777" w:rsidR="000F4A9C" w:rsidRDefault="000F4A9C">
            <w:pPr>
              <w:jc w:val="center"/>
              <w:rPr>
                <w:rFonts w:ascii="Verdana" w:hAnsi="Verdana"/>
                <w:b/>
                <w:bCs/>
                <w:color w:val="000000"/>
                <w:sz w:val="20"/>
                <w:lang w:eastAsia="fi-FI"/>
              </w:rPr>
            </w:pPr>
            <w:r>
              <w:rPr>
                <w:rFonts w:ascii="Verdana" w:hAnsi="Verdana"/>
                <w:b/>
                <w:bCs/>
                <w:color w:val="000000"/>
                <w:sz w:val="20"/>
                <w:lang w:eastAsia="fi-FI"/>
              </w:rPr>
              <w:t>Tyyppi</w:t>
            </w:r>
          </w:p>
        </w:tc>
        <w:tc>
          <w:tcPr>
            <w:tcW w:w="0" w:type="auto"/>
            <w:tcBorders>
              <w:top w:val="outset" w:sz="6" w:space="0" w:color="0000FF"/>
              <w:left w:val="outset" w:sz="6" w:space="0" w:color="0000FF"/>
              <w:bottom w:val="outset" w:sz="6" w:space="0" w:color="0000FF"/>
              <w:right w:val="outset" w:sz="6" w:space="0" w:color="0000FF"/>
            </w:tcBorders>
            <w:vAlign w:val="center"/>
          </w:tcPr>
          <w:p w14:paraId="4098699E" w14:textId="77777777" w:rsidR="000F4A9C" w:rsidRDefault="000F4A9C">
            <w:pPr>
              <w:jc w:val="center"/>
              <w:rPr>
                <w:rFonts w:ascii="Verdana" w:hAnsi="Verdana"/>
                <w:b/>
                <w:bCs/>
                <w:color w:val="000000"/>
                <w:sz w:val="20"/>
                <w:lang w:eastAsia="fi-FI"/>
              </w:rPr>
            </w:pPr>
            <w:r>
              <w:rPr>
                <w:rFonts w:ascii="Verdana" w:hAnsi="Verdana"/>
                <w:b/>
                <w:bCs/>
                <w:color w:val="000000"/>
                <w:sz w:val="20"/>
                <w:lang w:eastAsia="fi-FI"/>
              </w:rPr>
              <w:t>Kuvaus</w:t>
            </w:r>
          </w:p>
        </w:tc>
      </w:tr>
      <w:tr w:rsidR="000F4A9C" w14:paraId="2D61BC55" w14:textId="77777777">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14:paraId="75C88685" w14:textId="77777777" w:rsidR="000F4A9C" w:rsidRDefault="000F4A9C">
            <w:pPr>
              <w:rPr>
                <w:rFonts w:ascii="Verdana" w:hAnsi="Verdana"/>
                <w:color w:val="000000"/>
                <w:sz w:val="20"/>
                <w:lang w:eastAsia="fi-FI"/>
              </w:rPr>
            </w:pPr>
            <w:r>
              <w:rPr>
                <w:rFonts w:ascii="Verdana" w:hAnsi="Verdana"/>
                <w:color w:val="000000"/>
                <w:sz w:val="20"/>
                <w:lang w:eastAsia="fi-FI"/>
              </w:rPr>
              <w:t>head</w:t>
            </w:r>
          </w:p>
        </w:tc>
        <w:tc>
          <w:tcPr>
            <w:tcW w:w="0" w:type="auto"/>
            <w:tcBorders>
              <w:top w:val="outset" w:sz="6" w:space="0" w:color="0000FF"/>
              <w:left w:val="outset" w:sz="6" w:space="0" w:color="0000FF"/>
              <w:bottom w:val="outset" w:sz="6" w:space="0" w:color="0000FF"/>
              <w:right w:val="outset" w:sz="6" w:space="0" w:color="0000FF"/>
            </w:tcBorders>
            <w:vAlign w:val="center"/>
          </w:tcPr>
          <w:p w14:paraId="28DDA344" w14:textId="77777777" w:rsidR="000F4A9C" w:rsidRDefault="000F4A9C">
            <w:pPr>
              <w:rPr>
                <w:rFonts w:ascii="Verdana" w:hAnsi="Verdana"/>
                <w:color w:val="000000"/>
                <w:sz w:val="20"/>
                <w:lang w:eastAsia="fi-FI"/>
              </w:rPr>
            </w:pPr>
            <w:r>
              <w:rPr>
                <w:rFonts w:ascii="Verdana" w:hAnsi="Verdana"/>
                <w:color w:val="000000"/>
                <w:sz w:val="20"/>
                <w:lang w:eastAsia="fi-FI"/>
              </w:rPr>
              <w:t>T</w:t>
            </w:r>
          </w:p>
        </w:tc>
        <w:tc>
          <w:tcPr>
            <w:tcW w:w="0" w:type="auto"/>
            <w:tcBorders>
              <w:top w:val="outset" w:sz="6" w:space="0" w:color="0000FF"/>
              <w:left w:val="outset" w:sz="6" w:space="0" w:color="0000FF"/>
              <w:bottom w:val="outset" w:sz="6" w:space="0" w:color="0000FF"/>
              <w:right w:val="outset" w:sz="6" w:space="0" w:color="0000FF"/>
            </w:tcBorders>
            <w:vAlign w:val="center"/>
          </w:tcPr>
          <w:p w14:paraId="59CD206C" w14:textId="77777777" w:rsidR="000F4A9C" w:rsidRDefault="000F4A9C">
            <w:pPr>
              <w:rPr>
                <w:rFonts w:ascii="Verdana" w:hAnsi="Verdana"/>
                <w:color w:val="000000"/>
                <w:sz w:val="20"/>
                <w:lang w:eastAsia="fi-FI"/>
              </w:rPr>
            </w:pPr>
            <w:r>
              <w:rPr>
                <w:rFonts w:ascii="Verdana" w:hAnsi="Verdana"/>
                <w:color w:val="000000"/>
                <w:sz w:val="20"/>
                <w:lang w:eastAsia="fi-FI"/>
              </w:rPr>
              <w:t xml:space="preserve">Sekvenssin ensimmäinen item </w:t>
            </w:r>
          </w:p>
        </w:tc>
      </w:tr>
      <w:tr w:rsidR="000F4A9C" w14:paraId="136E320B" w14:textId="77777777">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14:paraId="1982CE57" w14:textId="77777777" w:rsidR="000F4A9C" w:rsidRDefault="000F4A9C">
            <w:pPr>
              <w:rPr>
                <w:rFonts w:ascii="Verdana" w:hAnsi="Verdana"/>
                <w:color w:val="000000"/>
                <w:sz w:val="20"/>
                <w:lang w:eastAsia="fi-FI"/>
              </w:rPr>
            </w:pPr>
            <w:r>
              <w:rPr>
                <w:rFonts w:ascii="Verdana" w:hAnsi="Verdana"/>
                <w:color w:val="000000"/>
                <w:sz w:val="20"/>
                <w:lang w:eastAsia="fi-FI"/>
              </w:rPr>
              <w:t>increment</w:t>
            </w:r>
          </w:p>
        </w:tc>
        <w:tc>
          <w:tcPr>
            <w:tcW w:w="0" w:type="auto"/>
            <w:tcBorders>
              <w:top w:val="outset" w:sz="6" w:space="0" w:color="0000FF"/>
              <w:left w:val="outset" w:sz="6" w:space="0" w:color="0000FF"/>
              <w:bottom w:val="outset" w:sz="6" w:space="0" w:color="0000FF"/>
              <w:right w:val="outset" w:sz="6" w:space="0" w:color="0000FF"/>
            </w:tcBorders>
            <w:vAlign w:val="center"/>
          </w:tcPr>
          <w:p w14:paraId="4A32A1B1" w14:textId="77777777" w:rsidR="000F4A9C" w:rsidRDefault="000F4A9C">
            <w:pPr>
              <w:rPr>
                <w:rFonts w:ascii="Verdana" w:hAnsi="Verdana"/>
                <w:color w:val="000000"/>
                <w:sz w:val="20"/>
                <w:lang w:eastAsia="fi-FI"/>
              </w:rPr>
            </w:pPr>
            <w:r>
              <w:rPr>
                <w:rFonts w:ascii="Verdana" w:hAnsi="Verdana"/>
                <w:color w:val="000000"/>
                <w:sz w:val="20"/>
                <w:lang w:eastAsia="fi-FI"/>
              </w:rPr>
              <w:t>QTY</w:t>
            </w:r>
          </w:p>
        </w:tc>
        <w:tc>
          <w:tcPr>
            <w:tcW w:w="0" w:type="auto"/>
            <w:tcBorders>
              <w:top w:val="outset" w:sz="6" w:space="0" w:color="0000FF"/>
              <w:left w:val="outset" w:sz="6" w:space="0" w:color="0000FF"/>
              <w:bottom w:val="outset" w:sz="6" w:space="0" w:color="0000FF"/>
              <w:right w:val="outset" w:sz="6" w:space="0" w:color="0000FF"/>
            </w:tcBorders>
            <w:vAlign w:val="center"/>
          </w:tcPr>
          <w:p w14:paraId="1371E516" w14:textId="77777777" w:rsidR="000F4A9C" w:rsidRDefault="000F4A9C">
            <w:pPr>
              <w:rPr>
                <w:rFonts w:ascii="Verdana" w:hAnsi="Verdana"/>
                <w:color w:val="000000"/>
                <w:sz w:val="20"/>
                <w:lang w:eastAsia="fi-FI"/>
              </w:rPr>
            </w:pPr>
            <w:r>
              <w:rPr>
                <w:rFonts w:ascii="Verdana" w:hAnsi="Verdana"/>
                <w:color w:val="000000"/>
                <w:sz w:val="20"/>
                <w:lang w:eastAsia="fi-FI"/>
              </w:rPr>
              <w:t xml:space="preserve">Arvon ja sitä edeltävän eri arvon välinen ero.  Esimerkiksi sekvenssissä (1; 4; 7; 10; 13; ...) inkrementti on 3, samoin sekvenssissä (1; 1; 4; 4; 7; 7; 10; 10; 13; 13; ...) inkrementti on myös 3. </w:t>
            </w:r>
          </w:p>
        </w:tc>
      </w:tr>
      <w:tr w:rsidR="000F4A9C" w14:paraId="68FBD37D" w14:textId="77777777">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14:paraId="05829A8E" w14:textId="77777777" w:rsidR="000F4A9C" w:rsidRDefault="000F4A9C">
            <w:pPr>
              <w:rPr>
                <w:rFonts w:ascii="Verdana" w:hAnsi="Verdana"/>
                <w:color w:val="000000"/>
                <w:sz w:val="20"/>
                <w:lang w:eastAsia="fi-FI"/>
              </w:rPr>
            </w:pPr>
            <w:r>
              <w:rPr>
                <w:rFonts w:ascii="Verdana" w:hAnsi="Verdana"/>
                <w:color w:val="000000"/>
                <w:sz w:val="20"/>
                <w:lang w:eastAsia="fi-FI"/>
              </w:rPr>
              <w:t>period</w:t>
            </w:r>
          </w:p>
        </w:tc>
        <w:tc>
          <w:tcPr>
            <w:tcW w:w="0" w:type="auto"/>
            <w:tcBorders>
              <w:top w:val="outset" w:sz="6" w:space="0" w:color="0000FF"/>
              <w:left w:val="outset" w:sz="6" w:space="0" w:color="0000FF"/>
              <w:bottom w:val="outset" w:sz="6" w:space="0" w:color="0000FF"/>
              <w:right w:val="outset" w:sz="6" w:space="0" w:color="0000FF"/>
            </w:tcBorders>
            <w:vAlign w:val="center"/>
          </w:tcPr>
          <w:p w14:paraId="7E6FE2CB" w14:textId="77777777" w:rsidR="000F4A9C" w:rsidRDefault="000F4A9C">
            <w:pPr>
              <w:rPr>
                <w:rFonts w:ascii="Verdana" w:hAnsi="Verdana"/>
                <w:color w:val="000000"/>
                <w:sz w:val="20"/>
                <w:lang w:eastAsia="fi-FI"/>
              </w:rPr>
            </w:pPr>
            <w:r>
              <w:rPr>
                <w:rFonts w:ascii="Verdana" w:hAnsi="Verdana"/>
                <w:color w:val="000000"/>
                <w:sz w:val="20"/>
                <w:lang w:eastAsia="fi-FI"/>
              </w:rPr>
              <w:t>INT</w:t>
            </w:r>
          </w:p>
        </w:tc>
        <w:tc>
          <w:tcPr>
            <w:tcW w:w="0" w:type="auto"/>
            <w:tcBorders>
              <w:top w:val="outset" w:sz="6" w:space="0" w:color="0000FF"/>
              <w:left w:val="outset" w:sz="6" w:space="0" w:color="0000FF"/>
              <w:bottom w:val="outset" w:sz="6" w:space="0" w:color="0000FF"/>
              <w:right w:val="outset" w:sz="6" w:space="0" w:color="0000FF"/>
            </w:tcBorders>
            <w:vAlign w:val="center"/>
          </w:tcPr>
          <w:p w14:paraId="255C8234" w14:textId="77777777" w:rsidR="000F4A9C" w:rsidRDefault="000F4A9C">
            <w:pPr>
              <w:rPr>
                <w:rFonts w:ascii="Verdana" w:hAnsi="Verdana"/>
                <w:color w:val="000000"/>
                <w:sz w:val="20"/>
                <w:lang w:eastAsia="fi-FI"/>
              </w:rPr>
            </w:pPr>
            <w:r>
              <w:rPr>
                <w:rFonts w:ascii="Verdana" w:hAnsi="Verdana"/>
                <w:color w:val="000000"/>
                <w:sz w:val="20"/>
                <w:lang w:eastAsia="fi-FI"/>
              </w:rPr>
              <w:t xml:space="preserve">Jos jakson arvo on erisuuri kuin nolla, niin ilmaisee annetun määrän lisäyksien jälkeen sekvenssin arvon palaavan aina alkuperäiseen. Esimerkiksi sekvenssi (1; 2; 3; 1; 2; 3; 1; 2; 3; ...) jakso on 3; myös sekvenssissä (1; 1; 2; 2; 3; 3; 1; 1; 2; 2; 3; 3; ...) jakso on 3. </w:t>
            </w:r>
          </w:p>
        </w:tc>
      </w:tr>
      <w:tr w:rsidR="000F4A9C" w14:paraId="0734312C" w14:textId="77777777">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14:paraId="1FED5102" w14:textId="77777777" w:rsidR="000F4A9C" w:rsidRDefault="000F4A9C">
            <w:pPr>
              <w:rPr>
                <w:rFonts w:ascii="Verdana" w:hAnsi="Verdana"/>
                <w:color w:val="000000"/>
                <w:sz w:val="20"/>
                <w:lang w:eastAsia="fi-FI"/>
              </w:rPr>
            </w:pPr>
            <w:r>
              <w:rPr>
                <w:rFonts w:ascii="Verdana" w:hAnsi="Verdana"/>
                <w:color w:val="000000"/>
                <w:sz w:val="20"/>
                <w:lang w:eastAsia="fi-FI"/>
              </w:rPr>
              <w:t>denominator</w:t>
            </w:r>
          </w:p>
        </w:tc>
        <w:tc>
          <w:tcPr>
            <w:tcW w:w="0" w:type="auto"/>
            <w:tcBorders>
              <w:top w:val="outset" w:sz="6" w:space="0" w:color="0000FF"/>
              <w:left w:val="outset" w:sz="6" w:space="0" w:color="0000FF"/>
              <w:bottom w:val="outset" w:sz="6" w:space="0" w:color="0000FF"/>
              <w:right w:val="outset" w:sz="6" w:space="0" w:color="0000FF"/>
            </w:tcBorders>
            <w:vAlign w:val="center"/>
          </w:tcPr>
          <w:p w14:paraId="6E497119" w14:textId="77777777" w:rsidR="000F4A9C" w:rsidRDefault="000F4A9C">
            <w:pPr>
              <w:rPr>
                <w:rFonts w:ascii="Verdana" w:hAnsi="Verdana"/>
                <w:color w:val="000000"/>
                <w:sz w:val="20"/>
                <w:lang w:eastAsia="fi-FI"/>
              </w:rPr>
            </w:pPr>
            <w:r>
              <w:rPr>
                <w:rFonts w:ascii="Verdana" w:hAnsi="Verdana"/>
                <w:color w:val="000000"/>
                <w:sz w:val="20"/>
                <w:lang w:eastAsia="fi-FI"/>
              </w:rPr>
              <w:t>INT</w:t>
            </w:r>
          </w:p>
        </w:tc>
        <w:tc>
          <w:tcPr>
            <w:tcW w:w="0" w:type="auto"/>
            <w:tcBorders>
              <w:top w:val="outset" w:sz="6" w:space="0" w:color="0000FF"/>
              <w:left w:val="outset" w:sz="6" w:space="0" w:color="0000FF"/>
              <w:bottom w:val="outset" w:sz="6" w:space="0" w:color="0000FF"/>
              <w:right w:val="outset" w:sz="6" w:space="0" w:color="0000FF"/>
            </w:tcBorders>
            <w:vAlign w:val="center"/>
          </w:tcPr>
          <w:p w14:paraId="1284AED7" w14:textId="77777777" w:rsidR="000F4A9C" w:rsidRDefault="000F4A9C">
            <w:pPr>
              <w:rPr>
                <w:rFonts w:ascii="Verdana" w:hAnsi="Verdana"/>
                <w:color w:val="000000"/>
                <w:sz w:val="20"/>
                <w:lang w:eastAsia="fi-FI"/>
              </w:rPr>
            </w:pPr>
            <w:r>
              <w:rPr>
                <w:rFonts w:ascii="Verdana" w:hAnsi="Verdana"/>
                <w:color w:val="000000"/>
                <w:sz w:val="20"/>
                <w:lang w:eastAsia="fi-FI"/>
              </w:rPr>
              <w:t xml:space="preserve">Nimittäjä (toistokertojen lukumäärä) ennenkuin tulee inkrementti. Esimerkiksi sekvenssissä (1; 1; 1; 2; 2; 2; 3; 3; 3; ...) the nimittäjä is 3. </w:t>
            </w:r>
          </w:p>
        </w:tc>
      </w:tr>
    </w:tbl>
    <w:p w14:paraId="784F07E6" w14:textId="77777777" w:rsidR="000F4A9C" w:rsidRDefault="000F4A9C">
      <w:pPr>
        <w:rPr>
          <w:highlight w:val="white"/>
          <w:lang w:eastAsia="fi-FI"/>
        </w:rPr>
      </w:pPr>
    </w:p>
    <w:p w14:paraId="0AEEF520" w14:textId="77777777" w:rsidR="000F4A9C" w:rsidRDefault="000F4A9C" w:rsidP="001C6910">
      <w:pPr>
        <w:pStyle w:val="Otsikko2"/>
        <w:rPr>
          <w:highlight w:val="white"/>
          <w:lang w:eastAsia="fi-FI"/>
        </w:rPr>
      </w:pPr>
      <w:bookmarkStart w:id="73" w:name="_Toc186535310"/>
      <w:bookmarkStart w:id="74" w:name="_Toc186535320"/>
      <w:bookmarkStart w:id="75" w:name="_Toc186535321"/>
      <w:bookmarkStart w:id="76" w:name="_Toc58484564"/>
      <w:bookmarkEnd w:id="73"/>
      <w:bookmarkEnd w:id="74"/>
      <w:bookmarkEnd w:id="75"/>
      <w:r>
        <w:t>DCE Universal Unique Identifier</w:t>
      </w:r>
      <w:r>
        <w:fldChar w:fldCharType="begin"/>
      </w:r>
      <w:r>
        <w:instrText xml:space="preserve"> XE "DCE Universal Unique Identifier" </w:instrText>
      </w:r>
      <w:r>
        <w:fldChar w:fldCharType="end"/>
      </w:r>
      <w:r>
        <w:t xml:space="preserve"> (UUID</w:t>
      </w:r>
      <w:r>
        <w:fldChar w:fldCharType="begin"/>
      </w:r>
      <w:r>
        <w:instrText xml:space="preserve"> XE "UUID" \f"DT"</w:instrText>
      </w:r>
      <w:r>
        <w:fldChar w:fldCharType="end"/>
      </w:r>
      <w:r>
        <w:t>)</w:t>
      </w:r>
      <w:bookmarkEnd w:id="76"/>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14:paraId="3AEB3E61" w14:textId="77777777">
        <w:tc>
          <w:tcPr>
            <w:tcW w:w="1668" w:type="dxa"/>
          </w:tcPr>
          <w:p w14:paraId="0C3E75C4" w14:textId="77777777" w:rsidR="000F4A9C" w:rsidRDefault="000F4A9C">
            <w:pPr>
              <w:rPr>
                <w:b/>
                <w:highlight w:val="white"/>
              </w:rPr>
            </w:pPr>
            <w:r>
              <w:rPr>
                <w:b/>
                <w:highlight w:val="white"/>
              </w:rPr>
              <w:t>Perustyyppi</w:t>
            </w:r>
          </w:p>
        </w:tc>
        <w:tc>
          <w:tcPr>
            <w:tcW w:w="8187" w:type="dxa"/>
          </w:tcPr>
          <w:p w14:paraId="533888F7" w14:textId="77777777" w:rsidR="000F4A9C" w:rsidRDefault="000F4A9C">
            <w:pPr>
              <w:rPr>
                <w:highlight w:val="white"/>
              </w:rPr>
            </w:pPr>
            <w:r>
              <w:rPr>
                <w:highlight w:val="white"/>
              </w:rPr>
              <w:t>UID</w:t>
            </w:r>
          </w:p>
        </w:tc>
      </w:tr>
      <w:tr w:rsidR="000F4A9C" w14:paraId="3DD79410" w14:textId="77777777">
        <w:tc>
          <w:tcPr>
            <w:tcW w:w="1668" w:type="dxa"/>
          </w:tcPr>
          <w:p w14:paraId="6DC4D020" w14:textId="77777777" w:rsidR="000F4A9C" w:rsidRDefault="000F4A9C">
            <w:pPr>
              <w:rPr>
                <w:b/>
                <w:highlight w:val="white"/>
              </w:rPr>
            </w:pPr>
            <w:r>
              <w:rPr>
                <w:b/>
                <w:highlight w:val="white"/>
              </w:rPr>
              <w:t>Kuvaus</w:t>
            </w:r>
          </w:p>
        </w:tc>
        <w:tc>
          <w:tcPr>
            <w:tcW w:w="8187" w:type="dxa"/>
          </w:tcPr>
          <w:p w14:paraId="32714101" w14:textId="77777777" w:rsidR="000F4A9C" w:rsidRDefault="000F4A9C">
            <w:r>
              <w:t>Globaalisti yksikäsitteinen merkkijono, joka sisältää DCE Universal Unique Identifier (UUID) -tunnisteen. Formaatti on viiden väliviivalla erotetun heksadesimaalinumeraalijoukon yhdistelmä. Numeraaleja on joukoissa 8, 4, 4, 4, ja 12.</w:t>
            </w:r>
          </w:p>
        </w:tc>
      </w:tr>
      <w:tr w:rsidR="000F4A9C" w14:paraId="6DB1B4E0" w14:textId="77777777">
        <w:tc>
          <w:tcPr>
            <w:tcW w:w="1668" w:type="dxa"/>
          </w:tcPr>
          <w:p w14:paraId="1257F558" w14:textId="77777777" w:rsidR="000F4A9C" w:rsidRDefault="000F4A9C">
            <w:pPr>
              <w:rPr>
                <w:b/>
                <w:highlight w:val="white"/>
                <w:lang w:val="en-US"/>
              </w:rPr>
            </w:pPr>
            <w:r>
              <w:rPr>
                <w:b/>
                <w:highlight w:val="white"/>
                <w:lang w:val="en-US"/>
              </w:rPr>
              <w:t>Ballot</w:t>
            </w:r>
          </w:p>
        </w:tc>
        <w:tc>
          <w:tcPr>
            <w:tcW w:w="8187" w:type="dxa"/>
          </w:tcPr>
          <w:p w14:paraId="536BE80A" w14:textId="77777777" w:rsidR="000F4A9C" w:rsidRDefault="000F4A9C">
            <w:pPr>
              <w:rPr>
                <w:lang w:val="en-US"/>
              </w:rPr>
            </w:pPr>
            <w:r>
              <w:rPr>
                <w:lang w:val="en-US"/>
              </w:rPr>
              <w:t>2.15</w:t>
            </w:r>
          </w:p>
        </w:tc>
      </w:tr>
    </w:tbl>
    <w:p w14:paraId="5574EF22" w14:textId="77777777" w:rsidR="000F4A9C" w:rsidRDefault="000F4A9C">
      <w:pPr>
        <w:rPr>
          <w:highlight w:val="white"/>
          <w:lang w:val="en-US" w:eastAsia="fi-FI"/>
        </w:rPr>
      </w:pPr>
    </w:p>
    <w:p w14:paraId="0206CBA3" w14:textId="77777777" w:rsidR="000F4A9C" w:rsidRDefault="000F4A9C" w:rsidP="001C6910">
      <w:pPr>
        <w:pStyle w:val="Otsikko2"/>
        <w:rPr>
          <w:highlight w:val="white"/>
          <w:lang w:eastAsia="fi-FI"/>
        </w:rPr>
      </w:pPr>
      <w:bookmarkStart w:id="77" w:name="_Toc58484565"/>
      <w:r>
        <w:t>Encapsulated Data</w:t>
      </w:r>
      <w:r>
        <w:fldChar w:fldCharType="begin"/>
      </w:r>
      <w:r>
        <w:instrText xml:space="preserve"> XE "Encapsulated Data" </w:instrText>
      </w:r>
      <w:r>
        <w:fldChar w:fldCharType="end"/>
      </w:r>
      <w:r>
        <w:t xml:space="preserve"> (ED</w:t>
      </w:r>
      <w:r>
        <w:fldChar w:fldCharType="begin"/>
      </w:r>
      <w:r>
        <w:instrText xml:space="preserve"> XE "ED" \f"DT"</w:instrText>
      </w:r>
      <w:r>
        <w:fldChar w:fldCharType="end"/>
      </w:r>
      <w:r>
        <w:t>)</w:t>
      </w:r>
      <w:bookmarkEnd w:id="77"/>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14:paraId="19636600" w14:textId="77777777">
        <w:tc>
          <w:tcPr>
            <w:tcW w:w="1668" w:type="dxa"/>
          </w:tcPr>
          <w:p w14:paraId="59BEEF59" w14:textId="77777777" w:rsidR="000F4A9C" w:rsidRDefault="000F4A9C">
            <w:pPr>
              <w:rPr>
                <w:b/>
                <w:highlight w:val="white"/>
              </w:rPr>
            </w:pPr>
            <w:r>
              <w:rPr>
                <w:b/>
                <w:highlight w:val="white"/>
              </w:rPr>
              <w:t>Perustyyppi</w:t>
            </w:r>
          </w:p>
        </w:tc>
        <w:tc>
          <w:tcPr>
            <w:tcW w:w="8187" w:type="dxa"/>
          </w:tcPr>
          <w:p w14:paraId="0CF11FF3" w14:textId="77777777" w:rsidR="000F4A9C" w:rsidRDefault="000F4A9C">
            <w:pPr>
              <w:rPr>
                <w:highlight w:val="white"/>
              </w:rPr>
            </w:pPr>
            <w:r>
              <w:rPr>
                <w:highlight w:val="white"/>
              </w:rPr>
              <w:t>BIN</w:t>
            </w:r>
          </w:p>
        </w:tc>
      </w:tr>
      <w:tr w:rsidR="000F4A9C" w14:paraId="36FED718" w14:textId="77777777">
        <w:tc>
          <w:tcPr>
            <w:tcW w:w="1668" w:type="dxa"/>
          </w:tcPr>
          <w:p w14:paraId="154CD4BC" w14:textId="77777777" w:rsidR="000F4A9C" w:rsidRDefault="000F4A9C">
            <w:pPr>
              <w:rPr>
                <w:b/>
                <w:highlight w:val="white"/>
              </w:rPr>
            </w:pPr>
            <w:r>
              <w:rPr>
                <w:b/>
                <w:highlight w:val="white"/>
              </w:rPr>
              <w:t>Kuvaus</w:t>
            </w:r>
          </w:p>
        </w:tc>
        <w:tc>
          <w:tcPr>
            <w:tcW w:w="8187" w:type="dxa"/>
          </w:tcPr>
          <w:p w14:paraId="3F89F5C1" w14:textId="77777777" w:rsidR="000F4A9C" w:rsidRDefault="000F4A9C">
            <w:r>
              <w:t xml:space="preserve">Data, joka on ensisijaisesti tarkoitettu ihmisen tulkittavaksi (merkkijono) tai muuta dataa, jonka tulkintaa ei ole määritelty tarkemmin (multimedia, PDF) tai joka on määritelty muissa määrityksisssä (XML-allekirjoitus). </w:t>
            </w:r>
          </w:p>
          <w:p w14:paraId="2AA5D591" w14:textId="77777777" w:rsidR="000F4A9C" w:rsidRDefault="000F4A9C">
            <w:r>
              <w:t>Tavanomainen merkkijon ST periytyy tästä tietotyypistä.</w:t>
            </w:r>
          </w:p>
        </w:tc>
      </w:tr>
      <w:tr w:rsidR="000F4A9C" w14:paraId="69BBF4DA" w14:textId="77777777">
        <w:tc>
          <w:tcPr>
            <w:tcW w:w="1668" w:type="dxa"/>
          </w:tcPr>
          <w:p w14:paraId="698E8F21" w14:textId="77777777" w:rsidR="000F4A9C" w:rsidRDefault="000F4A9C">
            <w:pPr>
              <w:rPr>
                <w:b/>
                <w:highlight w:val="white"/>
                <w:lang w:val="en-US"/>
              </w:rPr>
            </w:pPr>
            <w:r>
              <w:rPr>
                <w:b/>
                <w:highlight w:val="white"/>
                <w:lang w:val="en-US"/>
              </w:rPr>
              <w:t>Ballot</w:t>
            </w:r>
          </w:p>
        </w:tc>
        <w:tc>
          <w:tcPr>
            <w:tcW w:w="8187" w:type="dxa"/>
          </w:tcPr>
          <w:p w14:paraId="1D15D5E8" w14:textId="77777777" w:rsidR="000F4A9C" w:rsidRDefault="000F4A9C">
            <w:pPr>
              <w:rPr>
                <w:lang w:val="en-US"/>
              </w:rPr>
            </w:pPr>
            <w:r>
              <w:rPr>
                <w:lang w:val="en-US"/>
              </w:rPr>
              <w:t>2.4</w:t>
            </w:r>
          </w:p>
        </w:tc>
      </w:tr>
    </w:tbl>
    <w:p w14:paraId="6AAD4BA6" w14:textId="77777777" w:rsidR="000F4A9C" w:rsidRDefault="000F4A9C">
      <w:pPr>
        <w:rPr>
          <w:highlight w:val="white"/>
          <w:lang w:val="en-US" w:eastAsia="fi-FI"/>
        </w:rPr>
      </w:pPr>
    </w:p>
    <w:p w14:paraId="153C1432" w14:textId="77777777" w:rsidR="000F4A9C" w:rsidRDefault="000F4A9C" w:rsidP="001C6910">
      <w:pPr>
        <w:pStyle w:val="Otsikko2"/>
        <w:rPr>
          <w:highlight w:val="white"/>
          <w:lang w:eastAsia="fi-FI"/>
        </w:rPr>
      </w:pPr>
      <w:bookmarkStart w:id="78" w:name="_Toc58484566"/>
      <w:r>
        <w:t>Event-Related Periodic Interval of Time</w:t>
      </w:r>
      <w:r>
        <w:fldChar w:fldCharType="begin"/>
      </w:r>
      <w:r>
        <w:instrText xml:space="preserve"> XE "Event-Related Periodic Interval of Time" </w:instrText>
      </w:r>
      <w:r>
        <w:fldChar w:fldCharType="end"/>
      </w:r>
      <w:r>
        <w:t xml:space="preserve"> (EIVL</w:t>
      </w:r>
      <w:r>
        <w:fldChar w:fldCharType="begin"/>
      </w:r>
      <w:r>
        <w:instrText xml:space="preserve"> XE "EIVL" \f"DT"</w:instrText>
      </w:r>
      <w:r>
        <w:fldChar w:fldCharType="end"/>
      </w:r>
      <w:r>
        <w:t>)</w:t>
      </w:r>
      <w:bookmarkEnd w:id="78"/>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14:paraId="571A1A85" w14:textId="77777777">
        <w:tc>
          <w:tcPr>
            <w:tcW w:w="1668" w:type="dxa"/>
          </w:tcPr>
          <w:p w14:paraId="3CDF836D" w14:textId="77777777" w:rsidR="000F4A9C" w:rsidRDefault="000F4A9C">
            <w:pPr>
              <w:rPr>
                <w:b/>
                <w:highlight w:val="white"/>
              </w:rPr>
            </w:pPr>
            <w:r>
              <w:rPr>
                <w:b/>
                <w:highlight w:val="white"/>
              </w:rPr>
              <w:t>Perustyyppi</w:t>
            </w:r>
          </w:p>
        </w:tc>
        <w:tc>
          <w:tcPr>
            <w:tcW w:w="8187" w:type="dxa"/>
          </w:tcPr>
          <w:p w14:paraId="65C1CE74" w14:textId="77777777" w:rsidR="000F4A9C" w:rsidRDefault="000F4A9C">
            <w:pPr>
              <w:rPr>
                <w:highlight w:val="white"/>
              </w:rPr>
            </w:pPr>
            <w:r>
              <w:rPr>
                <w:highlight w:val="white"/>
              </w:rPr>
              <w:t>SET</w:t>
            </w:r>
          </w:p>
        </w:tc>
      </w:tr>
      <w:tr w:rsidR="000F4A9C" w14:paraId="7598649D" w14:textId="77777777">
        <w:tc>
          <w:tcPr>
            <w:tcW w:w="1668" w:type="dxa"/>
          </w:tcPr>
          <w:p w14:paraId="1F784D1D" w14:textId="77777777" w:rsidR="000F4A9C" w:rsidRDefault="000F4A9C">
            <w:pPr>
              <w:rPr>
                <w:b/>
                <w:highlight w:val="white"/>
              </w:rPr>
            </w:pPr>
            <w:r>
              <w:rPr>
                <w:b/>
                <w:highlight w:val="white"/>
              </w:rPr>
              <w:t>Kuvaus</w:t>
            </w:r>
          </w:p>
        </w:tc>
        <w:tc>
          <w:tcPr>
            <w:tcW w:w="8187" w:type="dxa"/>
          </w:tcPr>
          <w:p w14:paraId="6533217B" w14:textId="77777777" w:rsidR="000F4A9C" w:rsidRDefault="000F4A9C">
            <w:r>
              <w:t>Määrittelee säännöllisen toistuvan aikajakson, jossa toistuma perustuu päivittäisiin toimintoihin tai muihin vastaaviin tapahtumiin, jotka ovat ajasta riippuvaisia, mutta joita ei voi yksiselitteisesti ajassa määritellä.</w:t>
            </w:r>
          </w:p>
        </w:tc>
      </w:tr>
      <w:tr w:rsidR="000F4A9C" w14:paraId="06A22B51" w14:textId="77777777">
        <w:tc>
          <w:tcPr>
            <w:tcW w:w="1668" w:type="dxa"/>
          </w:tcPr>
          <w:p w14:paraId="7258E1AE" w14:textId="77777777" w:rsidR="000F4A9C" w:rsidRDefault="000F4A9C">
            <w:pPr>
              <w:rPr>
                <w:b/>
                <w:highlight w:val="white"/>
                <w:lang w:val="en-US"/>
              </w:rPr>
            </w:pPr>
            <w:r>
              <w:rPr>
                <w:b/>
                <w:highlight w:val="white"/>
                <w:lang w:val="en-US"/>
              </w:rPr>
              <w:t>Ballot</w:t>
            </w:r>
          </w:p>
        </w:tc>
        <w:tc>
          <w:tcPr>
            <w:tcW w:w="8187" w:type="dxa"/>
          </w:tcPr>
          <w:p w14:paraId="56D6B9C9" w14:textId="77777777" w:rsidR="000F4A9C" w:rsidRDefault="000F4A9C">
            <w:pPr>
              <w:rPr>
                <w:lang w:val="en-US"/>
              </w:rPr>
            </w:pPr>
            <w:r>
              <w:rPr>
                <w:lang w:val="en-US"/>
              </w:rPr>
              <w:t>5.2</w:t>
            </w:r>
          </w:p>
        </w:tc>
      </w:tr>
    </w:tbl>
    <w:p w14:paraId="166466FE" w14:textId="77777777" w:rsidR="000F4A9C" w:rsidRDefault="000F4A9C">
      <w:pPr>
        <w:rPr>
          <w:highlight w:val="white"/>
          <w:lang w:val="en-US" w:eastAsia="fi-FI"/>
        </w:rPr>
      </w:pPr>
    </w:p>
    <w:p w14:paraId="24CFEA54" w14:textId="77777777" w:rsidR="000F4A9C" w:rsidRDefault="000F4A9C" w:rsidP="001C6910">
      <w:pPr>
        <w:pStyle w:val="Otsikko2"/>
        <w:rPr>
          <w:highlight w:val="white"/>
          <w:lang w:eastAsia="fi-FI"/>
        </w:rPr>
      </w:pPr>
      <w:bookmarkStart w:id="79" w:name="_Toc58484567"/>
      <w:r>
        <w:t>General Timing Specification</w:t>
      </w:r>
      <w:r>
        <w:fldChar w:fldCharType="begin"/>
      </w:r>
      <w:r>
        <w:instrText xml:space="preserve"> XE "General Timing Specification" </w:instrText>
      </w:r>
      <w:r>
        <w:fldChar w:fldCharType="end"/>
      </w:r>
      <w:r>
        <w:t xml:space="preserve"> (GTS</w:t>
      </w:r>
      <w:r>
        <w:fldChar w:fldCharType="begin"/>
      </w:r>
      <w:r>
        <w:instrText xml:space="preserve"> XE "GTS" \f"DT"</w:instrText>
      </w:r>
      <w:r>
        <w:fldChar w:fldCharType="end"/>
      </w:r>
      <w:r>
        <w:t>)</w:t>
      </w:r>
      <w:bookmarkEnd w:id="79"/>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14:paraId="052116DD" w14:textId="77777777">
        <w:tc>
          <w:tcPr>
            <w:tcW w:w="1668" w:type="dxa"/>
          </w:tcPr>
          <w:p w14:paraId="575D5A00" w14:textId="77777777" w:rsidR="000F4A9C" w:rsidRDefault="000F4A9C">
            <w:pPr>
              <w:rPr>
                <w:b/>
                <w:highlight w:val="white"/>
              </w:rPr>
            </w:pPr>
            <w:r>
              <w:rPr>
                <w:b/>
                <w:highlight w:val="white"/>
              </w:rPr>
              <w:t>Perustyyppi</w:t>
            </w:r>
          </w:p>
        </w:tc>
        <w:tc>
          <w:tcPr>
            <w:tcW w:w="8187" w:type="dxa"/>
          </w:tcPr>
          <w:p w14:paraId="3352A8C3" w14:textId="77777777" w:rsidR="000F4A9C" w:rsidRDefault="000F4A9C">
            <w:pPr>
              <w:tabs>
                <w:tab w:val="left" w:pos="885"/>
              </w:tabs>
              <w:rPr>
                <w:highlight w:val="white"/>
              </w:rPr>
            </w:pPr>
            <w:r>
              <w:t>SET&lt;TS&gt;</w:t>
            </w:r>
          </w:p>
        </w:tc>
      </w:tr>
      <w:tr w:rsidR="000F4A9C" w14:paraId="145B942B" w14:textId="77777777">
        <w:tc>
          <w:tcPr>
            <w:tcW w:w="1668" w:type="dxa"/>
          </w:tcPr>
          <w:p w14:paraId="6176BD7A" w14:textId="77777777" w:rsidR="000F4A9C" w:rsidRDefault="000F4A9C">
            <w:pPr>
              <w:rPr>
                <w:b/>
                <w:highlight w:val="white"/>
              </w:rPr>
            </w:pPr>
            <w:r>
              <w:rPr>
                <w:b/>
                <w:highlight w:val="white"/>
              </w:rPr>
              <w:t>Kuvaus</w:t>
            </w:r>
          </w:p>
        </w:tc>
        <w:tc>
          <w:tcPr>
            <w:tcW w:w="8187" w:type="dxa"/>
          </w:tcPr>
          <w:p w14:paraId="234FDD12" w14:textId="77777777" w:rsidR="000F4A9C" w:rsidRDefault="000F4A9C">
            <w:r>
              <w:t>Aikamääre, joka mahdollistaa minkä tahansa aikaan perustuvan säännöllisen toiminnan kuvaamisen, kuten esimerkiksi työaika, ilta puhelinnumeroissa jne.</w:t>
            </w:r>
          </w:p>
          <w:p w14:paraId="49E0B6A8" w14:textId="77777777" w:rsidR="000F4A9C" w:rsidRDefault="000F4A9C"/>
          <w:p w14:paraId="4CCC30EF" w14:textId="77777777" w:rsidR="000F4A9C" w:rsidRDefault="000F4A9C">
            <w:r>
              <w:t xml:space="preserve">XML tietotyyppinä ei ole varsinaisesti GTS vaan Set Component </w:t>
            </w:r>
          </w:p>
          <w:p w14:paraId="507E1BDD" w14:textId="77777777" w:rsidR="000F4A9C" w:rsidRDefault="000F4A9C">
            <w:r>
              <w:t>(SXCM) ja sen tarkenteet kuten  SXPR_TS ja IVL&lt;TS&gt;.</w:t>
            </w:r>
          </w:p>
          <w:p w14:paraId="10FFBB5D" w14:textId="77777777" w:rsidR="000F4A9C" w:rsidRDefault="000F4A9C"/>
          <w:p w14:paraId="3DC39C9A" w14:textId="77777777" w:rsidR="000F4A9C" w:rsidRDefault="000F4A9C">
            <w:r>
              <w:t xml:space="preserve">GTS on erittäin monipuolinen tietotyyppi ja sen käyttämisen tulee olla hyvin perusteltua, koska se on myös erittäin monimutkainen. </w:t>
            </w:r>
          </w:p>
        </w:tc>
      </w:tr>
      <w:tr w:rsidR="000F4A9C" w14:paraId="016BC553" w14:textId="77777777">
        <w:tc>
          <w:tcPr>
            <w:tcW w:w="1668" w:type="dxa"/>
          </w:tcPr>
          <w:p w14:paraId="184FEF65" w14:textId="77777777" w:rsidR="000F4A9C" w:rsidRDefault="000F4A9C">
            <w:pPr>
              <w:rPr>
                <w:b/>
                <w:highlight w:val="white"/>
                <w:lang w:val="en-US"/>
              </w:rPr>
            </w:pPr>
            <w:r>
              <w:rPr>
                <w:b/>
                <w:highlight w:val="white"/>
                <w:lang w:val="en-US"/>
              </w:rPr>
              <w:t>Ballot</w:t>
            </w:r>
          </w:p>
        </w:tc>
        <w:tc>
          <w:tcPr>
            <w:tcW w:w="8187" w:type="dxa"/>
          </w:tcPr>
          <w:p w14:paraId="4D9FAAE4" w14:textId="77777777" w:rsidR="000F4A9C" w:rsidRDefault="000F4A9C">
            <w:pPr>
              <w:rPr>
                <w:lang w:val="en-US"/>
              </w:rPr>
            </w:pPr>
            <w:r>
              <w:rPr>
                <w:lang w:val="en-US"/>
              </w:rPr>
              <w:t>5.3</w:t>
            </w:r>
          </w:p>
        </w:tc>
      </w:tr>
    </w:tbl>
    <w:p w14:paraId="1E7DA220" w14:textId="77777777" w:rsidR="000F4A9C" w:rsidRDefault="000F4A9C">
      <w:pPr>
        <w:rPr>
          <w:highlight w:val="white"/>
          <w:lang w:val="en-US" w:eastAsia="fi-FI"/>
        </w:rPr>
      </w:pPr>
    </w:p>
    <w:p w14:paraId="54C1561B" w14:textId="77777777" w:rsidR="000F4A9C" w:rsidRDefault="000F4A9C" w:rsidP="001C6910">
      <w:pPr>
        <w:pStyle w:val="Otsikko2"/>
        <w:rPr>
          <w:highlight w:val="white"/>
          <w:lang w:eastAsia="fi-FI"/>
        </w:rPr>
      </w:pPr>
      <w:bookmarkStart w:id="80" w:name="_Toc58484568"/>
      <w:r>
        <w:t>History</w:t>
      </w:r>
      <w:r>
        <w:fldChar w:fldCharType="begin"/>
      </w:r>
      <w:r>
        <w:instrText xml:space="preserve"> XE "History" </w:instrText>
      </w:r>
      <w:r>
        <w:fldChar w:fldCharType="end"/>
      </w:r>
      <w:r>
        <w:t xml:space="preserve"> (HIST</w:t>
      </w:r>
      <w:r>
        <w:fldChar w:fldCharType="begin"/>
      </w:r>
      <w:r>
        <w:instrText xml:space="preserve"> XE "HIST" \f"DT"</w:instrText>
      </w:r>
      <w:r>
        <w:fldChar w:fldCharType="end"/>
      </w:r>
      <w:r>
        <w:t>)</w:t>
      </w:r>
      <w:bookmarkEnd w:id="80"/>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14:paraId="4F48CF47" w14:textId="77777777">
        <w:tc>
          <w:tcPr>
            <w:tcW w:w="1668" w:type="dxa"/>
          </w:tcPr>
          <w:p w14:paraId="18111CCB" w14:textId="77777777" w:rsidR="000F4A9C" w:rsidRDefault="000F4A9C">
            <w:pPr>
              <w:rPr>
                <w:b/>
                <w:highlight w:val="white"/>
              </w:rPr>
            </w:pPr>
            <w:r>
              <w:rPr>
                <w:b/>
                <w:highlight w:val="white"/>
              </w:rPr>
              <w:t>Perustyyppi</w:t>
            </w:r>
          </w:p>
        </w:tc>
        <w:tc>
          <w:tcPr>
            <w:tcW w:w="8187" w:type="dxa"/>
          </w:tcPr>
          <w:p w14:paraId="638A64C5" w14:textId="77777777" w:rsidR="000F4A9C" w:rsidRDefault="000F4A9C">
            <w:pPr>
              <w:rPr>
                <w:highlight w:val="white"/>
              </w:rPr>
            </w:pPr>
            <w:r>
              <w:rPr>
                <w:highlight w:val="white"/>
              </w:rPr>
              <w:t>SET&lt;HXIT&gt;</w:t>
            </w:r>
          </w:p>
        </w:tc>
      </w:tr>
      <w:tr w:rsidR="000F4A9C" w14:paraId="385E8810" w14:textId="77777777">
        <w:tc>
          <w:tcPr>
            <w:tcW w:w="1668" w:type="dxa"/>
          </w:tcPr>
          <w:p w14:paraId="3744BE58" w14:textId="77777777" w:rsidR="000F4A9C" w:rsidRDefault="000F4A9C">
            <w:pPr>
              <w:rPr>
                <w:b/>
                <w:highlight w:val="white"/>
              </w:rPr>
            </w:pPr>
            <w:r>
              <w:rPr>
                <w:b/>
                <w:highlight w:val="white"/>
              </w:rPr>
              <w:t>Kuvaus</w:t>
            </w:r>
          </w:p>
        </w:tc>
        <w:tc>
          <w:tcPr>
            <w:tcW w:w="8187" w:type="dxa"/>
          </w:tcPr>
          <w:p w14:paraId="634710DB" w14:textId="77777777" w:rsidR="000F4A9C" w:rsidRDefault="000F4A9C">
            <w:r>
              <w:t>Joukko tietoja, joihin liittyy voimassaoloaika ja siten täyttävät HXIT-tietotyypin edellytykset. Tietojen voimassaoloaikaa ei ole rajoitettu menneisyyteen vaan myös tulevien tietojen esittäminen on sallittua.</w:t>
            </w:r>
          </w:p>
        </w:tc>
      </w:tr>
      <w:tr w:rsidR="000F4A9C" w14:paraId="6AE046DC" w14:textId="77777777">
        <w:tc>
          <w:tcPr>
            <w:tcW w:w="1668" w:type="dxa"/>
          </w:tcPr>
          <w:p w14:paraId="1D9693DF" w14:textId="77777777" w:rsidR="000F4A9C" w:rsidRDefault="000F4A9C">
            <w:pPr>
              <w:rPr>
                <w:b/>
                <w:highlight w:val="white"/>
                <w:lang w:val="en-US"/>
              </w:rPr>
            </w:pPr>
            <w:r>
              <w:rPr>
                <w:b/>
                <w:highlight w:val="white"/>
                <w:lang w:val="en-US"/>
              </w:rPr>
              <w:t>Ballot</w:t>
            </w:r>
          </w:p>
        </w:tc>
        <w:tc>
          <w:tcPr>
            <w:tcW w:w="8187" w:type="dxa"/>
          </w:tcPr>
          <w:p w14:paraId="34B3A57C" w14:textId="77777777" w:rsidR="000F4A9C" w:rsidRDefault="000F4A9C">
            <w:pPr>
              <w:rPr>
                <w:lang w:val="en-US"/>
              </w:rPr>
            </w:pPr>
            <w:r>
              <w:rPr>
                <w:lang w:val="en-US"/>
              </w:rPr>
              <w:t>4.2</w:t>
            </w:r>
          </w:p>
        </w:tc>
      </w:tr>
    </w:tbl>
    <w:p w14:paraId="390B4455" w14:textId="77777777" w:rsidR="000F4A9C" w:rsidRDefault="000F4A9C">
      <w:pPr>
        <w:rPr>
          <w:highlight w:val="white"/>
          <w:lang w:val="en-US" w:eastAsia="fi-FI"/>
        </w:rPr>
      </w:pPr>
    </w:p>
    <w:p w14:paraId="004945A1" w14:textId="77777777" w:rsidR="000F4A9C" w:rsidRDefault="000F4A9C" w:rsidP="001C6910">
      <w:pPr>
        <w:pStyle w:val="Otsikko2"/>
        <w:rPr>
          <w:highlight w:val="white"/>
          <w:lang w:eastAsia="fi-FI"/>
        </w:rPr>
      </w:pPr>
      <w:bookmarkStart w:id="81" w:name="_Toc58484569"/>
      <w:r>
        <w:t>History Item</w:t>
      </w:r>
      <w:r>
        <w:fldChar w:fldCharType="begin"/>
      </w:r>
      <w:r>
        <w:instrText xml:space="preserve"> XE "History Item" </w:instrText>
      </w:r>
      <w:r>
        <w:fldChar w:fldCharType="end"/>
      </w:r>
      <w:r>
        <w:t xml:space="preserve"> (HXIT</w:t>
      </w:r>
      <w:r>
        <w:fldChar w:fldCharType="begin"/>
      </w:r>
      <w:r>
        <w:instrText xml:space="preserve"> XE "HXIT" \f"DT"</w:instrText>
      </w:r>
      <w:r>
        <w:fldChar w:fldCharType="end"/>
      </w:r>
      <w:r>
        <w:t>)</w:t>
      </w:r>
      <w:bookmarkEnd w:id="81"/>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14:paraId="6F5E31C5" w14:textId="77777777">
        <w:tc>
          <w:tcPr>
            <w:tcW w:w="1668" w:type="dxa"/>
          </w:tcPr>
          <w:p w14:paraId="1600CF50" w14:textId="77777777" w:rsidR="000F4A9C" w:rsidRDefault="000F4A9C">
            <w:pPr>
              <w:rPr>
                <w:b/>
                <w:highlight w:val="white"/>
              </w:rPr>
            </w:pPr>
            <w:r>
              <w:rPr>
                <w:b/>
                <w:highlight w:val="white"/>
              </w:rPr>
              <w:t>Perustyyppi</w:t>
            </w:r>
          </w:p>
        </w:tc>
        <w:tc>
          <w:tcPr>
            <w:tcW w:w="8187" w:type="dxa"/>
          </w:tcPr>
          <w:p w14:paraId="381DEEC8" w14:textId="77777777" w:rsidR="000F4A9C" w:rsidRDefault="000F4A9C">
            <w:pPr>
              <w:rPr>
                <w:highlight w:val="white"/>
              </w:rPr>
            </w:pPr>
            <w:r>
              <w:rPr>
                <w:highlight w:val="white"/>
              </w:rPr>
              <w:t>T</w:t>
            </w:r>
          </w:p>
        </w:tc>
      </w:tr>
      <w:tr w:rsidR="000F4A9C" w14:paraId="73C07710" w14:textId="77777777">
        <w:tc>
          <w:tcPr>
            <w:tcW w:w="1668" w:type="dxa"/>
          </w:tcPr>
          <w:p w14:paraId="0BA8510D" w14:textId="77777777" w:rsidR="000F4A9C" w:rsidRDefault="000F4A9C">
            <w:pPr>
              <w:rPr>
                <w:b/>
                <w:highlight w:val="white"/>
              </w:rPr>
            </w:pPr>
            <w:r>
              <w:rPr>
                <w:b/>
                <w:highlight w:val="white"/>
              </w:rPr>
              <w:t>Kuvaus</w:t>
            </w:r>
          </w:p>
        </w:tc>
        <w:tc>
          <w:tcPr>
            <w:tcW w:w="8187" w:type="dxa"/>
          </w:tcPr>
          <w:p w14:paraId="533A0436" w14:textId="77777777" w:rsidR="000F4A9C" w:rsidRDefault="000F4A9C">
            <w:r>
              <w:t>Yleinen tietotyypin laajennos, joka liittää tietoon voimassaoloajan.</w:t>
            </w:r>
          </w:p>
        </w:tc>
      </w:tr>
      <w:tr w:rsidR="000F4A9C" w14:paraId="0AB21E69" w14:textId="77777777">
        <w:tc>
          <w:tcPr>
            <w:tcW w:w="1668" w:type="dxa"/>
          </w:tcPr>
          <w:p w14:paraId="39A48CC9" w14:textId="77777777" w:rsidR="000F4A9C" w:rsidRDefault="000F4A9C">
            <w:pPr>
              <w:rPr>
                <w:b/>
                <w:highlight w:val="white"/>
                <w:lang w:val="en-US"/>
              </w:rPr>
            </w:pPr>
            <w:r>
              <w:rPr>
                <w:b/>
                <w:highlight w:val="white"/>
                <w:lang w:val="en-US"/>
              </w:rPr>
              <w:t>Ballot</w:t>
            </w:r>
          </w:p>
        </w:tc>
        <w:tc>
          <w:tcPr>
            <w:tcW w:w="8187" w:type="dxa"/>
          </w:tcPr>
          <w:p w14:paraId="78B9CB1D" w14:textId="77777777" w:rsidR="000F4A9C" w:rsidRDefault="000F4A9C">
            <w:pPr>
              <w:rPr>
                <w:lang w:val="en-US"/>
              </w:rPr>
            </w:pPr>
            <w:r>
              <w:rPr>
                <w:lang w:val="en-US"/>
              </w:rPr>
              <w:t>4.1</w:t>
            </w:r>
          </w:p>
        </w:tc>
      </w:tr>
    </w:tbl>
    <w:p w14:paraId="6E4553D2" w14:textId="77777777" w:rsidR="000F4A9C" w:rsidRDefault="000F4A9C">
      <w:pPr>
        <w:rPr>
          <w:highlight w:val="white"/>
          <w:lang w:val="en-US" w:eastAsia="fi-FI"/>
        </w:rPr>
      </w:pPr>
    </w:p>
    <w:p w14:paraId="74AD8989" w14:textId="77777777" w:rsidR="000F4A9C" w:rsidRDefault="000F4A9C" w:rsidP="001C6910">
      <w:pPr>
        <w:pStyle w:val="Otsikko2"/>
        <w:rPr>
          <w:highlight w:val="white"/>
          <w:lang w:eastAsia="fi-FI"/>
        </w:rPr>
      </w:pPr>
      <w:bookmarkStart w:id="82" w:name="_Toc58484570"/>
      <w:r>
        <w:t>HL7 Reserved Identifier Scheme</w:t>
      </w:r>
      <w:r>
        <w:fldChar w:fldCharType="begin"/>
      </w:r>
      <w:r>
        <w:instrText xml:space="preserve"> XE "HL7 Reserved Identifier Scheme" </w:instrText>
      </w:r>
      <w:r>
        <w:fldChar w:fldCharType="end"/>
      </w:r>
      <w:r>
        <w:t xml:space="preserve"> (RUID</w:t>
      </w:r>
      <w:r>
        <w:fldChar w:fldCharType="begin"/>
      </w:r>
      <w:r>
        <w:instrText xml:space="preserve"> XE "RUID" \f"DT"</w:instrText>
      </w:r>
      <w:r>
        <w:fldChar w:fldCharType="end"/>
      </w:r>
      <w:r>
        <w:t>)</w:t>
      </w:r>
      <w:bookmarkEnd w:id="82"/>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14:paraId="353DB14E" w14:textId="77777777">
        <w:tc>
          <w:tcPr>
            <w:tcW w:w="1668" w:type="dxa"/>
          </w:tcPr>
          <w:p w14:paraId="40823C7D" w14:textId="77777777" w:rsidR="000F4A9C" w:rsidRDefault="000F4A9C">
            <w:pPr>
              <w:rPr>
                <w:b/>
                <w:highlight w:val="white"/>
              </w:rPr>
            </w:pPr>
            <w:r>
              <w:rPr>
                <w:b/>
                <w:highlight w:val="white"/>
              </w:rPr>
              <w:t>Perustyyppi</w:t>
            </w:r>
          </w:p>
        </w:tc>
        <w:tc>
          <w:tcPr>
            <w:tcW w:w="8187" w:type="dxa"/>
          </w:tcPr>
          <w:p w14:paraId="5F575AA7" w14:textId="77777777" w:rsidR="000F4A9C" w:rsidRDefault="000F4A9C">
            <w:pPr>
              <w:rPr>
                <w:highlight w:val="white"/>
              </w:rPr>
            </w:pPr>
            <w:r>
              <w:rPr>
                <w:highlight w:val="white"/>
              </w:rPr>
              <w:t>UID</w:t>
            </w:r>
          </w:p>
        </w:tc>
      </w:tr>
      <w:tr w:rsidR="000F4A9C" w14:paraId="1F816B7A" w14:textId="77777777">
        <w:tc>
          <w:tcPr>
            <w:tcW w:w="1668" w:type="dxa"/>
          </w:tcPr>
          <w:p w14:paraId="1AC7C1C0" w14:textId="77777777" w:rsidR="000F4A9C" w:rsidRDefault="000F4A9C">
            <w:pPr>
              <w:rPr>
                <w:b/>
                <w:highlight w:val="white"/>
              </w:rPr>
            </w:pPr>
            <w:r>
              <w:rPr>
                <w:b/>
                <w:highlight w:val="white"/>
              </w:rPr>
              <w:t>Kuvaus</w:t>
            </w:r>
          </w:p>
        </w:tc>
        <w:tc>
          <w:tcPr>
            <w:tcW w:w="8187" w:type="dxa"/>
          </w:tcPr>
          <w:p w14:paraId="7C609001" w14:textId="77777777" w:rsidR="000F4A9C" w:rsidRDefault="000F4A9C">
            <w:r>
              <w:t>Globaalisti yksikäsitteinen HL7-tunniste, joka määritellään vain hyväksytyissä HL7-määrityksissä. Tunnisteiden käyttö paikallisesti ei ole sallittua.</w:t>
            </w:r>
          </w:p>
        </w:tc>
      </w:tr>
      <w:tr w:rsidR="000F4A9C" w14:paraId="2400E051" w14:textId="77777777">
        <w:tc>
          <w:tcPr>
            <w:tcW w:w="1668" w:type="dxa"/>
          </w:tcPr>
          <w:p w14:paraId="4304FD90" w14:textId="77777777" w:rsidR="000F4A9C" w:rsidRDefault="000F4A9C">
            <w:pPr>
              <w:rPr>
                <w:b/>
                <w:highlight w:val="white"/>
                <w:lang w:val="en-US"/>
              </w:rPr>
            </w:pPr>
            <w:r>
              <w:rPr>
                <w:b/>
                <w:highlight w:val="white"/>
                <w:lang w:val="en-US"/>
              </w:rPr>
              <w:t>Ballot</w:t>
            </w:r>
          </w:p>
        </w:tc>
        <w:tc>
          <w:tcPr>
            <w:tcW w:w="8187" w:type="dxa"/>
          </w:tcPr>
          <w:p w14:paraId="318059C6" w14:textId="77777777" w:rsidR="000F4A9C" w:rsidRDefault="000F4A9C">
            <w:pPr>
              <w:rPr>
                <w:lang w:val="en-US"/>
              </w:rPr>
            </w:pPr>
            <w:r>
              <w:rPr>
                <w:lang w:val="en-US"/>
              </w:rPr>
              <w:t>2.16</w:t>
            </w:r>
          </w:p>
        </w:tc>
      </w:tr>
    </w:tbl>
    <w:p w14:paraId="50AA3FAB" w14:textId="77777777" w:rsidR="000F4A9C" w:rsidRDefault="000F4A9C">
      <w:pPr>
        <w:rPr>
          <w:highlight w:val="white"/>
          <w:lang w:val="en-US" w:eastAsia="fi-FI"/>
        </w:rPr>
      </w:pPr>
    </w:p>
    <w:p w14:paraId="2E595E76" w14:textId="77777777" w:rsidR="000F4A9C" w:rsidRDefault="000F4A9C" w:rsidP="001C6910">
      <w:pPr>
        <w:pStyle w:val="Otsikko2"/>
        <w:rPr>
          <w:highlight w:val="white"/>
          <w:lang w:eastAsia="fi-FI"/>
        </w:rPr>
      </w:pPr>
      <w:bookmarkStart w:id="83" w:name="_Toc58484571"/>
      <w:r>
        <w:t>ISO Object Identifier</w:t>
      </w:r>
      <w:r>
        <w:fldChar w:fldCharType="begin"/>
      </w:r>
      <w:r>
        <w:instrText xml:space="preserve"> XE "ISO Object Identifier" </w:instrText>
      </w:r>
      <w:r>
        <w:fldChar w:fldCharType="end"/>
      </w:r>
      <w:r>
        <w:t xml:space="preserve"> (OID</w:t>
      </w:r>
      <w:r>
        <w:fldChar w:fldCharType="begin"/>
      </w:r>
      <w:r>
        <w:instrText xml:space="preserve"> XE "OID" \f"DT"</w:instrText>
      </w:r>
      <w:r>
        <w:fldChar w:fldCharType="end"/>
      </w:r>
      <w:r>
        <w:t>)</w:t>
      </w:r>
      <w:bookmarkEnd w:id="83"/>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14:paraId="77448075" w14:textId="77777777">
        <w:tc>
          <w:tcPr>
            <w:tcW w:w="1668" w:type="dxa"/>
          </w:tcPr>
          <w:p w14:paraId="35899874" w14:textId="77777777" w:rsidR="000F4A9C" w:rsidRDefault="000F4A9C">
            <w:pPr>
              <w:rPr>
                <w:b/>
                <w:highlight w:val="white"/>
              </w:rPr>
            </w:pPr>
            <w:r>
              <w:rPr>
                <w:b/>
                <w:highlight w:val="white"/>
              </w:rPr>
              <w:t>Perustyyppi</w:t>
            </w:r>
          </w:p>
        </w:tc>
        <w:tc>
          <w:tcPr>
            <w:tcW w:w="8187" w:type="dxa"/>
          </w:tcPr>
          <w:p w14:paraId="7AAA6DD5" w14:textId="77777777" w:rsidR="000F4A9C" w:rsidRDefault="000F4A9C">
            <w:pPr>
              <w:rPr>
                <w:highlight w:val="white"/>
              </w:rPr>
            </w:pPr>
            <w:r>
              <w:rPr>
                <w:highlight w:val="white"/>
              </w:rPr>
              <w:t>UID</w:t>
            </w:r>
          </w:p>
        </w:tc>
      </w:tr>
      <w:tr w:rsidR="000F4A9C" w14:paraId="3F84DF3B" w14:textId="77777777">
        <w:tc>
          <w:tcPr>
            <w:tcW w:w="1668" w:type="dxa"/>
          </w:tcPr>
          <w:p w14:paraId="1A0100EB" w14:textId="77777777" w:rsidR="000F4A9C" w:rsidRDefault="000F4A9C">
            <w:pPr>
              <w:rPr>
                <w:b/>
                <w:highlight w:val="white"/>
              </w:rPr>
            </w:pPr>
            <w:r>
              <w:rPr>
                <w:b/>
                <w:highlight w:val="white"/>
              </w:rPr>
              <w:t>Kuvaus</w:t>
            </w:r>
          </w:p>
        </w:tc>
        <w:tc>
          <w:tcPr>
            <w:tcW w:w="8187" w:type="dxa"/>
          </w:tcPr>
          <w:p w14:paraId="338CE6F4" w14:textId="77777777" w:rsidR="000F4A9C" w:rsidRDefault="000F4A9C">
            <w:r w:rsidRPr="000F4A9C">
              <w:t xml:space="preserve">ISO Object Identifier (OID). </w:t>
            </w:r>
            <w:r>
              <w:t>Lisätietoa OID:ista löytyy esimerkiksi JHS159-suosituksesta [4].</w:t>
            </w:r>
          </w:p>
        </w:tc>
      </w:tr>
      <w:tr w:rsidR="000F4A9C" w14:paraId="2FD199AC" w14:textId="77777777">
        <w:tc>
          <w:tcPr>
            <w:tcW w:w="1668" w:type="dxa"/>
          </w:tcPr>
          <w:p w14:paraId="6774A3F0" w14:textId="77777777" w:rsidR="000F4A9C" w:rsidRDefault="000F4A9C">
            <w:pPr>
              <w:rPr>
                <w:b/>
                <w:highlight w:val="white"/>
                <w:lang w:val="en-US"/>
              </w:rPr>
            </w:pPr>
            <w:r>
              <w:rPr>
                <w:b/>
                <w:highlight w:val="white"/>
                <w:lang w:val="en-US"/>
              </w:rPr>
              <w:t>Ballot</w:t>
            </w:r>
          </w:p>
        </w:tc>
        <w:tc>
          <w:tcPr>
            <w:tcW w:w="8187" w:type="dxa"/>
          </w:tcPr>
          <w:p w14:paraId="00C20F4C" w14:textId="77777777" w:rsidR="000F4A9C" w:rsidRDefault="000F4A9C">
            <w:pPr>
              <w:rPr>
                <w:lang w:val="en-US"/>
              </w:rPr>
            </w:pPr>
            <w:r>
              <w:rPr>
                <w:lang w:val="en-US"/>
              </w:rPr>
              <w:t>2.14</w:t>
            </w:r>
          </w:p>
        </w:tc>
      </w:tr>
    </w:tbl>
    <w:p w14:paraId="170124C5" w14:textId="77777777" w:rsidR="000F4A9C" w:rsidRDefault="000F4A9C">
      <w:pPr>
        <w:rPr>
          <w:highlight w:val="white"/>
          <w:lang w:val="en-US" w:eastAsia="fi-FI"/>
        </w:rPr>
      </w:pPr>
    </w:p>
    <w:p w14:paraId="21EC4AE9" w14:textId="77777777" w:rsidR="000F4A9C" w:rsidRDefault="000F4A9C" w:rsidP="001C6910">
      <w:pPr>
        <w:pStyle w:val="Otsikko2"/>
        <w:rPr>
          <w:highlight w:val="white"/>
          <w:lang w:eastAsia="fi-FI"/>
        </w:rPr>
      </w:pPr>
      <w:bookmarkStart w:id="84" w:name="_Toc58484572"/>
      <w:r>
        <w:t>Non-Parametric Probability Distribution</w:t>
      </w:r>
      <w:r>
        <w:fldChar w:fldCharType="begin"/>
      </w:r>
      <w:r>
        <w:instrText xml:space="preserve"> XE "Non-Parametric Probability Distribution" </w:instrText>
      </w:r>
      <w:r>
        <w:fldChar w:fldCharType="end"/>
      </w:r>
      <w:r>
        <w:t xml:space="preserve"> (NPPD</w:t>
      </w:r>
      <w:r>
        <w:fldChar w:fldCharType="begin"/>
      </w:r>
      <w:r>
        <w:instrText xml:space="preserve"> XE "NPPD" \f"DT"</w:instrText>
      </w:r>
      <w:r>
        <w:fldChar w:fldCharType="end"/>
      </w:r>
      <w:r>
        <w:t>)</w:t>
      </w:r>
      <w:bookmarkEnd w:id="84"/>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14:paraId="020D670B" w14:textId="77777777">
        <w:tc>
          <w:tcPr>
            <w:tcW w:w="1668" w:type="dxa"/>
          </w:tcPr>
          <w:p w14:paraId="0102845C" w14:textId="77777777" w:rsidR="000F4A9C" w:rsidRDefault="000F4A9C">
            <w:pPr>
              <w:rPr>
                <w:b/>
                <w:highlight w:val="white"/>
              </w:rPr>
            </w:pPr>
            <w:r>
              <w:rPr>
                <w:b/>
                <w:highlight w:val="white"/>
              </w:rPr>
              <w:t>Perustyyppi</w:t>
            </w:r>
          </w:p>
        </w:tc>
        <w:tc>
          <w:tcPr>
            <w:tcW w:w="8187" w:type="dxa"/>
          </w:tcPr>
          <w:p w14:paraId="589C5FA0" w14:textId="77777777" w:rsidR="000F4A9C" w:rsidRDefault="000F4A9C">
            <w:pPr>
              <w:rPr>
                <w:highlight w:val="white"/>
              </w:rPr>
            </w:pPr>
            <w:r>
              <w:t>SET&lt;UVP&gt;</w:t>
            </w:r>
          </w:p>
        </w:tc>
      </w:tr>
      <w:tr w:rsidR="000F4A9C" w14:paraId="309FAF24" w14:textId="77777777">
        <w:tc>
          <w:tcPr>
            <w:tcW w:w="1668" w:type="dxa"/>
          </w:tcPr>
          <w:p w14:paraId="5736B32A" w14:textId="77777777" w:rsidR="000F4A9C" w:rsidRDefault="000F4A9C">
            <w:pPr>
              <w:rPr>
                <w:b/>
                <w:highlight w:val="white"/>
              </w:rPr>
            </w:pPr>
            <w:r>
              <w:rPr>
                <w:b/>
                <w:highlight w:val="white"/>
              </w:rPr>
              <w:t>Kuvaus</w:t>
            </w:r>
          </w:p>
        </w:tc>
        <w:tc>
          <w:tcPr>
            <w:tcW w:w="8187" w:type="dxa"/>
          </w:tcPr>
          <w:p w14:paraId="68842581" w14:textId="77777777" w:rsidR="000F4A9C" w:rsidRDefault="000F4A9C">
            <w:r>
              <w:t>Histogrammi-tietotyyppi.</w:t>
            </w:r>
          </w:p>
        </w:tc>
      </w:tr>
      <w:tr w:rsidR="000F4A9C" w14:paraId="36D483F6" w14:textId="77777777">
        <w:tc>
          <w:tcPr>
            <w:tcW w:w="1668" w:type="dxa"/>
          </w:tcPr>
          <w:p w14:paraId="790EB36B" w14:textId="77777777" w:rsidR="000F4A9C" w:rsidRDefault="000F4A9C">
            <w:pPr>
              <w:rPr>
                <w:b/>
                <w:highlight w:val="white"/>
                <w:lang w:val="en-US"/>
              </w:rPr>
            </w:pPr>
            <w:r>
              <w:rPr>
                <w:b/>
                <w:highlight w:val="white"/>
                <w:lang w:val="en-US"/>
              </w:rPr>
              <w:t>Ballot</w:t>
            </w:r>
          </w:p>
        </w:tc>
        <w:tc>
          <w:tcPr>
            <w:tcW w:w="8187" w:type="dxa"/>
          </w:tcPr>
          <w:p w14:paraId="44060AAE" w14:textId="77777777" w:rsidR="000F4A9C" w:rsidRDefault="000F4A9C">
            <w:pPr>
              <w:rPr>
                <w:lang w:val="en-US"/>
              </w:rPr>
            </w:pPr>
            <w:r>
              <w:rPr>
                <w:lang w:val="en-US"/>
              </w:rPr>
              <w:t>4.4</w:t>
            </w:r>
          </w:p>
        </w:tc>
      </w:tr>
    </w:tbl>
    <w:p w14:paraId="11D74A8A" w14:textId="77777777" w:rsidR="000F4A9C" w:rsidRDefault="000F4A9C">
      <w:pPr>
        <w:rPr>
          <w:highlight w:val="white"/>
          <w:lang w:val="en-US" w:eastAsia="fi-FI"/>
        </w:rPr>
      </w:pPr>
    </w:p>
    <w:p w14:paraId="0B533F44" w14:textId="77777777" w:rsidR="000F4A9C" w:rsidRDefault="000F4A9C" w:rsidP="001C6910">
      <w:pPr>
        <w:pStyle w:val="Otsikko2"/>
        <w:rPr>
          <w:highlight w:val="white"/>
          <w:lang w:eastAsia="fi-FI"/>
        </w:rPr>
      </w:pPr>
      <w:bookmarkStart w:id="85" w:name="_Toc58484573"/>
      <w:r>
        <w:t>Parametric Probability Distribution</w:t>
      </w:r>
      <w:r>
        <w:fldChar w:fldCharType="begin"/>
      </w:r>
      <w:r>
        <w:instrText xml:space="preserve"> XE "Parametric Probability Distribution" </w:instrText>
      </w:r>
      <w:r>
        <w:fldChar w:fldCharType="end"/>
      </w:r>
      <w:r>
        <w:t xml:space="preserve"> (PPD</w:t>
      </w:r>
      <w:r>
        <w:fldChar w:fldCharType="begin"/>
      </w:r>
      <w:r>
        <w:instrText xml:space="preserve"> XE "PPD" \f"DT"</w:instrText>
      </w:r>
      <w:r>
        <w:fldChar w:fldCharType="end"/>
      </w:r>
      <w:r>
        <w:t>)</w:t>
      </w:r>
      <w:bookmarkEnd w:id="85"/>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14:paraId="65E941E2" w14:textId="77777777">
        <w:tc>
          <w:tcPr>
            <w:tcW w:w="1668" w:type="dxa"/>
          </w:tcPr>
          <w:p w14:paraId="13AED0D9" w14:textId="77777777" w:rsidR="000F4A9C" w:rsidRDefault="000F4A9C">
            <w:pPr>
              <w:rPr>
                <w:b/>
                <w:highlight w:val="white"/>
              </w:rPr>
            </w:pPr>
            <w:r>
              <w:rPr>
                <w:b/>
                <w:highlight w:val="white"/>
              </w:rPr>
              <w:t>Perustyyppi</w:t>
            </w:r>
          </w:p>
        </w:tc>
        <w:tc>
          <w:tcPr>
            <w:tcW w:w="8187" w:type="dxa"/>
          </w:tcPr>
          <w:p w14:paraId="348ED0B3" w14:textId="77777777" w:rsidR="000F4A9C" w:rsidRDefault="000F4A9C">
            <w:pPr>
              <w:rPr>
                <w:highlight w:val="white"/>
              </w:rPr>
            </w:pPr>
            <w:r>
              <w:rPr>
                <w:highlight w:val="white"/>
              </w:rPr>
              <w:t>T</w:t>
            </w:r>
          </w:p>
        </w:tc>
      </w:tr>
      <w:tr w:rsidR="000F4A9C" w14:paraId="7B3BD985" w14:textId="77777777">
        <w:tc>
          <w:tcPr>
            <w:tcW w:w="1668" w:type="dxa"/>
          </w:tcPr>
          <w:p w14:paraId="409179A8" w14:textId="77777777" w:rsidR="000F4A9C" w:rsidRDefault="000F4A9C">
            <w:pPr>
              <w:rPr>
                <w:b/>
                <w:highlight w:val="white"/>
              </w:rPr>
            </w:pPr>
            <w:r>
              <w:rPr>
                <w:b/>
                <w:highlight w:val="white"/>
              </w:rPr>
              <w:t>Kuvaus</w:t>
            </w:r>
          </w:p>
        </w:tc>
        <w:tc>
          <w:tcPr>
            <w:tcW w:w="8187" w:type="dxa"/>
          </w:tcPr>
          <w:p w14:paraId="27F4F3DB" w14:textId="77777777" w:rsidR="000F4A9C" w:rsidRDefault="000F4A9C">
            <w:r>
              <w:t xml:space="preserve">Yleinen tietotyyppi, joka kuvaa arvon esittämällä sen mediaanin sekä keskihajonnan funktiona. </w:t>
            </w:r>
          </w:p>
        </w:tc>
      </w:tr>
      <w:tr w:rsidR="000F4A9C" w14:paraId="5ED86403" w14:textId="77777777">
        <w:tc>
          <w:tcPr>
            <w:tcW w:w="1668" w:type="dxa"/>
          </w:tcPr>
          <w:p w14:paraId="4214AFAA" w14:textId="77777777" w:rsidR="000F4A9C" w:rsidRDefault="000F4A9C">
            <w:pPr>
              <w:rPr>
                <w:b/>
                <w:highlight w:val="white"/>
                <w:lang w:val="en-US"/>
              </w:rPr>
            </w:pPr>
            <w:r>
              <w:rPr>
                <w:b/>
                <w:highlight w:val="white"/>
                <w:lang w:val="en-US"/>
              </w:rPr>
              <w:t>Ballot</w:t>
            </w:r>
          </w:p>
        </w:tc>
        <w:tc>
          <w:tcPr>
            <w:tcW w:w="8187" w:type="dxa"/>
          </w:tcPr>
          <w:p w14:paraId="2EA3D969" w14:textId="77777777" w:rsidR="000F4A9C" w:rsidRDefault="000F4A9C">
            <w:pPr>
              <w:rPr>
                <w:lang w:val="en-US"/>
              </w:rPr>
            </w:pPr>
            <w:r>
              <w:rPr>
                <w:lang w:val="en-US"/>
              </w:rPr>
              <w:t>A.1</w:t>
            </w:r>
          </w:p>
        </w:tc>
      </w:tr>
    </w:tbl>
    <w:p w14:paraId="2E81C33F" w14:textId="77777777" w:rsidR="000F4A9C" w:rsidRDefault="000F4A9C">
      <w:pPr>
        <w:rPr>
          <w:highlight w:val="white"/>
          <w:lang w:val="en-US" w:eastAsia="fi-FI"/>
        </w:rPr>
      </w:pPr>
    </w:p>
    <w:p w14:paraId="432C20E7" w14:textId="77777777" w:rsidR="000F4A9C" w:rsidRDefault="000F4A9C" w:rsidP="001C6910">
      <w:pPr>
        <w:pStyle w:val="Otsikko2"/>
        <w:rPr>
          <w:highlight w:val="white"/>
          <w:lang w:eastAsia="fi-FI"/>
        </w:rPr>
      </w:pPr>
      <w:bookmarkStart w:id="86" w:name="_Toc58484574"/>
      <w:r>
        <w:t>Parametric Probability Distributions over Physical Quantities</w:t>
      </w:r>
      <w:r>
        <w:fldChar w:fldCharType="begin"/>
      </w:r>
      <w:r>
        <w:instrText xml:space="preserve"> XE "Parametric Probability Distributions over Physical Quantities" </w:instrText>
      </w:r>
      <w:r>
        <w:fldChar w:fldCharType="end"/>
      </w:r>
      <w:r>
        <w:t xml:space="preserve"> (PPD&lt;PQ&gt;</w:t>
      </w:r>
      <w:r>
        <w:fldChar w:fldCharType="begin"/>
      </w:r>
      <w:r>
        <w:instrText xml:space="preserve"> XE "PPD&lt;PQ&gt;" \f"DT"</w:instrText>
      </w:r>
      <w:r>
        <w:fldChar w:fldCharType="end"/>
      </w:r>
      <w:r>
        <w:t>)</w:t>
      </w:r>
      <w:bookmarkEnd w:id="86"/>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14:paraId="0069C202" w14:textId="77777777">
        <w:tc>
          <w:tcPr>
            <w:tcW w:w="1668" w:type="dxa"/>
          </w:tcPr>
          <w:p w14:paraId="0EF70FAB" w14:textId="77777777" w:rsidR="000F4A9C" w:rsidRDefault="000F4A9C">
            <w:pPr>
              <w:rPr>
                <w:b/>
                <w:highlight w:val="white"/>
              </w:rPr>
            </w:pPr>
            <w:r>
              <w:rPr>
                <w:b/>
                <w:highlight w:val="white"/>
              </w:rPr>
              <w:t>Perustyyppi</w:t>
            </w:r>
          </w:p>
        </w:tc>
        <w:tc>
          <w:tcPr>
            <w:tcW w:w="8187" w:type="dxa"/>
          </w:tcPr>
          <w:p w14:paraId="3720CD1E" w14:textId="77777777" w:rsidR="000F4A9C" w:rsidRDefault="000F4A9C">
            <w:pPr>
              <w:rPr>
                <w:highlight w:val="white"/>
              </w:rPr>
            </w:pPr>
            <w:r>
              <w:rPr>
                <w:highlight w:val="white"/>
              </w:rPr>
              <w:t>PPD</w:t>
            </w:r>
          </w:p>
        </w:tc>
      </w:tr>
      <w:tr w:rsidR="000F4A9C" w14:paraId="0A47402D" w14:textId="77777777">
        <w:tc>
          <w:tcPr>
            <w:tcW w:w="1668" w:type="dxa"/>
          </w:tcPr>
          <w:p w14:paraId="74446C7D" w14:textId="77777777" w:rsidR="000F4A9C" w:rsidRDefault="000F4A9C">
            <w:pPr>
              <w:rPr>
                <w:b/>
                <w:highlight w:val="white"/>
              </w:rPr>
            </w:pPr>
            <w:r>
              <w:rPr>
                <w:b/>
                <w:highlight w:val="white"/>
              </w:rPr>
              <w:t>Kuvaus</w:t>
            </w:r>
          </w:p>
        </w:tc>
        <w:tc>
          <w:tcPr>
            <w:tcW w:w="8187" w:type="dxa"/>
          </w:tcPr>
          <w:p w14:paraId="0002E63C" w14:textId="77777777" w:rsidR="000F4A9C" w:rsidRDefault="000F4A9C">
            <w:r>
              <w:t>PPD joka pohjautuu PQ-tietotyypin arvojen esittämiseen.</w:t>
            </w:r>
          </w:p>
        </w:tc>
      </w:tr>
      <w:tr w:rsidR="000F4A9C" w14:paraId="4B589E84" w14:textId="77777777">
        <w:tc>
          <w:tcPr>
            <w:tcW w:w="1668" w:type="dxa"/>
          </w:tcPr>
          <w:p w14:paraId="6A75B08C" w14:textId="77777777" w:rsidR="000F4A9C" w:rsidRDefault="000F4A9C">
            <w:pPr>
              <w:rPr>
                <w:b/>
                <w:highlight w:val="white"/>
                <w:lang w:val="en-US"/>
              </w:rPr>
            </w:pPr>
            <w:r>
              <w:rPr>
                <w:b/>
                <w:highlight w:val="white"/>
                <w:lang w:val="en-US"/>
              </w:rPr>
              <w:t>Ballot</w:t>
            </w:r>
          </w:p>
        </w:tc>
        <w:tc>
          <w:tcPr>
            <w:tcW w:w="8187" w:type="dxa"/>
          </w:tcPr>
          <w:p w14:paraId="4002ED5B" w14:textId="77777777" w:rsidR="000F4A9C" w:rsidRDefault="000F4A9C">
            <w:pPr>
              <w:rPr>
                <w:lang w:val="en-US"/>
              </w:rPr>
            </w:pPr>
            <w:r>
              <w:rPr>
                <w:lang w:val="en-US"/>
              </w:rPr>
              <w:t>A.3</w:t>
            </w:r>
          </w:p>
        </w:tc>
      </w:tr>
    </w:tbl>
    <w:p w14:paraId="21C5FB5B" w14:textId="77777777" w:rsidR="000F4A9C" w:rsidRDefault="000F4A9C">
      <w:pPr>
        <w:rPr>
          <w:highlight w:val="white"/>
          <w:lang w:val="en-US" w:eastAsia="fi-FI"/>
        </w:rPr>
      </w:pPr>
    </w:p>
    <w:p w14:paraId="43489DE3" w14:textId="77777777" w:rsidR="000F4A9C" w:rsidRDefault="000F4A9C" w:rsidP="001C6910">
      <w:pPr>
        <w:pStyle w:val="Otsikko2"/>
        <w:rPr>
          <w:highlight w:val="white"/>
          <w:lang w:eastAsia="fi-FI"/>
        </w:rPr>
      </w:pPr>
      <w:bookmarkStart w:id="87" w:name="_Toc58484575"/>
      <w:r>
        <w:t>Periodic Interval of Time</w:t>
      </w:r>
      <w:r>
        <w:fldChar w:fldCharType="begin"/>
      </w:r>
      <w:r>
        <w:instrText xml:space="preserve"> XE "Periodic Interval of Time" </w:instrText>
      </w:r>
      <w:r>
        <w:fldChar w:fldCharType="end"/>
      </w:r>
      <w:r>
        <w:t xml:space="preserve"> (PIVL</w:t>
      </w:r>
      <w:r>
        <w:fldChar w:fldCharType="begin"/>
      </w:r>
      <w:r>
        <w:instrText xml:space="preserve"> XE "PIVL" \f"DT"</w:instrText>
      </w:r>
      <w:r>
        <w:fldChar w:fldCharType="end"/>
      </w:r>
      <w:r>
        <w:t>)</w:t>
      </w:r>
      <w:bookmarkEnd w:id="87"/>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14:paraId="7AB7B12C" w14:textId="77777777">
        <w:tc>
          <w:tcPr>
            <w:tcW w:w="1668" w:type="dxa"/>
          </w:tcPr>
          <w:p w14:paraId="53DDE069" w14:textId="77777777" w:rsidR="000F4A9C" w:rsidRDefault="000F4A9C">
            <w:pPr>
              <w:rPr>
                <w:b/>
                <w:highlight w:val="white"/>
              </w:rPr>
            </w:pPr>
            <w:r>
              <w:rPr>
                <w:b/>
                <w:highlight w:val="white"/>
              </w:rPr>
              <w:t>Perustyyppi</w:t>
            </w:r>
          </w:p>
        </w:tc>
        <w:tc>
          <w:tcPr>
            <w:tcW w:w="8187" w:type="dxa"/>
          </w:tcPr>
          <w:p w14:paraId="01F6F8E9" w14:textId="77777777" w:rsidR="000F4A9C" w:rsidRDefault="000F4A9C">
            <w:pPr>
              <w:rPr>
                <w:highlight w:val="white"/>
              </w:rPr>
            </w:pPr>
            <w:r>
              <w:rPr>
                <w:highlight w:val="white"/>
              </w:rPr>
              <w:t>SET</w:t>
            </w:r>
          </w:p>
        </w:tc>
      </w:tr>
      <w:tr w:rsidR="000F4A9C" w14:paraId="7B61AD10" w14:textId="77777777">
        <w:tc>
          <w:tcPr>
            <w:tcW w:w="1668" w:type="dxa"/>
          </w:tcPr>
          <w:p w14:paraId="7414DD78" w14:textId="77777777" w:rsidR="000F4A9C" w:rsidRDefault="000F4A9C">
            <w:pPr>
              <w:rPr>
                <w:b/>
                <w:highlight w:val="white"/>
              </w:rPr>
            </w:pPr>
            <w:r>
              <w:rPr>
                <w:b/>
                <w:highlight w:val="white"/>
              </w:rPr>
              <w:t>Kuvaus</w:t>
            </w:r>
          </w:p>
        </w:tc>
        <w:tc>
          <w:tcPr>
            <w:tcW w:w="8187" w:type="dxa"/>
          </w:tcPr>
          <w:p w14:paraId="5F813882" w14:textId="77777777" w:rsidR="000F4A9C" w:rsidRDefault="000F4A9C">
            <w:r>
              <w:t xml:space="preserve">Säännöllisesti toistuva aikaväli. </w:t>
            </w:r>
          </w:p>
        </w:tc>
      </w:tr>
      <w:tr w:rsidR="000F4A9C" w14:paraId="7F53A4BF" w14:textId="77777777">
        <w:tc>
          <w:tcPr>
            <w:tcW w:w="1668" w:type="dxa"/>
          </w:tcPr>
          <w:p w14:paraId="6D3936D8" w14:textId="77777777" w:rsidR="000F4A9C" w:rsidRDefault="000F4A9C">
            <w:pPr>
              <w:rPr>
                <w:b/>
                <w:highlight w:val="white"/>
                <w:lang w:val="en-US"/>
              </w:rPr>
            </w:pPr>
            <w:r>
              <w:rPr>
                <w:b/>
                <w:highlight w:val="white"/>
                <w:lang w:val="en-US"/>
              </w:rPr>
              <w:t>Ballot</w:t>
            </w:r>
          </w:p>
        </w:tc>
        <w:tc>
          <w:tcPr>
            <w:tcW w:w="8187" w:type="dxa"/>
          </w:tcPr>
          <w:p w14:paraId="46F9FC5F" w14:textId="77777777" w:rsidR="000F4A9C" w:rsidRDefault="000F4A9C">
            <w:pPr>
              <w:rPr>
                <w:lang w:val="en-US"/>
              </w:rPr>
            </w:pPr>
            <w:r>
              <w:rPr>
                <w:lang w:val="en-US"/>
              </w:rPr>
              <w:t>5.1</w:t>
            </w:r>
          </w:p>
        </w:tc>
      </w:tr>
    </w:tbl>
    <w:p w14:paraId="46E4243B" w14:textId="77777777" w:rsidR="000F4A9C" w:rsidRDefault="000F4A9C">
      <w:pPr>
        <w:rPr>
          <w:highlight w:val="white"/>
          <w:lang w:val="en-US" w:eastAsia="fi-FI"/>
        </w:rPr>
      </w:pPr>
    </w:p>
    <w:p w14:paraId="394EB431" w14:textId="77777777" w:rsidR="000F4A9C" w:rsidRDefault="000F4A9C" w:rsidP="001C6910">
      <w:pPr>
        <w:pStyle w:val="Otsikko2"/>
        <w:rPr>
          <w:highlight w:val="white"/>
          <w:lang w:eastAsia="fi-FI"/>
        </w:rPr>
      </w:pPr>
      <w:bookmarkStart w:id="88" w:name="_Toc58484576"/>
      <w:r>
        <w:t>Probability Distribution over Real Numbers</w:t>
      </w:r>
      <w:r>
        <w:fldChar w:fldCharType="begin"/>
      </w:r>
      <w:r>
        <w:instrText xml:space="preserve"> XE "Probability Distribution over Real Numbers" </w:instrText>
      </w:r>
      <w:r>
        <w:fldChar w:fldCharType="end"/>
      </w:r>
      <w:r>
        <w:t xml:space="preserve"> (PPD&lt;REAL&gt;</w:t>
      </w:r>
      <w:r>
        <w:fldChar w:fldCharType="begin"/>
      </w:r>
      <w:r>
        <w:instrText xml:space="preserve"> XE "PPD&lt;REAL&gt;" \f"DT"</w:instrText>
      </w:r>
      <w:r>
        <w:fldChar w:fldCharType="end"/>
      </w:r>
      <w:r>
        <w:t>)</w:t>
      </w:r>
      <w:bookmarkEnd w:id="88"/>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14:paraId="6F9057BC" w14:textId="77777777">
        <w:tc>
          <w:tcPr>
            <w:tcW w:w="1668" w:type="dxa"/>
          </w:tcPr>
          <w:p w14:paraId="1B637D97" w14:textId="77777777" w:rsidR="000F4A9C" w:rsidRDefault="000F4A9C">
            <w:pPr>
              <w:rPr>
                <w:b/>
                <w:highlight w:val="white"/>
              </w:rPr>
            </w:pPr>
            <w:r>
              <w:rPr>
                <w:b/>
                <w:highlight w:val="white"/>
              </w:rPr>
              <w:t>Perustyyppi</w:t>
            </w:r>
          </w:p>
        </w:tc>
        <w:tc>
          <w:tcPr>
            <w:tcW w:w="8187" w:type="dxa"/>
          </w:tcPr>
          <w:p w14:paraId="52D5CFC3" w14:textId="77777777" w:rsidR="000F4A9C" w:rsidRDefault="000F4A9C">
            <w:pPr>
              <w:rPr>
                <w:highlight w:val="white"/>
              </w:rPr>
            </w:pPr>
            <w:r>
              <w:rPr>
                <w:highlight w:val="white"/>
              </w:rPr>
              <w:t>PPD</w:t>
            </w:r>
          </w:p>
        </w:tc>
      </w:tr>
      <w:tr w:rsidR="000F4A9C" w14:paraId="6BB2E8BC" w14:textId="77777777">
        <w:tc>
          <w:tcPr>
            <w:tcW w:w="1668" w:type="dxa"/>
          </w:tcPr>
          <w:p w14:paraId="0F82B6B8" w14:textId="77777777" w:rsidR="000F4A9C" w:rsidRDefault="000F4A9C">
            <w:pPr>
              <w:rPr>
                <w:b/>
                <w:highlight w:val="white"/>
              </w:rPr>
            </w:pPr>
            <w:r>
              <w:rPr>
                <w:b/>
                <w:highlight w:val="white"/>
              </w:rPr>
              <w:t>Kuvaus</w:t>
            </w:r>
          </w:p>
        </w:tc>
        <w:tc>
          <w:tcPr>
            <w:tcW w:w="8187" w:type="dxa"/>
          </w:tcPr>
          <w:p w14:paraId="24A86838" w14:textId="77777777" w:rsidR="000F4A9C" w:rsidRDefault="000F4A9C">
            <w:r>
              <w:t>PPD, joka koostuu reaaliluvuista.</w:t>
            </w:r>
          </w:p>
        </w:tc>
      </w:tr>
      <w:tr w:rsidR="000F4A9C" w14:paraId="0A19D2B5" w14:textId="77777777">
        <w:tc>
          <w:tcPr>
            <w:tcW w:w="1668" w:type="dxa"/>
          </w:tcPr>
          <w:p w14:paraId="49975D92" w14:textId="77777777" w:rsidR="000F4A9C" w:rsidRDefault="000F4A9C">
            <w:pPr>
              <w:rPr>
                <w:b/>
                <w:highlight w:val="white"/>
                <w:lang w:val="en-US"/>
              </w:rPr>
            </w:pPr>
            <w:r>
              <w:rPr>
                <w:b/>
                <w:highlight w:val="white"/>
                <w:lang w:val="en-US"/>
              </w:rPr>
              <w:t>Ballot</w:t>
            </w:r>
          </w:p>
        </w:tc>
        <w:tc>
          <w:tcPr>
            <w:tcW w:w="8187" w:type="dxa"/>
          </w:tcPr>
          <w:p w14:paraId="4EED8BD2" w14:textId="77777777" w:rsidR="000F4A9C" w:rsidRDefault="000F4A9C">
            <w:pPr>
              <w:rPr>
                <w:lang w:val="en-US"/>
              </w:rPr>
            </w:pPr>
            <w:r>
              <w:rPr>
                <w:lang w:val="en-US"/>
              </w:rPr>
              <w:t>2.7.12</w:t>
            </w:r>
          </w:p>
        </w:tc>
      </w:tr>
    </w:tbl>
    <w:p w14:paraId="1BB50DF2" w14:textId="77777777" w:rsidR="000F4A9C" w:rsidRDefault="000F4A9C">
      <w:pPr>
        <w:rPr>
          <w:highlight w:val="white"/>
          <w:lang w:val="en-US" w:eastAsia="fi-FI"/>
        </w:rPr>
      </w:pPr>
    </w:p>
    <w:p w14:paraId="0BE4CC7E" w14:textId="77777777" w:rsidR="000F4A9C" w:rsidRDefault="000F4A9C" w:rsidP="001C6910">
      <w:pPr>
        <w:pStyle w:val="Otsikko2"/>
        <w:rPr>
          <w:highlight w:val="white"/>
          <w:lang w:eastAsia="fi-FI"/>
        </w:rPr>
      </w:pPr>
      <w:bookmarkStart w:id="89" w:name="_Toc58484577"/>
      <w:r>
        <w:t>Probability Distribution over Time Points</w:t>
      </w:r>
      <w:r>
        <w:fldChar w:fldCharType="begin"/>
      </w:r>
      <w:r>
        <w:instrText xml:space="preserve"> XE "Probability Distribution over Time Points" </w:instrText>
      </w:r>
      <w:r>
        <w:fldChar w:fldCharType="end"/>
      </w:r>
      <w:r>
        <w:t xml:space="preserve"> (PPD&lt;TS&gt;</w:t>
      </w:r>
      <w:r>
        <w:fldChar w:fldCharType="begin"/>
      </w:r>
      <w:r>
        <w:instrText xml:space="preserve"> XE "PPD&lt;TS&gt;" \f"DT"</w:instrText>
      </w:r>
      <w:r>
        <w:fldChar w:fldCharType="end"/>
      </w:r>
      <w:r>
        <w:t>)</w:t>
      </w:r>
      <w:bookmarkEnd w:id="89"/>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14:paraId="22A84998" w14:textId="77777777">
        <w:tc>
          <w:tcPr>
            <w:tcW w:w="1668" w:type="dxa"/>
          </w:tcPr>
          <w:p w14:paraId="6385AD80" w14:textId="77777777" w:rsidR="000F4A9C" w:rsidRDefault="000F4A9C">
            <w:pPr>
              <w:rPr>
                <w:b/>
                <w:highlight w:val="white"/>
              </w:rPr>
            </w:pPr>
            <w:r>
              <w:rPr>
                <w:b/>
                <w:highlight w:val="white"/>
              </w:rPr>
              <w:t>Perustyyppi</w:t>
            </w:r>
          </w:p>
        </w:tc>
        <w:tc>
          <w:tcPr>
            <w:tcW w:w="8187" w:type="dxa"/>
          </w:tcPr>
          <w:p w14:paraId="1A5DFC64" w14:textId="77777777" w:rsidR="000F4A9C" w:rsidRDefault="000F4A9C">
            <w:pPr>
              <w:rPr>
                <w:highlight w:val="white"/>
              </w:rPr>
            </w:pPr>
            <w:r>
              <w:rPr>
                <w:highlight w:val="white"/>
              </w:rPr>
              <w:t>PPD</w:t>
            </w:r>
          </w:p>
        </w:tc>
      </w:tr>
      <w:tr w:rsidR="000F4A9C" w14:paraId="43D2FBEF" w14:textId="77777777">
        <w:tc>
          <w:tcPr>
            <w:tcW w:w="1668" w:type="dxa"/>
          </w:tcPr>
          <w:p w14:paraId="2D1C07B7" w14:textId="77777777" w:rsidR="000F4A9C" w:rsidRDefault="000F4A9C">
            <w:pPr>
              <w:rPr>
                <w:b/>
                <w:highlight w:val="white"/>
              </w:rPr>
            </w:pPr>
            <w:r>
              <w:rPr>
                <w:b/>
                <w:highlight w:val="white"/>
              </w:rPr>
              <w:t>Kuvaus</w:t>
            </w:r>
          </w:p>
        </w:tc>
        <w:tc>
          <w:tcPr>
            <w:tcW w:w="8187" w:type="dxa"/>
          </w:tcPr>
          <w:p w14:paraId="2760B380" w14:textId="77777777" w:rsidR="000F4A9C" w:rsidRDefault="000F4A9C">
            <w:r>
              <w:t>PPD aikaan sidottuna.</w:t>
            </w:r>
          </w:p>
        </w:tc>
      </w:tr>
      <w:tr w:rsidR="000F4A9C" w14:paraId="6FC85BC8" w14:textId="77777777">
        <w:tc>
          <w:tcPr>
            <w:tcW w:w="1668" w:type="dxa"/>
          </w:tcPr>
          <w:p w14:paraId="1017CFC7" w14:textId="77777777" w:rsidR="000F4A9C" w:rsidRDefault="000F4A9C">
            <w:pPr>
              <w:rPr>
                <w:b/>
                <w:highlight w:val="white"/>
                <w:lang w:val="en-US"/>
              </w:rPr>
            </w:pPr>
            <w:r>
              <w:rPr>
                <w:b/>
                <w:highlight w:val="white"/>
                <w:lang w:val="en-US"/>
              </w:rPr>
              <w:t>Ballot</w:t>
            </w:r>
          </w:p>
        </w:tc>
        <w:tc>
          <w:tcPr>
            <w:tcW w:w="8187" w:type="dxa"/>
          </w:tcPr>
          <w:p w14:paraId="7C8AB17F" w14:textId="77777777" w:rsidR="000F4A9C" w:rsidRDefault="000F4A9C">
            <w:pPr>
              <w:rPr>
                <w:lang w:val="en-US"/>
              </w:rPr>
            </w:pPr>
            <w:r>
              <w:rPr>
                <w:lang w:val="en-US"/>
              </w:rPr>
              <w:t>A.4</w:t>
            </w:r>
          </w:p>
        </w:tc>
      </w:tr>
    </w:tbl>
    <w:p w14:paraId="7475F13A" w14:textId="77777777" w:rsidR="000F4A9C" w:rsidRDefault="000F4A9C">
      <w:pPr>
        <w:rPr>
          <w:highlight w:val="white"/>
          <w:lang w:val="en-US" w:eastAsia="fi-FI"/>
        </w:rPr>
      </w:pPr>
    </w:p>
    <w:p w14:paraId="6BB43BB9" w14:textId="77777777" w:rsidR="000F4A9C" w:rsidRDefault="000F4A9C" w:rsidP="001C6910">
      <w:pPr>
        <w:pStyle w:val="Otsikko2"/>
        <w:rPr>
          <w:highlight w:val="white"/>
          <w:lang w:eastAsia="fi-FI"/>
        </w:rPr>
      </w:pPr>
      <w:bookmarkStart w:id="90" w:name="_Toc186535345"/>
      <w:bookmarkStart w:id="91" w:name="_Toc186535356"/>
      <w:bookmarkStart w:id="92" w:name="_Toc58484578"/>
      <w:bookmarkEnd w:id="90"/>
      <w:bookmarkEnd w:id="91"/>
      <w:r>
        <w:t>SampledSequence</w:t>
      </w:r>
      <w:r>
        <w:fldChar w:fldCharType="begin"/>
      </w:r>
      <w:r>
        <w:instrText xml:space="preserve"> XE "SampledSequence" </w:instrText>
      </w:r>
      <w:r>
        <w:fldChar w:fldCharType="end"/>
      </w:r>
      <w:r>
        <w:t xml:space="preserve"> (SLIST</w:t>
      </w:r>
      <w:r>
        <w:fldChar w:fldCharType="begin"/>
      </w:r>
      <w:r>
        <w:instrText xml:space="preserve"> XE "SLIST" \f"DT"</w:instrText>
      </w:r>
      <w:r>
        <w:fldChar w:fldCharType="end"/>
      </w:r>
      <w:r>
        <w:t>)</w:t>
      </w:r>
      <w:bookmarkEnd w:id="92"/>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14:paraId="5B31C5E8" w14:textId="77777777">
        <w:tc>
          <w:tcPr>
            <w:tcW w:w="1668" w:type="dxa"/>
          </w:tcPr>
          <w:p w14:paraId="7C641992" w14:textId="77777777" w:rsidR="000F4A9C" w:rsidRDefault="000F4A9C">
            <w:pPr>
              <w:rPr>
                <w:b/>
                <w:highlight w:val="white"/>
              </w:rPr>
            </w:pPr>
            <w:r>
              <w:rPr>
                <w:b/>
                <w:highlight w:val="white"/>
              </w:rPr>
              <w:t>Perustyyppi</w:t>
            </w:r>
          </w:p>
        </w:tc>
        <w:tc>
          <w:tcPr>
            <w:tcW w:w="8187" w:type="dxa"/>
          </w:tcPr>
          <w:p w14:paraId="2735EF80" w14:textId="77777777" w:rsidR="000F4A9C" w:rsidRDefault="000F4A9C">
            <w:pPr>
              <w:rPr>
                <w:highlight w:val="white"/>
              </w:rPr>
            </w:pPr>
            <w:r>
              <w:rPr>
                <w:highlight w:val="white"/>
              </w:rPr>
              <w:t>LIST</w:t>
            </w:r>
          </w:p>
        </w:tc>
      </w:tr>
      <w:tr w:rsidR="000F4A9C" w14:paraId="3EF5E24F" w14:textId="77777777">
        <w:tc>
          <w:tcPr>
            <w:tcW w:w="1668" w:type="dxa"/>
          </w:tcPr>
          <w:p w14:paraId="1F824F44" w14:textId="77777777" w:rsidR="000F4A9C" w:rsidRDefault="000F4A9C">
            <w:pPr>
              <w:rPr>
                <w:b/>
                <w:highlight w:val="white"/>
              </w:rPr>
            </w:pPr>
            <w:r>
              <w:rPr>
                <w:b/>
                <w:highlight w:val="white"/>
              </w:rPr>
              <w:t>Kuvaus</w:t>
            </w:r>
          </w:p>
        </w:tc>
        <w:tc>
          <w:tcPr>
            <w:tcW w:w="8187" w:type="dxa"/>
          </w:tcPr>
          <w:p w14:paraId="6527B273" w14:textId="77777777" w:rsidR="000F4A9C" w:rsidRDefault="000F4A9C">
            <w:r>
              <w:t>Jono arvoja, jotka on johdettu joukosta kokonaislukuja. Käytetään biosignaalien kuvaamiseen.</w:t>
            </w:r>
          </w:p>
        </w:tc>
      </w:tr>
      <w:tr w:rsidR="000F4A9C" w14:paraId="5CEC7791" w14:textId="77777777">
        <w:tc>
          <w:tcPr>
            <w:tcW w:w="1668" w:type="dxa"/>
          </w:tcPr>
          <w:p w14:paraId="79F7C630" w14:textId="77777777" w:rsidR="000F4A9C" w:rsidRDefault="000F4A9C">
            <w:pPr>
              <w:rPr>
                <w:b/>
                <w:highlight w:val="white"/>
                <w:lang w:val="en-US"/>
              </w:rPr>
            </w:pPr>
            <w:r>
              <w:rPr>
                <w:b/>
                <w:highlight w:val="white"/>
                <w:lang w:val="en-US"/>
              </w:rPr>
              <w:t>Ballot</w:t>
            </w:r>
          </w:p>
        </w:tc>
        <w:tc>
          <w:tcPr>
            <w:tcW w:w="8187" w:type="dxa"/>
          </w:tcPr>
          <w:p w14:paraId="317B294F" w14:textId="77777777" w:rsidR="000F4A9C" w:rsidRDefault="000F4A9C">
            <w:pPr>
              <w:rPr>
                <w:lang w:val="en-US"/>
              </w:rPr>
            </w:pPr>
            <w:r>
              <w:rPr>
                <w:lang w:val="en-US"/>
              </w:rPr>
              <w:t>3.4</w:t>
            </w:r>
          </w:p>
        </w:tc>
      </w:tr>
    </w:tbl>
    <w:p w14:paraId="76B3D488" w14:textId="77777777" w:rsidR="000F4A9C" w:rsidRDefault="000F4A9C">
      <w:pPr>
        <w:rPr>
          <w:highlight w:val="white"/>
          <w:lang w:val="en-US" w:eastAsia="fi-FI"/>
        </w:rPr>
      </w:pPr>
    </w:p>
    <w:p w14:paraId="6BED63F5" w14:textId="77777777" w:rsidR="000F4A9C" w:rsidRDefault="000F4A9C" w:rsidP="001C6910">
      <w:pPr>
        <w:pStyle w:val="Otsikko2"/>
        <w:rPr>
          <w:highlight w:val="white"/>
          <w:lang w:eastAsia="fi-FI"/>
        </w:rPr>
      </w:pPr>
      <w:bookmarkStart w:id="93" w:name="_Toc58484579"/>
      <w:r>
        <w:t>Uncertain Value - Probabilistic</w:t>
      </w:r>
      <w:r>
        <w:fldChar w:fldCharType="begin"/>
      </w:r>
      <w:r>
        <w:instrText xml:space="preserve"> XE "Uncertain Value - Probabilistic" </w:instrText>
      </w:r>
      <w:r>
        <w:fldChar w:fldCharType="end"/>
      </w:r>
      <w:r>
        <w:t xml:space="preserve"> (UVP</w:t>
      </w:r>
      <w:r>
        <w:fldChar w:fldCharType="begin"/>
      </w:r>
      <w:r>
        <w:instrText xml:space="preserve"> XE "UVP" \f"DT"</w:instrText>
      </w:r>
      <w:r>
        <w:fldChar w:fldCharType="end"/>
      </w:r>
      <w:r>
        <w:t>)</w:t>
      </w:r>
      <w:bookmarkEnd w:id="93"/>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14:paraId="1E807CF3" w14:textId="77777777">
        <w:tc>
          <w:tcPr>
            <w:tcW w:w="1668" w:type="dxa"/>
          </w:tcPr>
          <w:p w14:paraId="0D20A644" w14:textId="77777777" w:rsidR="000F4A9C" w:rsidRDefault="000F4A9C">
            <w:pPr>
              <w:rPr>
                <w:b/>
                <w:highlight w:val="white"/>
              </w:rPr>
            </w:pPr>
            <w:r>
              <w:rPr>
                <w:b/>
                <w:highlight w:val="white"/>
              </w:rPr>
              <w:t>Perustyyppi</w:t>
            </w:r>
          </w:p>
        </w:tc>
        <w:tc>
          <w:tcPr>
            <w:tcW w:w="8187" w:type="dxa"/>
          </w:tcPr>
          <w:p w14:paraId="389746B6" w14:textId="77777777" w:rsidR="000F4A9C" w:rsidRDefault="000F4A9C">
            <w:pPr>
              <w:rPr>
                <w:highlight w:val="white"/>
              </w:rPr>
            </w:pPr>
            <w:r>
              <w:rPr>
                <w:highlight w:val="white"/>
              </w:rPr>
              <w:t>T</w:t>
            </w:r>
          </w:p>
        </w:tc>
      </w:tr>
      <w:tr w:rsidR="000F4A9C" w14:paraId="6DDB4B5B" w14:textId="77777777">
        <w:tc>
          <w:tcPr>
            <w:tcW w:w="1668" w:type="dxa"/>
          </w:tcPr>
          <w:p w14:paraId="42463F08" w14:textId="77777777" w:rsidR="000F4A9C" w:rsidRDefault="000F4A9C">
            <w:pPr>
              <w:rPr>
                <w:b/>
                <w:highlight w:val="white"/>
              </w:rPr>
            </w:pPr>
            <w:r>
              <w:rPr>
                <w:b/>
                <w:highlight w:val="white"/>
              </w:rPr>
              <w:t>Kuvaus</w:t>
            </w:r>
          </w:p>
        </w:tc>
        <w:tc>
          <w:tcPr>
            <w:tcW w:w="8187" w:type="dxa"/>
          </w:tcPr>
          <w:p w14:paraId="1BECFE0F" w14:textId="77777777" w:rsidR="000F4A9C" w:rsidRDefault="000F4A9C">
            <w:r>
              <w:t>Geneerinen tietotyyppi, jolla voidaan kuvata todennäköisyyttä, jolla arvo pitää paikkansa.</w:t>
            </w:r>
          </w:p>
        </w:tc>
      </w:tr>
      <w:tr w:rsidR="000F4A9C" w14:paraId="729A921B" w14:textId="77777777">
        <w:tc>
          <w:tcPr>
            <w:tcW w:w="1668" w:type="dxa"/>
          </w:tcPr>
          <w:p w14:paraId="10E6CDF5" w14:textId="77777777" w:rsidR="000F4A9C" w:rsidRDefault="000F4A9C">
            <w:pPr>
              <w:rPr>
                <w:b/>
                <w:highlight w:val="white"/>
                <w:lang w:val="en-US"/>
              </w:rPr>
            </w:pPr>
            <w:r>
              <w:rPr>
                <w:b/>
                <w:highlight w:val="white"/>
                <w:lang w:val="en-US"/>
              </w:rPr>
              <w:t>Ballot</w:t>
            </w:r>
          </w:p>
        </w:tc>
        <w:tc>
          <w:tcPr>
            <w:tcW w:w="8187" w:type="dxa"/>
          </w:tcPr>
          <w:p w14:paraId="0177F910" w14:textId="77777777" w:rsidR="000F4A9C" w:rsidRDefault="000F4A9C">
            <w:pPr>
              <w:rPr>
                <w:lang w:val="en-US"/>
              </w:rPr>
            </w:pPr>
            <w:r>
              <w:rPr>
                <w:lang w:val="en-US"/>
              </w:rPr>
              <w:t>4.3</w:t>
            </w:r>
          </w:p>
        </w:tc>
      </w:tr>
    </w:tbl>
    <w:p w14:paraId="2EE417F6" w14:textId="77777777" w:rsidR="000F4A9C" w:rsidRDefault="000F4A9C">
      <w:pPr>
        <w:rPr>
          <w:highlight w:val="white"/>
          <w:lang w:val="en-US" w:eastAsia="fi-FI"/>
        </w:rPr>
      </w:pPr>
    </w:p>
    <w:p w14:paraId="7F780B02" w14:textId="77777777" w:rsidR="000F4A9C" w:rsidRDefault="000F4A9C" w:rsidP="001C6910">
      <w:pPr>
        <w:pStyle w:val="Otsikko2"/>
        <w:rPr>
          <w:highlight w:val="white"/>
          <w:lang w:eastAsia="fi-FI"/>
        </w:rPr>
      </w:pPr>
      <w:bookmarkStart w:id="94" w:name="_Toc58484580"/>
      <w:r>
        <w:t>Unique Identifier String</w:t>
      </w:r>
      <w:r>
        <w:fldChar w:fldCharType="begin"/>
      </w:r>
      <w:r>
        <w:instrText xml:space="preserve"> XE "Unique Identifier String" </w:instrText>
      </w:r>
      <w:r>
        <w:fldChar w:fldCharType="end"/>
      </w:r>
      <w:r>
        <w:t xml:space="preserve"> (UID</w:t>
      </w:r>
      <w:r>
        <w:fldChar w:fldCharType="begin"/>
      </w:r>
      <w:r>
        <w:instrText xml:space="preserve"> XE "UID" \f"DT"</w:instrText>
      </w:r>
      <w:r>
        <w:fldChar w:fldCharType="end"/>
      </w:r>
      <w:r>
        <w:t>)</w:t>
      </w:r>
      <w:bookmarkEnd w:id="94"/>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14:paraId="62D5AAE9" w14:textId="77777777">
        <w:tc>
          <w:tcPr>
            <w:tcW w:w="1668" w:type="dxa"/>
          </w:tcPr>
          <w:p w14:paraId="3B4B5957" w14:textId="77777777" w:rsidR="000F4A9C" w:rsidRDefault="000F4A9C">
            <w:pPr>
              <w:rPr>
                <w:b/>
                <w:highlight w:val="white"/>
              </w:rPr>
            </w:pPr>
            <w:r>
              <w:rPr>
                <w:b/>
                <w:highlight w:val="white"/>
              </w:rPr>
              <w:t>Perustyyppi</w:t>
            </w:r>
          </w:p>
        </w:tc>
        <w:tc>
          <w:tcPr>
            <w:tcW w:w="8187" w:type="dxa"/>
          </w:tcPr>
          <w:p w14:paraId="54AF4422" w14:textId="77777777" w:rsidR="000F4A9C" w:rsidRDefault="000F4A9C">
            <w:pPr>
              <w:rPr>
                <w:highlight w:val="white"/>
              </w:rPr>
            </w:pPr>
            <w:r>
              <w:rPr>
                <w:highlight w:val="white"/>
              </w:rPr>
              <w:t>ST</w:t>
            </w:r>
          </w:p>
        </w:tc>
      </w:tr>
      <w:tr w:rsidR="000F4A9C" w14:paraId="445A7F55" w14:textId="77777777">
        <w:tc>
          <w:tcPr>
            <w:tcW w:w="1668" w:type="dxa"/>
          </w:tcPr>
          <w:p w14:paraId="3A0A8F53" w14:textId="77777777" w:rsidR="000F4A9C" w:rsidRDefault="000F4A9C">
            <w:pPr>
              <w:rPr>
                <w:b/>
                <w:highlight w:val="white"/>
              </w:rPr>
            </w:pPr>
            <w:r>
              <w:rPr>
                <w:b/>
                <w:highlight w:val="white"/>
              </w:rPr>
              <w:t>Kuvaus</w:t>
            </w:r>
          </w:p>
        </w:tc>
        <w:tc>
          <w:tcPr>
            <w:tcW w:w="8187" w:type="dxa"/>
          </w:tcPr>
          <w:p w14:paraId="42294575" w14:textId="77777777" w:rsidR="000F4A9C" w:rsidRDefault="000F4A9C">
            <w:r>
              <w:t>Globaalisti yksikäsitteinen merkkijono, joka yksilöi kohteen. Sallittujen yksilöintimenetelmien joukko on määrätty HL7n toimesta ja tällä hetkellä sallittuja ovat vain ISO OID ja DCE Universally Unique Identifier (UUID).</w:t>
            </w:r>
          </w:p>
        </w:tc>
      </w:tr>
      <w:tr w:rsidR="000F4A9C" w14:paraId="17485CC4" w14:textId="77777777">
        <w:tc>
          <w:tcPr>
            <w:tcW w:w="1668" w:type="dxa"/>
          </w:tcPr>
          <w:p w14:paraId="5ED3B3F2" w14:textId="77777777" w:rsidR="000F4A9C" w:rsidRDefault="000F4A9C">
            <w:pPr>
              <w:rPr>
                <w:b/>
                <w:highlight w:val="white"/>
                <w:lang w:val="en-US"/>
              </w:rPr>
            </w:pPr>
            <w:r>
              <w:rPr>
                <w:b/>
                <w:highlight w:val="white"/>
                <w:lang w:val="en-US"/>
              </w:rPr>
              <w:t>Ballot</w:t>
            </w:r>
          </w:p>
        </w:tc>
        <w:tc>
          <w:tcPr>
            <w:tcW w:w="8187" w:type="dxa"/>
          </w:tcPr>
          <w:p w14:paraId="7AAB4378" w14:textId="77777777" w:rsidR="000F4A9C" w:rsidRDefault="000F4A9C">
            <w:pPr>
              <w:rPr>
                <w:lang w:val="en-US"/>
              </w:rPr>
            </w:pPr>
            <w:r>
              <w:rPr>
                <w:lang w:val="en-US"/>
              </w:rPr>
              <w:t>2.13</w:t>
            </w:r>
          </w:p>
        </w:tc>
      </w:tr>
    </w:tbl>
    <w:p w14:paraId="4E1B7C95" w14:textId="77777777" w:rsidR="000F4A9C" w:rsidRDefault="000F4A9C">
      <w:pPr>
        <w:rPr>
          <w:highlight w:val="white"/>
          <w:lang w:val="en-US" w:eastAsia="fi-FI"/>
        </w:rPr>
      </w:pPr>
    </w:p>
    <w:p w14:paraId="0F872E82" w14:textId="77777777" w:rsidR="000F4A9C" w:rsidRDefault="000F4A9C" w:rsidP="001C6910">
      <w:pPr>
        <w:pStyle w:val="Otsikko2"/>
        <w:rPr>
          <w:highlight w:val="white"/>
          <w:lang w:eastAsia="fi-FI"/>
        </w:rPr>
      </w:pPr>
      <w:bookmarkStart w:id="95" w:name="_Toc58484581"/>
      <w:r>
        <w:t>Universal Resource Locator</w:t>
      </w:r>
      <w:r>
        <w:fldChar w:fldCharType="begin"/>
      </w:r>
      <w:r>
        <w:instrText xml:space="preserve"> XE "Universal Resource Locator" </w:instrText>
      </w:r>
      <w:r>
        <w:fldChar w:fldCharType="end"/>
      </w:r>
      <w:r>
        <w:t xml:space="preserve"> (URL</w:t>
      </w:r>
      <w:r>
        <w:fldChar w:fldCharType="begin"/>
      </w:r>
      <w:r>
        <w:instrText xml:space="preserve"> XE "URL" \f"DT"</w:instrText>
      </w:r>
      <w:r>
        <w:fldChar w:fldCharType="end"/>
      </w:r>
      <w:r>
        <w:t>)</w:t>
      </w:r>
      <w:bookmarkEnd w:id="95"/>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14:paraId="37E72E6C" w14:textId="77777777">
        <w:tc>
          <w:tcPr>
            <w:tcW w:w="1668" w:type="dxa"/>
          </w:tcPr>
          <w:p w14:paraId="500FE48D" w14:textId="77777777" w:rsidR="000F4A9C" w:rsidRDefault="000F4A9C">
            <w:pPr>
              <w:rPr>
                <w:b/>
                <w:highlight w:val="white"/>
              </w:rPr>
            </w:pPr>
            <w:r>
              <w:rPr>
                <w:b/>
                <w:highlight w:val="white"/>
              </w:rPr>
              <w:t>Perustyyppi</w:t>
            </w:r>
          </w:p>
        </w:tc>
        <w:tc>
          <w:tcPr>
            <w:tcW w:w="8187" w:type="dxa"/>
          </w:tcPr>
          <w:p w14:paraId="0CBFDF53" w14:textId="77777777" w:rsidR="000F4A9C" w:rsidRDefault="000F4A9C">
            <w:pPr>
              <w:rPr>
                <w:highlight w:val="white"/>
              </w:rPr>
            </w:pPr>
            <w:r>
              <w:rPr>
                <w:highlight w:val="white"/>
              </w:rPr>
              <w:t>ANY</w:t>
            </w:r>
          </w:p>
        </w:tc>
      </w:tr>
      <w:tr w:rsidR="000F4A9C" w14:paraId="3D9259D5" w14:textId="77777777">
        <w:tc>
          <w:tcPr>
            <w:tcW w:w="1668" w:type="dxa"/>
          </w:tcPr>
          <w:p w14:paraId="3AECB2B6" w14:textId="77777777" w:rsidR="000F4A9C" w:rsidRDefault="000F4A9C">
            <w:pPr>
              <w:rPr>
                <w:b/>
                <w:highlight w:val="white"/>
              </w:rPr>
            </w:pPr>
            <w:r>
              <w:rPr>
                <w:b/>
                <w:highlight w:val="white"/>
              </w:rPr>
              <w:t>Kuvaus</w:t>
            </w:r>
          </w:p>
        </w:tc>
        <w:tc>
          <w:tcPr>
            <w:tcW w:w="8187" w:type="dxa"/>
          </w:tcPr>
          <w:p w14:paraId="2590C2EA" w14:textId="77777777" w:rsidR="000F4A9C" w:rsidRDefault="000F4A9C">
            <w:r>
              <w:t xml:space="preserve">Telekommunikaatio-osoite, joka noudattaa RFC 2396-standardia  [http://www.ietf.org/rfc/rfc2396.txt]. </w:t>
            </w:r>
          </w:p>
        </w:tc>
      </w:tr>
      <w:tr w:rsidR="000F4A9C" w14:paraId="4EDBAE08" w14:textId="77777777">
        <w:tc>
          <w:tcPr>
            <w:tcW w:w="1668" w:type="dxa"/>
          </w:tcPr>
          <w:p w14:paraId="328D1D84" w14:textId="77777777" w:rsidR="000F4A9C" w:rsidRDefault="000F4A9C">
            <w:pPr>
              <w:rPr>
                <w:b/>
                <w:highlight w:val="white"/>
                <w:lang w:val="en-US"/>
              </w:rPr>
            </w:pPr>
            <w:r>
              <w:rPr>
                <w:b/>
                <w:highlight w:val="white"/>
                <w:lang w:val="en-US"/>
              </w:rPr>
              <w:t>Ballot</w:t>
            </w:r>
          </w:p>
        </w:tc>
        <w:tc>
          <w:tcPr>
            <w:tcW w:w="8187" w:type="dxa"/>
          </w:tcPr>
          <w:p w14:paraId="6AB22253" w14:textId="77777777" w:rsidR="000F4A9C" w:rsidRDefault="000F4A9C">
            <w:pPr>
              <w:rPr>
                <w:lang w:val="en-US"/>
              </w:rPr>
            </w:pPr>
            <w:r>
              <w:rPr>
                <w:lang w:val="en-US"/>
              </w:rPr>
              <w:t>2.18</w:t>
            </w:r>
          </w:p>
        </w:tc>
      </w:tr>
    </w:tbl>
    <w:p w14:paraId="5CB0479D" w14:textId="77777777" w:rsidR="000F4A9C" w:rsidRDefault="000F4A9C">
      <w:pPr>
        <w:rPr>
          <w:highlight w:val="white"/>
          <w:lang w:val="en-US" w:eastAsia="fi-FI"/>
        </w:rPr>
      </w:pPr>
    </w:p>
    <w:p w14:paraId="71B842A6" w14:textId="77777777" w:rsidR="000F4A9C" w:rsidRDefault="000F4A9C">
      <w:pPr>
        <w:rPr>
          <w:highlight w:val="white"/>
          <w:lang w:val="en-US" w:eastAsia="fi-FI"/>
        </w:rPr>
      </w:pPr>
      <w:r>
        <w:rPr>
          <w:highlight w:val="white"/>
          <w:lang w:val="en-US" w:eastAsia="fi-FI"/>
        </w:rPr>
        <w:br w:type="page"/>
      </w:r>
    </w:p>
    <w:p w14:paraId="44E1DABB" w14:textId="77777777" w:rsidR="000F4A9C" w:rsidRDefault="000F4A9C">
      <w:pPr>
        <w:pStyle w:val="Otsikko1"/>
        <w:rPr>
          <w:highlight w:val="white"/>
          <w:lang w:val="en-US" w:eastAsia="fi-FI"/>
        </w:rPr>
      </w:pPr>
      <w:bookmarkStart w:id="96" w:name="_Toc58484582"/>
      <w:r>
        <w:rPr>
          <w:highlight w:val="white"/>
          <w:lang w:val="en-US" w:eastAsia="fi-FI"/>
        </w:rPr>
        <w:t>HAKEMISTO</w:t>
      </w:r>
      <w:bookmarkEnd w:id="96"/>
    </w:p>
    <w:p w14:paraId="27911EA9" w14:textId="77777777" w:rsidR="00B67D5C" w:rsidRDefault="000F4A9C">
      <w:pPr>
        <w:rPr>
          <w:noProof/>
          <w:highlight w:val="white"/>
          <w:lang w:val="en-US" w:eastAsia="fi-FI"/>
        </w:rPr>
        <w:sectPr w:rsidR="00B67D5C" w:rsidSect="004332F0">
          <w:headerReference w:type="even" r:id="rId29"/>
          <w:headerReference w:type="default" r:id="rId30"/>
          <w:footerReference w:type="even" r:id="rId31"/>
          <w:footerReference w:type="default" r:id="rId32"/>
          <w:headerReference w:type="first" r:id="rId33"/>
          <w:footerReference w:type="first" r:id="rId34"/>
          <w:footnotePr>
            <w:numRestart w:val="eachSect"/>
          </w:footnotePr>
          <w:type w:val="continuous"/>
          <w:pgSz w:w="11907" w:h="16840" w:code="9"/>
          <w:pgMar w:top="567" w:right="1134" w:bottom="567" w:left="1134" w:header="567" w:footer="567" w:gutter="0"/>
          <w:cols w:space="708"/>
        </w:sectPr>
      </w:pPr>
      <w:r>
        <w:rPr>
          <w:highlight w:val="white"/>
          <w:lang w:val="en-US" w:eastAsia="fi-FI"/>
        </w:rPr>
        <w:fldChar w:fldCharType="begin"/>
      </w:r>
      <w:r>
        <w:rPr>
          <w:highlight w:val="white"/>
          <w:lang w:val="en-US" w:eastAsia="fi-FI"/>
        </w:rPr>
        <w:instrText xml:space="preserve"> INDEX \e "</w:instrText>
      </w:r>
      <w:r>
        <w:rPr>
          <w:highlight w:val="white"/>
          <w:lang w:val="en-US" w:eastAsia="fi-FI"/>
        </w:rPr>
        <w:tab/>
        <w:instrText xml:space="preserve">" \h "—A—" \c "2" \z "1035" </w:instrText>
      </w:r>
      <w:r>
        <w:rPr>
          <w:highlight w:val="white"/>
          <w:lang w:val="en-US" w:eastAsia="fi-FI"/>
        </w:rPr>
        <w:fldChar w:fldCharType="separate"/>
      </w:r>
    </w:p>
    <w:p w14:paraId="0552145D" w14:textId="77777777" w:rsidR="00B67D5C" w:rsidRDefault="00B67D5C">
      <w:pPr>
        <w:pStyle w:val="Hakemistonotsikko"/>
        <w:keepNext/>
        <w:tabs>
          <w:tab w:val="right" w:leader="dot" w:pos="4455"/>
        </w:tabs>
        <w:rPr>
          <w:rFonts w:ascii="Calibri" w:hAnsi="Calibri"/>
          <w:b w:val="0"/>
          <w:bCs w:val="0"/>
          <w:noProof/>
        </w:rPr>
      </w:pPr>
      <w:r>
        <w:rPr>
          <w:noProof/>
        </w:rPr>
        <w:t>—A—</w:t>
      </w:r>
    </w:p>
    <w:p w14:paraId="38E3D488" w14:textId="77777777" w:rsidR="00B67D5C" w:rsidRDefault="00B67D5C">
      <w:pPr>
        <w:pStyle w:val="Hakemisto1"/>
        <w:tabs>
          <w:tab w:val="right" w:leader="dot" w:pos="4455"/>
        </w:tabs>
        <w:rPr>
          <w:noProof/>
        </w:rPr>
      </w:pPr>
      <w:r>
        <w:rPr>
          <w:noProof/>
        </w:rPr>
        <w:t>Abstract Type Quantity</w:t>
      </w:r>
      <w:r>
        <w:rPr>
          <w:noProof/>
        </w:rPr>
        <w:tab/>
        <w:t>37</w:t>
      </w:r>
    </w:p>
    <w:p w14:paraId="175D2759" w14:textId="77777777" w:rsidR="00B67D5C" w:rsidRDefault="00B67D5C">
      <w:pPr>
        <w:pStyle w:val="Hakemisto1"/>
        <w:tabs>
          <w:tab w:val="right" w:leader="dot" w:pos="4455"/>
        </w:tabs>
        <w:rPr>
          <w:noProof/>
        </w:rPr>
      </w:pPr>
      <w:r>
        <w:rPr>
          <w:noProof/>
        </w:rPr>
        <w:t>Aika</w:t>
      </w:r>
      <w:r>
        <w:rPr>
          <w:noProof/>
        </w:rPr>
        <w:tab/>
        <w:t>31</w:t>
      </w:r>
    </w:p>
    <w:p w14:paraId="6BBB2ED0" w14:textId="77777777" w:rsidR="00B67D5C" w:rsidRDefault="00B67D5C">
      <w:pPr>
        <w:pStyle w:val="Hakemistonotsikko"/>
        <w:keepNext/>
        <w:tabs>
          <w:tab w:val="right" w:leader="dot" w:pos="4455"/>
        </w:tabs>
        <w:rPr>
          <w:rFonts w:ascii="Calibri" w:hAnsi="Calibri"/>
          <w:b w:val="0"/>
          <w:bCs w:val="0"/>
          <w:noProof/>
        </w:rPr>
      </w:pPr>
      <w:r>
        <w:rPr>
          <w:noProof/>
        </w:rPr>
        <w:t>—B—</w:t>
      </w:r>
    </w:p>
    <w:p w14:paraId="06FFC539" w14:textId="77777777" w:rsidR="00B67D5C" w:rsidRDefault="00B67D5C">
      <w:pPr>
        <w:pStyle w:val="Hakemisto1"/>
        <w:tabs>
          <w:tab w:val="right" w:leader="dot" w:pos="4455"/>
        </w:tabs>
        <w:rPr>
          <w:noProof/>
        </w:rPr>
      </w:pPr>
      <w:r>
        <w:rPr>
          <w:noProof/>
        </w:rPr>
        <w:t>Bag</w:t>
      </w:r>
      <w:r>
        <w:rPr>
          <w:noProof/>
        </w:rPr>
        <w:tab/>
        <w:t>36</w:t>
      </w:r>
    </w:p>
    <w:p w14:paraId="1D3DBF4D" w14:textId="77777777" w:rsidR="00B67D5C" w:rsidRDefault="00B67D5C">
      <w:pPr>
        <w:pStyle w:val="Hakemisto1"/>
        <w:tabs>
          <w:tab w:val="right" w:leader="dot" w:pos="4455"/>
        </w:tabs>
        <w:rPr>
          <w:noProof/>
        </w:rPr>
      </w:pPr>
      <w:r w:rsidRPr="00F72888">
        <w:rPr>
          <w:noProof/>
          <w:highlight w:val="white"/>
        </w:rPr>
        <w:t>Binary data</w:t>
      </w:r>
      <w:r>
        <w:rPr>
          <w:noProof/>
        </w:rPr>
        <w:tab/>
        <w:t>37</w:t>
      </w:r>
    </w:p>
    <w:p w14:paraId="64E0AB29" w14:textId="77777777" w:rsidR="00B67D5C" w:rsidRDefault="00B67D5C">
      <w:pPr>
        <w:pStyle w:val="Hakemisto1"/>
        <w:tabs>
          <w:tab w:val="right" w:leader="dot" w:pos="4455"/>
        </w:tabs>
        <w:rPr>
          <w:noProof/>
        </w:rPr>
      </w:pPr>
      <w:r>
        <w:rPr>
          <w:noProof/>
        </w:rPr>
        <w:t>Boolean</w:t>
      </w:r>
      <w:r>
        <w:rPr>
          <w:noProof/>
        </w:rPr>
        <w:tab/>
        <w:t>22</w:t>
      </w:r>
    </w:p>
    <w:p w14:paraId="1A133AF5" w14:textId="77777777" w:rsidR="00B67D5C" w:rsidRDefault="00B67D5C">
      <w:pPr>
        <w:pStyle w:val="Hakemisto1"/>
        <w:tabs>
          <w:tab w:val="right" w:leader="dot" w:pos="4455"/>
        </w:tabs>
        <w:rPr>
          <w:noProof/>
        </w:rPr>
      </w:pPr>
      <w:r>
        <w:rPr>
          <w:noProof/>
        </w:rPr>
        <w:t>BooleanNonNull</w:t>
      </w:r>
      <w:r>
        <w:rPr>
          <w:noProof/>
        </w:rPr>
        <w:tab/>
        <w:t>22</w:t>
      </w:r>
    </w:p>
    <w:p w14:paraId="6EC99487" w14:textId="77777777" w:rsidR="00B67D5C" w:rsidRDefault="00B67D5C">
      <w:pPr>
        <w:pStyle w:val="Hakemistonotsikko"/>
        <w:keepNext/>
        <w:tabs>
          <w:tab w:val="right" w:leader="dot" w:pos="4455"/>
        </w:tabs>
        <w:rPr>
          <w:rFonts w:ascii="Calibri" w:hAnsi="Calibri"/>
          <w:b w:val="0"/>
          <w:bCs w:val="0"/>
          <w:noProof/>
        </w:rPr>
      </w:pPr>
      <w:r>
        <w:rPr>
          <w:noProof/>
        </w:rPr>
        <w:t>—C—</w:t>
      </w:r>
    </w:p>
    <w:p w14:paraId="465402D7" w14:textId="77777777" w:rsidR="00B67D5C" w:rsidRDefault="00B67D5C">
      <w:pPr>
        <w:pStyle w:val="Hakemisto1"/>
        <w:tabs>
          <w:tab w:val="right" w:leader="dot" w:pos="4455"/>
        </w:tabs>
        <w:rPr>
          <w:noProof/>
        </w:rPr>
      </w:pPr>
      <w:r>
        <w:rPr>
          <w:noProof/>
        </w:rPr>
        <w:t>Calendar</w:t>
      </w:r>
      <w:r>
        <w:rPr>
          <w:noProof/>
        </w:rPr>
        <w:tab/>
        <w:t>37</w:t>
      </w:r>
    </w:p>
    <w:p w14:paraId="1FFDDF6E" w14:textId="77777777" w:rsidR="00B67D5C" w:rsidRDefault="00B67D5C">
      <w:pPr>
        <w:pStyle w:val="Hakemisto1"/>
        <w:tabs>
          <w:tab w:val="right" w:leader="dot" w:pos="4455"/>
        </w:tabs>
        <w:rPr>
          <w:noProof/>
        </w:rPr>
      </w:pPr>
      <w:r>
        <w:rPr>
          <w:noProof/>
        </w:rPr>
        <w:t>Character string</w:t>
      </w:r>
      <w:r>
        <w:rPr>
          <w:noProof/>
        </w:rPr>
        <w:tab/>
        <w:t>22</w:t>
      </w:r>
    </w:p>
    <w:p w14:paraId="697132F5" w14:textId="77777777" w:rsidR="00B67D5C" w:rsidRDefault="00B67D5C">
      <w:pPr>
        <w:pStyle w:val="Hakemisto1"/>
        <w:tabs>
          <w:tab w:val="right" w:leader="dot" w:pos="4455"/>
        </w:tabs>
        <w:rPr>
          <w:noProof/>
        </w:rPr>
      </w:pPr>
      <w:r>
        <w:rPr>
          <w:noProof/>
        </w:rPr>
        <w:t>Character String with Code</w:t>
      </w:r>
      <w:r>
        <w:rPr>
          <w:noProof/>
        </w:rPr>
        <w:tab/>
        <w:t>27</w:t>
      </w:r>
    </w:p>
    <w:p w14:paraId="36BCE374" w14:textId="77777777" w:rsidR="00B67D5C" w:rsidRDefault="00B67D5C">
      <w:pPr>
        <w:pStyle w:val="Hakemisto1"/>
        <w:tabs>
          <w:tab w:val="right" w:leader="dot" w:pos="4455"/>
        </w:tabs>
        <w:rPr>
          <w:noProof/>
        </w:rPr>
      </w:pPr>
      <w:r>
        <w:rPr>
          <w:noProof/>
        </w:rPr>
        <w:t>Coded Ordinal</w:t>
      </w:r>
      <w:r>
        <w:rPr>
          <w:noProof/>
        </w:rPr>
        <w:tab/>
        <w:t>37</w:t>
      </w:r>
    </w:p>
    <w:p w14:paraId="076EBC0D" w14:textId="77777777" w:rsidR="00B67D5C" w:rsidRDefault="00B67D5C">
      <w:pPr>
        <w:pStyle w:val="Hakemisto1"/>
        <w:tabs>
          <w:tab w:val="right" w:leader="dot" w:pos="4455"/>
        </w:tabs>
        <w:rPr>
          <w:noProof/>
        </w:rPr>
      </w:pPr>
      <w:r>
        <w:rPr>
          <w:noProof/>
        </w:rPr>
        <w:t>Coded simple value</w:t>
      </w:r>
      <w:r>
        <w:rPr>
          <w:noProof/>
        </w:rPr>
        <w:tab/>
        <w:t>26</w:t>
      </w:r>
    </w:p>
    <w:p w14:paraId="3E30E935" w14:textId="77777777" w:rsidR="00B67D5C" w:rsidRDefault="00B67D5C">
      <w:pPr>
        <w:pStyle w:val="Hakemisto1"/>
        <w:tabs>
          <w:tab w:val="right" w:leader="dot" w:pos="4455"/>
        </w:tabs>
        <w:rPr>
          <w:noProof/>
        </w:rPr>
      </w:pPr>
      <w:r>
        <w:rPr>
          <w:noProof/>
        </w:rPr>
        <w:t>Coded value</w:t>
      </w:r>
      <w:r>
        <w:rPr>
          <w:noProof/>
        </w:rPr>
        <w:tab/>
        <w:t>23</w:t>
      </w:r>
    </w:p>
    <w:p w14:paraId="756F6FB7" w14:textId="77777777" w:rsidR="00B67D5C" w:rsidRDefault="00B67D5C">
      <w:pPr>
        <w:pStyle w:val="Hakemisto1"/>
        <w:tabs>
          <w:tab w:val="right" w:leader="dot" w:pos="4455"/>
        </w:tabs>
        <w:rPr>
          <w:noProof/>
        </w:rPr>
      </w:pPr>
      <w:r>
        <w:rPr>
          <w:noProof/>
        </w:rPr>
        <w:t>Coded with equivalents</w:t>
      </w:r>
      <w:r>
        <w:rPr>
          <w:noProof/>
        </w:rPr>
        <w:tab/>
        <w:t>26</w:t>
      </w:r>
    </w:p>
    <w:p w14:paraId="4F1DBB09" w14:textId="77777777" w:rsidR="00B67D5C" w:rsidRDefault="00B67D5C">
      <w:pPr>
        <w:pStyle w:val="Hakemisto1"/>
        <w:tabs>
          <w:tab w:val="right" w:leader="dot" w:pos="4455"/>
        </w:tabs>
        <w:rPr>
          <w:noProof/>
        </w:rPr>
      </w:pPr>
      <w:r>
        <w:rPr>
          <w:noProof/>
        </w:rPr>
        <w:t>Concept Descriptor</w:t>
      </w:r>
      <w:r>
        <w:rPr>
          <w:noProof/>
        </w:rPr>
        <w:tab/>
        <w:t>25</w:t>
      </w:r>
    </w:p>
    <w:p w14:paraId="429D3657" w14:textId="77777777" w:rsidR="00B67D5C" w:rsidRDefault="00B67D5C">
      <w:pPr>
        <w:pStyle w:val="Hakemisto1"/>
        <w:tabs>
          <w:tab w:val="right" w:leader="dot" w:pos="4455"/>
        </w:tabs>
        <w:rPr>
          <w:noProof/>
        </w:rPr>
      </w:pPr>
      <w:r>
        <w:rPr>
          <w:noProof/>
        </w:rPr>
        <w:t>Concept Role</w:t>
      </w:r>
      <w:r>
        <w:rPr>
          <w:noProof/>
        </w:rPr>
        <w:tab/>
        <w:t>38</w:t>
      </w:r>
    </w:p>
    <w:p w14:paraId="243A7AEE" w14:textId="77777777" w:rsidR="00B67D5C" w:rsidRDefault="00B67D5C">
      <w:pPr>
        <w:pStyle w:val="Hakemisto1"/>
        <w:tabs>
          <w:tab w:val="right" w:leader="dot" w:pos="4455"/>
        </w:tabs>
        <w:rPr>
          <w:noProof/>
        </w:rPr>
      </w:pPr>
      <w:r>
        <w:rPr>
          <w:noProof/>
        </w:rPr>
        <w:t>Cycle</w:t>
      </w:r>
      <w:r>
        <w:rPr>
          <w:noProof/>
        </w:rPr>
        <w:tab/>
        <w:t>37</w:t>
      </w:r>
    </w:p>
    <w:p w14:paraId="728AAF56" w14:textId="77777777" w:rsidR="00B67D5C" w:rsidRDefault="00B67D5C">
      <w:pPr>
        <w:pStyle w:val="Hakemistonotsikko"/>
        <w:keepNext/>
        <w:tabs>
          <w:tab w:val="right" w:leader="dot" w:pos="4455"/>
        </w:tabs>
        <w:rPr>
          <w:rFonts w:ascii="Calibri" w:hAnsi="Calibri"/>
          <w:b w:val="0"/>
          <w:bCs w:val="0"/>
          <w:noProof/>
        </w:rPr>
      </w:pPr>
      <w:r>
        <w:rPr>
          <w:noProof/>
        </w:rPr>
        <w:t>—D—</w:t>
      </w:r>
    </w:p>
    <w:p w14:paraId="4D755CE5" w14:textId="77777777" w:rsidR="00B67D5C" w:rsidRDefault="00B67D5C">
      <w:pPr>
        <w:pStyle w:val="Hakemisto1"/>
        <w:tabs>
          <w:tab w:val="right" w:leader="dot" w:pos="4455"/>
        </w:tabs>
        <w:rPr>
          <w:noProof/>
        </w:rPr>
      </w:pPr>
      <w:r>
        <w:rPr>
          <w:noProof/>
        </w:rPr>
        <w:t>DCE Universal Unique Identifier</w:t>
      </w:r>
      <w:r>
        <w:rPr>
          <w:noProof/>
        </w:rPr>
        <w:tab/>
        <w:t>38</w:t>
      </w:r>
    </w:p>
    <w:p w14:paraId="2A799156" w14:textId="77777777" w:rsidR="00B67D5C" w:rsidRDefault="00B67D5C">
      <w:pPr>
        <w:pStyle w:val="Hakemistonotsikko"/>
        <w:keepNext/>
        <w:tabs>
          <w:tab w:val="right" w:leader="dot" w:pos="4455"/>
        </w:tabs>
        <w:rPr>
          <w:rFonts w:ascii="Calibri" w:hAnsi="Calibri"/>
          <w:b w:val="0"/>
          <w:bCs w:val="0"/>
          <w:noProof/>
        </w:rPr>
      </w:pPr>
      <w:r>
        <w:rPr>
          <w:noProof/>
        </w:rPr>
        <w:t>—E—</w:t>
      </w:r>
    </w:p>
    <w:p w14:paraId="14C96969" w14:textId="77777777" w:rsidR="00B67D5C" w:rsidRDefault="00B67D5C">
      <w:pPr>
        <w:pStyle w:val="Hakemisto1"/>
        <w:tabs>
          <w:tab w:val="right" w:leader="dot" w:pos="4455"/>
        </w:tabs>
        <w:rPr>
          <w:noProof/>
        </w:rPr>
      </w:pPr>
      <w:r>
        <w:rPr>
          <w:noProof/>
        </w:rPr>
        <w:t>Encapsulated Data</w:t>
      </w:r>
      <w:r>
        <w:rPr>
          <w:noProof/>
        </w:rPr>
        <w:tab/>
        <w:t>38</w:t>
      </w:r>
    </w:p>
    <w:p w14:paraId="0DDD9A78" w14:textId="77777777" w:rsidR="00B67D5C" w:rsidRDefault="00B67D5C">
      <w:pPr>
        <w:pStyle w:val="Hakemisto1"/>
        <w:tabs>
          <w:tab w:val="right" w:leader="dot" w:pos="4455"/>
        </w:tabs>
        <w:rPr>
          <w:noProof/>
        </w:rPr>
      </w:pPr>
      <w:r>
        <w:rPr>
          <w:noProof/>
        </w:rPr>
        <w:t>Event-Related Periodic Interval of Time</w:t>
      </w:r>
      <w:r>
        <w:rPr>
          <w:noProof/>
        </w:rPr>
        <w:tab/>
        <w:t>39</w:t>
      </w:r>
    </w:p>
    <w:p w14:paraId="097B9F5A" w14:textId="77777777" w:rsidR="00B67D5C" w:rsidRDefault="00B67D5C">
      <w:pPr>
        <w:pStyle w:val="Hakemistonotsikko"/>
        <w:keepNext/>
        <w:tabs>
          <w:tab w:val="right" w:leader="dot" w:pos="4455"/>
        </w:tabs>
        <w:rPr>
          <w:rFonts w:ascii="Calibri" w:hAnsi="Calibri"/>
          <w:b w:val="0"/>
          <w:bCs w:val="0"/>
          <w:noProof/>
        </w:rPr>
      </w:pPr>
      <w:r>
        <w:rPr>
          <w:noProof/>
        </w:rPr>
        <w:t>—G—</w:t>
      </w:r>
    </w:p>
    <w:p w14:paraId="669CE42F" w14:textId="77777777" w:rsidR="00B67D5C" w:rsidRDefault="00B67D5C">
      <w:pPr>
        <w:pStyle w:val="Hakemisto1"/>
        <w:tabs>
          <w:tab w:val="right" w:leader="dot" w:pos="4455"/>
        </w:tabs>
        <w:rPr>
          <w:noProof/>
        </w:rPr>
      </w:pPr>
      <w:r>
        <w:rPr>
          <w:noProof/>
        </w:rPr>
        <w:t>General Timing Specification</w:t>
      </w:r>
      <w:r>
        <w:rPr>
          <w:noProof/>
        </w:rPr>
        <w:tab/>
        <w:t>39</w:t>
      </w:r>
    </w:p>
    <w:p w14:paraId="2BEACA86" w14:textId="77777777" w:rsidR="00B67D5C" w:rsidRDefault="00B67D5C">
      <w:pPr>
        <w:pStyle w:val="Hakemisto1"/>
        <w:tabs>
          <w:tab w:val="right" w:leader="dot" w:pos="4455"/>
        </w:tabs>
        <w:rPr>
          <w:noProof/>
        </w:rPr>
      </w:pPr>
      <w:r>
        <w:rPr>
          <w:noProof/>
        </w:rPr>
        <w:t>Generated sequence</w:t>
      </w:r>
      <w:r>
        <w:rPr>
          <w:noProof/>
        </w:rPr>
        <w:tab/>
        <w:t>38</w:t>
      </w:r>
    </w:p>
    <w:p w14:paraId="69683C49" w14:textId="77777777" w:rsidR="00B67D5C" w:rsidRDefault="00B67D5C">
      <w:pPr>
        <w:pStyle w:val="Hakemistonotsikko"/>
        <w:keepNext/>
        <w:tabs>
          <w:tab w:val="right" w:leader="dot" w:pos="4455"/>
        </w:tabs>
        <w:rPr>
          <w:rFonts w:ascii="Calibri" w:hAnsi="Calibri"/>
          <w:b w:val="0"/>
          <w:bCs w:val="0"/>
          <w:noProof/>
        </w:rPr>
      </w:pPr>
      <w:r>
        <w:rPr>
          <w:noProof/>
        </w:rPr>
        <w:t>—H—</w:t>
      </w:r>
    </w:p>
    <w:p w14:paraId="5EDDB2E8" w14:textId="77777777" w:rsidR="00B67D5C" w:rsidRDefault="00B67D5C">
      <w:pPr>
        <w:pStyle w:val="Hakemisto1"/>
        <w:tabs>
          <w:tab w:val="right" w:leader="dot" w:pos="4455"/>
        </w:tabs>
        <w:rPr>
          <w:noProof/>
        </w:rPr>
      </w:pPr>
      <w:r>
        <w:rPr>
          <w:noProof/>
        </w:rPr>
        <w:t>Henkilön nimi</w:t>
      </w:r>
      <w:r>
        <w:rPr>
          <w:noProof/>
        </w:rPr>
        <w:tab/>
        <w:t>11</w:t>
      </w:r>
    </w:p>
    <w:p w14:paraId="7A2547D1" w14:textId="77777777" w:rsidR="00B67D5C" w:rsidRDefault="00B67D5C">
      <w:pPr>
        <w:pStyle w:val="Hakemisto1"/>
        <w:tabs>
          <w:tab w:val="right" w:leader="dot" w:pos="4455"/>
        </w:tabs>
        <w:rPr>
          <w:noProof/>
        </w:rPr>
      </w:pPr>
      <w:r>
        <w:rPr>
          <w:noProof/>
        </w:rPr>
        <w:t>History</w:t>
      </w:r>
      <w:r>
        <w:rPr>
          <w:noProof/>
        </w:rPr>
        <w:tab/>
        <w:t>39</w:t>
      </w:r>
    </w:p>
    <w:p w14:paraId="03411F74" w14:textId="77777777" w:rsidR="00B67D5C" w:rsidRDefault="00B67D5C">
      <w:pPr>
        <w:pStyle w:val="Hakemisto1"/>
        <w:tabs>
          <w:tab w:val="right" w:leader="dot" w:pos="4455"/>
        </w:tabs>
        <w:rPr>
          <w:noProof/>
        </w:rPr>
      </w:pPr>
      <w:r>
        <w:rPr>
          <w:noProof/>
        </w:rPr>
        <w:t>History Item</w:t>
      </w:r>
      <w:r>
        <w:rPr>
          <w:noProof/>
        </w:rPr>
        <w:tab/>
        <w:t>39</w:t>
      </w:r>
    </w:p>
    <w:p w14:paraId="746068CC" w14:textId="77777777" w:rsidR="00B67D5C" w:rsidRDefault="00B67D5C">
      <w:pPr>
        <w:pStyle w:val="Hakemisto1"/>
        <w:tabs>
          <w:tab w:val="right" w:leader="dot" w:pos="4455"/>
        </w:tabs>
        <w:rPr>
          <w:noProof/>
        </w:rPr>
      </w:pPr>
      <w:r>
        <w:rPr>
          <w:noProof/>
        </w:rPr>
        <w:t>HL7 Reserved Identifier Scheme</w:t>
      </w:r>
      <w:r>
        <w:rPr>
          <w:noProof/>
        </w:rPr>
        <w:tab/>
        <w:t>39</w:t>
      </w:r>
    </w:p>
    <w:p w14:paraId="31A15B24" w14:textId="77777777" w:rsidR="00B67D5C" w:rsidRDefault="00B67D5C">
      <w:pPr>
        <w:pStyle w:val="Hakemistonotsikko"/>
        <w:keepNext/>
        <w:tabs>
          <w:tab w:val="right" w:leader="dot" w:pos="4455"/>
        </w:tabs>
        <w:rPr>
          <w:rFonts w:ascii="Calibri" w:hAnsi="Calibri"/>
          <w:b w:val="0"/>
          <w:bCs w:val="0"/>
          <w:noProof/>
        </w:rPr>
      </w:pPr>
      <w:r>
        <w:rPr>
          <w:noProof/>
        </w:rPr>
        <w:t>—I—</w:t>
      </w:r>
    </w:p>
    <w:p w14:paraId="16323664" w14:textId="77777777" w:rsidR="00B67D5C" w:rsidRDefault="00B67D5C">
      <w:pPr>
        <w:pStyle w:val="Hakemisto1"/>
        <w:tabs>
          <w:tab w:val="right" w:leader="dot" w:pos="4455"/>
        </w:tabs>
        <w:rPr>
          <w:noProof/>
        </w:rPr>
      </w:pPr>
      <w:r>
        <w:rPr>
          <w:noProof/>
        </w:rPr>
        <w:t>Instance identifier</w:t>
      </w:r>
      <w:r>
        <w:rPr>
          <w:noProof/>
        </w:rPr>
        <w:tab/>
        <w:t>18</w:t>
      </w:r>
    </w:p>
    <w:p w14:paraId="1F5D6AA7" w14:textId="77777777" w:rsidR="00B67D5C" w:rsidRDefault="00B67D5C">
      <w:pPr>
        <w:pStyle w:val="Hakemisto1"/>
        <w:tabs>
          <w:tab w:val="right" w:leader="dot" w:pos="4455"/>
        </w:tabs>
        <w:rPr>
          <w:noProof/>
        </w:rPr>
      </w:pPr>
      <w:r>
        <w:rPr>
          <w:noProof/>
        </w:rPr>
        <w:t>Integer number</w:t>
      </w:r>
      <w:r>
        <w:rPr>
          <w:noProof/>
        </w:rPr>
        <w:tab/>
        <w:t>27</w:t>
      </w:r>
    </w:p>
    <w:p w14:paraId="5DD157B7" w14:textId="77777777" w:rsidR="00B67D5C" w:rsidRDefault="00B67D5C">
      <w:pPr>
        <w:pStyle w:val="Hakemisto1"/>
        <w:tabs>
          <w:tab w:val="right" w:leader="dot" w:pos="4455"/>
        </w:tabs>
        <w:rPr>
          <w:noProof/>
        </w:rPr>
      </w:pPr>
      <w:r>
        <w:rPr>
          <w:noProof/>
        </w:rPr>
        <w:t>Interval</w:t>
      </w:r>
      <w:r>
        <w:rPr>
          <w:noProof/>
        </w:rPr>
        <w:tab/>
        <w:t>27</w:t>
      </w:r>
    </w:p>
    <w:p w14:paraId="431EF985" w14:textId="77777777" w:rsidR="00B67D5C" w:rsidRDefault="00B67D5C">
      <w:pPr>
        <w:pStyle w:val="Hakemisto1"/>
        <w:tabs>
          <w:tab w:val="right" w:leader="dot" w:pos="4455"/>
        </w:tabs>
        <w:rPr>
          <w:noProof/>
        </w:rPr>
      </w:pPr>
      <w:r>
        <w:rPr>
          <w:noProof/>
        </w:rPr>
        <w:t>ISO Object Identifier</w:t>
      </w:r>
      <w:r>
        <w:rPr>
          <w:noProof/>
        </w:rPr>
        <w:tab/>
        <w:t>40</w:t>
      </w:r>
    </w:p>
    <w:p w14:paraId="16574EB1" w14:textId="77777777" w:rsidR="00B67D5C" w:rsidRDefault="00B67D5C">
      <w:pPr>
        <w:pStyle w:val="Hakemistonotsikko"/>
        <w:keepNext/>
        <w:tabs>
          <w:tab w:val="right" w:leader="dot" w:pos="4455"/>
        </w:tabs>
        <w:rPr>
          <w:rFonts w:ascii="Calibri" w:hAnsi="Calibri"/>
          <w:b w:val="0"/>
          <w:bCs w:val="0"/>
          <w:noProof/>
        </w:rPr>
      </w:pPr>
      <w:r>
        <w:rPr>
          <w:noProof/>
        </w:rPr>
        <w:t>—J—</w:t>
      </w:r>
    </w:p>
    <w:p w14:paraId="2E729AF1" w14:textId="77777777" w:rsidR="00B67D5C" w:rsidRDefault="00B67D5C">
      <w:pPr>
        <w:pStyle w:val="Hakemisto1"/>
        <w:tabs>
          <w:tab w:val="right" w:leader="dot" w:pos="4455"/>
        </w:tabs>
        <w:rPr>
          <w:noProof/>
        </w:rPr>
      </w:pPr>
      <w:r>
        <w:rPr>
          <w:noProof/>
        </w:rPr>
        <w:t>Joukko</w:t>
      </w:r>
      <w:r>
        <w:rPr>
          <w:noProof/>
        </w:rPr>
        <w:tab/>
        <w:t>34</w:t>
      </w:r>
    </w:p>
    <w:p w14:paraId="7DAEE3B1" w14:textId="77777777" w:rsidR="00B67D5C" w:rsidRDefault="00B67D5C">
      <w:pPr>
        <w:pStyle w:val="Hakemistonotsikko"/>
        <w:keepNext/>
        <w:tabs>
          <w:tab w:val="right" w:leader="dot" w:pos="4455"/>
        </w:tabs>
        <w:rPr>
          <w:rFonts w:ascii="Calibri" w:hAnsi="Calibri"/>
          <w:b w:val="0"/>
          <w:bCs w:val="0"/>
          <w:noProof/>
        </w:rPr>
      </w:pPr>
      <w:r>
        <w:rPr>
          <w:noProof/>
        </w:rPr>
        <w:t>—K—</w:t>
      </w:r>
    </w:p>
    <w:p w14:paraId="3961FCD4" w14:textId="77777777" w:rsidR="00B67D5C" w:rsidRDefault="00B67D5C">
      <w:pPr>
        <w:pStyle w:val="Hakemisto1"/>
        <w:tabs>
          <w:tab w:val="right" w:leader="dot" w:pos="4455"/>
        </w:tabs>
        <w:rPr>
          <w:noProof/>
        </w:rPr>
      </w:pPr>
      <w:r>
        <w:rPr>
          <w:noProof/>
        </w:rPr>
        <w:t>Kokonaisluku</w:t>
      </w:r>
      <w:r>
        <w:rPr>
          <w:noProof/>
        </w:rPr>
        <w:tab/>
        <w:t>27</w:t>
      </w:r>
    </w:p>
    <w:p w14:paraId="7F2D30D8" w14:textId="77777777" w:rsidR="00B67D5C" w:rsidRDefault="00B67D5C">
      <w:pPr>
        <w:pStyle w:val="Hakemisto1"/>
        <w:tabs>
          <w:tab w:val="right" w:leader="dot" w:pos="4455"/>
        </w:tabs>
        <w:rPr>
          <w:noProof/>
        </w:rPr>
      </w:pPr>
      <w:r>
        <w:rPr>
          <w:noProof/>
        </w:rPr>
        <w:t>Koodiarvo</w:t>
      </w:r>
      <w:r>
        <w:rPr>
          <w:noProof/>
        </w:rPr>
        <w:tab/>
        <w:t>23</w:t>
      </w:r>
    </w:p>
    <w:p w14:paraId="03B7DAE3" w14:textId="77777777" w:rsidR="00B67D5C" w:rsidRDefault="00B67D5C">
      <w:pPr>
        <w:pStyle w:val="Hakemisto1"/>
        <w:tabs>
          <w:tab w:val="right" w:leader="dot" w:pos="4455"/>
        </w:tabs>
        <w:rPr>
          <w:noProof/>
        </w:rPr>
      </w:pPr>
      <w:r>
        <w:rPr>
          <w:noProof/>
        </w:rPr>
        <w:t>Koodiarvo kiinnitetyllä koodistolla</w:t>
      </w:r>
      <w:r>
        <w:rPr>
          <w:noProof/>
        </w:rPr>
        <w:tab/>
        <w:t>26</w:t>
      </w:r>
    </w:p>
    <w:p w14:paraId="3F54F93A" w14:textId="77777777" w:rsidR="00B67D5C" w:rsidRDefault="00B67D5C">
      <w:pPr>
        <w:pStyle w:val="Hakemisto1"/>
        <w:tabs>
          <w:tab w:val="right" w:leader="dot" w:pos="4455"/>
        </w:tabs>
        <w:rPr>
          <w:noProof/>
        </w:rPr>
      </w:pPr>
      <w:r>
        <w:rPr>
          <w:noProof/>
        </w:rPr>
        <w:t>Koodiarvo vaihtoehtoisin koodistoin</w:t>
      </w:r>
      <w:r>
        <w:rPr>
          <w:noProof/>
        </w:rPr>
        <w:tab/>
        <w:t>26</w:t>
      </w:r>
    </w:p>
    <w:p w14:paraId="39E9F9D7" w14:textId="77777777" w:rsidR="00B67D5C" w:rsidRDefault="00B67D5C">
      <w:pPr>
        <w:pStyle w:val="Hakemisto1"/>
        <w:tabs>
          <w:tab w:val="right" w:leader="dot" w:pos="4455"/>
        </w:tabs>
        <w:rPr>
          <w:noProof/>
        </w:rPr>
      </w:pPr>
      <w:r>
        <w:rPr>
          <w:noProof/>
        </w:rPr>
        <w:t>Kutsumanimi</w:t>
      </w:r>
      <w:r>
        <w:rPr>
          <w:noProof/>
        </w:rPr>
        <w:tab/>
        <w:t>10</w:t>
      </w:r>
    </w:p>
    <w:p w14:paraId="602289CA" w14:textId="77777777" w:rsidR="00B67D5C" w:rsidRDefault="00B67D5C">
      <w:pPr>
        <w:pStyle w:val="Hakemistonotsikko"/>
        <w:keepNext/>
        <w:tabs>
          <w:tab w:val="right" w:leader="dot" w:pos="4455"/>
        </w:tabs>
        <w:rPr>
          <w:rFonts w:ascii="Calibri" w:hAnsi="Calibri"/>
          <w:b w:val="0"/>
          <w:bCs w:val="0"/>
          <w:noProof/>
        </w:rPr>
      </w:pPr>
      <w:r>
        <w:rPr>
          <w:noProof/>
        </w:rPr>
        <w:t>—L—</w:t>
      </w:r>
    </w:p>
    <w:p w14:paraId="280CFEAC" w14:textId="77777777" w:rsidR="00B67D5C" w:rsidRDefault="00B67D5C">
      <w:pPr>
        <w:pStyle w:val="Hakemisto1"/>
        <w:tabs>
          <w:tab w:val="right" w:leader="dot" w:pos="4455"/>
        </w:tabs>
        <w:rPr>
          <w:noProof/>
        </w:rPr>
      </w:pPr>
      <w:r>
        <w:rPr>
          <w:noProof/>
        </w:rPr>
        <w:t>Lista</w:t>
      </w:r>
      <w:r>
        <w:rPr>
          <w:noProof/>
        </w:rPr>
        <w:tab/>
        <w:t>34</w:t>
      </w:r>
    </w:p>
    <w:p w14:paraId="1592E2BB" w14:textId="77777777" w:rsidR="00B67D5C" w:rsidRDefault="00B67D5C">
      <w:pPr>
        <w:pStyle w:val="Hakemistonotsikko"/>
        <w:keepNext/>
        <w:tabs>
          <w:tab w:val="right" w:leader="dot" w:pos="4455"/>
        </w:tabs>
        <w:rPr>
          <w:rFonts w:ascii="Calibri" w:hAnsi="Calibri"/>
          <w:b w:val="0"/>
          <w:bCs w:val="0"/>
          <w:noProof/>
        </w:rPr>
      </w:pPr>
      <w:r>
        <w:rPr>
          <w:noProof/>
        </w:rPr>
        <w:t>—M—</w:t>
      </w:r>
    </w:p>
    <w:p w14:paraId="3F10D608" w14:textId="77777777" w:rsidR="00B67D5C" w:rsidRDefault="00B67D5C">
      <w:pPr>
        <w:pStyle w:val="Hakemisto1"/>
        <w:tabs>
          <w:tab w:val="right" w:leader="dot" w:pos="4455"/>
        </w:tabs>
        <w:rPr>
          <w:noProof/>
        </w:rPr>
      </w:pPr>
      <w:r>
        <w:rPr>
          <w:noProof/>
        </w:rPr>
        <w:t>Merkkijono</w:t>
      </w:r>
      <w:r>
        <w:rPr>
          <w:noProof/>
        </w:rPr>
        <w:tab/>
        <w:t>22</w:t>
      </w:r>
    </w:p>
    <w:p w14:paraId="03EFD04B" w14:textId="77777777" w:rsidR="00B67D5C" w:rsidRDefault="00B67D5C">
      <w:pPr>
        <w:pStyle w:val="Hakemisto1"/>
        <w:tabs>
          <w:tab w:val="right" w:leader="dot" w:pos="4455"/>
        </w:tabs>
        <w:rPr>
          <w:noProof/>
        </w:rPr>
      </w:pPr>
      <w:r>
        <w:rPr>
          <w:noProof/>
        </w:rPr>
        <w:t>Monetary amount</w:t>
      </w:r>
      <w:r>
        <w:rPr>
          <w:noProof/>
        </w:rPr>
        <w:tab/>
        <w:t>29</w:t>
      </w:r>
    </w:p>
    <w:p w14:paraId="2216897E" w14:textId="77777777" w:rsidR="00B67D5C" w:rsidRDefault="00B67D5C">
      <w:pPr>
        <w:pStyle w:val="Hakemisto1"/>
        <w:tabs>
          <w:tab w:val="right" w:leader="dot" w:pos="4455"/>
        </w:tabs>
        <w:rPr>
          <w:noProof/>
        </w:rPr>
      </w:pPr>
      <w:r>
        <w:rPr>
          <w:noProof/>
        </w:rPr>
        <w:t>Muodostettu lista</w:t>
      </w:r>
      <w:r>
        <w:rPr>
          <w:noProof/>
        </w:rPr>
        <w:tab/>
        <w:t>38</w:t>
      </w:r>
    </w:p>
    <w:p w14:paraId="55A55BBF" w14:textId="77777777" w:rsidR="00B67D5C" w:rsidRDefault="00B67D5C">
      <w:pPr>
        <w:pStyle w:val="Hakemisto1"/>
        <w:tabs>
          <w:tab w:val="right" w:leader="dot" w:pos="4455"/>
        </w:tabs>
        <w:rPr>
          <w:noProof/>
        </w:rPr>
      </w:pPr>
      <w:r>
        <w:rPr>
          <w:noProof/>
        </w:rPr>
        <w:t>Määrä</w:t>
      </w:r>
      <w:r>
        <w:rPr>
          <w:noProof/>
        </w:rPr>
        <w:tab/>
        <w:t>30</w:t>
      </w:r>
    </w:p>
    <w:p w14:paraId="43BD9856" w14:textId="77777777" w:rsidR="00B67D5C" w:rsidRDefault="00B67D5C">
      <w:pPr>
        <w:pStyle w:val="Hakemistonotsikko"/>
        <w:keepNext/>
        <w:tabs>
          <w:tab w:val="right" w:leader="dot" w:pos="4455"/>
        </w:tabs>
        <w:rPr>
          <w:rFonts w:ascii="Calibri" w:hAnsi="Calibri"/>
          <w:b w:val="0"/>
          <w:bCs w:val="0"/>
          <w:noProof/>
        </w:rPr>
      </w:pPr>
      <w:r>
        <w:rPr>
          <w:noProof/>
        </w:rPr>
        <w:t>—N—</w:t>
      </w:r>
    </w:p>
    <w:p w14:paraId="5B89EEF0" w14:textId="77777777" w:rsidR="00B67D5C" w:rsidRDefault="00B67D5C">
      <w:pPr>
        <w:pStyle w:val="Hakemisto1"/>
        <w:tabs>
          <w:tab w:val="right" w:leader="dot" w:pos="4455"/>
        </w:tabs>
        <w:rPr>
          <w:noProof/>
        </w:rPr>
      </w:pPr>
      <w:r>
        <w:rPr>
          <w:noProof/>
        </w:rPr>
        <w:t>Nimi</w:t>
      </w:r>
      <w:r>
        <w:rPr>
          <w:noProof/>
        </w:rPr>
        <w:tab/>
        <w:t>9</w:t>
      </w:r>
    </w:p>
    <w:p w14:paraId="55A042E8" w14:textId="77777777" w:rsidR="00B67D5C" w:rsidRDefault="00B67D5C">
      <w:pPr>
        <w:pStyle w:val="Hakemisto1"/>
        <w:tabs>
          <w:tab w:val="right" w:leader="dot" w:pos="4455"/>
        </w:tabs>
        <w:rPr>
          <w:noProof/>
        </w:rPr>
      </w:pPr>
      <w:r>
        <w:rPr>
          <w:noProof/>
        </w:rPr>
        <w:t>Non-Parametric Probability Distribution</w:t>
      </w:r>
      <w:r>
        <w:rPr>
          <w:noProof/>
        </w:rPr>
        <w:tab/>
        <w:t>40</w:t>
      </w:r>
    </w:p>
    <w:p w14:paraId="00339055" w14:textId="77777777" w:rsidR="00B67D5C" w:rsidRDefault="00B67D5C">
      <w:pPr>
        <w:pStyle w:val="Hakemisto1"/>
        <w:tabs>
          <w:tab w:val="right" w:leader="dot" w:pos="4455"/>
        </w:tabs>
        <w:rPr>
          <w:noProof/>
        </w:rPr>
      </w:pPr>
      <w:r>
        <w:rPr>
          <w:noProof/>
        </w:rPr>
        <w:t>NullFlavor</w:t>
      </w:r>
      <w:r>
        <w:rPr>
          <w:noProof/>
        </w:rPr>
        <w:tab/>
        <w:t>20</w:t>
      </w:r>
    </w:p>
    <w:p w14:paraId="5534BC62" w14:textId="77777777" w:rsidR="00B67D5C" w:rsidRDefault="00B67D5C">
      <w:pPr>
        <w:pStyle w:val="Hakemistonotsikko"/>
        <w:keepNext/>
        <w:tabs>
          <w:tab w:val="right" w:leader="dot" w:pos="4455"/>
        </w:tabs>
        <w:rPr>
          <w:rFonts w:ascii="Calibri" w:hAnsi="Calibri"/>
          <w:b w:val="0"/>
          <w:bCs w:val="0"/>
          <w:noProof/>
        </w:rPr>
      </w:pPr>
      <w:r>
        <w:rPr>
          <w:noProof/>
        </w:rPr>
        <w:t>—O—</w:t>
      </w:r>
    </w:p>
    <w:p w14:paraId="632BDB96" w14:textId="77777777" w:rsidR="00B67D5C" w:rsidRDefault="00B67D5C">
      <w:pPr>
        <w:pStyle w:val="Hakemisto1"/>
        <w:tabs>
          <w:tab w:val="right" w:leader="dot" w:pos="4455"/>
        </w:tabs>
        <w:rPr>
          <w:noProof/>
        </w:rPr>
      </w:pPr>
      <w:r>
        <w:rPr>
          <w:noProof/>
        </w:rPr>
        <w:t>Organisaation nimi</w:t>
      </w:r>
      <w:r>
        <w:rPr>
          <w:noProof/>
        </w:rPr>
        <w:tab/>
        <w:t>10</w:t>
      </w:r>
    </w:p>
    <w:p w14:paraId="2493E582" w14:textId="77777777" w:rsidR="00B67D5C" w:rsidRDefault="00B67D5C">
      <w:pPr>
        <w:pStyle w:val="Hakemisto1"/>
        <w:tabs>
          <w:tab w:val="right" w:leader="dot" w:pos="4455"/>
        </w:tabs>
        <w:rPr>
          <w:noProof/>
        </w:rPr>
      </w:pPr>
      <w:r>
        <w:rPr>
          <w:noProof/>
        </w:rPr>
        <w:t>Organization name</w:t>
      </w:r>
      <w:r>
        <w:rPr>
          <w:noProof/>
        </w:rPr>
        <w:tab/>
        <w:t>10</w:t>
      </w:r>
    </w:p>
    <w:p w14:paraId="58D861CD" w14:textId="77777777" w:rsidR="00B67D5C" w:rsidRDefault="00B67D5C">
      <w:pPr>
        <w:pStyle w:val="Hakemisto1"/>
        <w:tabs>
          <w:tab w:val="right" w:leader="dot" w:pos="4455"/>
        </w:tabs>
        <w:rPr>
          <w:noProof/>
        </w:rPr>
      </w:pPr>
      <w:r>
        <w:rPr>
          <w:noProof/>
        </w:rPr>
        <w:t>Osoite</w:t>
      </w:r>
      <w:r>
        <w:rPr>
          <w:noProof/>
        </w:rPr>
        <w:tab/>
        <w:t>13</w:t>
      </w:r>
    </w:p>
    <w:p w14:paraId="002CCA72" w14:textId="77777777" w:rsidR="00B67D5C" w:rsidRDefault="00B67D5C">
      <w:pPr>
        <w:pStyle w:val="Hakemistonotsikko"/>
        <w:keepNext/>
        <w:tabs>
          <w:tab w:val="right" w:leader="dot" w:pos="4455"/>
        </w:tabs>
        <w:rPr>
          <w:rFonts w:ascii="Calibri" w:hAnsi="Calibri"/>
          <w:b w:val="0"/>
          <w:bCs w:val="0"/>
          <w:noProof/>
        </w:rPr>
      </w:pPr>
      <w:r>
        <w:rPr>
          <w:noProof/>
        </w:rPr>
        <w:t>—P—</w:t>
      </w:r>
    </w:p>
    <w:p w14:paraId="515F2A24" w14:textId="77777777" w:rsidR="00B67D5C" w:rsidRDefault="00B67D5C">
      <w:pPr>
        <w:pStyle w:val="Hakemisto1"/>
        <w:tabs>
          <w:tab w:val="right" w:leader="dot" w:pos="4455"/>
        </w:tabs>
        <w:rPr>
          <w:noProof/>
        </w:rPr>
      </w:pPr>
      <w:r>
        <w:rPr>
          <w:noProof/>
        </w:rPr>
        <w:t>Parametric Probability Distribution</w:t>
      </w:r>
      <w:r>
        <w:rPr>
          <w:noProof/>
        </w:rPr>
        <w:tab/>
        <w:t>40</w:t>
      </w:r>
    </w:p>
    <w:p w14:paraId="4AE07FCB" w14:textId="77777777" w:rsidR="00B67D5C" w:rsidRDefault="00B67D5C">
      <w:pPr>
        <w:pStyle w:val="Hakemisto1"/>
        <w:tabs>
          <w:tab w:val="right" w:leader="dot" w:pos="4455"/>
        </w:tabs>
        <w:rPr>
          <w:noProof/>
        </w:rPr>
      </w:pPr>
      <w:r>
        <w:rPr>
          <w:noProof/>
        </w:rPr>
        <w:t>Parametric Probability Distributions over Physical Quantities</w:t>
      </w:r>
      <w:r>
        <w:rPr>
          <w:noProof/>
        </w:rPr>
        <w:tab/>
        <w:t>40</w:t>
      </w:r>
    </w:p>
    <w:p w14:paraId="2193795F" w14:textId="77777777" w:rsidR="00B67D5C" w:rsidRDefault="00B67D5C">
      <w:pPr>
        <w:pStyle w:val="Hakemisto1"/>
        <w:tabs>
          <w:tab w:val="right" w:leader="dot" w:pos="4455"/>
        </w:tabs>
        <w:rPr>
          <w:noProof/>
        </w:rPr>
      </w:pPr>
      <w:r>
        <w:rPr>
          <w:noProof/>
        </w:rPr>
        <w:t>Periodic Interval of Time</w:t>
      </w:r>
      <w:r>
        <w:rPr>
          <w:noProof/>
        </w:rPr>
        <w:tab/>
        <w:t>40</w:t>
      </w:r>
    </w:p>
    <w:p w14:paraId="31A3F732" w14:textId="77777777" w:rsidR="00B67D5C" w:rsidRDefault="00B67D5C">
      <w:pPr>
        <w:pStyle w:val="Hakemisto1"/>
        <w:tabs>
          <w:tab w:val="right" w:leader="dot" w:pos="4455"/>
        </w:tabs>
        <w:rPr>
          <w:noProof/>
        </w:rPr>
      </w:pPr>
      <w:r>
        <w:rPr>
          <w:noProof/>
        </w:rPr>
        <w:t>Person name</w:t>
      </w:r>
      <w:r>
        <w:rPr>
          <w:noProof/>
        </w:rPr>
        <w:tab/>
        <w:t>11</w:t>
      </w:r>
    </w:p>
    <w:p w14:paraId="7A4F1027" w14:textId="77777777" w:rsidR="00B67D5C" w:rsidRDefault="00B67D5C">
      <w:pPr>
        <w:pStyle w:val="Hakemisto1"/>
        <w:tabs>
          <w:tab w:val="right" w:leader="dot" w:pos="4455"/>
        </w:tabs>
        <w:rPr>
          <w:noProof/>
        </w:rPr>
      </w:pPr>
      <w:r>
        <w:rPr>
          <w:noProof/>
        </w:rPr>
        <w:t>Physical quantity</w:t>
      </w:r>
      <w:r>
        <w:rPr>
          <w:noProof/>
        </w:rPr>
        <w:tab/>
        <w:t>30</w:t>
      </w:r>
    </w:p>
    <w:p w14:paraId="462BA3F3" w14:textId="77777777" w:rsidR="00B67D5C" w:rsidRDefault="00B67D5C">
      <w:pPr>
        <w:pStyle w:val="Hakemisto1"/>
        <w:tabs>
          <w:tab w:val="right" w:leader="dot" w:pos="4455"/>
        </w:tabs>
        <w:rPr>
          <w:noProof/>
        </w:rPr>
      </w:pPr>
      <w:r>
        <w:rPr>
          <w:noProof/>
        </w:rPr>
        <w:t>Physical Quantity Representation</w:t>
      </w:r>
      <w:r>
        <w:rPr>
          <w:noProof/>
        </w:rPr>
        <w:tab/>
        <w:t>31</w:t>
      </w:r>
    </w:p>
    <w:p w14:paraId="133D7DD1" w14:textId="77777777" w:rsidR="00B67D5C" w:rsidRDefault="00B67D5C">
      <w:pPr>
        <w:pStyle w:val="Hakemisto1"/>
        <w:tabs>
          <w:tab w:val="right" w:leader="dot" w:pos="4455"/>
        </w:tabs>
        <w:rPr>
          <w:noProof/>
        </w:rPr>
      </w:pPr>
      <w:r>
        <w:rPr>
          <w:noProof/>
        </w:rPr>
        <w:t>Point in time</w:t>
      </w:r>
      <w:r>
        <w:rPr>
          <w:noProof/>
        </w:rPr>
        <w:tab/>
        <w:t>31</w:t>
      </w:r>
    </w:p>
    <w:p w14:paraId="39107AEA" w14:textId="77777777" w:rsidR="00B67D5C" w:rsidRDefault="00B67D5C">
      <w:pPr>
        <w:pStyle w:val="Hakemisto1"/>
        <w:tabs>
          <w:tab w:val="right" w:leader="dot" w:pos="4455"/>
        </w:tabs>
        <w:rPr>
          <w:noProof/>
        </w:rPr>
      </w:pPr>
      <w:r>
        <w:rPr>
          <w:noProof/>
        </w:rPr>
        <w:t>Postal address</w:t>
      </w:r>
      <w:r>
        <w:rPr>
          <w:noProof/>
        </w:rPr>
        <w:tab/>
        <w:t>13</w:t>
      </w:r>
    </w:p>
    <w:p w14:paraId="4848417E" w14:textId="77777777" w:rsidR="00B67D5C" w:rsidRDefault="00B67D5C">
      <w:pPr>
        <w:pStyle w:val="Hakemisto1"/>
        <w:tabs>
          <w:tab w:val="right" w:leader="dot" w:pos="4455"/>
        </w:tabs>
        <w:rPr>
          <w:noProof/>
        </w:rPr>
      </w:pPr>
      <w:r>
        <w:rPr>
          <w:noProof/>
        </w:rPr>
        <w:t>Probability Distribution over Real Numbers</w:t>
      </w:r>
      <w:r>
        <w:rPr>
          <w:noProof/>
        </w:rPr>
        <w:tab/>
        <w:t>40</w:t>
      </w:r>
    </w:p>
    <w:p w14:paraId="17055A7D" w14:textId="77777777" w:rsidR="00B67D5C" w:rsidRDefault="00B67D5C">
      <w:pPr>
        <w:pStyle w:val="Hakemisto1"/>
        <w:tabs>
          <w:tab w:val="right" w:leader="dot" w:pos="4455"/>
        </w:tabs>
        <w:rPr>
          <w:noProof/>
        </w:rPr>
      </w:pPr>
      <w:r>
        <w:rPr>
          <w:noProof/>
        </w:rPr>
        <w:t>Probability Distribution over Time Points</w:t>
      </w:r>
      <w:r>
        <w:rPr>
          <w:noProof/>
        </w:rPr>
        <w:tab/>
        <w:t>40</w:t>
      </w:r>
    </w:p>
    <w:p w14:paraId="436D2D79" w14:textId="77777777" w:rsidR="00B67D5C" w:rsidRDefault="00B67D5C">
      <w:pPr>
        <w:pStyle w:val="Hakemistonotsikko"/>
        <w:keepNext/>
        <w:tabs>
          <w:tab w:val="right" w:leader="dot" w:pos="4455"/>
        </w:tabs>
        <w:rPr>
          <w:rFonts w:ascii="Calibri" w:hAnsi="Calibri"/>
          <w:b w:val="0"/>
          <w:bCs w:val="0"/>
          <w:noProof/>
        </w:rPr>
      </w:pPr>
      <w:r>
        <w:rPr>
          <w:noProof/>
        </w:rPr>
        <w:t>—R—</w:t>
      </w:r>
    </w:p>
    <w:p w14:paraId="4E766069" w14:textId="77777777" w:rsidR="00B67D5C" w:rsidRDefault="00B67D5C">
      <w:pPr>
        <w:pStyle w:val="Hakemisto1"/>
        <w:tabs>
          <w:tab w:val="right" w:leader="dot" w:pos="4455"/>
        </w:tabs>
        <w:rPr>
          <w:noProof/>
        </w:rPr>
      </w:pPr>
      <w:r>
        <w:rPr>
          <w:noProof/>
        </w:rPr>
        <w:t>Rahasumma</w:t>
      </w:r>
      <w:r>
        <w:rPr>
          <w:noProof/>
        </w:rPr>
        <w:tab/>
        <w:t>29</w:t>
      </w:r>
    </w:p>
    <w:p w14:paraId="2E5D73BD" w14:textId="77777777" w:rsidR="00B67D5C" w:rsidRDefault="00B67D5C">
      <w:pPr>
        <w:pStyle w:val="Hakemisto1"/>
        <w:tabs>
          <w:tab w:val="right" w:leader="dot" w:pos="4455"/>
        </w:tabs>
        <w:rPr>
          <w:noProof/>
        </w:rPr>
      </w:pPr>
      <w:r>
        <w:rPr>
          <w:noProof/>
        </w:rPr>
        <w:t>Ratio</w:t>
      </w:r>
      <w:r>
        <w:rPr>
          <w:noProof/>
        </w:rPr>
        <w:tab/>
        <w:t>33</w:t>
      </w:r>
    </w:p>
    <w:p w14:paraId="522DDA19" w14:textId="77777777" w:rsidR="00B67D5C" w:rsidRDefault="00B67D5C">
      <w:pPr>
        <w:pStyle w:val="Hakemisto1"/>
        <w:tabs>
          <w:tab w:val="right" w:leader="dot" w:pos="4455"/>
        </w:tabs>
        <w:rPr>
          <w:noProof/>
        </w:rPr>
      </w:pPr>
      <w:r>
        <w:rPr>
          <w:noProof/>
        </w:rPr>
        <w:t>Reaaliluku</w:t>
      </w:r>
      <w:r>
        <w:rPr>
          <w:noProof/>
        </w:rPr>
        <w:tab/>
        <w:t>32</w:t>
      </w:r>
    </w:p>
    <w:p w14:paraId="4414D303" w14:textId="77777777" w:rsidR="00B67D5C" w:rsidRDefault="00B67D5C">
      <w:pPr>
        <w:pStyle w:val="Hakemisto1"/>
        <w:tabs>
          <w:tab w:val="right" w:leader="dot" w:pos="4455"/>
        </w:tabs>
        <w:rPr>
          <w:noProof/>
        </w:rPr>
      </w:pPr>
      <w:r>
        <w:rPr>
          <w:noProof/>
        </w:rPr>
        <w:t>Real number</w:t>
      </w:r>
      <w:r>
        <w:rPr>
          <w:noProof/>
        </w:rPr>
        <w:tab/>
        <w:t>32</w:t>
      </w:r>
    </w:p>
    <w:p w14:paraId="6DF00370" w14:textId="77777777" w:rsidR="00B67D5C" w:rsidRDefault="00B67D5C">
      <w:pPr>
        <w:pStyle w:val="Hakemistonotsikko"/>
        <w:keepNext/>
        <w:tabs>
          <w:tab w:val="right" w:leader="dot" w:pos="4455"/>
        </w:tabs>
        <w:rPr>
          <w:rFonts w:ascii="Calibri" w:hAnsi="Calibri"/>
          <w:b w:val="0"/>
          <w:bCs w:val="0"/>
          <w:noProof/>
        </w:rPr>
      </w:pPr>
      <w:r>
        <w:rPr>
          <w:noProof/>
        </w:rPr>
        <w:t>—S—</w:t>
      </w:r>
    </w:p>
    <w:p w14:paraId="2BC0C85D" w14:textId="77777777" w:rsidR="00B67D5C" w:rsidRDefault="00B67D5C">
      <w:pPr>
        <w:pStyle w:val="Hakemisto1"/>
        <w:tabs>
          <w:tab w:val="right" w:leader="dot" w:pos="4455"/>
        </w:tabs>
        <w:rPr>
          <w:noProof/>
        </w:rPr>
      </w:pPr>
      <w:r>
        <w:rPr>
          <w:noProof/>
        </w:rPr>
        <w:t>SampledSequence</w:t>
      </w:r>
      <w:r>
        <w:rPr>
          <w:noProof/>
        </w:rPr>
        <w:tab/>
        <w:t>41</w:t>
      </w:r>
    </w:p>
    <w:p w14:paraId="1DD36830" w14:textId="77777777" w:rsidR="00B67D5C" w:rsidRDefault="00B67D5C">
      <w:pPr>
        <w:pStyle w:val="Hakemisto1"/>
        <w:tabs>
          <w:tab w:val="right" w:leader="dot" w:pos="4455"/>
        </w:tabs>
        <w:rPr>
          <w:noProof/>
        </w:rPr>
      </w:pPr>
      <w:r>
        <w:rPr>
          <w:noProof/>
        </w:rPr>
        <w:t>Sequence</w:t>
      </w:r>
      <w:r>
        <w:rPr>
          <w:noProof/>
        </w:rPr>
        <w:tab/>
        <w:t>34</w:t>
      </w:r>
    </w:p>
    <w:p w14:paraId="5250A917" w14:textId="77777777" w:rsidR="00B67D5C" w:rsidRDefault="00B67D5C">
      <w:pPr>
        <w:pStyle w:val="Hakemistonotsikko"/>
        <w:keepNext/>
        <w:tabs>
          <w:tab w:val="right" w:leader="dot" w:pos="4455"/>
        </w:tabs>
        <w:rPr>
          <w:rFonts w:ascii="Calibri" w:hAnsi="Calibri"/>
          <w:b w:val="0"/>
          <w:bCs w:val="0"/>
          <w:noProof/>
        </w:rPr>
      </w:pPr>
      <w:r>
        <w:rPr>
          <w:noProof/>
        </w:rPr>
        <w:t>—T—</w:t>
      </w:r>
    </w:p>
    <w:p w14:paraId="7B73C546" w14:textId="77777777" w:rsidR="00B67D5C" w:rsidRDefault="00B67D5C">
      <w:pPr>
        <w:pStyle w:val="Hakemisto1"/>
        <w:tabs>
          <w:tab w:val="right" w:leader="dot" w:pos="4455"/>
        </w:tabs>
        <w:rPr>
          <w:noProof/>
        </w:rPr>
      </w:pPr>
      <w:r>
        <w:rPr>
          <w:noProof/>
        </w:rPr>
        <w:t>Telecommunication address</w:t>
      </w:r>
      <w:r>
        <w:rPr>
          <w:noProof/>
        </w:rPr>
        <w:tab/>
        <w:t>16</w:t>
      </w:r>
    </w:p>
    <w:p w14:paraId="2363FA2E" w14:textId="77777777" w:rsidR="00B67D5C" w:rsidRDefault="00B67D5C">
      <w:pPr>
        <w:pStyle w:val="Hakemisto1"/>
        <w:tabs>
          <w:tab w:val="right" w:leader="dot" w:pos="4455"/>
        </w:tabs>
        <w:rPr>
          <w:noProof/>
        </w:rPr>
      </w:pPr>
      <w:r>
        <w:rPr>
          <w:noProof/>
        </w:rPr>
        <w:t>Telekommunikaatio-osoite</w:t>
      </w:r>
      <w:r>
        <w:rPr>
          <w:noProof/>
        </w:rPr>
        <w:tab/>
        <w:t>16</w:t>
      </w:r>
    </w:p>
    <w:p w14:paraId="4D8171FB" w14:textId="77777777" w:rsidR="00B67D5C" w:rsidRDefault="00B67D5C">
      <w:pPr>
        <w:pStyle w:val="Hakemisto1"/>
        <w:tabs>
          <w:tab w:val="right" w:leader="dot" w:pos="4455"/>
        </w:tabs>
        <w:rPr>
          <w:noProof/>
        </w:rPr>
      </w:pPr>
      <w:r>
        <w:rPr>
          <w:noProof/>
        </w:rPr>
        <w:t>Trivial Name</w:t>
      </w:r>
      <w:r>
        <w:rPr>
          <w:noProof/>
        </w:rPr>
        <w:tab/>
        <w:t>10</w:t>
      </w:r>
    </w:p>
    <w:p w14:paraId="79FE77A8" w14:textId="77777777" w:rsidR="00B67D5C" w:rsidRDefault="00B67D5C">
      <w:pPr>
        <w:pStyle w:val="Hakemisto1"/>
        <w:tabs>
          <w:tab w:val="right" w:leader="dot" w:pos="4455"/>
        </w:tabs>
        <w:rPr>
          <w:noProof/>
        </w:rPr>
      </w:pPr>
      <w:r>
        <w:rPr>
          <w:noProof/>
        </w:rPr>
        <w:t>Tunniste</w:t>
      </w:r>
      <w:r>
        <w:rPr>
          <w:noProof/>
        </w:rPr>
        <w:tab/>
        <w:t>18</w:t>
      </w:r>
    </w:p>
    <w:p w14:paraId="32416131" w14:textId="77777777" w:rsidR="00B67D5C" w:rsidRDefault="00B67D5C">
      <w:pPr>
        <w:pStyle w:val="Hakemistonotsikko"/>
        <w:keepNext/>
        <w:tabs>
          <w:tab w:val="right" w:leader="dot" w:pos="4455"/>
        </w:tabs>
        <w:rPr>
          <w:rFonts w:ascii="Calibri" w:hAnsi="Calibri"/>
          <w:b w:val="0"/>
          <w:bCs w:val="0"/>
          <w:noProof/>
        </w:rPr>
      </w:pPr>
      <w:r>
        <w:rPr>
          <w:noProof/>
        </w:rPr>
        <w:t>—U—</w:t>
      </w:r>
    </w:p>
    <w:p w14:paraId="113A63B4" w14:textId="77777777" w:rsidR="00B67D5C" w:rsidRDefault="00B67D5C">
      <w:pPr>
        <w:pStyle w:val="Hakemisto1"/>
        <w:tabs>
          <w:tab w:val="right" w:leader="dot" w:pos="4455"/>
        </w:tabs>
        <w:rPr>
          <w:noProof/>
        </w:rPr>
      </w:pPr>
      <w:r>
        <w:rPr>
          <w:noProof/>
        </w:rPr>
        <w:t>Uncertain Value - Probabilistic</w:t>
      </w:r>
      <w:r>
        <w:rPr>
          <w:noProof/>
        </w:rPr>
        <w:tab/>
        <w:t>41</w:t>
      </w:r>
    </w:p>
    <w:p w14:paraId="080FAE23" w14:textId="77777777" w:rsidR="00B67D5C" w:rsidRDefault="00B67D5C">
      <w:pPr>
        <w:pStyle w:val="Hakemisto1"/>
        <w:tabs>
          <w:tab w:val="right" w:leader="dot" w:pos="4455"/>
        </w:tabs>
        <w:rPr>
          <w:noProof/>
        </w:rPr>
      </w:pPr>
      <w:r>
        <w:rPr>
          <w:noProof/>
        </w:rPr>
        <w:t>Unique Identifier String</w:t>
      </w:r>
      <w:r>
        <w:rPr>
          <w:noProof/>
        </w:rPr>
        <w:tab/>
        <w:t>41</w:t>
      </w:r>
    </w:p>
    <w:p w14:paraId="5C981B9A" w14:textId="77777777" w:rsidR="00B67D5C" w:rsidRDefault="00B67D5C">
      <w:pPr>
        <w:pStyle w:val="Hakemisto1"/>
        <w:tabs>
          <w:tab w:val="right" w:leader="dot" w:pos="4455"/>
        </w:tabs>
        <w:rPr>
          <w:noProof/>
        </w:rPr>
      </w:pPr>
      <w:r>
        <w:rPr>
          <w:noProof/>
        </w:rPr>
        <w:t>Universal Resource Locator</w:t>
      </w:r>
      <w:r>
        <w:rPr>
          <w:noProof/>
        </w:rPr>
        <w:tab/>
        <w:t>41</w:t>
      </w:r>
    </w:p>
    <w:p w14:paraId="5267C733" w14:textId="77777777" w:rsidR="00B67D5C" w:rsidRDefault="00B67D5C">
      <w:pPr>
        <w:pStyle w:val="Hakemistonotsikko"/>
        <w:keepNext/>
        <w:tabs>
          <w:tab w:val="right" w:leader="dot" w:pos="4455"/>
        </w:tabs>
        <w:rPr>
          <w:rFonts w:ascii="Calibri" w:hAnsi="Calibri"/>
          <w:b w:val="0"/>
          <w:bCs w:val="0"/>
          <w:noProof/>
        </w:rPr>
      </w:pPr>
      <w:r>
        <w:rPr>
          <w:noProof/>
        </w:rPr>
        <w:t>—V,W—</w:t>
      </w:r>
    </w:p>
    <w:p w14:paraId="7251CAB6" w14:textId="77777777" w:rsidR="00B67D5C" w:rsidRDefault="00B67D5C">
      <w:pPr>
        <w:pStyle w:val="Hakemisto1"/>
        <w:tabs>
          <w:tab w:val="right" w:leader="dot" w:pos="4455"/>
        </w:tabs>
        <w:rPr>
          <w:noProof/>
        </w:rPr>
      </w:pPr>
      <w:r>
        <w:rPr>
          <w:noProof/>
        </w:rPr>
        <w:t>Väli</w:t>
      </w:r>
      <w:r>
        <w:rPr>
          <w:noProof/>
        </w:rPr>
        <w:tab/>
        <w:t>27</w:t>
      </w:r>
    </w:p>
    <w:p w14:paraId="46DAAA7E" w14:textId="77777777" w:rsidR="00B67D5C" w:rsidRDefault="00B67D5C">
      <w:pPr>
        <w:rPr>
          <w:noProof/>
          <w:highlight w:val="white"/>
          <w:lang w:val="en-US" w:eastAsia="fi-FI"/>
        </w:rPr>
        <w:sectPr w:rsidR="00B67D5C" w:rsidSect="00B67D5C">
          <w:footnotePr>
            <w:numRestart w:val="eachSect"/>
          </w:footnotePr>
          <w:type w:val="continuous"/>
          <w:pgSz w:w="11907" w:h="16840" w:code="9"/>
          <w:pgMar w:top="567" w:right="1134" w:bottom="567" w:left="1134" w:header="567" w:footer="567" w:gutter="0"/>
          <w:cols w:num="2" w:space="708"/>
        </w:sectPr>
      </w:pPr>
    </w:p>
    <w:p w14:paraId="4DCB7FB6" w14:textId="77777777" w:rsidR="000F4A9C" w:rsidRDefault="000F4A9C">
      <w:pPr>
        <w:rPr>
          <w:highlight w:val="white"/>
          <w:lang w:eastAsia="fi-FI"/>
        </w:rPr>
      </w:pPr>
      <w:r>
        <w:rPr>
          <w:highlight w:val="white"/>
          <w:lang w:val="en-US" w:eastAsia="fi-FI"/>
        </w:rPr>
        <w:fldChar w:fldCharType="end"/>
      </w:r>
    </w:p>
    <w:p w14:paraId="12EF3E17" w14:textId="77777777" w:rsidR="000F4A9C" w:rsidRDefault="000F4A9C">
      <w:pPr>
        <w:rPr>
          <w:highlight w:val="white"/>
          <w:lang w:eastAsia="fi-FI"/>
        </w:rPr>
      </w:pPr>
      <w:r>
        <w:rPr>
          <w:highlight w:val="white"/>
          <w:lang w:eastAsia="fi-FI"/>
        </w:rPr>
        <w:br w:type="page"/>
      </w:r>
    </w:p>
    <w:p w14:paraId="7F2DAB14" w14:textId="77777777" w:rsidR="000F4A9C" w:rsidRDefault="000F4A9C">
      <w:pPr>
        <w:pStyle w:val="Otsikko1"/>
        <w:rPr>
          <w:highlight w:val="white"/>
          <w:lang w:eastAsia="fi-FI"/>
        </w:rPr>
      </w:pPr>
      <w:bookmarkStart w:id="97" w:name="_Toc58484583"/>
      <w:r>
        <w:rPr>
          <w:highlight w:val="white"/>
          <w:lang w:eastAsia="fi-FI"/>
        </w:rPr>
        <w:t>TIETOTYYPPITUNNISTEET</w:t>
      </w:r>
      <w:bookmarkEnd w:id="97"/>
    </w:p>
    <w:p w14:paraId="16091D59" w14:textId="77777777" w:rsidR="00B67D5C" w:rsidRDefault="000F4A9C">
      <w:pPr>
        <w:rPr>
          <w:noProof/>
          <w:highlight w:val="white"/>
          <w:lang w:val="en-US" w:eastAsia="fi-FI"/>
        </w:rPr>
        <w:sectPr w:rsidR="00B67D5C" w:rsidSect="00B67D5C">
          <w:footnotePr>
            <w:numRestart w:val="eachSect"/>
          </w:footnotePr>
          <w:type w:val="continuous"/>
          <w:pgSz w:w="11907" w:h="16840" w:code="9"/>
          <w:pgMar w:top="567" w:right="1134" w:bottom="567" w:left="1134" w:header="567" w:footer="567" w:gutter="0"/>
          <w:cols w:space="708"/>
        </w:sectPr>
      </w:pPr>
      <w:r>
        <w:rPr>
          <w:highlight w:val="white"/>
          <w:lang w:val="en-US" w:eastAsia="fi-FI"/>
        </w:rPr>
        <w:fldChar w:fldCharType="begin"/>
      </w:r>
      <w:r>
        <w:rPr>
          <w:highlight w:val="white"/>
          <w:lang w:val="en-US" w:eastAsia="fi-FI"/>
        </w:rPr>
        <w:instrText xml:space="preserve"> INDEX  \f "DT" \e "</w:instrText>
      </w:r>
      <w:r>
        <w:rPr>
          <w:highlight w:val="white"/>
          <w:lang w:val="en-US" w:eastAsia="fi-FI"/>
        </w:rPr>
        <w:tab/>
        <w:instrText xml:space="preserve">" \h "—A—" \c "2" \z "1035" </w:instrText>
      </w:r>
      <w:r>
        <w:rPr>
          <w:highlight w:val="white"/>
          <w:lang w:val="en-US" w:eastAsia="fi-FI"/>
        </w:rPr>
        <w:fldChar w:fldCharType="separate"/>
      </w:r>
    </w:p>
    <w:p w14:paraId="76B79534" w14:textId="77777777" w:rsidR="00B67D5C" w:rsidRDefault="00B67D5C">
      <w:pPr>
        <w:pStyle w:val="Hakemistonotsikko"/>
        <w:keepNext/>
        <w:tabs>
          <w:tab w:val="right" w:leader="dot" w:pos="4455"/>
        </w:tabs>
        <w:rPr>
          <w:rFonts w:ascii="Calibri" w:hAnsi="Calibri"/>
          <w:b w:val="0"/>
          <w:bCs w:val="0"/>
          <w:noProof/>
        </w:rPr>
      </w:pPr>
      <w:r>
        <w:rPr>
          <w:noProof/>
        </w:rPr>
        <w:t>—A—</w:t>
      </w:r>
    </w:p>
    <w:p w14:paraId="7BE3DCBB" w14:textId="77777777" w:rsidR="00B67D5C" w:rsidRDefault="00B67D5C">
      <w:pPr>
        <w:pStyle w:val="Hakemisto1"/>
        <w:tabs>
          <w:tab w:val="right" w:leader="dot" w:pos="4455"/>
        </w:tabs>
        <w:rPr>
          <w:noProof/>
        </w:rPr>
      </w:pPr>
      <w:r>
        <w:rPr>
          <w:noProof/>
        </w:rPr>
        <w:t>AD</w:t>
      </w:r>
      <w:r>
        <w:rPr>
          <w:noProof/>
        </w:rPr>
        <w:tab/>
        <w:t>13</w:t>
      </w:r>
    </w:p>
    <w:p w14:paraId="6F97E10D" w14:textId="77777777" w:rsidR="00B67D5C" w:rsidRDefault="00B67D5C">
      <w:pPr>
        <w:pStyle w:val="Hakemisto1"/>
        <w:tabs>
          <w:tab w:val="right" w:leader="dot" w:pos="4455"/>
        </w:tabs>
        <w:rPr>
          <w:noProof/>
        </w:rPr>
      </w:pPr>
      <w:r>
        <w:rPr>
          <w:noProof/>
        </w:rPr>
        <w:t>ADXP</w:t>
      </w:r>
      <w:r>
        <w:rPr>
          <w:noProof/>
        </w:rPr>
        <w:tab/>
        <w:t>13</w:t>
      </w:r>
    </w:p>
    <w:p w14:paraId="30A197F3" w14:textId="77777777" w:rsidR="00B67D5C" w:rsidRDefault="00B67D5C">
      <w:pPr>
        <w:pStyle w:val="Hakemistonotsikko"/>
        <w:keepNext/>
        <w:tabs>
          <w:tab w:val="right" w:leader="dot" w:pos="4455"/>
        </w:tabs>
        <w:rPr>
          <w:rFonts w:ascii="Calibri" w:hAnsi="Calibri"/>
          <w:b w:val="0"/>
          <w:bCs w:val="0"/>
          <w:noProof/>
        </w:rPr>
      </w:pPr>
      <w:r>
        <w:rPr>
          <w:noProof/>
        </w:rPr>
        <w:t>—B—</w:t>
      </w:r>
    </w:p>
    <w:p w14:paraId="424F123B" w14:textId="77777777" w:rsidR="00B67D5C" w:rsidRDefault="00B67D5C">
      <w:pPr>
        <w:pStyle w:val="Hakemisto1"/>
        <w:tabs>
          <w:tab w:val="right" w:leader="dot" w:pos="4455"/>
        </w:tabs>
        <w:rPr>
          <w:noProof/>
        </w:rPr>
      </w:pPr>
      <w:r>
        <w:rPr>
          <w:noProof/>
        </w:rPr>
        <w:t>BAG</w:t>
      </w:r>
      <w:r>
        <w:rPr>
          <w:noProof/>
        </w:rPr>
        <w:tab/>
        <w:t>36</w:t>
      </w:r>
    </w:p>
    <w:p w14:paraId="6E7B29D0" w14:textId="77777777" w:rsidR="00B67D5C" w:rsidRDefault="00B67D5C">
      <w:pPr>
        <w:pStyle w:val="Hakemisto1"/>
        <w:tabs>
          <w:tab w:val="right" w:leader="dot" w:pos="4455"/>
        </w:tabs>
        <w:rPr>
          <w:noProof/>
        </w:rPr>
      </w:pPr>
      <w:r w:rsidRPr="00CD7442">
        <w:rPr>
          <w:noProof/>
          <w:highlight w:val="white"/>
        </w:rPr>
        <w:t>BIN</w:t>
      </w:r>
      <w:r>
        <w:rPr>
          <w:noProof/>
        </w:rPr>
        <w:tab/>
        <w:t>37</w:t>
      </w:r>
    </w:p>
    <w:p w14:paraId="05FFFC3D" w14:textId="77777777" w:rsidR="00B67D5C" w:rsidRDefault="00B67D5C">
      <w:pPr>
        <w:pStyle w:val="Hakemisto1"/>
        <w:tabs>
          <w:tab w:val="right" w:leader="dot" w:pos="4455"/>
        </w:tabs>
        <w:rPr>
          <w:noProof/>
        </w:rPr>
      </w:pPr>
      <w:r>
        <w:rPr>
          <w:noProof/>
        </w:rPr>
        <w:t>BL</w:t>
      </w:r>
      <w:r>
        <w:rPr>
          <w:noProof/>
        </w:rPr>
        <w:tab/>
        <w:t>22</w:t>
      </w:r>
    </w:p>
    <w:p w14:paraId="487C6463" w14:textId="77777777" w:rsidR="00B67D5C" w:rsidRDefault="00B67D5C">
      <w:pPr>
        <w:pStyle w:val="Hakemisto1"/>
        <w:tabs>
          <w:tab w:val="right" w:leader="dot" w:pos="4455"/>
        </w:tabs>
        <w:rPr>
          <w:noProof/>
        </w:rPr>
      </w:pPr>
      <w:r>
        <w:rPr>
          <w:noProof/>
        </w:rPr>
        <w:t>BN</w:t>
      </w:r>
      <w:r>
        <w:rPr>
          <w:noProof/>
        </w:rPr>
        <w:tab/>
        <w:t>22</w:t>
      </w:r>
    </w:p>
    <w:p w14:paraId="6723F497" w14:textId="77777777" w:rsidR="00B67D5C" w:rsidRDefault="00B67D5C">
      <w:pPr>
        <w:pStyle w:val="Hakemistonotsikko"/>
        <w:keepNext/>
        <w:tabs>
          <w:tab w:val="right" w:leader="dot" w:pos="4455"/>
        </w:tabs>
        <w:rPr>
          <w:rFonts w:ascii="Calibri" w:hAnsi="Calibri"/>
          <w:b w:val="0"/>
          <w:bCs w:val="0"/>
          <w:noProof/>
        </w:rPr>
      </w:pPr>
      <w:r>
        <w:rPr>
          <w:noProof/>
        </w:rPr>
        <w:t>—C—</w:t>
      </w:r>
    </w:p>
    <w:p w14:paraId="696B41C2" w14:textId="77777777" w:rsidR="00B67D5C" w:rsidRDefault="00B67D5C">
      <w:pPr>
        <w:pStyle w:val="Hakemisto1"/>
        <w:tabs>
          <w:tab w:val="right" w:leader="dot" w:pos="4455"/>
        </w:tabs>
        <w:rPr>
          <w:noProof/>
        </w:rPr>
      </w:pPr>
      <w:r>
        <w:rPr>
          <w:noProof/>
        </w:rPr>
        <w:t>CAL</w:t>
      </w:r>
      <w:r>
        <w:rPr>
          <w:noProof/>
        </w:rPr>
        <w:tab/>
        <w:t>37</w:t>
      </w:r>
    </w:p>
    <w:p w14:paraId="52C6A7D0" w14:textId="77777777" w:rsidR="00B67D5C" w:rsidRDefault="00B67D5C">
      <w:pPr>
        <w:pStyle w:val="Hakemisto1"/>
        <w:tabs>
          <w:tab w:val="right" w:leader="dot" w:pos="4455"/>
        </w:tabs>
        <w:rPr>
          <w:noProof/>
        </w:rPr>
      </w:pPr>
      <w:r>
        <w:rPr>
          <w:noProof/>
        </w:rPr>
        <w:t>CD</w:t>
      </w:r>
      <w:r>
        <w:rPr>
          <w:noProof/>
        </w:rPr>
        <w:tab/>
        <w:t>25</w:t>
      </w:r>
    </w:p>
    <w:p w14:paraId="2A20A577" w14:textId="77777777" w:rsidR="00B67D5C" w:rsidRDefault="00B67D5C">
      <w:pPr>
        <w:pStyle w:val="Hakemisto1"/>
        <w:tabs>
          <w:tab w:val="right" w:leader="dot" w:pos="4455"/>
        </w:tabs>
        <w:rPr>
          <w:noProof/>
        </w:rPr>
      </w:pPr>
      <w:r>
        <w:rPr>
          <w:noProof/>
        </w:rPr>
        <w:t>CE</w:t>
      </w:r>
      <w:r>
        <w:rPr>
          <w:noProof/>
        </w:rPr>
        <w:tab/>
        <w:t>26</w:t>
      </w:r>
    </w:p>
    <w:p w14:paraId="417883F9" w14:textId="77777777" w:rsidR="00B67D5C" w:rsidRDefault="00B67D5C">
      <w:pPr>
        <w:pStyle w:val="Hakemisto1"/>
        <w:tabs>
          <w:tab w:val="right" w:leader="dot" w:pos="4455"/>
        </w:tabs>
        <w:rPr>
          <w:noProof/>
        </w:rPr>
      </w:pPr>
      <w:r>
        <w:rPr>
          <w:noProof/>
        </w:rPr>
        <w:t>CLCY</w:t>
      </w:r>
      <w:r>
        <w:rPr>
          <w:noProof/>
        </w:rPr>
        <w:tab/>
        <w:t>37</w:t>
      </w:r>
    </w:p>
    <w:p w14:paraId="476BB4B5" w14:textId="77777777" w:rsidR="00B67D5C" w:rsidRDefault="00B67D5C">
      <w:pPr>
        <w:pStyle w:val="Hakemisto1"/>
        <w:tabs>
          <w:tab w:val="right" w:leader="dot" w:pos="4455"/>
        </w:tabs>
        <w:rPr>
          <w:noProof/>
        </w:rPr>
      </w:pPr>
      <w:r>
        <w:rPr>
          <w:noProof/>
        </w:rPr>
        <w:t>CO</w:t>
      </w:r>
      <w:r>
        <w:rPr>
          <w:noProof/>
        </w:rPr>
        <w:tab/>
        <w:t>37</w:t>
      </w:r>
    </w:p>
    <w:p w14:paraId="0A006803" w14:textId="77777777" w:rsidR="00B67D5C" w:rsidRDefault="00B67D5C">
      <w:pPr>
        <w:pStyle w:val="Hakemisto1"/>
        <w:tabs>
          <w:tab w:val="right" w:leader="dot" w:pos="4455"/>
        </w:tabs>
        <w:rPr>
          <w:noProof/>
        </w:rPr>
      </w:pPr>
      <w:r>
        <w:rPr>
          <w:noProof/>
        </w:rPr>
        <w:t>CR</w:t>
      </w:r>
      <w:r>
        <w:rPr>
          <w:noProof/>
        </w:rPr>
        <w:tab/>
        <w:t>38</w:t>
      </w:r>
    </w:p>
    <w:p w14:paraId="4CA2EFEA" w14:textId="77777777" w:rsidR="00B67D5C" w:rsidRDefault="00B67D5C">
      <w:pPr>
        <w:pStyle w:val="Hakemisto1"/>
        <w:tabs>
          <w:tab w:val="right" w:leader="dot" w:pos="4455"/>
        </w:tabs>
        <w:rPr>
          <w:noProof/>
        </w:rPr>
      </w:pPr>
      <w:r>
        <w:rPr>
          <w:noProof/>
        </w:rPr>
        <w:t>CS</w:t>
      </w:r>
      <w:r>
        <w:rPr>
          <w:noProof/>
        </w:rPr>
        <w:tab/>
        <w:t>26</w:t>
      </w:r>
    </w:p>
    <w:p w14:paraId="21DAC006" w14:textId="77777777" w:rsidR="00B67D5C" w:rsidRDefault="00B67D5C">
      <w:pPr>
        <w:pStyle w:val="Hakemisto1"/>
        <w:tabs>
          <w:tab w:val="right" w:leader="dot" w:pos="4455"/>
        </w:tabs>
        <w:rPr>
          <w:noProof/>
        </w:rPr>
      </w:pPr>
      <w:r>
        <w:rPr>
          <w:noProof/>
        </w:rPr>
        <w:t>CV</w:t>
      </w:r>
      <w:r>
        <w:rPr>
          <w:noProof/>
        </w:rPr>
        <w:tab/>
        <w:t>23</w:t>
      </w:r>
    </w:p>
    <w:p w14:paraId="60055BC0" w14:textId="77777777" w:rsidR="00B67D5C" w:rsidRDefault="00B67D5C">
      <w:pPr>
        <w:pStyle w:val="Hakemistonotsikko"/>
        <w:keepNext/>
        <w:tabs>
          <w:tab w:val="right" w:leader="dot" w:pos="4455"/>
        </w:tabs>
        <w:rPr>
          <w:rFonts w:ascii="Calibri" w:hAnsi="Calibri"/>
          <w:b w:val="0"/>
          <w:bCs w:val="0"/>
          <w:noProof/>
        </w:rPr>
      </w:pPr>
      <w:r>
        <w:rPr>
          <w:noProof/>
        </w:rPr>
        <w:t>—E—</w:t>
      </w:r>
    </w:p>
    <w:p w14:paraId="489DD015" w14:textId="77777777" w:rsidR="00B67D5C" w:rsidRDefault="00B67D5C">
      <w:pPr>
        <w:pStyle w:val="Hakemisto1"/>
        <w:tabs>
          <w:tab w:val="right" w:leader="dot" w:pos="4455"/>
        </w:tabs>
        <w:rPr>
          <w:noProof/>
        </w:rPr>
      </w:pPr>
      <w:r>
        <w:rPr>
          <w:noProof/>
        </w:rPr>
        <w:t>ED</w:t>
      </w:r>
      <w:r>
        <w:rPr>
          <w:noProof/>
        </w:rPr>
        <w:tab/>
        <w:t>38</w:t>
      </w:r>
    </w:p>
    <w:p w14:paraId="69448EB7" w14:textId="77777777" w:rsidR="00B67D5C" w:rsidRDefault="00B67D5C">
      <w:pPr>
        <w:pStyle w:val="Hakemisto1"/>
        <w:tabs>
          <w:tab w:val="right" w:leader="dot" w:pos="4455"/>
        </w:tabs>
        <w:rPr>
          <w:noProof/>
        </w:rPr>
      </w:pPr>
      <w:r>
        <w:rPr>
          <w:noProof/>
        </w:rPr>
        <w:t>EIVL</w:t>
      </w:r>
      <w:r>
        <w:rPr>
          <w:noProof/>
        </w:rPr>
        <w:tab/>
        <w:t>39</w:t>
      </w:r>
    </w:p>
    <w:p w14:paraId="06240190" w14:textId="77777777" w:rsidR="00B67D5C" w:rsidRDefault="00B67D5C">
      <w:pPr>
        <w:pStyle w:val="Hakemisto1"/>
        <w:tabs>
          <w:tab w:val="right" w:leader="dot" w:pos="4455"/>
        </w:tabs>
        <w:rPr>
          <w:noProof/>
        </w:rPr>
      </w:pPr>
      <w:r>
        <w:rPr>
          <w:noProof/>
        </w:rPr>
        <w:t>EN</w:t>
      </w:r>
      <w:r>
        <w:rPr>
          <w:noProof/>
        </w:rPr>
        <w:tab/>
        <w:t>9</w:t>
      </w:r>
    </w:p>
    <w:p w14:paraId="2E5CA730" w14:textId="77777777" w:rsidR="00B67D5C" w:rsidRDefault="00B67D5C">
      <w:pPr>
        <w:pStyle w:val="Hakemisto1"/>
        <w:tabs>
          <w:tab w:val="right" w:leader="dot" w:pos="4455"/>
        </w:tabs>
        <w:rPr>
          <w:noProof/>
        </w:rPr>
      </w:pPr>
      <w:r>
        <w:rPr>
          <w:noProof/>
        </w:rPr>
        <w:t>ENXP</w:t>
      </w:r>
      <w:r>
        <w:rPr>
          <w:noProof/>
        </w:rPr>
        <w:tab/>
        <w:t>9</w:t>
      </w:r>
    </w:p>
    <w:p w14:paraId="3386A6EB" w14:textId="77777777" w:rsidR="00B67D5C" w:rsidRDefault="00B67D5C">
      <w:pPr>
        <w:pStyle w:val="Hakemistonotsikko"/>
        <w:keepNext/>
        <w:tabs>
          <w:tab w:val="right" w:leader="dot" w:pos="4455"/>
        </w:tabs>
        <w:rPr>
          <w:rFonts w:ascii="Calibri" w:hAnsi="Calibri"/>
          <w:b w:val="0"/>
          <w:bCs w:val="0"/>
          <w:noProof/>
        </w:rPr>
      </w:pPr>
      <w:r>
        <w:rPr>
          <w:noProof/>
        </w:rPr>
        <w:t>—G—</w:t>
      </w:r>
    </w:p>
    <w:p w14:paraId="4FBE4DFA" w14:textId="77777777" w:rsidR="00B67D5C" w:rsidRDefault="00B67D5C">
      <w:pPr>
        <w:pStyle w:val="Hakemisto1"/>
        <w:tabs>
          <w:tab w:val="right" w:leader="dot" w:pos="4455"/>
        </w:tabs>
        <w:rPr>
          <w:noProof/>
        </w:rPr>
      </w:pPr>
      <w:r>
        <w:rPr>
          <w:noProof/>
        </w:rPr>
        <w:t>GLIST</w:t>
      </w:r>
      <w:r>
        <w:rPr>
          <w:noProof/>
        </w:rPr>
        <w:tab/>
        <w:t>38</w:t>
      </w:r>
    </w:p>
    <w:p w14:paraId="52C24A08" w14:textId="77777777" w:rsidR="00B67D5C" w:rsidRDefault="00B67D5C">
      <w:pPr>
        <w:pStyle w:val="Hakemisto1"/>
        <w:tabs>
          <w:tab w:val="right" w:leader="dot" w:pos="4455"/>
        </w:tabs>
        <w:rPr>
          <w:noProof/>
        </w:rPr>
      </w:pPr>
      <w:r>
        <w:rPr>
          <w:noProof/>
        </w:rPr>
        <w:t>GTS</w:t>
      </w:r>
      <w:r>
        <w:rPr>
          <w:noProof/>
        </w:rPr>
        <w:tab/>
        <w:t>39</w:t>
      </w:r>
    </w:p>
    <w:p w14:paraId="029F096C" w14:textId="77777777" w:rsidR="00B67D5C" w:rsidRDefault="00B67D5C">
      <w:pPr>
        <w:pStyle w:val="Hakemistonotsikko"/>
        <w:keepNext/>
        <w:tabs>
          <w:tab w:val="right" w:leader="dot" w:pos="4455"/>
        </w:tabs>
        <w:rPr>
          <w:rFonts w:ascii="Calibri" w:hAnsi="Calibri"/>
          <w:b w:val="0"/>
          <w:bCs w:val="0"/>
          <w:noProof/>
        </w:rPr>
      </w:pPr>
      <w:r>
        <w:rPr>
          <w:noProof/>
        </w:rPr>
        <w:t>—H—</w:t>
      </w:r>
    </w:p>
    <w:p w14:paraId="2A393905" w14:textId="77777777" w:rsidR="00B67D5C" w:rsidRDefault="00B67D5C">
      <w:pPr>
        <w:pStyle w:val="Hakemisto1"/>
        <w:tabs>
          <w:tab w:val="right" w:leader="dot" w:pos="4455"/>
        </w:tabs>
        <w:rPr>
          <w:noProof/>
        </w:rPr>
      </w:pPr>
      <w:r>
        <w:rPr>
          <w:noProof/>
        </w:rPr>
        <w:t>HIST</w:t>
      </w:r>
      <w:r>
        <w:rPr>
          <w:noProof/>
        </w:rPr>
        <w:tab/>
        <w:t>39</w:t>
      </w:r>
    </w:p>
    <w:p w14:paraId="704D44EA" w14:textId="77777777" w:rsidR="00B67D5C" w:rsidRDefault="00B67D5C">
      <w:pPr>
        <w:pStyle w:val="Hakemisto1"/>
        <w:tabs>
          <w:tab w:val="right" w:leader="dot" w:pos="4455"/>
        </w:tabs>
        <w:rPr>
          <w:noProof/>
        </w:rPr>
      </w:pPr>
      <w:r>
        <w:rPr>
          <w:noProof/>
        </w:rPr>
        <w:t>HXIT</w:t>
      </w:r>
      <w:r>
        <w:rPr>
          <w:noProof/>
        </w:rPr>
        <w:tab/>
        <w:t>39</w:t>
      </w:r>
    </w:p>
    <w:p w14:paraId="5F59BC84" w14:textId="77777777" w:rsidR="00B67D5C" w:rsidRDefault="00B67D5C">
      <w:pPr>
        <w:pStyle w:val="Hakemistonotsikko"/>
        <w:keepNext/>
        <w:tabs>
          <w:tab w:val="right" w:leader="dot" w:pos="4455"/>
        </w:tabs>
        <w:rPr>
          <w:rFonts w:ascii="Calibri" w:hAnsi="Calibri"/>
          <w:b w:val="0"/>
          <w:bCs w:val="0"/>
          <w:noProof/>
        </w:rPr>
      </w:pPr>
      <w:r>
        <w:rPr>
          <w:noProof/>
        </w:rPr>
        <w:t>—I—</w:t>
      </w:r>
    </w:p>
    <w:p w14:paraId="10A2095E" w14:textId="77777777" w:rsidR="00B67D5C" w:rsidRDefault="00B67D5C">
      <w:pPr>
        <w:pStyle w:val="Hakemisto1"/>
        <w:tabs>
          <w:tab w:val="right" w:leader="dot" w:pos="4455"/>
        </w:tabs>
        <w:rPr>
          <w:noProof/>
        </w:rPr>
      </w:pPr>
      <w:r>
        <w:rPr>
          <w:noProof/>
        </w:rPr>
        <w:t>II</w:t>
      </w:r>
      <w:r>
        <w:rPr>
          <w:noProof/>
        </w:rPr>
        <w:tab/>
        <w:t>18</w:t>
      </w:r>
    </w:p>
    <w:p w14:paraId="334E26D4" w14:textId="77777777" w:rsidR="00B67D5C" w:rsidRDefault="00B67D5C">
      <w:pPr>
        <w:pStyle w:val="Hakemisto1"/>
        <w:tabs>
          <w:tab w:val="right" w:leader="dot" w:pos="4455"/>
        </w:tabs>
        <w:rPr>
          <w:noProof/>
        </w:rPr>
      </w:pPr>
      <w:r>
        <w:rPr>
          <w:noProof/>
        </w:rPr>
        <w:t>INT</w:t>
      </w:r>
      <w:r>
        <w:rPr>
          <w:noProof/>
        </w:rPr>
        <w:tab/>
        <w:t>27</w:t>
      </w:r>
    </w:p>
    <w:p w14:paraId="58345806" w14:textId="77777777" w:rsidR="00B67D5C" w:rsidRDefault="00B67D5C">
      <w:pPr>
        <w:pStyle w:val="Hakemisto1"/>
        <w:tabs>
          <w:tab w:val="right" w:leader="dot" w:pos="4455"/>
        </w:tabs>
        <w:rPr>
          <w:noProof/>
        </w:rPr>
      </w:pPr>
      <w:r>
        <w:rPr>
          <w:noProof/>
        </w:rPr>
        <w:t>IVL</w:t>
      </w:r>
      <w:r>
        <w:rPr>
          <w:noProof/>
        </w:rPr>
        <w:tab/>
        <w:t>28</w:t>
      </w:r>
    </w:p>
    <w:p w14:paraId="6B21C32E" w14:textId="77777777" w:rsidR="00B67D5C" w:rsidRDefault="00B67D5C">
      <w:pPr>
        <w:pStyle w:val="Hakemisto1"/>
        <w:tabs>
          <w:tab w:val="right" w:leader="dot" w:pos="4455"/>
        </w:tabs>
        <w:rPr>
          <w:noProof/>
        </w:rPr>
      </w:pPr>
      <w:r>
        <w:rPr>
          <w:noProof/>
        </w:rPr>
        <w:t>IVL&lt;PQ&gt;</w:t>
      </w:r>
      <w:r>
        <w:rPr>
          <w:noProof/>
        </w:rPr>
        <w:tab/>
        <w:t>28</w:t>
      </w:r>
    </w:p>
    <w:p w14:paraId="0949B639" w14:textId="77777777" w:rsidR="00B67D5C" w:rsidRDefault="00B67D5C">
      <w:pPr>
        <w:pStyle w:val="Hakemisto1"/>
        <w:tabs>
          <w:tab w:val="right" w:leader="dot" w:pos="4455"/>
        </w:tabs>
        <w:rPr>
          <w:noProof/>
        </w:rPr>
      </w:pPr>
      <w:r>
        <w:rPr>
          <w:noProof/>
        </w:rPr>
        <w:t>IVL&lt;TS&gt;</w:t>
      </w:r>
      <w:r>
        <w:rPr>
          <w:noProof/>
        </w:rPr>
        <w:tab/>
        <w:t>28</w:t>
      </w:r>
    </w:p>
    <w:p w14:paraId="6BE05B95" w14:textId="77777777" w:rsidR="00B67D5C" w:rsidRDefault="00B67D5C">
      <w:pPr>
        <w:pStyle w:val="Hakemistonotsikko"/>
        <w:keepNext/>
        <w:tabs>
          <w:tab w:val="right" w:leader="dot" w:pos="4455"/>
        </w:tabs>
        <w:rPr>
          <w:rFonts w:ascii="Calibri" w:hAnsi="Calibri"/>
          <w:b w:val="0"/>
          <w:bCs w:val="0"/>
          <w:noProof/>
        </w:rPr>
      </w:pPr>
      <w:r>
        <w:rPr>
          <w:noProof/>
        </w:rPr>
        <w:t>—L—</w:t>
      </w:r>
    </w:p>
    <w:p w14:paraId="192649C9" w14:textId="77777777" w:rsidR="00B67D5C" w:rsidRDefault="00B67D5C">
      <w:pPr>
        <w:pStyle w:val="Hakemisto1"/>
        <w:tabs>
          <w:tab w:val="right" w:leader="dot" w:pos="4455"/>
        </w:tabs>
        <w:rPr>
          <w:noProof/>
        </w:rPr>
      </w:pPr>
      <w:r>
        <w:rPr>
          <w:noProof/>
        </w:rPr>
        <w:t>LIST</w:t>
      </w:r>
      <w:r>
        <w:rPr>
          <w:noProof/>
        </w:rPr>
        <w:tab/>
        <w:t>34</w:t>
      </w:r>
    </w:p>
    <w:p w14:paraId="6CE951CC" w14:textId="77777777" w:rsidR="00B67D5C" w:rsidRDefault="00B67D5C">
      <w:pPr>
        <w:pStyle w:val="Hakemistonotsikko"/>
        <w:keepNext/>
        <w:tabs>
          <w:tab w:val="right" w:leader="dot" w:pos="4455"/>
        </w:tabs>
        <w:rPr>
          <w:rFonts w:ascii="Calibri" w:hAnsi="Calibri"/>
          <w:b w:val="0"/>
          <w:bCs w:val="0"/>
          <w:noProof/>
        </w:rPr>
      </w:pPr>
      <w:r>
        <w:rPr>
          <w:noProof/>
        </w:rPr>
        <w:t>—M—</w:t>
      </w:r>
    </w:p>
    <w:p w14:paraId="4DF3FEA3" w14:textId="77777777" w:rsidR="00B67D5C" w:rsidRDefault="00B67D5C">
      <w:pPr>
        <w:pStyle w:val="Hakemisto1"/>
        <w:tabs>
          <w:tab w:val="right" w:leader="dot" w:pos="4455"/>
        </w:tabs>
        <w:rPr>
          <w:noProof/>
        </w:rPr>
      </w:pPr>
      <w:r>
        <w:rPr>
          <w:noProof/>
        </w:rPr>
        <w:t>MO</w:t>
      </w:r>
      <w:r>
        <w:rPr>
          <w:noProof/>
        </w:rPr>
        <w:tab/>
        <w:t>29</w:t>
      </w:r>
    </w:p>
    <w:p w14:paraId="247C930D" w14:textId="77777777" w:rsidR="00B67D5C" w:rsidRDefault="00B67D5C">
      <w:pPr>
        <w:pStyle w:val="Hakemistonotsikko"/>
        <w:keepNext/>
        <w:tabs>
          <w:tab w:val="right" w:leader="dot" w:pos="4455"/>
        </w:tabs>
        <w:rPr>
          <w:rFonts w:ascii="Calibri" w:hAnsi="Calibri"/>
          <w:b w:val="0"/>
          <w:bCs w:val="0"/>
          <w:noProof/>
        </w:rPr>
      </w:pPr>
      <w:r>
        <w:rPr>
          <w:noProof/>
        </w:rPr>
        <w:t>—N—</w:t>
      </w:r>
    </w:p>
    <w:p w14:paraId="5A221969" w14:textId="77777777" w:rsidR="00B67D5C" w:rsidRDefault="00B67D5C">
      <w:pPr>
        <w:pStyle w:val="Hakemisto1"/>
        <w:tabs>
          <w:tab w:val="right" w:leader="dot" w:pos="4455"/>
        </w:tabs>
        <w:rPr>
          <w:noProof/>
        </w:rPr>
      </w:pPr>
      <w:r>
        <w:rPr>
          <w:noProof/>
        </w:rPr>
        <w:t>NPPD</w:t>
      </w:r>
      <w:r>
        <w:rPr>
          <w:noProof/>
        </w:rPr>
        <w:tab/>
        <w:t>40</w:t>
      </w:r>
    </w:p>
    <w:p w14:paraId="6935BA1E" w14:textId="77777777" w:rsidR="00B67D5C" w:rsidRDefault="00B67D5C">
      <w:pPr>
        <w:pStyle w:val="Hakemistonotsikko"/>
        <w:keepNext/>
        <w:tabs>
          <w:tab w:val="right" w:leader="dot" w:pos="4455"/>
        </w:tabs>
        <w:rPr>
          <w:rFonts w:ascii="Calibri" w:hAnsi="Calibri"/>
          <w:b w:val="0"/>
          <w:bCs w:val="0"/>
          <w:noProof/>
        </w:rPr>
      </w:pPr>
      <w:r>
        <w:rPr>
          <w:noProof/>
        </w:rPr>
        <w:t>—O—</w:t>
      </w:r>
    </w:p>
    <w:p w14:paraId="4D31FD18" w14:textId="77777777" w:rsidR="00B67D5C" w:rsidRDefault="00B67D5C">
      <w:pPr>
        <w:pStyle w:val="Hakemisto1"/>
        <w:tabs>
          <w:tab w:val="right" w:leader="dot" w:pos="4455"/>
        </w:tabs>
        <w:rPr>
          <w:noProof/>
        </w:rPr>
      </w:pPr>
      <w:r>
        <w:rPr>
          <w:noProof/>
        </w:rPr>
        <w:t>OID</w:t>
      </w:r>
      <w:r>
        <w:rPr>
          <w:noProof/>
        </w:rPr>
        <w:tab/>
        <w:t>40</w:t>
      </w:r>
    </w:p>
    <w:p w14:paraId="11C766A6" w14:textId="77777777" w:rsidR="00B67D5C" w:rsidRDefault="00B67D5C">
      <w:pPr>
        <w:pStyle w:val="Hakemisto1"/>
        <w:tabs>
          <w:tab w:val="right" w:leader="dot" w:pos="4455"/>
        </w:tabs>
        <w:rPr>
          <w:noProof/>
        </w:rPr>
      </w:pPr>
      <w:r>
        <w:rPr>
          <w:noProof/>
        </w:rPr>
        <w:t>ON</w:t>
      </w:r>
      <w:r>
        <w:rPr>
          <w:noProof/>
        </w:rPr>
        <w:tab/>
        <w:t>10</w:t>
      </w:r>
    </w:p>
    <w:p w14:paraId="29B9BB7C" w14:textId="77777777" w:rsidR="00B67D5C" w:rsidRDefault="00B67D5C">
      <w:pPr>
        <w:pStyle w:val="Hakemistonotsikko"/>
        <w:keepNext/>
        <w:tabs>
          <w:tab w:val="right" w:leader="dot" w:pos="4455"/>
        </w:tabs>
        <w:rPr>
          <w:rFonts w:ascii="Calibri" w:hAnsi="Calibri"/>
          <w:b w:val="0"/>
          <w:bCs w:val="0"/>
          <w:noProof/>
        </w:rPr>
      </w:pPr>
      <w:r>
        <w:rPr>
          <w:noProof/>
        </w:rPr>
        <w:t>—P—</w:t>
      </w:r>
    </w:p>
    <w:p w14:paraId="555A3AF8" w14:textId="77777777" w:rsidR="00B67D5C" w:rsidRDefault="00B67D5C">
      <w:pPr>
        <w:pStyle w:val="Hakemisto1"/>
        <w:tabs>
          <w:tab w:val="right" w:leader="dot" w:pos="4455"/>
        </w:tabs>
        <w:rPr>
          <w:noProof/>
        </w:rPr>
      </w:pPr>
      <w:r>
        <w:rPr>
          <w:noProof/>
        </w:rPr>
        <w:t>PIVL</w:t>
      </w:r>
      <w:r>
        <w:rPr>
          <w:noProof/>
        </w:rPr>
        <w:tab/>
        <w:t>40</w:t>
      </w:r>
    </w:p>
    <w:p w14:paraId="01951B68" w14:textId="77777777" w:rsidR="00B67D5C" w:rsidRDefault="00B67D5C">
      <w:pPr>
        <w:pStyle w:val="Hakemisto1"/>
        <w:tabs>
          <w:tab w:val="right" w:leader="dot" w:pos="4455"/>
        </w:tabs>
        <w:rPr>
          <w:noProof/>
        </w:rPr>
      </w:pPr>
      <w:r>
        <w:rPr>
          <w:noProof/>
        </w:rPr>
        <w:t>PN</w:t>
      </w:r>
      <w:r>
        <w:rPr>
          <w:noProof/>
        </w:rPr>
        <w:tab/>
        <w:t>11</w:t>
      </w:r>
    </w:p>
    <w:p w14:paraId="50491A0E" w14:textId="77777777" w:rsidR="00B67D5C" w:rsidRDefault="00B67D5C">
      <w:pPr>
        <w:pStyle w:val="Hakemisto1"/>
        <w:tabs>
          <w:tab w:val="right" w:leader="dot" w:pos="4455"/>
        </w:tabs>
        <w:rPr>
          <w:noProof/>
        </w:rPr>
      </w:pPr>
      <w:r>
        <w:rPr>
          <w:noProof/>
        </w:rPr>
        <w:t>PPD</w:t>
      </w:r>
      <w:r>
        <w:rPr>
          <w:noProof/>
        </w:rPr>
        <w:tab/>
        <w:t>40</w:t>
      </w:r>
    </w:p>
    <w:p w14:paraId="1F796A8C" w14:textId="77777777" w:rsidR="00B67D5C" w:rsidRDefault="00B67D5C">
      <w:pPr>
        <w:pStyle w:val="Hakemisto1"/>
        <w:tabs>
          <w:tab w:val="right" w:leader="dot" w:pos="4455"/>
        </w:tabs>
        <w:rPr>
          <w:noProof/>
        </w:rPr>
      </w:pPr>
      <w:r>
        <w:rPr>
          <w:noProof/>
        </w:rPr>
        <w:t>PPD&lt;PQ&gt;</w:t>
      </w:r>
      <w:r>
        <w:rPr>
          <w:noProof/>
        </w:rPr>
        <w:tab/>
        <w:t>40</w:t>
      </w:r>
    </w:p>
    <w:p w14:paraId="0FF94B8A" w14:textId="77777777" w:rsidR="00B67D5C" w:rsidRDefault="00B67D5C">
      <w:pPr>
        <w:pStyle w:val="Hakemisto1"/>
        <w:tabs>
          <w:tab w:val="right" w:leader="dot" w:pos="4455"/>
        </w:tabs>
        <w:rPr>
          <w:noProof/>
        </w:rPr>
      </w:pPr>
      <w:r>
        <w:rPr>
          <w:noProof/>
        </w:rPr>
        <w:t>PPD&lt;REAL&gt;</w:t>
      </w:r>
      <w:r>
        <w:rPr>
          <w:noProof/>
        </w:rPr>
        <w:tab/>
        <w:t>40</w:t>
      </w:r>
    </w:p>
    <w:p w14:paraId="69D395F7" w14:textId="77777777" w:rsidR="00B67D5C" w:rsidRDefault="00B67D5C">
      <w:pPr>
        <w:pStyle w:val="Hakemisto1"/>
        <w:tabs>
          <w:tab w:val="right" w:leader="dot" w:pos="4455"/>
        </w:tabs>
        <w:rPr>
          <w:noProof/>
        </w:rPr>
      </w:pPr>
      <w:r>
        <w:rPr>
          <w:noProof/>
        </w:rPr>
        <w:t>PPD&lt;TS&gt;</w:t>
      </w:r>
      <w:r>
        <w:rPr>
          <w:noProof/>
        </w:rPr>
        <w:tab/>
        <w:t>41</w:t>
      </w:r>
    </w:p>
    <w:p w14:paraId="752D24B4" w14:textId="77777777" w:rsidR="00B67D5C" w:rsidRDefault="00B67D5C">
      <w:pPr>
        <w:pStyle w:val="Hakemisto1"/>
        <w:tabs>
          <w:tab w:val="right" w:leader="dot" w:pos="4455"/>
        </w:tabs>
        <w:rPr>
          <w:noProof/>
        </w:rPr>
      </w:pPr>
      <w:r>
        <w:rPr>
          <w:noProof/>
        </w:rPr>
        <w:t>PQ</w:t>
      </w:r>
      <w:r>
        <w:rPr>
          <w:noProof/>
        </w:rPr>
        <w:tab/>
        <w:t>30</w:t>
      </w:r>
    </w:p>
    <w:p w14:paraId="5FE616E2" w14:textId="77777777" w:rsidR="00B67D5C" w:rsidRDefault="00B67D5C">
      <w:pPr>
        <w:pStyle w:val="Hakemisto1"/>
        <w:tabs>
          <w:tab w:val="right" w:leader="dot" w:pos="4455"/>
        </w:tabs>
        <w:rPr>
          <w:noProof/>
        </w:rPr>
      </w:pPr>
      <w:r>
        <w:rPr>
          <w:noProof/>
        </w:rPr>
        <w:t>PQR</w:t>
      </w:r>
      <w:r>
        <w:rPr>
          <w:noProof/>
        </w:rPr>
        <w:tab/>
        <w:t>31</w:t>
      </w:r>
    </w:p>
    <w:p w14:paraId="1908C1EF" w14:textId="77777777" w:rsidR="00B67D5C" w:rsidRDefault="00B67D5C">
      <w:pPr>
        <w:pStyle w:val="Hakemistonotsikko"/>
        <w:keepNext/>
        <w:tabs>
          <w:tab w:val="right" w:leader="dot" w:pos="4455"/>
        </w:tabs>
        <w:rPr>
          <w:rFonts w:ascii="Calibri" w:hAnsi="Calibri"/>
          <w:b w:val="0"/>
          <w:bCs w:val="0"/>
          <w:noProof/>
        </w:rPr>
      </w:pPr>
      <w:r>
        <w:rPr>
          <w:noProof/>
        </w:rPr>
        <w:t>—Q—</w:t>
      </w:r>
    </w:p>
    <w:p w14:paraId="00049B89" w14:textId="77777777" w:rsidR="00B67D5C" w:rsidRDefault="00B67D5C">
      <w:pPr>
        <w:pStyle w:val="Hakemisto1"/>
        <w:tabs>
          <w:tab w:val="right" w:leader="dot" w:pos="4455"/>
        </w:tabs>
        <w:rPr>
          <w:noProof/>
        </w:rPr>
      </w:pPr>
      <w:r>
        <w:rPr>
          <w:noProof/>
        </w:rPr>
        <w:t>QTY</w:t>
      </w:r>
      <w:r>
        <w:rPr>
          <w:noProof/>
        </w:rPr>
        <w:tab/>
        <w:t>37</w:t>
      </w:r>
    </w:p>
    <w:p w14:paraId="4BCF829A" w14:textId="77777777" w:rsidR="00B67D5C" w:rsidRDefault="00B67D5C">
      <w:pPr>
        <w:pStyle w:val="Hakemistonotsikko"/>
        <w:keepNext/>
        <w:tabs>
          <w:tab w:val="right" w:leader="dot" w:pos="4455"/>
        </w:tabs>
        <w:rPr>
          <w:rFonts w:ascii="Calibri" w:hAnsi="Calibri"/>
          <w:b w:val="0"/>
          <w:bCs w:val="0"/>
          <w:noProof/>
        </w:rPr>
      </w:pPr>
      <w:r>
        <w:rPr>
          <w:noProof/>
        </w:rPr>
        <w:t>—R—</w:t>
      </w:r>
    </w:p>
    <w:p w14:paraId="72D231C0" w14:textId="77777777" w:rsidR="00B67D5C" w:rsidRDefault="00B67D5C">
      <w:pPr>
        <w:pStyle w:val="Hakemisto1"/>
        <w:tabs>
          <w:tab w:val="right" w:leader="dot" w:pos="4455"/>
        </w:tabs>
        <w:rPr>
          <w:noProof/>
        </w:rPr>
      </w:pPr>
      <w:r>
        <w:rPr>
          <w:noProof/>
        </w:rPr>
        <w:t>REAL</w:t>
      </w:r>
      <w:r>
        <w:rPr>
          <w:noProof/>
        </w:rPr>
        <w:tab/>
        <w:t>32</w:t>
      </w:r>
    </w:p>
    <w:p w14:paraId="04CB785B" w14:textId="77777777" w:rsidR="00B67D5C" w:rsidRDefault="00B67D5C">
      <w:pPr>
        <w:pStyle w:val="Hakemisto1"/>
        <w:tabs>
          <w:tab w:val="right" w:leader="dot" w:pos="4455"/>
        </w:tabs>
        <w:rPr>
          <w:noProof/>
        </w:rPr>
      </w:pPr>
      <w:r>
        <w:rPr>
          <w:noProof/>
        </w:rPr>
        <w:t>RTO</w:t>
      </w:r>
      <w:r>
        <w:rPr>
          <w:noProof/>
        </w:rPr>
        <w:tab/>
        <w:t>33</w:t>
      </w:r>
    </w:p>
    <w:p w14:paraId="0CD4FA3A" w14:textId="77777777" w:rsidR="00B67D5C" w:rsidRDefault="00B67D5C">
      <w:pPr>
        <w:pStyle w:val="Hakemisto1"/>
        <w:tabs>
          <w:tab w:val="right" w:leader="dot" w:pos="4455"/>
        </w:tabs>
        <w:rPr>
          <w:noProof/>
        </w:rPr>
      </w:pPr>
      <w:r>
        <w:rPr>
          <w:noProof/>
        </w:rPr>
        <w:t>RUID</w:t>
      </w:r>
      <w:r>
        <w:rPr>
          <w:noProof/>
        </w:rPr>
        <w:tab/>
        <w:t>39</w:t>
      </w:r>
    </w:p>
    <w:p w14:paraId="61903B44" w14:textId="77777777" w:rsidR="00B67D5C" w:rsidRDefault="00B67D5C">
      <w:pPr>
        <w:pStyle w:val="Hakemistonotsikko"/>
        <w:keepNext/>
        <w:tabs>
          <w:tab w:val="right" w:leader="dot" w:pos="4455"/>
        </w:tabs>
        <w:rPr>
          <w:rFonts w:ascii="Calibri" w:hAnsi="Calibri"/>
          <w:b w:val="0"/>
          <w:bCs w:val="0"/>
          <w:noProof/>
        </w:rPr>
      </w:pPr>
      <w:r>
        <w:rPr>
          <w:noProof/>
        </w:rPr>
        <w:t>—S—</w:t>
      </w:r>
    </w:p>
    <w:p w14:paraId="753E8261" w14:textId="77777777" w:rsidR="00B67D5C" w:rsidRDefault="00B67D5C">
      <w:pPr>
        <w:pStyle w:val="Hakemisto1"/>
        <w:tabs>
          <w:tab w:val="right" w:leader="dot" w:pos="4455"/>
        </w:tabs>
        <w:rPr>
          <w:noProof/>
        </w:rPr>
      </w:pPr>
      <w:r>
        <w:rPr>
          <w:noProof/>
        </w:rPr>
        <w:t>SC</w:t>
      </w:r>
      <w:r>
        <w:rPr>
          <w:noProof/>
        </w:rPr>
        <w:tab/>
        <w:t>27</w:t>
      </w:r>
    </w:p>
    <w:p w14:paraId="7A1CCBE7" w14:textId="77777777" w:rsidR="00B67D5C" w:rsidRDefault="00B67D5C">
      <w:pPr>
        <w:pStyle w:val="Hakemisto1"/>
        <w:tabs>
          <w:tab w:val="right" w:leader="dot" w:pos="4455"/>
        </w:tabs>
        <w:rPr>
          <w:noProof/>
        </w:rPr>
      </w:pPr>
      <w:r>
        <w:rPr>
          <w:noProof/>
        </w:rPr>
        <w:t>Set</w:t>
      </w:r>
      <w:r>
        <w:rPr>
          <w:noProof/>
        </w:rPr>
        <w:tab/>
        <w:t>35</w:t>
      </w:r>
    </w:p>
    <w:p w14:paraId="3DC7691C" w14:textId="77777777" w:rsidR="00B67D5C" w:rsidRDefault="00B67D5C">
      <w:pPr>
        <w:pStyle w:val="Hakemisto1"/>
        <w:tabs>
          <w:tab w:val="right" w:leader="dot" w:pos="4455"/>
        </w:tabs>
        <w:rPr>
          <w:noProof/>
        </w:rPr>
      </w:pPr>
      <w:r>
        <w:rPr>
          <w:noProof/>
        </w:rPr>
        <w:t>SLIST</w:t>
      </w:r>
      <w:r>
        <w:rPr>
          <w:noProof/>
        </w:rPr>
        <w:tab/>
        <w:t>41</w:t>
      </w:r>
    </w:p>
    <w:p w14:paraId="26182B51" w14:textId="77777777" w:rsidR="00B67D5C" w:rsidRDefault="00B67D5C">
      <w:pPr>
        <w:pStyle w:val="Hakemisto1"/>
        <w:tabs>
          <w:tab w:val="right" w:leader="dot" w:pos="4455"/>
        </w:tabs>
        <w:rPr>
          <w:noProof/>
        </w:rPr>
      </w:pPr>
      <w:r>
        <w:rPr>
          <w:noProof/>
        </w:rPr>
        <w:t>ST</w:t>
      </w:r>
      <w:r>
        <w:rPr>
          <w:noProof/>
        </w:rPr>
        <w:tab/>
        <w:t>22</w:t>
      </w:r>
    </w:p>
    <w:p w14:paraId="08429B98" w14:textId="77777777" w:rsidR="00B67D5C" w:rsidRDefault="00B67D5C">
      <w:pPr>
        <w:pStyle w:val="Hakemistonotsikko"/>
        <w:keepNext/>
        <w:tabs>
          <w:tab w:val="right" w:leader="dot" w:pos="4455"/>
        </w:tabs>
        <w:rPr>
          <w:rFonts w:ascii="Calibri" w:hAnsi="Calibri"/>
          <w:b w:val="0"/>
          <w:bCs w:val="0"/>
          <w:noProof/>
        </w:rPr>
      </w:pPr>
      <w:r>
        <w:rPr>
          <w:noProof/>
        </w:rPr>
        <w:t>—T—</w:t>
      </w:r>
    </w:p>
    <w:p w14:paraId="7E57CF89" w14:textId="77777777" w:rsidR="00B67D5C" w:rsidRDefault="00B67D5C">
      <w:pPr>
        <w:pStyle w:val="Hakemisto1"/>
        <w:tabs>
          <w:tab w:val="right" w:leader="dot" w:pos="4455"/>
        </w:tabs>
        <w:rPr>
          <w:noProof/>
        </w:rPr>
      </w:pPr>
      <w:r>
        <w:rPr>
          <w:noProof/>
        </w:rPr>
        <w:t>TEL</w:t>
      </w:r>
      <w:r>
        <w:rPr>
          <w:noProof/>
        </w:rPr>
        <w:tab/>
        <w:t>16</w:t>
      </w:r>
    </w:p>
    <w:p w14:paraId="09C1B941" w14:textId="77777777" w:rsidR="00B67D5C" w:rsidRDefault="00B67D5C">
      <w:pPr>
        <w:pStyle w:val="Hakemisto1"/>
        <w:tabs>
          <w:tab w:val="right" w:leader="dot" w:pos="4455"/>
        </w:tabs>
        <w:rPr>
          <w:noProof/>
        </w:rPr>
      </w:pPr>
      <w:r>
        <w:rPr>
          <w:noProof/>
        </w:rPr>
        <w:t>TN</w:t>
      </w:r>
      <w:r>
        <w:rPr>
          <w:noProof/>
        </w:rPr>
        <w:tab/>
        <w:t>10</w:t>
      </w:r>
    </w:p>
    <w:p w14:paraId="67EC971A" w14:textId="77777777" w:rsidR="00B67D5C" w:rsidRDefault="00B67D5C">
      <w:pPr>
        <w:pStyle w:val="Hakemisto1"/>
        <w:tabs>
          <w:tab w:val="right" w:leader="dot" w:pos="4455"/>
        </w:tabs>
        <w:rPr>
          <w:noProof/>
        </w:rPr>
      </w:pPr>
      <w:r>
        <w:rPr>
          <w:noProof/>
        </w:rPr>
        <w:t>TS</w:t>
      </w:r>
      <w:r>
        <w:rPr>
          <w:noProof/>
        </w:rPr>
        <w:tab/>
        <w:t>31</w:t>
      </w:r>
    </w:p>
    <w:p w14:paraId="7A6DABE4" w14:textId="77777777" w:rsidR="00B67D5C" w:rsidRDefault="00B67D5C">
      <w:pPr>
        <w:pStyle w:val="Hakemistonotsikko"/>
        <w:keepNext/>
        <w:tabs>
          <w:tab w:val="right" w:leader="dot" w:pos="4455"/>
        </w:tabs>
        <w:rPr>
          <w:rFonts w:ascii="Calibri" w:hAnsi="Calibri"/>
          <w:b w:val="0"/>
          <w:bCs w:val="0"/>
          <w:noProof/>
        </w:rPr>
      </w:pPr>
      <w:r>
        <w:rPr>
          <w:noProof/>
        </w:rPr>
        <w:t>—U—</w:t>
      </w:r>
    </w:p>
    <w:p w14:paraId="5C6835CC" w14:textId="77777777" w:rsidR="00B67D5C" w:rsidRDefault="00B67D5C">
      <w:pPr>
        <w:pStyle w:val="Hakemisto1"/>
        <w:tabs>
          <w:tab w:val="right" w:leader="dot" w:pos="4455"/>
        </w:tabs>
        <w:rPr>
          <w:noProof/>
        </w:rPr>
      </w:pPr>
      <w:r>
        <w:rPr>
          <w:noProof/>
        </w:rPr>
        <w:t>UID</w:t>
      </w:r>
      <w:r>
        <w:rPr>
          <w:noProof/>
        </w:rPr>
        <w:tab/>
        <w:t>41</w:t>
      </w:r>
    </w:p>
    <w:p w14:paraId="24E4C993" w14:textId="77777777" w:rsidR="00B67D5C" w:rsidRDefault="00B67D5C">
      <w:pPr>
        <w:pStyle w:val="Hakemisto1"/>
        <w:tabs>
          <w:tab w:val="right" w:leader="dot" w:pos="4455"/>
        </w:tabs>
        <w:rPr>
          <w:noProof/>
        </w:rPr>
      </w:pPr>
      <w:r>
        <w:rPr>
          <w:noProof/>
        </w:rPr>
        <w:t>URL</w:t>
      </w:r>
      <w:r>
        <w:rPr>
          <w:noProof/>
        </w:rPr>
        <w:tab/>
        <w:t>41</w:t>
      </w:r>
    </w:p>
    <w:p w14:paraId="7815C68B" w14:textId="77777777" w:rsidR="00B67D5C" w:rsidRDefault="00B67D5C">
      <w:pPr>
        <w:pStyle w:val="Hakemisto1"/>
        <w:tabs>
          <w:tab w:val="right" w:leader="dot" w:pos="4455"/>
        </w:tabs>
        <w:rPr>
          <w:noProof/>
        </w:rPr>
      </w:pPr>
      <w:r>
        <w:rPr>
          <w:noProof/>
        </w:rPr>
        <w:t>UUID</w:t>
      </w:r>
      <w:r>
        <w:rPr>
          <w:noProof/>
        </w:rPr>
        <w:tab/>
        <w:t>38</w:t>
      </w:r>
    </w:p>
    <w:p w14:paraId="766EC0E6" w14:textId="77777777" w:rsidR="00B67D5C" w:rsidRDefault="00B67D5C">
      <w:pPr>
        <w:pStyle w:val="Hakemisto1"/>
        <w:tabs>
          <w:tab w:val="right" w:leader="dot" w:pos="4455"/>
        </w:tabs>
        <w:rPr>
          <w:noProof/>
        </w:rPr>
      </w:pPr>
      <w:r>
        <w:rPr>
          <w:noProof/>
        </w:rPr>
        <w:t>UVP</w:t>
      </w:r>
      <w:r>
        <w:rPr>
          <w:noProof/>
        </w:rPr>
        <w:tab/>
        <w:t>41</w:t>
      </w:r>
    </w:p>
    <w:p w14:paraId="11EB21E2" w14:textId="77777777" w:rsidR="00B67D5C" w:rsidRDefault="00B67D5C">
      <w:pPr>
        <w:rPr>
          <w:noProof/>
          <w:highlight w:val="white"/>
          <w:lang w:val="en-US" w:eastAsia="fi-FI"/>
        </w:rPr>
        <w:sectPr w:rsidR="00B67D5C" w:rsidSect="00B67D5C">
          <w:footnotePr>
            <w:numRestart w:val="eachSect"/>
          </w:footnotePr>
          <w:type w:val="continuous"/>
          <w:pgSz w:w="11907" w:h="16840" w:code="9"/>
          <w:pgMar w:top="567" w:right="1134" w:bottom="567" w:left="1134" w:header="567" w:footer="567" w:gutter="0"/>
          <w:cols w:num="2" w:space="708"/>
        </w:sectPr>
      </w:pPr>
    </w:p>
    <w:p w14:paraId="047F84FE" w14:textId="77777777" w:rsidR="000F4A9C" w:rsidRDefault="000F4A9C">
      <w:pPr>
        <w:rPr>
          <w:highlight w:val="white"/>
          <w:lang w:val="en-US" w:eastAsia="fi-FI"/>
        </w:rPr>
      </w:pPr>
      <w:r>
        <w:rPr>
          <w:sz w:val="18"/>
          <w:szCs w:val="18"/>
          <w:highlight w:val="white"/>
          <w:lang w:val="en-US" w:eastAsia="fi-FI"/>
        </w:rPr>
        <w:fldChar w:fldCharType="end"/>
      </w:r>
    </w:p>
    <w:sectPr w:rsidR="000F4A9C">
      <w:footnotePr>
        <w:numRestart w:val="eachSect"/>
      </w:footnotePr>
      <w:type w:val="continuous"/>
      <w:pgSz w:w="11907" w:h="16840" w:code="9"/>
      <w:pgMar w:top="567" w:right="1134" w:bottom="567" w:left="1134"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901578" w14:textId="77777777" w:rsidR="00760DB6" w:rsidRDefault="00760DB6">
      <w:r>
        <w:separator/>
      </w:r>
    </w:p>
  </w:endnote>
  <w:endnote w:type="continuationSeparator" w:id="0">
    <w:p w14:paraId="20CAFFFB" w14:textId="77777777" w:rsidR="00760DB6" w:rsidRDefault="00760D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W1)">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39C04" w14:textId="77777777" w:rsidR="009C39C2" w:rsidRDefault="009C39C2">
    <w:pPr>
      <w:pStyle w:val="Alatunnist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9F6C2" w14:textId="77777777" w:rsidR="009C39C2" w:rsidRDefault="009C39C2">
    <w:pPr>
      <w:pStyle w:val="Alatunniste"/>
      <w:rPr>
        <w:lang w:val="en-US"/>
      </w:rPr>
    </w:pPr>
    <w:r>
      <w:rPr>
        <w:lang w:val="en-US"/>
      </w:rPr>
      <w:t xml:space="preserve">_______________________________________________________________________________________________   </w:t>
    </w:r>
  </w:p>
  <w:p w14:paraId="4B7C5ACD" w14:textId="77777777" w:rsidR="009C39C2" w:rsidRPr="004F76E1" w:rsidRDefault="009C39C2">
    <w:pPr>
      <w:pStyle w:val="Alatunniste"/>
      <w:tabs>
        <w:tab w:val="right" w:pos="9639"/>
      </w:tabs>
      <w:rPr>
        <w:lang w:val="sv-SE"/>
      </w:rPr>
    </w:pPr>
    <w:r>
      <w:fldChar w:fldCharType="begin"/>
    </w:r>
    <w:r w:rsidRPr="004F76E1">
      <w:rPr>
        <w:lang w:val="sv-SE"/>
      </w:rPr>
      <w:instrText xml:space="preserve"> FILENAME </w:instrText>
    </w:r>
    <w:r>
      <w:fldChar w:fldCharType="separate"/>
    </w:r>
    <w:r>
      <w:fldChar w:fldCharType="end"/>
    </w:r>
    <w:r w:rsidRPr="004F76E1">
      <w:rPr>
        <w:lang w:val="sv-SE"/>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2FFE1" w14:textId="77777777" w:rsidR="009C39C2" w:rsidRDefault="009C39C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E28A89" w14:textId="77777777" w:rsidR="00760DB6" w:rsidRDefault="00760DB6">
      <w:r>
        <w:separator/>
      </w:r>
    </w:p>
  </w:footnote>
  <w:footnote w:type="continuationSeparator" w:id="0">
    <w:p w14:paraId="7D9E2FFE" w14:textId="77777777" w:rsidR="00760DB6" w:rsidRDefault="00760DB6">
      <w:r>
        <w:continuationSeparator/>
      </w:r>
    </w:p>
  </w:footnote>
  <w:footnote w:id="1">
    <w:p w14:paraId="41102EE9" w14:textId="77777777" w:rsidR="009C39C2" w:rsidRDefault="009C39C2">
      <w:pPr>
        <w:pStyle w:val="Alaviitteenteksti"/>
      </w:pPr>
      <w:r>
        <w:rPr>
          <w:rStyle w:val="Alaviitteenviite"/>
        </w:rPr>
        <w:footnoteRef/>
      </w:r>
      <w:r>
        <w:t xml:space="preserve"> On huomioitava että Masked-arvon esittäminen saattaa jo rikkoa tietosuojasäännöstä, sillä se ilmaisee että jokin arvo on olemassa. Ensisijaisesti Masked-arvoa tulee käyttää tilanteessa, jossa on tarpeen tietää tiedon olemassaolo riippumatta sen sisällöstä.</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7" w:type="dxa"/>
      <w:tblBorders>
        <w:bottom w:val="single" w:sz="4" w:space="0" w:color="auto"/>
      </w:tblBorders>
      <w:tblLayout w:type="fixed"/>
      <w:tblCellMar>
        <w:left w:w="107" w:type="dxa"/>
        <w:right w:w="107" w:type="dxa"/>
      </w:tblCellMar>
      <w:tblLook w:val="0000" w:firstRow="0" w:lastRow="0" w:firstColumn="0" w:lastColumn="0" w:noHBand="0" w:noVBand="0"/>
    </w:tblPr>
    <w:tblGrid>
      <w:gridCol w:w="2694"/>
      <w:gridCol w:w="1051"/>
      <w:gridCol w:w="3201"/>
      <w:gridCol w:w="1418"/>
      <w:gridCol w:w="999"/>
    </w:tblGrid>
    <w:tr w:rsidR="009C39C2" w14:paraId="1B225FE3" w14:textId="77777777">
      <w:tc>
        <w:tcPr>
          <w:tcW w:w="2694" w:type="dxa"/>
        </w:tcPr>
        <w:p w14:paraId="57565980" w14:textId="250465A1" w:rsidR="009C39C2" w:rsidRDefault="003361C0">
          <w:r>
            <w:rPr>
              <w:noProof/>
            </w:rPr>
            <w:drawing>
              <wp:inline distT="0" distB="0" distL="0" distR="0" wp14:anchorId="6FB988C4" wp14:editId="0B610B8A">
                <wp:extent cx="1571625" cy="266700"/>
                <wp:effectExtent l="0" t="0" r="0" b="0"/>
                <wp:docPr id="1" name="Kuv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1625" cy="266700"/>
                        </a:xfrm>
                        <a:prstGeom prst="rect">
                          <a:avLst/>
                        </a:prstGeom>
                        <a:noFill/>
                        <a:ln>
                          <a:noFill/>
                        </a:ln>
                      </pic:spPr>
                    </pic:pic>
                  </a:graphicData>
                </a:graphic>
              </wp:inline>
            </w:drawing>
          </w:r>
        </w:p>
      </w:tc>
      <w:tc>
        <w:tcPr>
          <w:tcW w:w="1051" w:type="dxa"/>
        </w:tcPr>
        <w:p w14:paraId="26B45CD1" w14:textId="77777777" w:rsidR="009C39C2" w:rsidRDefault="009C39C2"/>
      </w:tc>
      <w:tc>
        <w:tcPr>
          <w:tcW w:w="3201" w:type="dxa"/>
        </w:tcPr>
        <w:p w14:paraId="7059852E" w14:textId="77777777" w:rsidR="009C39C2" w:rsidRDefault="009C39C2">
          <w:fldSimple w:instr=" TITLE  \* MERGEFORMAT ">
            <w:r>
              <w:t>OpenCDA 2007 Tietotyypit</w:t>
            </w:r>
          </w:fldSimple>
        </w:p>
      </w:tc>
      <w:tc>
        <w:tcPr>
          <w:tcW w:w="1418" w:type="dxa"/>
        </w:tcPr>
        <w:p w14:paraId="35572BF3" w14:textId="77777777" w:rsidR="009C39C2" w:rsidRDefault="009C39C2">
          <w:r>
            <w:fldChar w:fldCharType="begin"/>
          </w:r>
          <w:r>
            <w:instrText xml:space="preserve"> KEYWORDS  \* LOWER </w:instrText>
          </w:r>
          <w:r>
            <w:fldChar w:fldCharType="end"/>
          </w:r>
        </w:p>
      </w:tc>
      <w:tc>
        <w:tcPr>
          <w:tcW w:w="999" w:type="dxa"/>
        </w:tcPr>
        <w:p w14:paraId="6C3DD507" w14:textId="77777777" w:rsidR="009C39C2" w:rsidRDefault="009C39C2">
          <w:r>
            <w:rPr>
              <w:rStyle w:val="Sivunumero"/>
            </w:rPr>
            <w:fldChar w:fldCharType="begin"/>
          </w:r>
          <w:r>
            <w:rPr>
              <w:rStyle w:val="Sivunumero"/>
            </w:rPr>
            <w:instrText xml:space="preserve"> PAGE </w:instrText>
          </w:r>
          <w:r>
            <w:rPr>
              <w:rStyle w:val="Sivunumero"/>
            </w:rPr>
            <w:fldChar w:fldCharType="separate"/>
          </w:r>
          <w:r>
            <w:rPr>
              <w:rStyle w:val="Sivunumero"/>
              <w:noProof/>
            </w:rPr>
            <w:t>1</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Pr>
              <w:rStyle w:val="Sivunumero"/>
              <w:noProof/>
            </w:rPr>
            <w:t>2</w:t>
          </w:r>
          <w:r>
            <w:rPr>
              <w:rStyle w:val="Sivunumero"/>
            </w:rPr>
            <w:fldChar w:fldCharType="end"/>
          </w:r>
          <w:r>
            <w:rPr>
              <w:rStyle w:val="Sivunumero"/>
            </w:rPr>
            <w:t>)</w:t>
          </w:r>
        </w:p>
      </w:tc>
    </w:tr>
    <w:tr w:rsidR="009C39C2" w14:paraId="10AA0308" w14:textId="77777777">
      <w:tc>
        <w:tcPr>
          <w:tcW w:w="2694" w:type="dxa"/>
        </w:tcPr>
        <w:p w14:paraId="10C54223" w14:textId="77777777" w:rsidR="009C39C2" w:rsidRDefault="009C39C2"/>
      </w:tc>
      <w:tc>
        <w:tcPr>
          <w:tcW w:w="1051" w:type="dxa"/>
        </w:tcPr>
        <w:p w14:paraId="7A86F4CE" w14:textId="77777777" w:rsidR="009C39C2" w:rsidRDefault="009C39C2"/>
      </w:tc>
      <w:tc>
        <w:tcPr>
          <w:tcW w:w="3201" w:type="dxa"/>
        </w:tcPr>
        <w:p w14:paraId="266A769A" w14:textId="77777777" w:rsidR="009C39C2" w:rsidRDefault="009C39C2">
          <w:fldSimple w:instr=" SUBJECT  \* MERGEFORMAT ">
            <w:r>
              <w:t>Määrittelydokumentti</w:t>
            </w:r>
          </w:fldSimple>
        </w:p>
      </w:tc>
      <w:tc>
        <w:tcPr>
          <w:tcW w:w="1418" w:type="dxa"/>
        </w:tcPr>
        <w:p w14:paraId="5D54BDD9" w14:textId="77777777" w:rsidR="009C39C2" w:rsidRDefault="009C39C2"/>
      </w:tc>
      <w:tc>
        <w:tcPr>
          <w:tcW w:w="999" w:type="dxa"/>
        </w:tcPr>
        <w:p w14:paraId="170407C0" w14:textId="77777777" w:rsidR="009C39C2" w:rsidRDefault="009C39C2"/>
      </w:tc>
    </w:tr>
    <w:tr w:rsidR="009C39C2" w14:paraId="28B56F50" w14:textId="77777777">
      <w:tc>
        <w:tcPr>
          <w:tcW w:w="2694" w:type="dxa"/>
        </w:tcPr>
        <w:p w14:paraId="6542F8CF" w14:textId="77777777" w:rsidR="009C39C2" w:rsidRDefault="009C39C2"/>
      </w:tc>
      <w:tc>
        <w:tcPr>
          <w:tcW w:w="1051" w:type="dxa"/>
        </w:tcPr>
        <w:p w14:paraId="55501229" w14:textId="77777777" w:rsidR="009C39C2" w:rsidRDefault="009C39C2"/>
      </w:tc>
      <w:tc>
        <w:tcPr>
          <w:tcW w:w="3201" w:type="dxa"/>
        </w:tcPr>
        <w:p w14:paraId="7BD59D7C" w14:textId="77777777" w:rsidR="009C39C2" w:rsidRDefault="009C39C2"/>
      </w:tc>
      <w:tc>
        <w:tcPr>
          <w:tcW w:w="1418" w:type="dxa"/>
        </w:tcPr>
        <w:p w14:paraId="4D07A225" w14:textId="77777777" w:rsidR="009C39C2" w:rsidRDefault="009C39C2"/>
      </w:tc>
      <w:tc>
        <w:tcPr>
          <w:tcW w:w="999" w:type="dxa"/>
        </w:tcPr>
        <w:p w14:paraId="38E44846" w14:textId="77777777" w:rsidR="009C39C2" w:rsidRDefault="009C39C2"/>
      </w:tc>
    </w:tr>
    <w:tr w:rsidR="009C39C2" w14:paraId="4F89A515" w14:textId="77777777">
      <w:tc>
        <w:tcPr>
          <w:tcW w:w="2694" w:type="dxa"/>
        </w:tcPr>
        <w:p w14:paraId="537C0749" w14:textId="77777777" w:rsidR="009C39C2" w:rsidRDefault="009C39C2"/>
      </w:tc>
      <w:tc>
        <w:tcPr>
          <w:tcW w:w="1051" w:type="dxa"/>
        </w:tcPr>
        <w:p w14:paraId="58305056" w14:textId="77777777" w:rsidR="009C39C2" w:rsidRDefault="009C39C2"/>
      </w:tc>
      <w:tc>
        <w:tcPr>
          <w:tcW w:w="3201" w:type="dxa"/>
        </w:tcPr>
        <w:p w14:paraId="5086E4C2" w14:textId="77777777" w:rsidR="009C39C2" w:rsidRDefault="009C39C2">
          <w:r>
            <w:fldChar w:fldCharType="begin"/>
          </w:r>
          <w:r>
            <w:instrText xml:space="preserve"> SAVEDATE \@ "dd.MM.yyyy" \* LOWER </w:instrText>
          </w:r>
          <w:r>
            <w:fldChar w:fldCharType="separate"/>
          </w:r>
          <w:r w:rsidR="003361C0">
            <w:rPr>
              <w:noProof/>
            </w:rPr>
            <w:t>10.12.2020</w:t>
          </w:r>
          <w:r>
            <w:fldChar w:fldCharType="end"/>
          </w:r>
        </w:p>
      </w:tc>
      <w:tc>
        <w:tcPr>
          <w:tcW w:w="1418" w:type="dxa"/>
        </w:tcPr>
        <w:p w14:paraId="6202C76F" w14:textId="77777777" w:rsidR="009C39C2" w:rsidRDefault="009C39C2">
          <w:fldSimple w:instr=" FILENAME  \* LOWER ">
            <w:r>
              <w:rPr>
                <w:noProof/>
              </w:rPr>
              <w:t>opencda2008-tietotyypit-v020_track.doc</w:t>
            </w:r>
          </w:fldSimple>
        </w:p>
      </w:tc>
      <w:tc>
        <w:tcPr>
          <w:tcW w:w="999" w:type="dxa"/>
        </w:tcPr>
        <w:p w14:paraId="1FA9C8D0" w14:textId="77777777" w:rsidR="009C39C2" w:rsidRDefault="009C39C2"/>
      </w:tc>
    </w:tr>
  </w:tbl>
  <w:p w14:paraId="6E8F0871" w14:textId="77777777" w:rsidR="009C39C2" w:rsidRDefault="009C39C2">
    <w:pPr>
      <w:spacing w:before="1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45041" w14:textId="77777777" w:rsidR="009C39C2" w:rsidRDefault="009C39C2">
    <w:pPr>
      <w:pStyle w:val="Yltunniste"/>
    </w:pPr>
  </w:p>
  <w:p w14:paraId="1D27AE93" w14:textId="77777777" w:rsidR="009C39C2" w:rsidRDefault="009C39C2"/>
  <w:p w14:paraId="166100EA" w14:textId="77777777" w:rsidR="009C39C2" w:rsidRDefault="009C39C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7" w:type="dxa"/>
      <w:tblLayout w:type="fixed"/>
      <w:tblCellMar>
        <w:left w:w="107" w:type="dxa"/>
        <w:right w:w="107" w:type="dxa"/>
      </w:tblCellMar>
      <w:tblLook w:val="0000" w:firstRow="0" w:lastRow="0" w:firstColumn="0" w:lastColumn="0" w:noHBand="0" w:noVBand="0"/>
    </w:tblPr>
    <w:tblGrid>
      <w:gridCol w:w="3544"/>
      <w:gridCol w:w="3402"/>
      <w:gridCol w:w="1843"/>
      <w:gridCol w:w="850"/>
    </w:tblGrid>
    <w:tr w:rsidR="009C39C2" w14:paraId="733EFF45" w14:textId="77777777">
      <w:trPr>
        <w:cantSplit/>
      </w:trPr>
      <w:tc>
        <w:tcPr>
          <w:tcW w:w="3544" w:type="dxa"/>
          <w:vMerge w:val="restart"/>
        </w:tcPr>
        <w:p w14:paraId="45834F23" w14:textId="60317CEB" w:rsidR="009C39C2" w:rsidRDefault="003361C0">
          <w:pPr>
            <w:pStyle w:val="Yltunniste"/>
            <w:rPr>
              <w:i/>
              <w:iCs/>
              <w:sz w:val="36"/>
              <w:szCs w:val="36"/>
            </w:rPr>
          </w:pPr>
          <w:r>
            <w:rPr>
              <w:i/>
              <w:sz w:val="52"/>
            </w:rPr>
            <w:drawing>
              <wp:inline distT="0" distB="0" distL="0" distR="0" wp14:anchorId="3BC0B1E7" wp14:editId="2F22AC1C">
                <wp:extent cx="742950" cy="657225"/>
                <wp:effectExtent l="0" t="0" r="0" b="0"/>
                <wp:docPr id="2" name="Kuv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657225"/>
                        </a:xfrm>
                        <a:prstGeom prst="rect">
                          <a:avLst/>
                        </a:prstGeom>
                        <a:noFill/>
                        <a:ln>
                          <a:noFill/>
                        </a:ln>
                      </pic:spPr>
                    </pic:pic>
                  </a:graphicData>
                </a:graphic>
              </wp:inline>
            </w:drawing>
          </w:r>
        </w:p>
      </w:tc>
      <w:tc>
        <w:tcPr>
          <w:tcW w:w="3402" w:type="dxa"/>
        </w:tcPr>
        <w:p w14:paraId="597FC363" w14:textId="77777777" w:rsidR="009C39C2" w:rsidRDefault="009C39C2" w:rsidP="00313802">
          <w:pPr>
            <w:pStyle w:val="Yltunniste"/>
          </w:pPr>
          <w:r>
            <w:t xml:space="preserve"> HL7 Finland ry</w:t>
          </w:r>
        </w:p>
      </w:tc>
      <w:tc>
        <w:tcPr>
          <w:tcW w:w="1843" w:type="dxa"/>
        </w:tcPr>
        <w:p w14:paraId="1577865B" w14:textId="77777777" w:rsidR="009C39C2" w:rsidRDefault="009C39C2" w:rsidP="00D42C88">
          <w:pPr>
            <w:pStyle w:val="Yltunniste"/>
            <w:jc w:val="center"/>
          </w:pPr>
          <w:r>
            <w:t xml:space="preserve">Versio </w:t>
          </w:r>
          <w:r w:rsidR="00F71109">
            <w:t>1.41.</w:t>
          </w:r>
          <w:r w:rsidR="00640FE3">
            <w:t>2</w:t>
          </w:r>
        </w:p>
      </w:tc>
      <w:tc>
        <w:tcPr>
          <w:tcW w:w="850" w:type="dxa"/>
        </w:tcPr>
        <w:p w14:paraId="256A1F49" w14:textId="77777777" w:rsidR="009C39C2" w:rsidRDefault="009C39C2">
          <w:pPr>
            <w:pStyle w:val="Yltunniste"/>
          </w:pPr>
          <w:r>
            <w:rPr>
              <w:rStyle w:val="Sivunumero"/>
            </w:rPr>
            <w:fldChar w:fldCharType="begin"/>
          </w:r>
          <w:r>
            <w:rPr>
              <w:rStyle w:val="Sivunumero"/>
            </w:rPr>
            <w:instrText xml:space="preserve"> PAGE </w:instrText>
          </w:r>
          <w:r>
            <w:rPr>
              <w:rStyle w:val="Sivunumero"/>
            </w:rPr>
            <w:fldChar w:fldCharType="separate"/>
          </w:r>
          <w:r w:rsidR="0036394B">
            <w:rPr>
              <w:rStyle w:val="Sivunumero"/>
            </w:rPr>
            <w:t>4</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sidR="0036394B">
            <w:rPr>
              <w:rStyle w:val="Sivunumero"/>
            </w:rPr>
            <w:t>52</w:t>
          </w:r>
          <w:r>
            <w:rPr>
              <w:rStyle w:val="Sivunumero"/>
            </w:rPr>
            <w:fldChar w:fldCharType="end"/>
          </w:r>
          <w:r>
            <w:rPr>
              <w:rStyle w:val="Sivunumero"/>
            </w:rPr>
            <w:t>)</w:t>
          </w:r>
        </w:p>
      </w:tc>
    </w:tr>
    <w:tr w:rsidR="009C39C2" w14:paraId="76E48999" w14:textId="77777777">
      <w:trPr>
        <w:cantSplit/>
      </w:trPr>
      <w:tc>
        <w:tcPr>
          <w:tcW w:w="3544" w:type="dxa"/>
          <w:vMerge/>
        </w:tcPr>
        <w:p w14:paraId="52D3EC68" w14:textId="77777777" w:rsidR="009C39C2" w:rsidRDefault="009C39C2">
          <w:pPr>
            <w:pStyle w:val="Yltunniste"/>
          </w:pPr>
        </w:p>
      </w:tc>
      <w:tc>
        <w:tcPr>
          <w:tcW w:w="3402" w:type="dxa"/>
        </w:tcPr>
        <w:p w14:paraId="272132D1" w14:textId="77777777" w:rsidR="00E72D4A" w:rsidRDefault="00E72D4A" w:rsidP="00D743E2">
          <w:pPr>
            <w:pStyle w:val="Yltunniste"/>
          </w:pPr>
        </w:p>
        <w:p w14:paraId="3FA73805" w14:textId="77777777" w:rsidR="00E72D4A" w:rsidRDefault="00E72D4A" w:rsidP="00E72D4A"/>
        <w:p w14:paraId="0D1CE539" w14:textId="77777777" w:rsidR="009C39C2" w:rsidRPr="00E72D4A" w:rsidRDefault="009C39C2" w:rsidP="008218E9">
          <w:pPr>
            <w:jc w:val="right"/>
          </w:pPr>
        </w:p>
      </w:tc>
      <w:tc>
        <w:tcPr>
          <w:tcW w:w="1843" w:type="dxa"/>
        </w:tcPr>
        <w:p w14:paraId="2892612C" w14:textId="77777777" w:rsidR="009C39C2" w:rsidRDefault="009C39C2">
          <w:pPr>
            <w:pStyle w:val="Yltunniste"/>
            <w:jc w:val="center"/>
          </w:pPr>
        </w:p>
        <w:p w14:paraId="12A6A7EF" w14:textId="77777777" w:rsidR="009C39C2" w:rsidRDefault="00640FE3" w:rsidP="0036394B">
          <w:pPr>
            <w:pStyle w:val="Yltunniste"/>
            <w:jc w:val="center"/>
          </w:pPr>
          <w:r>
            <w:t>10</w:t>
          </w:r>
          <w:r w:rsidR="00D42C88">
            <w:t>.</w:t>
          </w:r>
          <w:r>
            <w:t>12</w:t>
          </w:r>
          <w:r w:rsidR="00D42C88">
            <w:t>.20</w:t>
          </w:r>
          <w:r>
            <w:t>20</w:t>
          </w:r>
        </w:p>
      </w:tc>
      <w:tc>
        <w:tcPr>
          <w:tcW w:w="850" w:type="dxa"/>
        </w:tcPr>
        <w:p w14:paraId="1E853239" w14:textId="77777777" w:rsidR="009C39C2" w:rsidRDefault="009C39C2">
          <w:pPr>
            <w:pStyle w:val="Yltunniste"/>
          </w:pPr>
        </w:p>
      </w:tc>
    </w:tr>
    <w:tr w:rsidR="009C39C2" w14:paraId="0C6D7CDE" w14:textId="77777777">
      <w:trPr>
        <w:cantSplit/>
        <w:trHeight w:hRule="exact" w:val="284"/>
      </w:trPr>
      <w:tc>
        <w:tcPr>
          <w:tcW w:w="3544" w:type="dxa"/>
        </w:tcPr>
        <w:p w14:paraId="387FAB11" w14:textId="77777777" w:rsidR="009C39C2" w:rsidRDefault="009C39C2">
          <w:pPr>
            <w:pStyle w:val="Yltunniste"/>
            <w:rPr>
              <w:i/>
              <w:sz w:val="44"/>
              <w:szCs w:val="44"/>
            </w:rPr>
          </w:pPr>
          <w:r>
            <w:rPr>
              <w:i/>
              <w:sz w:val="44"/>
              <w:szCs w:val="44"/>
            </w:rPr>
            <w:t xml:space="preserve"> </w:t>
          </w:r>
        </w:p>
      </w:tc>
      <w:tc>
        <w:tcPr>
          <w:tcW w:w="3402" w:type="dxa"/>
        </w:tcPr>
        <w:p w14:paraId="14D28804" w14:textId="77777777" w:rsidR="009C39C2" w:rsidRDefault="009C39C2">
          <w:pPr>
            <w:pStyle w:val="Yltunniste"/>
          </w:pPr>
          <w:r>
            <w:t>Dokumentti: Tietotyypit</w:t>
          </w:r>
        </w:p>
      </w:tc>
      <w:tc>
        <w:tcPr>
          <w:tcW w:w="1843" w:type="dxa"/>
        </w:tcPr>
        <w:p w14:paraId="6BB8B6F3" w14:textId="77777777" w:rsidR="009C39C2" w:rsidRDefault="009C39C2">
          <w:pPr>
            <w:pStyle w:val="Yltunniste"/>
            <w:jc w:val="center"/>
            <w:rPr>
              <w:b/>
              <w:color w:val="FF0000"/>
              <w:sz w:val="16"/>
            </w:rPr>
          </w:pPr>
        </w:p>
      </w:tc>
      <w:tc>
        <w:tcPr>
          <w:tcW w:w="850" w:type="dxa"/>
        </w:tcPr>
        <w:p w14:paraId="284F7CA5" w14:textId="77777777" w:rsidR="009C39C2" w:rsidRDefault="009C39C2">
          <w:pPr>
            <w:pStyle w:val="Yltunniste"/>
          </w:pPr>
        </w:p>
      </w:tc>
    </w:tr>
  </w:tbl>
  <w:p w14:paraId="5F5C0998" w14:textId="77777777" w:rsidR="009C39C2" w:rsidRDefault="009C39C2"/>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7" w:type="dxa"/>
      <w:tblBorders>
        <w:bottom w:val="single" w:sz="4" w:space="0" w:color="auto"/>
      </w:tblBorders>
      <w:tblLayout w:type="fixed"/>
      <w:tblCellMar>
        <w:left w:w="107" w:type="dxa"/>
        <w:right w:w="107" w:type="dxa"/>
      </w:tblCellMar>
      <w:tblLook w:val="0000" w:firstRow="0" w:lastRow="0" w:firstColumn="0" w:lastColumn="0" w:noHBand="0" w:noVBand="0"/>
    </w:tblPr>
    <w:tblGrid>
      <w:gridCol w:w="2694"/>
      <w:gridCol w:w="1051"/>
      <w:gridCol w:w="3201"/>
      <w:gridCol w:w="1418"/>
      <w:gridCol w:w="999"/>
    </w:tblGrid>
    <w:tr w:rsidR="009C39C2" w14:paraId="11606608" w14:textId="77777777">
      <w:tc>
        <w:tcPr>
          <w:tcW w:w="2694" w:type="dxa"/>
        </w:tcPr>
        <w:p w14:paraId="293D934A" w14:textId="38784A01" w:rsidR="009C39C2" w:rsidRDefault="003361C0">
          <w:r>
            <w:rPr>
              <w:noProof/>
            </w:rPr>
            <w:drawing>
              <wp:inline distT="0" distB="0" distL="0" distR="0" wp14:anchorId="6A75B791" wp14:editId="5E2E7CD8">
                <wp:extent cx="1571625" cy="266700"/>
                <wp:effectExtent l="0" t="0" r="0" b="0"/>
                <wp:docPr id="3" name="Kuv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1625" cy="266700"/>
                        </a:xfrm>
                        <a:prstGeom prst="rect">
                          <a:avLst/>
                        </a:prstGeom>
                        <a:noFill/>
                        <a:ln>
                          <a:noFill/>
                        </a:ln>
                      </pic:spPr>
                    </pic:pic>
                  </a:graphicData>
                </a:graphic>
              </wp:inline>
            </w:drawing>
          </w:r>
        </w:p>
      </w:tc>
      <w:tc>
        <w:tcPr>
          <w:tcW w:w="1051" w:type="dxa"/>
        </w:tcPr>
        <w:p w14:paraId="3A484DD5" w14:textId="77777777" w:rsidR="009C39C2" w:rsidRDefault="009C39C2"/>
      </w:tc>
      <w:tc>
        <w:tcPr>
          <w:tcW w:w="3201" w:type="dxa"/>
        </w:tcPr>
        <w:p w14:paraId="02DEB6F4" w14:textId="77777777" w:rsidR="009C39C2" w:rsidRDefault="009C39C2">
          <w:fldSimple w:instr=" TITLE  \* MERGEFORMAT ">
            <w:r>
              <w:t>OpenCDA 2007 Tietotyypit</w:t>
            </w:r>
          </w:fldSimple>
        </w:p>
      </w:tc>
      <w:tc>
        <w:tcPr>
          <w:tcW w:w="1418" w:type="dxa"/>
        </w:tcPr>
        <w:p w14:paraId="351D6890" w14:textId="77777777" w:rsidR="009C39C2" w:rsidRDefault="009C39C2">
          <w:pPr>
            <w:rPr>
              <w:sz w:val="20"/>
            </w:rPr>
          </w:pPr>
          <w:r>
            <w:rPr>
              <w:sz w:val="20"/>
            </w:rPr>
            <w:fldChar w:fldCharType="begin"/>
          </w:r>
          <w:r>
            <w:rPr>
              <w:sz w:val="20"/>
            </w:rPr>
            <w:instrText xml:space="preserve"> KEYWORDS  \* LOWER </w:instrText>
          </w:r>
          <w:r>
            <w:rPr>
              <w:sz w:val="20"/>
            </w:rPr>
            <w:fldChar w:fldCharType="end"/>
          </w:r>
        </w:p>
      </w:tc>
      <w:tc>
        <w:tcPr>
          <w:tcW w:w="999" w:type="dxa"/>
        </w:tcPr>
        <w:p w14:paraId="44411F73" w14:textId="77777777" w:rsidR="009C39C2" w:rsidRDefault="009C39C2">
          <w:pPr>
            <w:rPr>
              <w:sz w:val="20"/>
            </w:rPr>
          </w:pPr>
          <w:r>
            <w:rPr>
              <w:rStyle w:val="Sivunumero"/>
              <w:sz w:val="20"/>
            </w:rPr>
            <w:fldChar w:fldCharType="begin"/>
          </w:r>
          <w:r>
            <w:rPr>
              <w:rStyle w:val="Sivunumero"/>
              <w:sz w:val="20"/>
            </w:rPr>
            <w:instrText xml:space="preserve"> PAGE </w:instrText>
          </w:r>
          <w:r>
            <w:rPr>
              <w:rStyle w:val="Sivunumero"/>
              <w:sz w:val="20"/>
            </w:rPr>
            <w:fldChar w:fldCharType="separate"/>
          </w:r>
          <w:r>
            <w:rPr>
              <w:rStyle w:val="Sivunumero"/>
              <w:noProof/>
              <w:sz w:val="20"/>
            </w:rPr>
            <w:t>1</w:t>
          </w:r>
          <w:r>
            <w:rPr>
              <w:rStyle w:val="Sivunumero"/>
              <w:sz w:val="20"/>
            </w:rPr>
            <w:fldChar w:fldCharType="end"/>
          </w:r>
          <w:r>
            <w:rPr>
              <w:rStyle w:val="Sivunumero"/>
              <w:sz w:val="20"/>
            </w:rPr>
            <w:t xml:space="preserve"> (</w:t>
          </w:r>
          <w:r>
            <w:rPr>
              <w:rStyle w:val="Sivunumero"/>
              <w:sz w:val="20"/>
            </w:rPr>
            <w:fldChar w:fldCharType="begin"/>
          </w:r>
          <w:r>
            <w:rPr>
              <w:rStyle w:val="Sivunumero"/>
              <w:sz w:val="20"/>
            </w:rPr>
            <w:instrText xml:space="preserve"> NUMPAGES  \* LOWER </w:instrText>
          </w:r>
          <w:r>
            <w:rPr>
              <w:rStyle w:val="Sivunumero"/>
              <w:sz w:val="20"/>
            </w:rPr>
            <w:fldChar w:fldCharType="separate"/>
          </w:r>
          <w:r>
            <w:rPr>
              <w:rStyle w:val="Sivunumero"/>
              <w:noProof/>
              <w:sz w:val="20"/>
            </w:rPr>
            <w:t>2</w:t>
          </w:r>
          <w:r>
            <w:rPr>
              <w:rStyle w:val="Sivunumero"/>
              <w:sz w:val="20"/>
            </w:rPr>
            <w:fldChar w:fldCharType="end"/>
          </w:r>
          <w:r>
            <w:rPr>
              <w:rStyle w:val="Sivunumero"/>
              <w:sz w:val="20"/>
            </w:rPr>
            <w:t>)</w:t>
          </w:r>
        </w:p>
      </w:tc>
    </w:tr>
    <w:tr w:rsidR="009C39C2" w14:paraId="161AD537" w14:textId="77777777">
      <w:tc>
        <w:tcPr>
          <w:tcW w:w="2694" w:type="dxa"/>
        </w:tcPr>
        <w:p w14:paraId="3A36FFEC" w14:textId="77777777" w:rsidR="009C39C2" w:rsidRDefault="009C39C2"/>
      </w:tc>
      <w:tc>
        <w:tcPr>
          <w:tcW w:w="1051" w:type="dxa"/>
        </w:tcPr>
        <w:p w14:paraId="6B04D15B" w14:textId="77777777" w:rsidR="009C39C2" w:rsidRDefault="009C39C2"/>
      </w:tc>
      <w:tc>
        <w:tcPr>
          <w:tcW w:w="3201" w:type="dxa"/>
        </w:tcPr>
        <w:p w14:paraId="32E07AFB" w14:textId="77777777" w:rsidR="009C39C2" w:rsidRDefault="009C39C2">
          <w:fldSimple w:instr=" SUBJECT  \* MERGEFORMAT ">
            <w:r>
              <w:t>Määrittelydokumentti</w:t>
            </w:r>
          </w:fldSimple>
        </w:p>
      </w:tc>
      <w:tc>
        <w:tcPr>
          <w:tcW w:w="1418" w:type="dxa"/>
        </w:tcPr>
        <w:p w14:paraId="68DAD0D0" w14:textId="77777777" w:rsidR="009C39C2" w:rsidRDefault="009C39C2"/>
      </w:tc>
      <w:tc>
        <w:tcPr>
          <w:tcW w:w="999" w:type="dxa"/>
        </w:tcPr>
        <w:p w14:paraId="2D89AF67" w14:textId="77777777" w:rsidR="009C39C2" w:rsidRDefault="009C39C2"/>
      </w:tc>
    </w:tr>
    <w:tr w:rsidR="009C39C2" w14:paraId="7C139C2B" w14:textId="77777777">
      <w:tc>
        <w:tcPr>
          <w:tcW w:w="2694" w:type="dxa"/>
        </w:tcPr>
        <w:p w14:paraId="1E726DCF" w14:textId="77777777" w:rsidR="009C39C2" w:rsidRDefault="009C39C2"/>
      </w:tc>
      <w:tc>
        <w:tcPr>
          <w:tcW w:w="1051" w:type="dxa"/>
        </w:tcPr>
        <w:p w14:paraId="26EB54F9" w14:textId="77777777" w:rsidR="009C39C2" w:rsidRDefault="009C39C2"/>
      </w:tc>
      <w:tc>
        <w:tcPr>
          <w:tcW w:w="3201" w:type="dxa"/>
        </w:tcPr>
        <w:p w14:paraId="2D27A5D5" w14:textId="77777777" w:rsidR="009C39C2" w:rsidRDefault="009C39C2"/>
      </w:tc>
      <w:tc>
        <w:tcPr>
          <w:tcW w:w="1418" w:type="dxa"/>
        </w:tcPr>
        <w:p w14:paraId="651199E5" w14:textId="77777777" w:rsidR="009C39C2" w:rsidRDefault="009C39C2"/>
      </w:tc>
      <w:tc>
        <w:tcPr>
          <w:tcW w:w="999" w:type="dxa"/>
        </w:tcPr>
        <w:p w14:paraId="6F49C4E6" w14:textId="77777777" w:rsidR="009C39C2" w:rsidRDefault="009C39C2"/>
      </w:tc>
    </w:tr>
    <w:tr w:rsidR="009C39C2" w14:paraId="67416856" w14:textId="77777777">
      <w:tc>
        <w:tcPr>
          <w:tcW w:w="2694" w:type="dxa"/>
        </w:tcPr>
        <w:p w14:paraId="175B1E20" w14:textId="77777777" w:rsidR="009C39C2" w:rsidRDefault="009C39C2"/>
      </w:tc>
      <w:tc>
        <w:tcPr>
          <w:tcW w:w="1051" w:type="dxa"/>
        </w:tcPr>
        <w:p w14:paraId="1D9F78E2" w14:textId="77777777" w:rsidR="009C39C2" w:rsidRDefault="009C39C2"/>
      </w:tc>
      <w:tc>
        <w:tcPr>
          <w:tcW w:w="3201" w:type="dxa"/>
        </w:tcPr>
        <w:p w14:paraId="09ED45FB" w14:textId="77777777" w:rsidR="009C39C2" w:rsidRDefault="009C39C2">
          <w:pPr>
            <w:rPr>
              <w:sz w:val="20"/>
            </w:rPr>
          </w:pPr>
          <w:r>
            <w:rPr>
              <w:sz w:val="20"/>
            </w:rPr>
            <w:fldChar w:fldCharType="begin"/>
          </w:r>
          <w:r>
            <w:rPr>
              <w:sz w:val="20"/>
            </w:rPr>
            <w:instrText xml:space="preserve"> SAVEDATE \@ "dd.MM.yyyy" \* LOWER </w:instrText>
          </w:r>
          <w:r>
            <w:rPr>
              <w:sz w:val="20"/>
            </w:rPr>
            <w:fldChar w:fldCharType="separate"/>
          </w:r>
          <w:r w:rsidR="003361C0">
            <w:rPr>
              <w:noProof/>
              <w:sz w:val="20"/>
            </w:rPr>
            <w:t>10.12.2020</w:t>
          </w:r>
          <w:r>
            <w:rPr>
              <w:sz w:val="20"/>
            </w:rPr>
            <w:fldChar w:fldCharType="end"/>
          </w:r>
        </w:p>
      </w:tc>
      <w:tc>
        <w:tcPr>
          <w:tcW w:w="1418" w:type="dxa"/>
        </w:tcPr>
        <w:p w14:paraId="6EA2536C" w14:textId="77777777" w:rsidR="009C39C2" w:rsidRDefault="009C39C2">
          <w:pPr>
            <w:rPr>
              <w:sz w:val="20"/>
            </w:rPr>
          </w:pPr>
          <w:r>
            <w:rPr>
              <w:sz w:val="20"/>
            </w:rPr>
            <w:fldChar w:fldCharType="begin"/>
          </w:r>
          <w:r>
            <w:rPr>
              <w:sz w:val="20"/>
            </w:rPr>
            <w:instrText xml:space="preserve"> FILENAME  \* LOWER </w:instrText>
          </w:r>
          <w:r>
            <w:rPr>
              <w:sz w:val="20"/>
            </w:rPr>
            <w:fldChar w:fldCharType="separate"/>
          </w:r>
          <w:r>
            <w:rPr>
              <w:noProof/>
              <w:sz w:val="20"/>
            </w:rPr>
            <w:t>opencda2008-tietotyypit-v020_track.doc</w:t>
          </w:r>
          <w:r>
            <w:rPr>
              <w:sz w:val="20"/>
            </w:rPr>
            <w:fldChar w:fldCharType="end"/>
          </w:r>
        </w:p>
      </w:tc>
      <w:tc>
        <w:tcPr>
          <w:tcW w:w="999" w:type="dxa"/>
        </w:tcPr>
        <w:p w14:paraId="64673AA3" w14:textId="77777777" w:rsidR="009C39C2" w:rsidRDefault="009C39C2"/>
      </w:tc>
    </w:tr>
  </w:tbl>
  <w:p w14:paraId="534CA560" w14:textId="77777777" w:rsidR="009C39C2" w:rsidRDefault="009C39C2">
    <w:pPr>
      <w:spacing w:before="120"/>
    </w:pPr>
  </w:p>
  <w:p w14:paraId="3E713090" w14:textId="77777777" w:rsidR="009C39C2" w:rsidRDefault="009C39C2"/>
  <w:p w14:paraId="1760D23E" w14:textId="77777777" w:rsidR="009C39C2" w:rsidRDefault="009C39C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B18819E"/>
    <w:lvl w:ilvl="0">
      <w:start w:val="1"/>
      <w:numFmt w:val="decimal"/>
      <w:pStyle w:val="Otsikko1"/>
      <w:lvlText w:val="%1."/>
      <w:legacy w:legacy="1" w:legacySpace="144" w:legacyIndent="0"/>
      <w:lvlJc w:val="left"/>
    </w:lvl>
    <w:lvl w:ilvl="1">
      <w:start w:val="1"/>
      <w:numFmt w:val="decimal"/>
      <w:pStyle w:val="Otsikko2"/>
      <w:lvlText w:val="%1.%2"/>
      <w:legacy w:legacy="1" w:legacySpace="144" w:legacyIndent="0"/>
      <w:lvlJc w:val="left"/>
    </w:lvl>
    <w:lvl w:ilvl="2">
      <w:start w:val="1"/>
      <w:numFmt w:val="decimal"/>
      <w:pStyle w:val="Otsikko3"/>
      <w:lvlText w:val="%1.%2.%3"/>
      <w:legacy w:legacy="1" w:legacySpace="144" w:legacyIndent="0"/>
      <w:lvlJc w:val="left"/>
    </w:lvl>
    <w:lvl w:ilvl="3">
      <w:start w:val="1"/>
      <w:numFmt w:val="decimal"/>
      <w:pStyle w:val="Otsikko4"/>
      <w:lvlText w:val="%1.%2.%3.%4"/>
      <w:legacy w:legacy="1" w:legacySpace="144" w:legacyIndent="0"/>
      <w:lvlJc w:val="left"/>
    </w:lvl>
    <w:lvl w:ilvl="4">
      <w:start w:val="1"/>
      <w:numFmt w:val="decimal"/>
      <w:pStyle w:val="Otsikko5"/>
      <w:lvlText w:val="%1.%2.%3.%4.%5"/>
      <w:legacy w:legacy="1" w:legacySpace="144" w:legacyIndent="0"/>
      <w:lvlJc w:val="left"/>
    </w:lvl>
    <w:lvl w:ilvl="5">
      <w:start w:val="1"/>
      <w:numFmt w:val="decimal"/>
      <w:pStyle w:val="Otsikko6"/>
      <w:lvlText w:val="%1.%2.%3.%4.%5.%6"/>
      <w:legacy w:legacy="1" w:legacySpace="144" w:legacyIndent="0"/>
      <w:lvlJc w:val="left"/>
    </w:lvl>
    <w:lvl w:ilvl="6">
      <w:start w:val="1"/>
      <w:numFmt w:val="decimal"/>
      <w:pStyle w:val="Otsikko7"/>
      <w:lvlText w:val="%1.%2.%3.%4.%5.%6.%7"/>
      <w:legacy w:legacy="1" w:legacySpace="144" w:legacyIndent="0"/>
      <w:lvlJc w:val="left"/>
    </w:lvl>
    <w:lvl w:ilvl="7">
      <w:start w:val="1"/>
      <w:numFmt w:val="decimal"/>
      <w:pStyle w:val="Otsikko8"/>
      <w:lvlText w:val="%1.%2.%3.%4.%5.%6.%7.%8"/>
      <w:legacy w:legacy="1" w:legacySpace="144" w:legacyIndent="0"/>
      <w:lvlJc w:val="left"/>
    </w:lvl>
    <w:lvl w:ilvl="8">
      <w:start w:val="1"/>
      <w:numFmt w:val="decimal"/>
      <w:pStyle w:val="Otsikko9"/>
      <w:lvlText w:val="%1.%2.%3.%4.%5.%6.%7.%8.%9"/>
      <w:legacy w:legacy="1" w:legacySpace="144" w:legacyIndent="0"/>
      <w:lvlJc w:val="left"/>
    </w:lvl>
  </w:abstractNum>
  <w:abstractNum w:abstractNumId="1" w15:restartNumberingAfterBreak="0">
    <w:nsid w:val="07E20C7A"/>
    <w:multiLevelType w:val="hybridMultilevel"/>
    <w:tmpl w:val="980CA982"/>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D75FD1"/>
    <w:multiLevelType w:val="multilevel"/>
    <w:tmpl w:val="582880AC"/>
    <w:lvl w:ilvl="0">
      <w:start w:val="1"/>
      <w:numFmt w:val="decimal"/>
      <w:lvlText w:val="%1."/>
      <w:legacy w:legacy="1" w:legacySpace="144" w:legacyIndent="0"/>
      <w:lvlJc w:val="left"/>
    </w:lvl>
    <w:lvl w:ilvl="1">
      <w:start w:val="4"/>
      <w:numFmt w:val="bullet"/>
      <w:lvlText w:val="-"/>
      <w:lvlJc w:val="left"/>
      <w:pPr>
        <w:tabs>
          <w:tab w:val="num" w:pos="360"/>
        </w:tabs>
        <w:ind w:left="360" w:hanging="360"/>
      </w:pPr>
      <w:rPr>
        <w:rFonts w:ascii="Times New Roman" w:eastAsia="Times New Roman" w:hAnsi="Times New Roman" w:cs="Times New Roman" w:hint="default"/>
      </w:rPr>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4"/>
      <w:numFmt w:val="bullet"/>
      <w:lvlText w:val="-"/>
      <w:lvlJc w:val="left"/>
      <w:pPr>
        <w:tabs>
          <w:tab w:val="num" w:pos="360"/>
        </w:tabs>
        <w:ind w:left="360" w:hanging="360"/>
      </w:pPr>
      <w:rPr>
        <w:rFonts w:ascii="Times New Roman" w:eastAsia="Times New Roman" w:hAnsi="Times New Roman" w:cs="Times New Roman" w:hint="default"/>
      </w:rPr>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3" w15:restartNumberingAfterBreak="0">
    <w:nsid w:val="103C13C9"/>
    <w:multiLevelType w:val="hybridMultilevel"/>
    <w:tmpl w:val="BA84E224"/>
    <w:lvl w:ilvl="0" w:tplc="2026BD20">
      <w:numFmt w:val="bullet"/>
      <w:lvlText w:val="-"/>
      <w:lvlJc w:val="left"/>
      <w:pPr>
        <w:tabs>
          <w:tab w:val="num" w:pos="1495"/>
        </w:tabs>
        <w:ind w:left="1495" w:hanging="360"/>
      </w:pPr>
      <w:rPr>
        <w:rFonts w:ascii="Arial" w:eastAsia="Times New Roman" w:hAnsi="Arial" w:cs="Arial" w:hint="default"/>
        <w:lang w:val="fi-FI"/>
      </w:rPr>
    </w:lvl>
    <w:lvl w:ilvl="1" w:tplc="040B0003">
      <w:start w:val="1"/>
      <w:numFmt w:val="bullet"/>
      <w:lvlText w:val="o"/>
      <w:lvlJc w:val="left"/>
      <w:pPr>
        <w:tabs>
          <w:tab w:val="num" w:pos="360"/>
        </w:tabs>
        <w:ind w:left="360" w:hanging="360"/>
      </w:pPr>
      <w:rPr>
        <w:rFonts w:ascii="Courier New" w:hAnsi="Courier New" w:cs="Courier New" w:hint="default"/>
      </w:rPr>
    </w:lvl>
    <w:lvl w:ilvl="2" w:tplc="040B0005">
      <w:start w:val="1"/>
      <w:numFmt w:val="bullet"/>
      <w:lvlText w:val=""/>
      <w:lvlJc w:val="left"/>
      <w:pPr>
        <w:tabs>
          <w:tab w:val="num" w:pos="327"/>
        </w:tabs>
        <w:ind w:left="327" w:hanging="360"/>
      </w:pPr>
      <w:rPr>
        <w:rFonts w:ascii="Wingdings" w:hAnsi="Wingdings" w:hint="default"/>
      </w:rPr>
    </w:lvl>
    <w:lvl w:ilvl="3" w:tplc="040B0001">
      <w:start w:val="1"/>
      <w:numFmt w:val="bullet"/>
      <w:lvlText w:val=""/>
      <w:lvlJc w:val="left"/>
      <w:pPr>
        <w:tabs>
          <w:tab w:val="num" w:pos="1047"/>
        </w:tabs>
        <w:ind w:left="1047" w:hanging="360"/>
      </w:pPr>
      <w:rPr>
        <w:rFonts w:ascii="Symbol" w:hAnsi="Symbol" w:hint="default"/>
      </w:rPr>
    </w:lvl>
    <w:lvl w:ilvl="4" w:tplc="040B0003">
      <w:start w:val="1"/>
      <w:numFmt w:val="bullet"/>
      <w:lvlText w:val="o"/>
      <w:lvlJc w:val="left"/>
      <w:pPr>
        <w:tabs>
          <w:tab w:val="num" w:pos="1767"/>
        </w:tabs>
        <w:ind w:left="1767" w:hanging="360"/>
      </w:pPr>
      <w:rPr>
        <w:rFonts w:ascii="Courier New" w:hAnsi="Courier New" w:cs="Courier New" w:hint="default"/>
      </w:rPr>
    </w:lvl>
    <w:lvl w:ilvl="5" w:tplc="040B0005">
      <w:start w:val="1"/>
      <w:numFmt w:val="bullet"/>
      <w:lvlText w:val=""/>
      <w:lvlJc w:val="left"/>
      <w:pPr>
        <w:tabs>
          <w:tab w:val="num" w:pos="2487"/>
        </w:tabs>
        <w:ind w:left="2487" w:hanging="360"/>
      </w:pPr>
      <w:rPr>
        <w:rFonts w:ascii="Wingdings" w:hAnsi="Wingdings" w:hint="default"/>
      </w:rPr>
    </w:lvl>
    <w:lvl w:ilvl="6" w:tplc="040B0001">
      <w:start w:val="1"/>
      <w:numFmt w:val="bullet"/>
      <w:lvlText w:val=""/>
      <w:lvlJc w:val="left"/>
      <w:pPr>
        <w:tabs>
          <w:tab w:val="num" w:pos="3207"/>
        </w:tabs>
        <w:ind w:left="3207" w:hanging="360"/>
      </w:pPr>
      <w:rPr>
        <w:rFonts w:ascii="Symbol" w:hAnsi="Symbol" w:hint="default"/>
      </w:rPr>
    </w:lvl>
    <w:lvl w:ilvl="7" w:tplc="040B0003">
      <w:start w:val="1"/>
      <w:numFmt w:val="bullet"/>
      <w:lvlText w:val="o"/>
      <w:lvlJc w:val="left"/>
      <w:pPr>
        <w:tabs>
          <w:tab w:val="num" w:pos="3927"/>
        </w:tabs>
        <w:ind w:left="3927" w:hanging="360"/>
      </w:pPr>
      <w:rPr>
        <w:rFonts w:ascii="Courier New" w:hAnsi="Courier New" w:cs="Courier New" w:hint="default"/>
      </w:rPr>
    </w:lvl>
    <w:lvl w:ilvl="8" w:tplc="040B0005">
      <w:start w:val="1"/>
      <w:numFmt w:val="bullet"/>
      <w:lvlText w:val=""/>
      <w:lvlJc w:val="left"/>
      <w:pPr>
        <w:tabs>
          <w:tab w:val="num" w:pos="4647"/>
        </w:tabs>
        <w:ind w:left="4647" w:hanging="360"/>
      </w:pPr>
      <w:rPr>
        <w:rFonts w:ascii="Wingdings" w:hAnsi="Wingdings" w:hint="default"/>
      </w:rPr>
    </w:lvl>
  </w:abstractNum>
  <w:abstractNum w:abstractNumId="4" w15:restartNumberingAfterBreak="0">
    <w:nsid w:val="13C75E19"/>
    <w:multiLevelType w:val="multilevel"/>
    <w:tmpl w:val="4AEC9C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4A114B5"/>
    <w:multiLevelType w:val="hybridMultilevel"/>
    <w:tmpl w:val="315AA6EC"/>
    <w:lvl w:ilvl="0" w:tplc="47A85C30">
      <w:start w:val="1"/>
      <w:numFmt w:val="bullet"/>
      <w:pStyle w:val="Normalbulleted"/>
      <w:lvlText w:val=""/>
      <w:lvlJc w:val="left"/>
      <w:pPr>
        <w:tabs>
          <w:tab w:val="num" w:pos="1021"/>
        </w:tabs>
        <w:ind w:left="1021" w:hanging="227"/>
      </w:pPr>
      <w:rPr>
        <w:rFonts w:ascii="Symbol" w:hAnsi="Symbol" w:hint="default"/>
      </w:rPr>
    </w:lvl>
    <w:lvl w:ilvl="1" w:tplc="3EBC092A">
      <w:start w:val="22"/>
      <w:numFmt w:val="bullet"/>
      <w:lvlText w:val="-"/>
      <w:lvlJc w:val="left"/>
      <w:pPr>
        <w:tabs>
          <w:tab w:val="num" w:pos="3708"/>
        </w:tabs>
        <w:ind w:left="3708" w:hanging="360"/>
      </w:pPr>
      <w:rPr>
        <w:rFonts w:ascii="Times New Roman" w:eastAsia="Times New Roman" w:hAnsi="Times New Roman" w:cs="Times New Roman" w:hint="default"/>
      </w:rPr>
    </w:lvl>
    <w:lvl w:ilvl="2" w:tplc="E79265C0">
      <w:start w:val="1"/>
      <w:numFmt w:val="bullet"/>
      <w:lvlText w:val=""/>
      <w:lvlJc w:val="left"/>
      <w:pPr>
        <w:tabs>
          <w:tab w:val="num" w:pos="4428"/>
        </w:tabs>
        <w:ind w:left="4428" w:hanging="360"/>
      </w:pPr>
      <w:rPr>
        <w:rFonts w:ascii="Wingdings" w:hAnsi="Wingdings" w:hint="default"/>
      </w:rPr>
    </w:lvl>
    <w:lvl w:ilvl="3" w:tplc="BD2CC6DA">
      <w:start w:val="1"/>
      <w:numFmt w:val="bullet"/>
      <w:pStyle w:val="Normalbulleted"/>
      <w:lvlText w:val=""/>
      <w:lvlJc w:val="left"/>
      <w:pPr>
        <w:tabs>
          <w:tab w:val="num" w:pos="5148"/>
        </w:tabs>
        <w:ind w:left="5148" w:hanging="360"/>
      </w:pPr>
      <w:rPr>
        <w:rFonts w:ascii="Symbol" w:hAnsi="Symbol" w:hint="default"/>
      </w:rPr>
    </w:lvl>
    <w:lvl w:ilvl="4" w:tplc="04090003">
      <w:start w:val="1"/>
      <w:numFmt w:val="bullet"/>
      <w:lvlText w:val="o"/>
      <w:lvlJc w:val="left"/>
      <w:pPr>
        <w:tabs>
          <w:tab w:val="num" w:pos="5868"/>
        </w:tabs>
        <w:ind w:left="5868" w:hanging="360"/>
      </w:pPr>
      <w:rPr>
        <w:rFonts w:ascii="Courier New" w:hAnsi="Courier New" w:cs="Courier New" w:hint="default"/>
      </w:rPr>
    </w:lvl>
    <w:lvl w:ilvl="5" w:tplc="04090005" w:tentative="1">
      <w:start w:val="1"/>
      <w:numFmt w:val="bullet"/>
      <w:lvlText w:val=""/>
      <w:lvlJc w:val="left"/>
      <w:pPr>
        <w:tabs>
          <w:tab w:val="num" w:pos="6588"/>
        </w:tabs>
        <w:ind w:left="6588" w:hanging="360"/>
      </w:pPr>
      <w:rPr>
        <w:rFonts w:ascii="Wingdings" w:hAnsi="Wingdings" w:hint="default"/>
      </w:rPr>
    </w:lvl>
    <w:lvl w:ilvl="6" w:tplc="04090001" w:tentative="1">
      <w:start w:val="1"/>
      <w:numFmt w:val="bullet"/>
      <w:lvlText w:val=""/>
      <w:lvlJc w:val="left"/>
      <w:pPr>
        <w:tabs>
          <w:tab w:val="num" w:pos="7308"/>
        </w:tabs>
        <w:ind w:left="7308" w:hanging="360"/>
      </w:pPr>
      <w:rPr>
        <w:rFonts w:ascii="Symbol" w:hAnsi="Symbol" w:hint="default"/>
      </w:rPr>
    </w:lvl>
    <w:lvl w:ilvl="7" w:tplc="04090003" w:tentative="1">
      <w:start w:val="1"/>
      <w:numFmt w:val="bullet"/>
      <w:lvlText w:val="o"/>
      <w:lvlJc w:val="left"/>
      <w:pPr>
        <w:tabs>
          <w:tab w:val="num" w:pos="8028"/>
        </w:tabs>
        <w:ind w:left="8028" w:hanging="360"/>
      </w:pPr>
      <w:rPr>
        <w:rFonts w:ascii="Courier New" w:hAnsi="Courier New" w:cs="Courier New" w:hint="default"/>
      </w:rPr>
    </w:lvl>
    <w:lvl w:ilvl="8" w:tplc="04090005" w:tentative="1">
      <w:start w:val="1"/>
      <w:numFmt w:val="bullet"/>
      <w:lvlText w:val=""/>
      <w:lvlJc w:val="left"/>
      <w:pPr>
        <w:tabs>
          <w:tab w:val="num" w:pos="8748"/>
        </w:tabs>
        <w:ind w:left="8748" w:hanging="360"/>
      </w:pPr>
      <w:rPr>
        <w:rFonts w:ascii="Wingdings" w:hAnsi="Wingdings" w:hint="default"/>
      </w:rPr>
    </w:lvl>
  </w:abstractNum>
  <w:abstractNum w:abstractNumId="6" w15:restartNumberingAfterBreak="0">
    <w:nsid w:val="19016AC4"/>
    <w:multiLevelType w:val="hybridMultilevel"/>
    <w:tmpl w:val="A58A4ADE"/>
    <w:lvl w:ilvl="0" w:tplc="A9BACDB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A3754C7"/>
    <w:multiLevelType w:val="hybridMultilevel"/>
    <w:tmpl w:val="426A2D8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15:restartNumberingAfterBreak="0">
    <w:nsid w:val="1EB66A58"/>
    <w:multiLevelType w:val="hybridMultilevel"/>
    <w:tmpl w:val="0330C450"/>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ECD59C1"/>
    <w:multiLevelType w:val="hybridMultilevel"/>
    <w:tmpl w:val="3416AA7A"/>
    <w:lvl w:ilvl="0" w:tplc="B03EE0A6">
      <w:start w:val="1"/>
      <w:numFmt w:val="bullet"/>
      <w:lvlText w:val="•"/>
      <w:lvlJc w:val="left"/>
      <w:pPr>
        <w:tabs>
          <w:tab w:val="num" w:pos="720"/>
        </w:tabs>
        <w:ind w:left="720" w:hanging="360"/>
      </w:pPr>
      <w:rPr>
        <w:rFonts w:ascii="Arial" w:hAnsi="Arial" w:hint="default"/>
      </w:rPr>
    </w:lvl>
    <w:lvl w:ilvl="1" w:tplc="ED10333E" w:tentative="1">
      <w:start w:val="1"/>
      <w:numFmt w:val="bullet"/>
      <w:lvlText w:val="•"/>
      <w:lvlJc w:val="left"/>
      <w:pPr>
        <w:tabs>
          <w:tab w:val="num" w:pos="1440"/>
        </w:tabs>
        <w:ind w:left="1440" w:hanging="360"/>
      </w:pPr>
      <w:rPr>
        <w:rFonts w:ascii="Arial" w:hAnsi="Arial" w:hint="default"/>
      </w:rPr>
    </w:lvl>
    <w:lvl w:ilvl="2" w:tplc="3F90D492" w:tentative="1">
      <w:start w:val="1"/>
      <w:numFmt w:val="bullet"/>
      <w:lvlText w:val="•"/>
      <w:lvlJc w:val="left"/>
      <w:pPr>
        <w:tabs>
          <w:tab w:val="num" w:pos="2160"/>
        </w:tabs>
        <w:ind w:left="2160" w:hanging="360"/>
      </w:pPr>
      <w:rPr>
        <w:rFonts w:ascii="Arial" w:hAnsi="Arial" w:hint="default"/>
      </w:rPr>
    </w:lvl>
    <w:lvl w:ilvl="3" w:tplc="964EA02C" w:tentative="1">
      <w:start w:val="1"/>
      <w:numFmt w:val="bullet"/>
      <w:lvlText w:val="•"/>
      <w:lvlJc w:val="left"/>
      <w:pPr>
        <w:tabs>
          <w:tab w:val="num" w:pos="2880"/>
        </w:tabs>
        <w:ind w:left="2880" w:hanging="360"/>
      </w:pPr>
      <w:rPr>
        <w:rFonts w:ascii="Arial" w:hAnsi="Arial" w:hint="default"/>
      </w:rPr>
    </w:lvl>
    <w:lvl w:ilvl="4" w:tplc="2402D552" w:tentative="1">
      <w:start w:val="1"/>
      <w:numFmt w:val="bullet"/>
      <w:lvlText w:val="•"/>
      <w:lvlJc w:val="left"/>
      <w:pPr>
        <w:tabs>
          <w:tab w:val="num" w:pos="3600"/>
        </w:tabs>
        <w:ind w:left="3600" w:hanging="360"/>
      </w:pPr>
      <w:rPr>
        <w:rFonts w:ascii="Arial" w:hAnsi="Arial" w:hint="default"/>
      </w:rPr>
    </w:lvl>
    <w:lvl w:ilvl="5" w:tplc="24F671E2" w:tentative="1">
      <w:start w:val="1"/>
      <w:numFmt w:val="bullet"/>
      <w:lvlText w:val="•"/>
      <w:lvlJc w:val="left"/>
      <w:pPr>
        <w:tabs>
          <w:tab w:val="num" w:pos="4320"/>
        </w:tabs>
        <w:ind w:left="4320" w:hanging="360"/>
      </w:pPr>
      <w:rPr>
        <w:rFonts w:ascii="Arial" w:hAnsi="Arial" w:hint="default"/>
      </w:rPr>
    </w:lvl>
    <w:lvl w:ilvl="6" w:tplc="4E986F0A" w:tentative="1">
      <w:start w:val="1"/>
      <w:numFmt w:val="bullet"/>
      <w:lvlText w:val="•"/>
      <w:lvlJc w:val="left"/>
      <w:pPr>
        <w:tabs>
          <w:tab w:val="num" w:pos="5040"/>
        </w:tabs>
        <w:ind w:left="5040" w:hanging="360"/>
      </w:pPr>
      <w:rPr>
        <w:rFonts w:ascii="Arial" w:hAnsi="Arial" w:hint="default"/>
      </w:rPr>
    </w:lvl>
    <w:lvl w:ilvl="7" w:tplc="521C6C42" w:tentative="1">
      <w:start w:val="1"/>
      <w:numFmt w:val="bullet"/>
      <w:lvlText w:val="•"/>
      <w:lvlJc w:val="left"/>
      <w:pPr>
        <w:tabs>
          <w:tab w:val="num" w:pos="5760"/>
        </w:tabs>
        <w:ind w:left="5760" w:hanging="360"/>
      </w:pPr>
      <w:rPr>
        <w:rFonts w:ascii="Arial" w:hAnsi="Arial" w:hint="default"/>
      </w:rPr>
    </w:lvl>
    <w:lvl w:ilvl="8" w:tplc="7D3CD7F2"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1F315417"/>
    <w:multiLevelType w:val="hybridMultilevel"/>
    <w:tmpl w:val="BAB67802"/>
    <w:lvl w:ilvl="0" w:tplc="78CC9A9E">
      <w:start w:val="1"/>
      <w:numFmt w:val="decimal"/>
      <w:pStyle w:val="NormalNumbered"/>
      <w:lvlText w:val="%1."/>
      <w:lvlJc w:val="left"/>
      <w:pPr>
        <w:tabs>
          <w:tab w:val="num" w:pos="794"/>
        </w:tabs>
        <w:ind w:left="794" w:hanging="340"/>
      </w:pPr>
      <w:rPr>
        <w:rFonts w:hint="default"/>
      </w:rPr>
    </w:lvl>
    <w:lvl w:ilvl="1" w:tplc="040B0019">
      <w:start w:val="1"/>
      <w:numFmt w:val="lowerLetter"/>
      <w:lvlText w:val="%2."/>
      <w:lvlJc w:val="left"/>
      <w:pPr>
        <w:tabs>
          <w:tab w:val="num" w:pos="3708"/>
        </w:tabs>
        <w:ind w:left="3708" w:hanging="360"/>
      </w:pPr>
    </w:lvl>
    <w:lvl w:ilvl="2" w:tplc="040B001B" w:tentative="1">
      <w:start w:val="1"/>
      <w:numFmt w:val="lowerRoman"/>
      <w:lvlText w:val="%3."/>
      <w:lvlJc w:val="right"/>
      <w:pPr>
        <w:tabs>
          <w:tab w:val="num" w:pos="4428"/>
        </w:tabs>
        <w:ind w:left="4428" w:hanging="180"/>
      </w:pPr>
    </w:lvl>
    <w:lvl w:ilvl="3" w:tplc="040B000F" w:tentative="1">
      <w:start w:val="1"/>
      <w:numFmt w:val="decimal"/>
      <w:lvlText w:val="%4."/>
      <w:lvlJc w:val="left"/>
      <w:pPr>
        <w:tabs>
          <w:tab w:val="num" w:pos="5148"/>
        </w:tabs>
        <w:ind w:left="5148" w:hanging="360"/>
      </w:pPr>
    </w:lvl>
    <w:lvl w:ilvl="4" w:tplc="040B0019" w:tentative="1">
      <w:start w:val="1"/>
      <w:numFmt w:val="lowerLetter"/>
      <w:lvlText w:val="%5."/>
      <w:lvlJc w:val="left"/>
      <w:pPr>
        <w:tabs>
          <w:tab w:val="num" w:pos="5868"/>
        </w:tabs>
        <w:ind w:left="5868" w:hanging="360"/>
      </w:pPr>
    </w:lvl>
    <w:lvl w:ilvl="5" w:tplc="040B001B" w:tentative="1">
      <w:start w:val="1"/>
      <w:numFmt w:val="lowerRoman"/>
      <w:lvlText w:val="%6."/>
      <w:lvlJc w:val="right"/>
      <w:pPr>
        <w:tabs>
          <w:tab w:val="num" w:pos="6588"/>
        </w:tabs>
        <w:ind w:left="6588" w:hanging="180"/>
      </w:pPr>
    </w:lvl>
    <w:lvl w:ilvl="6" w:tplc="040B000F" w:tentative="1">
      <w:start w:val="1"/>
      <w:numFmt w:val="decimal"/>
      <w:lvlText w:val="%7."/>
      <w:lvlJc w:val="left"/>
      <w:pPr>
        <w:tabs>
          <w:tab w:val="num" w:pos="7308"/>
        </w:tabs>
        <w:ind w:left="7308" w:hanging="360"/>
      </w:pPr>
    </w:lvl>
    <w:lvl w:ilvl="7" w:tplc="040B0019" w:tentative="1">
      <w:start w:val="1"/>
      <w:numFmt w:val="lowerLetter"/>
      <w:lvlText w:val="%8."/>
      <w:lvlJc w:val="left"/>
      <w:pPr>
        <w:tabs>
          <w:tab w:val="num" w:pos="8028"/>
        </w:tabs>
        <w:ind w:left="8028" w:hanging="360"/>
      </w:pPr>
    </w:lvl>
    <w:lvl w:ilvl="8" w:tplc="040B001B" w:tentative="1">
      <w:start w:val="1"/>
      <w:numFmt w:val="lowerRoman"/>
      <w:lvlText w:val="%9."/>
      <w:lvlJc w:val="right"/>
      <w:pPr>
        <w:tabs>
          <w:tab w:val="num" w:pos="8748"/>
        </w:tabs>
        <w:ind w:left="8748" w:hanging="180"/>
      </w:pPr>
    </w:lvl>
  </w:abstractNum>
  <w:abstractNum w:abstractNumId="11" w15:restartNumberingAfterBreak="0">
    <w:nsid w:val="22467E57"/>
    <w:multiLevelType w:val="hybridMultilevel"/>
    <w:tmpl w:val="40161F3C"/>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B156E7C"/>
    <w:multiLevelType w:val="hybridMultilevel"/>
    <w:tmpl w:val="A1605CE4"/>
    <w:lvl w:ilvl="0" w:tplc="040B0001">
      <w:start w:val="1"/>
      <w:numFmt w:val="bullet"/>
      <w:lvlText w:val=""/>
      <w:lvlJc w:val="left"/>
      <w:pPr>
        <w:ind w:left="928" w:hanging="360"/>
      </w:pPr>
      <w:rPr>
        <w:rFonts w:ascii="Symbol" w:hAnsi="Symbol" w:hint="default"/>
      </w:rPr>
    </w:lvl>
    <w:lvl w:ilvl="1" w:tplc="040B0003" w:tentative="1">
      <w:start w:val="1"/>
      <w:numFmt w:val="bullet"/>
      <w:lvlText w:val="o"/>
      <w:lvlJc w:val="left"/>
      <w:pPr>
        <w:ind w:left="1648" w:hanging="360"/>
      </w:pPr>
      <w:rPr>
        <w:rFonts w:ascii="Courier New" w:hAnsi="Courier New" w:cs="Courier New" w:hint="default"/>
      </w:rPr>
    </w:lvl>
    <w:lvl w:ilvl="2" w:tplc="040B0005" w:tentative="1">
      <w:start w:val="1"/>
      <w:numFmt w:val="bullet"/>
      <w:lvlText w:val=""/>
      <w:lvlJc w:val="left"/>
      <w:pPr>
        <w:ind w:left="2368" w:hanging="360"/>
      </w:pPr>
      <w:rPr>
        <w:rFonts w:ascii="Wingdings" w:hAnsi="Wingdings" w:hint="default"/>
      </w:rPr>
    </w:lvl>
    <w:lvl w:ilvl="3" w:tplc="040B0001" w:tentative="1">
      <w:start w:val="1"/>
      <w:numFmt w:val="bullet"/>
      <w:lvlText w:val=""/>
      <w:lvlJc w:val="left"/>
      <w:pPr>
        <w:ind w:left="3088" w:hanging="360"/>
      </w:pPr>
      <w:rPr>
        <w:rFonts w:ascii="Symbol" w:hAnsi="Symbol" w:hint="default"/>
      </w:rPr>
    </w:lvl>
    <w:lvl w:ilvl="4" w:tplc="040B0003" w:tentative="1">
      <w:start w:val="1"/>
      <w:numFmt w:val="bullet"/>
      <w:lvlText w:val="o"/>
      <w:lvlJc w:val="left"/>
      <w:pPr>
        <w:ind w:left="3808" w:hanging="360"/>
      </w:pPr>
      <w:rPr>
        <w:rFonts w:ascii="Courier New" w:hAnsi="Courier New" w:cs="Courier New" w:hint="default"/>
      </w:rPr>
    </w:lvl>
    <w:lvl w:ilvl="5" w:tplc="040B0005" w:tentative="1">
      <w:start w:val="1"/>
      <w:numFmt w:val="bullet"/>
      <w:lvlText w:val=""/>
      <w:lvlJc w:val="left"/>
      <w:pPr>
        <w:ind w:left="4528" w:hanging="360"/>
      </w:pPr>
      <w:rPr>
        <w:rFonts w:ascii="Wingdings" w:hAnsi="Wingdings" w:hint="default"/>
      </w:rPr>
    </w:lvl>
    <w:lvl w:ilvl="6" w:tplc="040B0001" w:tentative="1">
      <w:start w:val="1"/>
      <w:numFmt w:val="bullet"/>
      <w:lvlText w:val=""/>
      <w:lvlJc w:val="left"/>
      <w:pPr>
        <w:ind w:left="5248" w:hanging="360"/>
      </w:pPr>
      <w:rPr>
        <w:rFonts w:ascii="Symbol" w:hAnsi="Symbol" w:hint="default"/>
      </w:rPr>
    </w:lvl>
    <w:lvl w:ilvl="7" w:tplc="040B0003" w:tentative="1">
      <w:start w:val="1"/>
      <w:numFmt w:val="bullet"/>
      <w:lvlText w:val="o"/>
      <w:lvlJc w:val="left"/>
      <w:pPr>
        <w:ind w:left="5968" w:hanging="360"/>
      </w:pPr>
      <w:rPr>
        <w:rFonts w:ascii="Courier New" w:hAnsi="Courier New" w:cs="Courier New" w:hint="default"/>
      </w:rPr>
    </w:lvl>
    <w:lvl w:ilvl="8" w:tplc="040B0005" w:tentative="1">
      <w:start w:val="1"/>
      <w:numFmt w:val="bullet"/>
      <w:lvlText w:val=""/>
      <w:lvlJc w:val="left"/>
      <w:pPr>
        <w:ind w:left="6688" w:hanging="360"/>
      </w:pPr>
      <w:rPr>
        <w:rFonts w:ascii="Wingdings" w:hAnsi="Wingdings" w:hint="default"/>
      </w:rPr>
    </w:lvl>
  </w:abstractNum>
  <w:abstractNum w:abstractNumId="13" w15:restartNumberingAfterBreak="0">
    <w:nsid w:val="35BA6B88"/>
    <w:multiLevelType w:val="multilevel"/>
    <w:tmpl w:val="16B223F0"/>
    <w:lvl w:ilvl="0">
      <w:start w:val="1"/>
      <w:numFmt w:val="decimal"/>
      <w:lvlText w:val="%1."/>
      <w:legacy w:legacy="1" w:legacySpace="144" w:legacyIndent="0"/>
      <w:lvlJc w:val="left"/>
    </w:lvl>
    <w:lvl w:ilvl="1">
      <w:start w:val="4"/>
      <w:numFmt w:val="bullet"/>
      <w:lvlText w:val="-"/>
      <w:lvlJc w:val="left"/>
      <w:pPr>
        <w:tabs>
          <w:tab w:val="num" w:pos="360"/>
        </w:tabs>
        <w:ind w:left="360" w:hanging="360"/>
      </w:pPr>
      <w:rPr>
        <w:rFonts w:ascii="Times New Roman" w:eastAsia="Times New Roman" w:hAnsi="Times New Roman" w:cs="Times New Roman" w:hint="default"/>
      </w:rPr>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4" w15:restartNumberingAfterBreak="0">
    <w:nsid w:val="38FC6149"/>
    <w:multiLevelType w:val="hybridMultilevel"/>
    <w:tmpl w:val="F420EF50"/>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B89353D"/>
    <w:multiLevelType w:val="hybridMultilevel"/>
    <w:tmpl w:val="23E8EF0E"/>
    <w:lvl w:ilvl="0" w:tplc="04090001">
      <w:numFmt w:val="bullet"/>
      <w:lvlText w:val=""/>
      <w:lvlJc w:val="left"/>
      <w:pPr>
        <w:tabs>
          <w:tab w:val="num" w:pos="720"/>
        </w:tabs>
        <w:ind w:left="720" w:hanging="360"/>
      </w:pPr>
      <w:rPr>
        <w:rFonts w:ascii="Symbol" w:eastAsia="Times New Roman" w:hAnsi="Symbol" w:cs="Times New Roman" w:hint="default"/>
      </w:rPr>
    </w:lvl>
    <w:lvl w:ilvl="1" w:tplc="B42EF760">
      <w:numFmt w:val="bullet"/>
      <w:lvlText w:val=""/>
      <w:lvlJc w:val="left"/>
      <w:pPr>
        <w:tabs>
          <w:tab w:val="num" w:pos="1440"/>
        </w:tabs>
        <w:ind w:left="1440" w:hanging="360"/>
      </w:pPr>
      <w:rPr>
        <w:rFonts w:ascii="Wingdings" w:eastAsia="Times New Roman" w:hAnsi="Wingdings"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E645363"/>
    <w:multiLevelType w:val="hybridMultilevel"/>
    <w:tmpl w:val="7FA42CCA"/>
    <w:lvl w:ilvl="0" w:tplc="C0787378">
      <w:start w:val="4"/>
      <w:numFmt w:val="bullet"/>
      <w:lvlText w:val="-"/>
      <w:lvlJc w:val="left"/>
      <w:pPr>
        <w:tabs>
          <w:tab w:val="num" w:pos="3196"/>
        </w:tabs>
        <w:ind w:left="3196" w:hanging="360"/>
      </w:pPr>
      <w:rPr>
        <w:rFonts w:ascii="Times New Roman" w:eastAsia="Times New Roman" w:hAnsi="Times New Roman" w:cs="Times New Roman"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3414AE7"/>
    <w:multiLevelType w:val="hybridMultilevel"/>
    <w:tmpl w:val="A3F09EDC"/>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B2755B8"/>
    <w:multiLevelType w:val="hybridMultilevel"/>
    <w:tmpl w:val="57246B8C"/>
    <w:lvl w:ilvl="0" w:tplc="040B0001">
      <w:numFmt w:val="bullet"/>
      <w:lvlText w:val=""/>
      <w:lvlJc w:val="left"/>
      <w:pPr>
        <w:tabs>
          <w:tab w:val="num" w:pos="720"/>
        </w:tabs>
        <w:ind w:left="720" w:hanging="360"/>
      </w:pPr>
      <w:rPr>
        <w:rFonts w:ascii="Symbol" w:eastAsia="Times New Roman" w:hAnsi="Symbol" w:cs="Times New Roman"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DB72004"/>
    <w:multiLevelType w:val="hybridMultilevel"/>
    <w:tmpl w:val="F376989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0" w15:restartNumberingAfterBreak="0">
    <w:nsid w:val="57A81B96"/>
    <w:multiLevelType w:val="hybridMultilevel"/>
    <w:tmpl w:val="E1866ACE"/>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8A31DD1"/>
    <w:multiLevelType w:val="hybridMultilevel"/>
    <w:tmpl w:val="483A2C84"/>
    <w:lvl w:ilvl="0" w:tplc="040B0001">
      <w:start w:val="1"/>
      <w:numFmt w:val="bullet"/>
      <w:lvlText w:val=""/>
      <w:lvlJc w:val="left"/>
      <w:pPr>
        <w:tabs>
          <w:tab w:val="num" w:pos="1288"/>
        </w:tabs>
        <w:ind w:left="1288" w:hanging="360"/>
      </w:pPr>
      <w:rPr>
        <w:rFonts w:ascii="Symbol" w:hAnsi="Symbol" w:hint="default"/>
      </w:rPr>
    </w:lvl>
    <w:lvl w:ilvl="1" w:tplc="040B0003" w:tentative="1">
      <w:start w:val="1"/>
      <w:numFmt w:val="bullet"/>
      <w:lvlText w:val="o"/>
      <w:lvlJc w:val="left"/>
      <w:pPr>
        <w:tabs>
          <w:tab w:val="num" w:pos="2008"/>
        </w:tabs>
        <w:ind w:left="2008" w:hanging="360"/>
      </w:pPr>
      <w:rPr>
        <w:rFonts w:ascii="Courier New" w:hAnsi="Courier New" w:cs="Courier New" w:hint="default"/>
      </w:rPr>
    </w:lvl>
    <w:lvl w:ilvl="2" w:tplc="040B0005" w:tentative="1">
      <w:start w:val="1"/>
      <w:numFmt w:val="bullet"/>
      <w:lvlText w:val=""/>
      <w:lvlJc w:val="left"/>
      <w:pPr>
        <w:tabs>
          <w:tab w:val="num" w:pos="2728"/>
        </w:tabs>
        <w:ind w:left="2728" w:hanging="360"/>
      </w:pPr>
      <w:rPr>
        <w:rFonts w:ascii="Wingdings" w:hAnsi="Wingdings" w:hint="default"/>
      </w:rPr>
    </w:lvl>
    <w:lvl w:ilvl="3" w:tplc="040B0001" w:tentative="1">
      <w:start w:val="1"/>
      <w:numFmt w:val="bullet"/>
      <w:lvlText w:val=""/>
      <w:lvlJc w:val="left"/>
      <w:pPr>
        <w:tabs>
          <w:tab w:val="num" w:pos="3448"/>
        </w:tabs>
        <w:ind w:left="3448" w:hanging="360"/>
      </w:pPr>
      <w:rPr>
        <w:rFonts w:ascii="Symbol" w:hAnsi="Symbol" w:hint="default"/>
      </w:rPr>
    </w:lvl>
    <w:lvl w:ilvl="4" w:tplc="040B0003" w:tentative="1">
      <w:start w:val="1"/>
      <w:numFmt w:val="bullet"/>
      <w:lvlText w:val="o"/>
      <w:lvlJc w:val="left"/>
      <w:pPr>
        <w:tabs>
          <w:tab w:val="num" w:pos="4168"/>
        </w:tabs>
        <w:ind w:left="4168" w:hanging="360"/>
      </w:pPr>
      <w:rPr>
        <w:rFonts w:ascii="Courier New" w:hAnsi="Courier New" w:cs="Courier New" w:hint="default"/>
      </w:rPr>
    </w:lvl>
    <w:lvl w:ilvl="5" w:tplc="040B0005" w:tentative="1">
      <w:start w:val="1"/>
      <w:numFmt w:val="bullet"/>
      <w:lvlText w:val=""/>
      <w:lvlJc w:val="left"/>
      <w:pPr>
        <w:tabs>
          <w:tab w:val="num" w:pos="4888"/>
        </w:tabs>
        <w:ind w:left="4888" w:hanging="360"/>
      </w:pPr>
      <w:rPr>
        <w:rFonts w:ascii="Wingdings" w:hAnsi="Wingdings" w:hint="default"/>
      </w:rPr>
    </w:lvl>
    <w:lvl w:ilvl="6" w:tplc="040B0001" w:tentative="1">
      <w:start w:val="1"/>
      <w:numFmt w:val="bullet"/>
      <w:lvlText w:val=""/>
      <w:lvlJc w:val="left"/>
      <w:pPr>
        <w:tabs>
          <w:tab w:val="num" w:pos="5608"/>
        </w:tabs>
        <w:ind w:left="5608" w:hanging="360"/>
      </w:pPr>
      <w:rPr>
        <w:rFonts w:ascii="Symbol" w:hAnsi="Symbol" w:hint="default"/>
      </w:rPr>
    </w:lvl>
    <w:lvl w:ilvl="7" w:tplc="040B0003" w:tentative="1">
      <w:start w:val="1"/>
      <w:numFmt w:val="bullet"/>
      <w:lvlText w:val="o"/>
      <w:lvlJc w:val="left"/>
      <w:pPr>
        <w:tabs>
          <w:tab w:val="num" w:pos="6328"/>
        </w:tabs>
        <w:ind w:left="6328" w:hanging="360"/>
      </w:pPr>
      <w:rPr>
        <w:rFonts w:ascii="Courier New" w:hAnsi="Courier New" w:cs="Courier New" w:hint="default"/>
      </w:rPr>
    </w:lvl>
    <w:lvl w:ilvl="8" w:tplc="040B0005" w:tentative="1">
      <w:start w:val="1"/>
      <w:numFmt w:val="bullet"/>
      <w:lvlText w:val=""/>
      <w:lvlJc w:val="left"/>
      <w:pPr>
        <w:tabs>
          <w:tab w:val="num" w:pos="7048"/>
        </w:tabs>
        <w:ind w:left="7048" w:hanging="360"/>
      </w:pPr>
      <w:rPr>
        <w:rFonts w:ascii="Wingdings" w:hAnsi="Wingdings" w:hint="default"/>
      </w:rPr>
    </w:lvl>
  </w:abstractNum>
  <w:abstractNum w:abstractNumId="22" w15:restartNumberingAfterBreak="0">
    <w:nsid w:val="59961458"/>
    <w:multiLevelType w:val="hybridMultilevel"/>
    <w:tmpl w:val="6B0058A8"/>
    <w:lvl w:ilvl="0" w:tplc="51DE354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013128D"/>
    <w:multiLevelType w:val="hybridMultilevel"/>
    <w:tmpl w:val="1DBE8112"/>
    <w:lvl w:ilvl="0" w:tplc="C4FA3B4C">
      <w:start w:val="24"/>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4" w15:restartNumberingAfterBreak="0">
    <w:nsid w:val="64444C86"/>
    <w:multiLevelType w:val="hybridMultilevel"/>
    <w:tmpl w:val="167255AA"/>
    <w:lvl w:ilvl="0" w:tplc="B6324EBA">
      <w:start w:val="1"/>
      <w:numFmt w:val="decimal"/>
      <w:lvlText w:val="%1"/>
      <w:lvlJc w:val="left"/>
      <w:pPr>
        <w:tabs>
          <w:tab w:val="num" w:pos="720"/>
        </w:tabs>
        <w:ind w:left="720" w:hanging="360"/>
      </w:pPr>
      <w:rPr>
        <w:rFonts w:hint="default"/>
      </w:rPr>
    </w:lvl>
    <w:lvl w:ilvl="1" w:tplc="C89CC01C">
      <w:start w:val="10"/>
      <w:numFmt w:val="bullet"/>
      <w:lvlText w:val="-"/>
      <w:lvlJc w:val="left"/>
      <w:pPr>
        <w:tabs>
          <w:tab w:val="num" w:pos="1440"/>
        </w:tabs>
        <w:ind w:left="1440" w:hanging="360"/>
      </w:pPr>
      <w:rPr>
        <w:rFonts w:ascii="Times New Roman" w:eastAsia="Times New Roman" w:hAnsi="Times New Roman" w:cs="Times New Roman" w:hint="default"/>
      </w:r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25" w15:restartNumberingAfterBreak="0">
    <w:nsid w:val="6BE17119"/>
    <w:multiLevelType w:val="hybridMultilevel"/>
    <w:tmpl w:val="EAC054CE"/>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FEF6CBF"/>
    <w:multiLevelType w:val="hybridMultilevel"/>
    <w:tmpl w:val="CE423A1A"/>
    <w:lvl w:ilvl="0" w:tplc="A290F552">
      <w:start w:val="1"/>
      <w:numFmt w:val="bullet"/>
      <w:pStyle w:val="NormalBulleted0"/>
      <w:lvlText w:val=""/>
      <w:lvlJc w:val="left"/>
      <w:pPr>
        <w:tabs>
          <w:tab w:val="num" w:pos="851"/>
        </w:tabs>
        <w:ind w:left="851" w:hanging="39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24C1D03"/>
    <w:multiLevelType w:val="hybridMultilevel"/>
    <w:tmpl w:val="DDFA811C"/>
    <w:lvl w:ilvl="0" w:tplc="2026BD20">
      <w:numFmt w:val="bullet"/>
      <w:lvlText w:val="-"/>
      <w:lvlJc w:val="left"/>
      <w:pPr>
        <w:ind w:left="1430" w:hanging="360"/>
      </w:pPr>
      <w:rPr>
        <w:rFonts w:ascii="Arial" w:eastAsia="Times New Roman" w:hAnsi="Arial" w:cs="Arial" w:hint="default"/>
        <w:lang w:val="fi-FI"/>
      </w:rPr>
    </w:lvl>
    <w:lvl w:ilvl="1" w:tplc="040B0003" w:tentative="1">
      <w:start w:val="1"/>
      <w:numFmt w:val="bullet"/>
      <w:lvlText w:val="o"/>
      <w:lvlJc w:val="left"/>
      <w:pPr>
        <w:ind w:left="2150" w:hanging="360"/>
      </w:pPr>
      <w:rPr>
        <w:rFonts w:ascii="Courier New" w:hAnsi="Courier New" w:cs="Courier New" w:hint="default"/>
      </w:rPr>
    </w:lvl>
    <w:lvl w:ilvl="2" w:tplc="040B0005" w:tentative="1">
      <w:start w:val="1"/>
      <w:numFmt w:val="bullet"/>
      <w:lvlText w:val=""/>
      <w:lvlJc w:val="left"/>
      <w:pPr>
        <w:ind w:left="2870" w:hanging="360"/>
      </w:pPr>
      <w:rPr>
        <w:rFonts w:ascii="Wingdings" w:hAnsi="Wingdings" w:hint="default"/>
      </w:rPr>
    </w:lvl>
    <w:lvl w:ilvl="3" w:tplc="040B0001" w:tentative="1">
      <w:start w:val="1"/>
      <w:numFmt w:val="bullet"/>
      <w:lvlText w:val=""/>
      <w:lvlJc w:val="left"/>
      <w:pPr>
        <w:ind w:left="3590" w:hanging="360"/>
      </w:pPr>
      <w:rPr>
        <w:rFonts w:ascii="Symbol" w:hAnsi="Symbol" w:hint="default"/>
      </w:rPr>
    </w:lvl>
    <w:lvl w:ilvl="4" w:tplc="040B0003" w:tentative="1">
      <w:start w:val="1"/>
      <w:numFmt w:val="bullet"/>
      <w:lvlText w:val="o"/>
      <w:lvlJc w:val="left"/>
      <w:pPr>
        <w:ind w:left="4310" w:hanging="360"/>
      </w:pPr>
      <w:rPr>
        <w:rFonts w:ascii="Courier New" w:hAnsi="Courier New" w:cs="Courier New" w:hint="default"/>
      </w:rPr>
    </w:lvl>
    <w:lvl w:ilvl="5" w:tplc="040B0005" w:tentative="1">
      <w:start w:val="1"/>
      <w:numFmt w:val="bullet"/>
      <w:lvlText w:val=""/>
      <w:lvlJc w:val="left"/>
      <w:pPr>
        <w:ind w:left="5030" w:hanging="360"/>
      </w:pPr>
      <w:rPr>
        <w:rFonts w:ascii="Wingdings" w:hAnsi="Wingdings" w:hint="default"/>
      </w:rPr>
    </w:lvl>
    <w:lvl w:ilvl="6" w:tplc="040B0001" w:tentative="1">
      <w:start w:val="1"/>
      <w:numFmt w:val="bullet"/>
      <w:lvlText w:val=""/>
      <w:lvlJc w:val="left"/>
      <w:pPr>
        <w:ind w:left="5750" w:hanging="360"/>
      </w:pPr>
      <w:rPr>
        <w:rFonts w:ascii="Symbol" w:hAnsi="Symbol" w:hint="default"/>
      </w:rPr>
    </w:lvl>
    <w:lvl w:ilvl="7" w:tplc="040B0003" w:tentative="1">
      <w:start w:val="1"/>
      <w:numFmt w:val="bullet"/>
      <w:lvlText w:val="o"/>
      <w:lvlJc w:val="left"/>
      <w:pPr>
        <w:ind w:left="6470" w:hanging="360"/>
      </w:pPr>
      <w:rPr>
        <w:rFonts w:ascii="Courier New" w:hAnsi="Courier New" w:cs="Courier New" w:hint="default"/>
      </w:rPr>
    </w:lvl>
    <w:lvl w:ilvl="8" w:tplc="040B0005" w:tentative="1">
      <w:start w:val="1"/>
      <w:numFmt w:val="bullet"/>
      <w:lvlText w:val=""/>
      <w:lvlJc w:val="left"/>
      <w:pPr>
        <w:ind w:left="7190" w:hanging="360"/>
      </w:pPr>
      <w:rPr>
        <w:rFonts w:ascii="Wingdings" w:hAnsi="Wingdings" w:hint="default"/>
      </w:rPr>
    </w:lvl>
  </w:abstractNum>
  <w:abstractNum w:abstractNumId="28" w15:restartNumberingAfterBreak="0">
    <w:nsid w:val="726C58C9"/>
    <w:multiLevelType w:val="hybridMultilevel"/>
    <w:tmpl w:val="F378DBF4"/>
    <w:lvl w:ilvl="0" w:tplc="E77657F0">
      <w:start w:val="20"/>
      <w:numFmt w:val="bullet"/>
      <w:lvlText w:val="-"/>
      <w:lvlJc w:val="left"/>
      <w:pPr>
        <w:ind w:left="720" w:hanging="360"/>
      </w:pPr>
      <w:rPr>
        <w:rFonts w:ascii="Calibri" w:eastAsia="Times New Roman" w:hAnsi="Calibri" w:hint="default"/>
      </w:rPr>
    </w:lvl>
    <w:lvl w:ilvl="1" w:tplc="040B0003">
      <w:start w:val="1"/>
      <w:numFmt w:val="bullet"/>
      <w:lvlText w:val="o"/>
      <w:lvlJc w:val="left"/>
      <w:pPr>
        <w:ind w:left="1440" w:hanging="360"/>
      </w:pPr>
      <w:rPr>
        <w:rFonts w:ascii="Courier New" w:hAnsi="Courier New" w:cs="Times New Roman" w:hint="default"/>
      </w:rPr>
    </w:lvl>
    <w:lvl w:ilvl="2" w:tplc="040B0005">
      <w:start w:val="1"/>
      <w:numFmt w:val="bullet"/>
      <w:lvlText w:val=""/>
      <w:lvlJc w:val="left"/>
      <w:pPr>
        <w:ind w:left="2160" w:hanging="360"/>
      </w:pPr>
      <w:rPr>
        <w:rFonts w:ascii="Wingdings" w:hAnsi="Wingdings" w:hint="default"/>
      </w:rPr>
    </w:lvl>
    <w:lvl w:ilvl="3" w:tplc="040B0001">
      <w:start w:val="1"/>
      <w:numFmt w:val="bullet"/>
      <w:lvlText w:val=""/>
      <w:lvlJc w:val="left"/>
      <w:pPr>
        <w:ind w:left="2880" w:hanging="360"/>
      </w:pPr>
      <w:rPr>
        <w:rFonts w:ascii="Symbol" w:hAnsi="Symbol" w:hint="default"/>
      </w:rPr>
    </w:lvl>
    <w:lvl w:ilvl="4" w:tplc="040B0003">
      <w:start w:val="1"/>
      <w:numFmt w:val="bullet"/>
      <w:lvlText w:val="o"/>
      <w:lvlJc w:val="left"/>
      <w:pPr>
        <w:ind w:left="3600" w:hanging="360"/>
      </w:pPr>
      <w:rPr>
        <w:rFonts w:ascii="Courier New" w:hAnsi="Courier New" w:cs="Times New Roman" w:hint="default"/>
      </w:rPr>
    </w:lvl>
    <w:lvl w:ilvl="5" w:tplc="040B0005">
      <w:start w:val="1"/>
      <w:numFmt w:val="bullet"/>
      <w:lvlText w:val=""/>
      <w:lvlJc w:val="left"/>
      <w:pPr>
        <w:ind w:left="4320" w:hanging="360"/>
      </w:pPr>
      <w:rPr>
        <w:rFonts w:ascii="Wingdings" w:hAnsi="Wingdings" w:hint="default"/>
      </w:rPr>
    </w:lvl>
    <w:lvl w:ilvl="6" w:tplc="040B0001">
      <w:start w:val="1"/>
      <w:numFmt w:val="bullet"/>
      <w:lvlText w:val=""/>
      <w:lvlJc w:val="left"/>
      <w:pPr>
        <w:ind w:left="5040" w:hanging="360"/>
      </w:pPr>
      <w:rPr>
        <w:rFonts w:ascii="Symbol" w:hAnsi="Symbol" w:hint="default"/>
      </w:rPr>
    </w:lvl>
    <w:lvl w:ilvl="7" w:tplc="040B0003">
      <w:start w:val="1"/>
      <w:numFmt w:val="bullet"/>
      <w:lvlText w:val="o"/>
      <w:lvlJc w:val="left"/>
      <w:pPr>
        <w:ind w:left="5760" w:hanging="360"/>
      </w:pPr>
      <w:rPr>
        <w:rFonts w:ascii="Courier New" w:hAnsi="Courier New" w:cs="Times New Roman" w:hint="default"/>
      </w:rPr>
    </w:lvl>
    <w:lvl w:ilvl="8" w:tplc="040B0005">
      <w:start w:val="1"/>
      <w:numFmt w:val="bullet"/>
      <w:lvlText w:val=""/>
      <w:lvlJc w:val="left"/>
      <w:pPr>
        <w:ind w:left="6480" w:hanging="360"/>
      </w:pPr>
      <w:rPr>
        <w:rFonts w:ascii="Wingdings" w:hAnsi="Wingdings" w:hint="default"/>
      </w:rPr>
    </w:lvl>
  </w:abstractNum>
  <w:abstractNum w:abstractNumId="29" w15:restartNumberingAfterBreak="0">
    <w:nsid w:val="754530C9"/>
    <w:multiLevelType w:val="hybridMultilevel"/>
    <w:tmpl w:val="91EA28B2"/>
    <w:lvl w:ilvl="0" w:tplc="C0787378">
      <w:start w:val="4"/>
      <w:numFmt w:val="bullet"/>
      <w:lvlText w:val="-"/>
      <w:lvlJc w:val="left"/>
      <w:pPr>
        <w:tabs>
          <w:tab w:val="num" w:pos="3196"/>
        </w:tabs>
        <w:ind w:left="3196" w:hanging="360"/>
      </w:pPr>
      <w:rPr>
        <w:rFonts w:ascii="Times New Roman" w:eastAsia="Times New Roman" w:hAnsi="Times New Roman" w:cs="Times New Roman"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9551718"/>
    <w:multiLevelType w:val="hybridMultilevel"/>
    <w:tmpl w:val="59D8070A"/>
    <w:lvl w:ilvl="0" w:tplc="8CD6760C">
      <w:start w:val="1"/>
      <w:numFmt w:val="bullet"/>
      <w:lvlText w:val=""/>
      <w:lvlJc w:val="left"/>
      <w:pPr>
        <w:tabs>
          <w:tab w:val="num" w:pos="720"/>
        </w:tabs>
        <w:ind w:left="720" w:hanging="360"/>
      </w:pPr>
      <w:rPr>
        <w:rFonts w:ascii="Wingdings" w:hAnsi="Wingdings" w:hint="default"/>
      </w:rPr>
    </w:lvl>
    <w:lvl w:ilvl="1" w:tplc="0DF86914">
      <w:start w:val="1"/>
      <w:numFmt w:val="bullet"/>
      <w:lvlText w:val=""/>
      <w:lvlJc w:val="left"/>
      <w:pPr>
        <w:tabs>
          <w:tab w:val="num" w:pos="1440"/>
        </w:tabs>
        <w:ind w:left="1440" w:hanging="360"/>
      </w:pPr>
      <w:rPr>
        <w:rFonts w:ascii="Wingdings" w:hAnsi="Wingdings" w:hint="default"/>
      </w:rPr>
    </w:lvl>
    <w:lvl w:ilvl="2" w:tplc="C53C140C" w:tentative="1">
      <w:start w:val="1"/>
      <w:numFmt w:val="bullet"/>
      <w:lvlText w:val=""/>
      <w:lvlJc w:val="left"/>
      <w:pPr>
        <w:tabs>
          <w:tab w:val="num" w:pos="2160"/>
        </w:tabs>
        <w:ind w:left="2160" w:hanging="360"/>
      </w:pPr>
      <w:rPr>
        <w:rFonts w:ascii="Wingdings" w:hAnsi="Wingdings" w:hint="default"/>
      </w:rPr>
    </w:lvl>
    <w:lvl w:ilvl="3" w:tplc="5538CF9E" w:tentative="1">
      <w:start w:val="1"/>
      <w:numFmt w:val="bullet"/>
      <w:lvlText w:val=""/>
      <w:lvlJc w:val="left"/>
      <w:pPr>
        <w:tabs>
          <w:tab w:val="num" w:pos="2880"/>
        </w:tabs>
        <w:ind w:left="2880" w:hanging="360"/>
      </w:pPr>
      <w:rPr>
        <w:rFonts w:ascii="Wingdings" w:hAnsi="Wingdings" w:hint="default"/>
      </w:rPr>
    </w:lvl>
    <w:lvl w:ilvl="4" w:tplc="7B503648" w:tentative="1">
      <w:start w:val="1"/>
      <w:numFmt w:val="bullet"/>
      <w:lvlText w:val=""/>
      <w:lvlJc w:val="left"/>
      <w:pPr>
        <w:tabs>
          <w:tab w:val="num" w:pos="3600"/>
        </w:tabs>
        <w:ind w:left="3600" w:hanging="360"/>
      </w:pPr>
      <w:rPr>
        <w:rFonts w:ascii="Wingdings" w:hAnsi="Wingdings" w:hint="default"/>
      </w:rPr>
    </w:lvl>
    <w:lvl w:ilvl="5" w:tplc="AFACCD4C" w:tentative="1">
      <w:start w:val="1"/>
      <w:numFmt w:val="bullet"/>
      <w:lvlText w:val=""/>
      <w:lvlJc w:val="left"/>
      <w:pPr>
        <w:tabs>
          <w:tab w:val="num" w:pos="4320"/>
        </w:tabs>
        <w:ind w:left="4320" w:hanging="360"/>
      </w:pPr>
      <w:rPr>
        <w:rFonts w:ascii="Wingdings" w:hAnsi="Wingdings" w:hint="default"/>
      </w:rPr>
    </w:lvl>
    <w:lvl w:ilvl="6" w:tplc="8454EA6A" w:tentative="1">
      <w:start w:val="1"/>
      <w:numFmt w:val="bullet"/>
      <w:lvlText w:val=""/>
      <w:lvlJc w:val="left"/>
      <w:pPr>
        <w:tabs>
          <w:tab w:val="num" w:pos="5040"/>
        </w:tabs>
        <w:ind w:left="5040" w:hanging="360"/>
      </w:pPr>
      <w:rPr>
        <w:rFonts w:ascii="Wingdings" w:hAnsi="Wingdings" w:hint="default"/>
      </w:rPr>
    </w:lvl>
    <w:lvl w:ilvl="7" w:tplc="A2983F2E" w:tentative="1">
      <w:start w:val="1"/>
      <w:numFmt w:val="bullet"/>
      <w:lvlText w:val=""/>
      <w:lvlJc w:val="left"/>
      <w:pPr>
        <w:tabs>
          <w:tab w:val="num" w:pos="5760"/>
        </w:tabs>
        <w:ind w:left="5760" w:hanging="360"/>
      </w:pPr>
      <w:rPr>
        <w:rFonts w:ascii="Wingdings" w:hAnsi="Wingdings" w:hint="default"/>
      </w:rPr>
    </w:lvl>
    <w:lvl w:ilvl="8" w:tplc="2C0400A0"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5"/>
  </w:num>
  <w:num w:numId="3">
    <w:abstractNumId w:val="10"/>
  </w:num>
  <w:num w:numId="4">
    <w:abstractNumId w:val="26"/>
  </w:num>
  <w:num w:numId="5">
    <w:abstractNumId w:val="24"/>
  </w:num>
  <w:num w:numId="6">
    <w:abstractNumId w:val="13"/>
  </w:num>
  <w:num w:numId="7">
    <w:abstractNumId w:val="2"/>
  </w:num>
  <w:num w:numId="8">
    <w:abstractNumId w:val="29"/>
  </w:num>
  <w:num w:numId="9">
    <w:abstractNumId w:val="16"/>
  </w:num>
  <w:num w:numId="10">
    <w:abstractNumId w:val="18"/>
  </w:num>
  <w:num w:numId="11">
    <w:abstractNumId w:val="6"/>
  </w:num>
  <w:num w:numId="12">
    <w:abstractNumId w:val="14"/>
  </w:num>
  <w:num w:numId="13">
    <w:abstractNumId w:val="15"/>
  </w:num>
  <w:num w:numId="14">
    <w:abstractNumId w:val="8"/>
  </w:num>
  <w:num w:numId="15">
    <w:abstractNumId w:val="11"/>
  </w:num>
  <w:num w:numId="16">
    <w:abstractNumId w:val="25"/>
  </w:num>
  <w:num w:numId="17">
    <w:abstractNumId w:val="22"/>
  </w:num>
  <w:num w:numId="18">
    <w:abstractNumId w:val="4"/>
  </w:num>
  <w:num w:numId="19">
    <w:abstractNumId w:val="1"/>
  </w:num>
  <w:num w:numId="20">
    <w:abstractNumId w:val="21"/>
  </w:num>
  <w:num w:numId="21">
    <w:abstractNumId w:val="20"/>
  </w:num>
  <w:num w:numId="22">
    <w:abstractNumId w:val="19"/>
  </w:num>
  <w:num w:numId="23">
    <w:abstractNumId w:val="17"/>
  </w:num>
  <w:num w:numId="24">
    <w:abstractNumId w:val="23"/>
  </w:num>
  <w:num w:numId="25">
    <w:abstractNumId w:val="7"/>
  </w:num>
  <w:num w:numId="26">
    <w:abstractNumId w:val="28"/>
    <w:lvlOverride w:ilvl="0"/>
    <w:lvlOverride w:ilvl="1"/>
    <w:lvlOverride w:ilvl="2"/>
    <w:lvlOverride w:ilvl="3"/>
    <w:lvlOverride w:ilvl="4"/>
    <w:lvlOverride w:ilvl="5"/>
    <w:lvlOverride w:ilvl="6"/>
    <w:lvlOverride w:ilvl="7"/>
    <w:lvlOverride w:ilvl="8"/>
  </w:num>
  <w:num w:numId="27">
    <w:abstractNumId w:val="3"/>
  </w:num>
  <w:num w:numId="28">
    <w:abstractNumId w:val="27"/>
  </w:num>
  <w:num w:numId="29">
    <w:abstractNumId w:val="12"/>
  </w:num>
  <w:num w:numId="30">
    <w:abstractNumId w:val="9"/>
  </w:num>
  <w:num w:numId="3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intFractionalCharacterWidth/>
  <w:hideSpellingErrors/>
  <w:hideGrammaticalErrors/>
  <w:activeWritingStyle w:appName="MSWord" w:lang="en-US" w:vendorID="64" w:dllVersion="131078" w:nlCheck="1" w:checkStyle="1"/>
  <w:activeWritingStyle w:appName="MSWord" w:lang="en-GB" w:vendorID="64" w:dllVersion="131077" w:nlCheck="1" w:checkStyle="1"/>
  <w:activeWritingStyle w:appName="MSWord" w:lang="en-GB" w:vendorID="64" w:dllVersion="131078" w:nlCheck="1" w:checkStyle="1"/>
  <w:activeWritingStyle w:appName="MSWord" w:lang="de-DE" w:vendorID="64" w:dllVersion="131078" w:nlCheck="1" w:checkStyle="0"/>
  <w:activeWritingStyle w:appName="MSWord" w:lang="en-US" w:vendorID="64" w:dllVersion="131077" w:nlCheck="1" w:checkStyle="1"/>
  <w:activeWritingStyle w:appName="MSWord" w:lang="fi-FI" w:vendorID="64" w:dllVersion="131078" w:nlCheck="1" w:checkStyle="0"/>
  <w:activeWritingStyle w:appName="MSWord" w:lang="fi-FI" w:vendorID="64" w:dllVersion="4096" w:nlCheck="1" w:checkStyle="0"/>
  <w:activeWritingStyle w:appName="MSWord" w:lang="sv-SE"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de-DE" w:vendorID="64" w:dllVersion="4096" w:nlCheck="1" w:checkStyle="0"/>
  <w:activeWritingStyle w:appName="MSWord" w:lang="en-GB" w:vendorID="8" w:dllVersion="513" w:checkStyle="1"/>
  <w:activeWritingStyle w:appName="MSWord" w:lang="fi-FI" w:vendorID="666" w:dllVersion="513" w:checkStyle="1"/>
  <w:activeWritingStyle w:appName="MSWord" w:lang="sv-SE" w:vendorID="666" w:dllVersion="513" w:checkStyle="1"/>
  <w:activeWritingStyle w:appName="MSWord" w:lang="sv-SE" w:vendorID="0" w:dllVersion="512" w:checkStyle="1"/>
  <w:activeWritingStyle w:appName="MSWord" w:lang="fi-FI" w:vendorID="22" w:dllVersion="513" w:checkStyle="1"/>
  <w:activeWritingStyle w:appName="MSWord" w:lang="sv-SE" w:vendorID="22" w:dllVersion="513" w:checkStyle="1"/>
  <w:defaultTabStop w:val="284"/>
  <w:hyphenationZone w:val="340"/>
  <w:doNotHyphenateCaps/>
  <w:displayHorizontalDrawingGridEvery w:val="0"/>
  <w:displayVerticalDrawingGridEvery w:val="0"/>
  <w:doNotUseMarginsForDrawingGridOrigin/>
  <w:doNotShadeFormData/>
  <w:noPunctuationKerning/>
  <w:characterSpacingControl w:val="doNotCompress"/>
  <w:hdrShapeDefaults>
    <o:shapedefaults v:ext="edit" spidmax="3074"/>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7D44"/>
    <w:rsid w:val="00004101"/>
    <w:rsid w:val="000062DB"/>
    <w:rsid w:val="000333C0"/>
    <w:rsid w:val="00057D44"/>
    <w:rsid w:val="00076CF1"/>
    <w:rsid w:val="000A351E"/>
    <w:rsid w:val="000B386E"/>
    <w:rsid w:val="000B3D2C"/>
    <w:rsid w:val="000C2FAF"/>
    <w:rsid w:val="000C3C2E"/>
    <w:rsid w:val="000D391B"/>
    <w:rsid w:val="000E74B6"/>
    <w:rsid w:val="000E76E0"/>
    <w:rsid w:val="000F036F"/>
    <w:rsid w:val="000F4411"/>
    <w:rsid w:val="000F4A9C"/>
    <w:rsid w:val="00104CE3"/>
    <w:rsid w:val="00135C2F"/>
    <w:rsid w:val="0014208E"/>
    <w:rsid w:val="001519D0"/>
    <w:rsid w:val="0015226B"/>
    <w:rsid w:val="00153D6C"/>
    <w:rsid w:val="00154F1A"/>
    <w:rsid w:val="00155474"/>
    <w:rsid w:val="00163634"/>
    <w:rsid w:val="00176597"/>
    <w:rsid w:val="0018472D"/>
    <w:rsid w:val="00186129"/>
    <w:rsid w:val="0019326E"/>
    <w:rsid w:val="00197264"/>
    <w:rsid w:val="001C47B4"/>
    <w:rsid w:val="001C4965"/>
    <w:rsid w:val="001C6910"/>
    <w:rsid w:val="001C6E32"/>
    <w:rsid w:val="001D303D"/>
    <w:rsid w:val="001D3062"/>
    <w:rsid w:val="001D394F"/>
    <w:rsid w:val="001D39C9"/>
    <w:rsid w:val="002050C3"/>
    <w:rsid w:val="00207FE4"/>
    <w:rsid w:val="0021021A"/>
    <w:rsid w:val="00241C64"/>
    <w:rsid w:val="00243C46"/>
    <w:rsid w:val="002567F1"/>
    <w:rsid w:val="00256F2C"/>
    <w:rsid w:val="0025741B"/>
    <w:rsid w:val="002575C6"/>
    <w:rsid w:val="00263E0B"/>
    <w:rsid w:val="00272546"/>
    <w:rsid w:val="00273B5B"/>
    <w:rsid w:val="00276FD3"/>
    <w:rsid w:val="00280DA5"/>
    <w:rsid w:val="00286660"/>
    <w:rsid w:val="002B6345"/>
    <w:rsid w:val="002B6D48"/>
    <w:rsid w:val="002D5D2C"/>
    <w:rsid w:val="002E5B97"/>
    <w:rsid w:val="002E702D"/>
    <w:rsid w:val="002F3FC1"/>
    <w:rsid w:val="00304323"/>
    <w:rsid w:val="0030785A"/>
    <w:rsid w:val="00313802"/>
    <w:rsid w:val="00324BB5"/>
    <w:rsid w:val="003361C0"/>
    <w:rsid w:val="0036394B"/>
    <w:rsid w:val="00371AB0"/>
    <w:rsid w:val="00383702"/>
    <w:rsid w:val="003C3051"/>
    <w:rsid w:val="003D25A9"/>
    <w:rsid w:val="003E7181"/>
    <w:rsid w:val="003F4B53"/>
    <w:rsid w:val="0040085E"/>
    <w:rsid w:val="00412625"/>
    <w:rsid w:val="00416C7F"/>
    <w:rsid w:val="004332F0"/>
    <w:rsid w:val="004407ED"/>
    <w:rsid w:val="004501DC"/>
    <w:rsid w:val="00454745"/>
    <w:rsid w:val="00455BDC"/>
    <w:rsid w:val="00465942"/>
    <w:rsid w:val="00471676"/>
    <w:rsid w:val="00485299"/>
    <w:rsid w:val="004A3ACD"/>
    <w:rsid w:val="004A5AB5"/>
    <w:rsid w:val="004B7A6C"/>
    <w:rsid w:val="004E1F04"/>
    <w:rsid w:val="004F76E1"/>
    <w:rsid w:val="005007BA"/>
    <w:rsid w:val="00506B94"/>
    <w:rsid w:val="00512ABC"/>
    <w:rsid w:val="00524742"/>
    <w:rsid w:val="00526B05"/>
    <w:rsid w:val="0054683D"/>
    <w:rsid w:val="00552F78"/>
    <w:rsid w:val="00566471"/>
    <w:rsid w:val="00566642"/>
    <w:rsid w:val="00566B9D"/>
    <w:rsid w:val="0059354F"/>
    <w:rsid w:val="005D1602"/>
    <w:rsid w:val="00606FD9"/>
    <w:rsid w:val="006211F3"/>
    <w:rsid w:val="00626AB1"/>
    <w:rsid w:val="00640381"/>
    <w:rsid w:val="00640FE3"/>
    <w:rsid w:val="0064535A"/>
    <w:rsid w:val="00651928"/>
    <w:rsid w:val="00665B2E"/>
    <w:rsid w:val="00673743"/>
    <w:rsid w:val="00673E7A"/>
    <w:rsid w:val="00675C2E"/>
    <w:rsid w:val="00677AF5"/>
    <w:rsid w:val="00681BA0"/>
    <w:rsid w:val="00684A7C"/>
    <w:rsid w:val="00692F5D"/>
    <w:rsid w:val="0069385C"/>
    <w:rsid w:val="006A08DA"/>
    <w:rsid w:val="006A1B14"/>
    <w:rsid w:val="006A52CF"/>
    <w:rsid w:val="006B2085"/>
    <w:rsid w:val="006B3A37"/>
    <w:rsid w:val="00714B76"/>
    <w:rsid w:val="007174DD"/>
    <w:rsid w:val="007418E8"/>
    <w:rsid w:val="00743774"/>
    <w:rsid w:val="0074777E"/>
    <w:rsid w:val="00754B55"/>
    <w:rsid w:val="0076012C"/>
    <w:rsid w:val="00760DB6"/>
    <w:rsid w:val="00792126"/>
    <w:rsid w:val="007959FA"/>
    <w:rsid w:val="007B5481"/>
    <w:rsid w:val="007C2C34"/>
    <w:rsid w:val="007F34C4"/>
    <w:rsid w:val="007F7FFB"/>
    <w:rsid w:val="00800448"/>
    <w:rsid w:val="00814F94"/>
    <w:rsid w:val="008218E9"/>
    <w:rsid w:val="008337C5"/>
    <w:rsid w:val="00854824"/>
    <w:rsid w:val="008639B4"/>
    <w:rsid w:val="00873DBD"/>
    <w:rsid w:val="008962D4"/>
    <w:rsid w:val="00897084"/>
    <w:rsid w:val="008A22B5"/>
    <w:rsid w:val="008A376C"/>
    <w:rsid w:val="008B56D6"/>
    <w:rsid w:val="008D5B55"/>
    <w:rsid w:val="008E3742"/>
    <w:rsid w:val="008E5078"/>
    <w:rsid w:val="008E6748"/>
    <w:rsid w:val="008F5DDA"/>
    <w:rsid w:val="00900C95"/>
    <w:rsid w:val="009040E7"/>
    <w:rsid w:val="0092157C"/>
    <w:rsid w:val="00923AFE"/>
    <w:rsid w:val="009263AF"/>
    <w:rsid w:val="009377DA"/>
    <w:rsid w:val="009515A2"/>
    <w:rsid w:val="00957258"/>
    <w:rsid w:val="00960EF1"/>
    <w:rsid w:val="00972385"/>
    <w:rsid w:val="009723C6"/>
    <w:rsid w:val="00976A83"/>
    <w:rsid w:val="00993E29"/>
    <w:rsid w:val="009A328D"/>
    <w:rsid w:val="009A3812"/>
    <w:rsid w:val="009A5E9A"/>
    <w:rsid w:val="009B7D43"/>
    <w:rsid w:val="009C39C2"/>
    <w:rsid w:val="009D2E35"/>
    <w:rsid w:val="009F5376"/>
    <w:rsid w:val="00A04D33"/>
    <w:rsid w:val="00A0584F"/>
    <w:rsid w:val="00A13F3F"/>
    <w:rsid w:val="00A20EC5"/>
    <w:rsid w:val="00A30547"/>
    <w:rsid w:val="00A47E4E"/>
    <w:rsid w:val="00A52A48"/>
    <w:rsid w:val="00A624B9"/>
    <w:rsid w:val="00A83C52"/>
    <w:rsid w:val="00AA0994"/>
    <w:rsid w:val="00AD6E6E"/>
    <w:rsid w:val="00AF0262"/>
    <w:rsid w:val="00AF46C6"/>
    <w:rsid w:val="00B11103"/>
    <w:rsid w:val="00B2398E"/>
    <w:rsid w:val="00B37804"/>
    <w:rsid w:val="00B50160"/>
    <w:rsid w:val="00B67D5C"/>
    <w:rsid w:val="00B7132B"/>
    <w:rsid w:val="00B85431"/>
    <w:rsid w:val="00B85700"/>
    <w:rsid w:val="00BA0E2E"/>
    <w:rsid w:val="00BB0662"/>
    <w:rsid w:val="00BC5EFA"/>
    <w:rsid w:val="00BE484A"/>
    <w:rsid w:val="00C27472"/>
    <w:rsid w:val="00C276A5"/>
    <w:rsid w:val="00C30558"/>
    <w:rsid w:val="00C30F93"/>
    <w:rsid w:val="00C344C3"/>
    <w:rsid w:val="00C47132"/>
    <w:rsid w:val="00C63549"/>
    <w:rsid w:val="00C63A3A"/>
    <w:rsid w:val="00C67761"/>
    <w:rsid w:val="00C81137"/>
    <w:rsid w:val="00C8707E"/>
    <w:rsid w:val="00C96403"/>
    <w:rsid w:val="00CC1B52"/>
    <w:rsid w:val="00CC6640"/>
    <w:rsid w:val="00CD08D2"/>
    <w:rsid w:val="00CD2961"/>
    <w:rsid w:val="00CD4580"/>
    <w:rsid w:val="00CD7D60"/>
    <w:rsid w:val="00CE27F3"/>
    <w:rsid w:val="00D04788"/>
    <w:rsid w:val="00D05B3C"/>
    <w:rsid w:val="00D12C84"/>
    <w:rsid w:val="00D42C88"/>
    <w:rsid w:val="00D743E2"/>
    <w:rsid w:val="00D8440A"/>
    <w:rsid w:val="00D945A7"/>
    <w:rsid w:val="00D94E0B"/>
    <w:rsid w:val="00D961D1"/>
    <w:rsid w:val="00DA4851"/>
    <w:rsid w:val="00DB1D33"/>
    <w:rsid w:val="00DB1ECB"/>
    <w:rsid w:val="00DC2C9D"/>
    <w:rsid w:val="00DD3CFA"/>
    <w:rsid w:val="00E07A4C"/>
    <w:rsid w:val="00E13B5B"/>
    <w:rsid w:val="00E2629F"/>
    <w:rsid w:val="00E26D42"/>
    <w:rsid w:val="00E37A92"/>
    <w:rsid w:val="00E50280"/>
    <w:rsid w:val="00E50473"/>
    <w:rsid w:val="00E572DF"/>
    <w:rsid w:val="00E605FA"/>
    <w:rsid w:val="00E63884"/>
    <w:rsid w:val="00E72D4A"/>
    <w:rsid w:val="00E87FB3"/>
    <w:rsid w:val="00E97FBB"/>
    <w:rsid w:val="00EA5E6F"/>
    <w:rsid w:val="00EB20D8"/>
    <w:rsid w:val="00ED01F1"/>
    <w:rsid w:val="00ED2479"/>
    <w:rsid w:val="00ED4620"/>
    <w:rsid w:val="00ED4EE1"/>
    <w:rsid w:val="00EE4FD2"/>
    <w:rsid w:val="00EE756C"/>
    <w:rsid w:val="00EF1D6F"/>
    <w:rsid w:val="00EF3B7C"/>
    <w:rsid w:val="00EF74C7"/>
    <w:rsid w:val="00F0080F"/>
    <w:rsid w:val="00F041C3"/>
    <w:rsid w:val="00F04939"/>
    <w:rsid w:val="00F0794C"/>
    <w:rsid w:val="00F15C45"/>
    <w:rsid w:val="00F368E9"/>
    <w:rsid w:val="00F5074E"/>
    <w:rsid w:val="00F52094"/>
    <w:rsid w:val="00F53E75"/>
    <w:rsid w:val="00F612A2"/>
    <w:rsid w:val="00F71109"/>
    <w:rsid w:val="00F805CD"/>
    <w:rsid w:val="00F909AB"/>
    <w:rsid w:val="00FA7D5B"/>
    <w:rsid w:val="00FB2339"/>
    <w:rsid w:val="00FB4745"/>
    <w:rsid w:val="00FB7CE8"/>
    <w:rsid w:val="00FC34E0"/>
    <w:rsid w:val="00FE7A31"/>
    <w:rsid w:val="00FE7A63"/>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074FEE2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1)" w:eastAsia="Times New Roman" w:hAnsi="CG Times (W1)" w:cs="Times New Roman"/>
        <w:lang w:val="fi-FI" w:eastAsia="fi-F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rPr>
      <w:rFonts w:ascii="Times New Roman" w:hAnsi="Times New Roman"/>
      <w:sz w:val="24"/>
      <w:lang w:eastAsia="en-US"/>
    </w:rPr>
  </w:style>
  <w:style w:type="paragraph" w:styleId="Otsikko1">
    <w:name w:val="heading 1"/>
    <w:basedOn w:val="Normaali"/>
    <w:next w:val="Normaali"/>
    <w:qFormat/>
    <w:pPr>
      <w:keepNext/>
      <w:keepLines/>
      <w:numPr>
        <w:numId w:val="1"/>
      </w:numPr>
      <w:tabs>
        <w:tab w:val="left" w:pos="709"/>
      </w:tabs>
      <w:spacing w:before="240" w:after="120"/>
      <w:outlineLvl w:val="0"/>
    </w:pPr>
    <w:rPr>
      <w:b/>
      <w:smallCaps/>
    </w:rPr>
  </w:style>
  <w:style w:type="paragraph" w:styleId="Otsikko2">
    <w:name w:val="heading 2"/>
    <w:basedOn w:val="Otsikko1"/>
    <w:next w:val="Normaali"/>
    <w:qFormat/>
    <w:rsid w:val="001C6910"/>
    <w:pPr>
      <w:numPr>
        <w:ilvl w:val="1"/>
      </w:numPr>
      <w:tabs>
        <w:tab w:val="left" w:pos="1134"/>
      </w:tabs>
      <w:outlineLvl w:val="1"/>
    </w:pPr>
    <w:rPr>
      <w:smallCaps w:val="0"/>
      <w:lang w:val="en-US"/>
    </w:rPr>
  </w:style>
  <w:style w:type="paragraph" w:styleId="Otsikko3">
    <w:name w:val="heading 3"/>
    <w:basedOn w:val="Otsikko4"/>
    <w:next w:val="Normaali"/>
    <w:qFormat/>
    <w:pPr>
      <w:numPr>
        <w:ilvl w:val="2"/>
      </w:numPr>
      <w:outlineLvl w:val="2"/>
    </w:pPr>
  </w:style>
  <w:style w:type="paragraph" w:styleId="Otsikko4">
    <w:name w:val="heading 4"/>
    <w:basedOn w:val="Otsikko2"/>
    <w:next w:val="Normaali"/>
    <w:qFormat/>
    <w:pPr>
      <w:numPr>
        <w:ilvl w:val="3"/>
      </w:numPr>
      <w:suppressLineNumbers/>
      <w:tabs>
        <w:tab w:val="left" w:pos="2835"/>
      </w:tabs>
      <w:outlineLvl w:val="3"/>
    </w:pPr>
  </w:style>
  <w:style w:type="paragraph" w:styleId="Otsikko5">
    <w:name w:val="heading 5"/>
    <w:basedOn w:val="Otsikko2"/>
    <w:next w:val="Normaali"/>
    <w:qFormat/>
    <w:pPr>
      <w:numPr>
        <w:ilvl w:val="4"/>
      </w:numPr>
      <w:tabs>
        <w:tab w:val="clear" w:pos="709"/>
        <w:tab w:val="clear" w:pos="1134"/>
        <w:tab w:val="left" w:pos="2835"/>
      </w:tabs>
      <w:outlineLvl w:val="4"/>
    </w:pPr>
  </w:style>
  <w:style w:type="paragraph" w:styleId="Otsikko6">
    <w:name w:val="heading 6"/>
    <w:basedOn w:val="Otsikko2"/>
    <w:next w:val="Normaali"/>
    <w:qFormat/>
    <w:pPr>
      <w:numPr>
        <w:ilvl w:val="5"/>
      </w:numPr>
      <w:spacing w:after="60"/>
      <w:outlineLvl w:val="5"/>
    </w:pPr>
  </w:style>
  <w:style w:type="paragraph" w:styleId="Otsikko7">
    <w:name w:val="heading 7"/>
    <w:basedOn w:val="Normaali"/>
    <w:next w:val="Normaali"/>
    <w:qFormat/>
    <w:pPr>
      <w:numPr>
        <w:ilvl w:val="6"/>
        <w:numId w:val="1"/>
      </w:numPr>
      <w:spacing w:after="60"/>
      <w:outlineLvl w:val="6"/>
    </w:pPr>
    <w:rPr>
      <w:rFonts w:ascii="Arial" w:hAnsi="Arial"/>
    </w:rPr>
  </w:style>
  <w:style w:type="paragraph" w:styleId="Otsikko8">
    <w:name w:val="heading 8"/>
    <w:basedOn w:val="Normaali"/>
    <w:next w:val="Normaali"/>
    <w:qFormat/>
    <w:pPr>
      <w:numPr>
        <w:ilvl w:val="7"/>
        <w:numId w:val="1"/>
      </w:numPr>
      <w:spacing w:after="60"/>
      <w:outlineLvl w:val="7"/>
    </w:pPr>
    <w:rPr>
      <w:rFonts w:ascii="Arial" w:hAnsi="Arial"/>
      <w:i/>
    </w:rPr>
  </w:style>
  <w:style w:type="paragraph" w:styleId="Otsikko9">
    <w:name w:val="heading 9"/>
    <w:basedOn w:val="Normaali"/>
    <w:next w:val="Normaali"/>
    <w:qFormat/>
    <w:pPr>
      <w:numPr>
        <w:ilvl w:val="8"/>
        <w:numId w:val="1"/>
      </w:numPr>
      <w:spacing w:after="60"/>
      <w:outlineLvl w:val="8"/>
    </w:pPr>
    <w:rPr>
      <w:rFonts w:ascii="Arial" w:hAnsi="Arial"/>
      <w:i/>
      <w:sz w:val="18"/>
    </w:rPr>
  </w:style>
  <w:style w:type="character" w:default="1" w:styleId="Kappaleenoletusfontti">
    <w:name w:val="Default Paragraph Font"/>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Vakiosisennys">
    <w:name w:val="Normal Indent"/>
    <w:basedOn w:val="Normaali"/>
    <w:next w:val="Normaali"/>
    <w:semiHidden/>
    <w:pPr>
      <w:suppressLineNumbers/>
    </w:pPr>
  </w:style>
  <w:style w:type="paragraph" w:styleId="Sisluet5">
    <w:name w:val="toc 5"/>
    <w:basedOn w:val="Normaali"/>
    <w:next w:val="Normaali"/>
    <w:semiHidden/>
    <w:pPr>
      <w:ind w:left="960"/>
    </w:pPr>
    <w:rPr>
      <w:sz w:val="18"/>
    </w:rPr>
  </w:style>
  <w:style w:type="paragraph" w:styleId="Sisluet4">
    <w:name w:val="toc 4"/>
    <w:basedOn w:val="Normaali"/>
    <w:semiHidden/>
    <w:pPr>
      <w:ind w:left="720"/>
    </w:pPr>
    <w:rPr>
      <w:b/>
      <w:i/>
      <w:sz w:val="18"/>
    </w:rPr>
  </w:style>
  <w:style w:type="paragraph" w:styleId="Sisennettyleipteksti">
    <w:name w:val="Body Text Indent"/>
    <w:basedOn w:val="Normaali"/>
    <w:semiHidden/>
  </w:style>
  <w:style w:type="paragraph" w:styleId="Sisluet3">
    <w:name w:val="toc 3"/>
    <w:basedOn w:val="Normaali"/>
    <w:next w:val="Normaali"/>
    <w:uiPriority w:val="39"/>
    <w:pPr>
      <w:ind w:left="480"/>
    </w:pPr>
    <w:rPr>
      <w:i/>
      <w:sz w:val="20"/>
    </w:rPr>
  </w:style>
  <w:style w:type="paragraph" w:styleId="Sisluet2">
    <w:name w:val="toc 2"/>
    <w:basedOn w:val="Normaali"/>
    <w:next w:val="Normaali"/>
    <w:uiPriority w:val="39"/>
    <w:pPr>
      <w:ind w:left="240"/>
    </w:pPr>
    <w:rPr>
      <w:smallCaps/>
      <w:sz w:val="20"/>
    </w:rPr>
  </w:style>
  <w:style w:type="paragraph" w:styleId="Sisluet1">
    <w:name w:val="toc 1"/>
    <w:basedOn w:val="Normaali"/>
    <w:next w:val="Normaali"/>
    <w:uiPriority w:val="39"/>
    <w:pPr>
      <w:spacing w:before="120" w:after="120"/>
    </w:pPr>
    <w:rPr>
      <w:b/>
      <w:caps/>
      <w:sz w:val="20"/>
    </w:rPr>
  </w:style>
  <w:style w:type="paragraph" w:styleId="Hakemisto1">
    <w:name w:val="index 1"/>
    <w:basedOn w:val="Normaali"/>
    <w:next w:val="Normaali"/>
    <w:uiPriority w:val="99"/>
    <w:semiHidden/>
    <w:pPr>
      <w:ind w:left="240" w:hanging="240"/>
    </w:pPr>
    <w:rPr>
      <w:szCs w:val="18"/>
    </w:rPr>
  </w:style>
  <w:style w:type="paragraph" w:styleId="Hakemistonotsikko">
    <w:name w:val="index heading"/>
    <w:basedOn w:val="Normaali"/>
    <w:uiPriority w:val="99"/>
    <w:semiHidden/>
    <w:pPr>
      <w:pBdr>
        <w:top w:val="single" w:sz="12" w:space="0" w:color="auto"/>
      </w:pBdr>
      <w:spacing w:before="360" w:after="240"/>
    </w:pPr>
    <w:rPr>
      <w:b/>
      <w:bCs/>
      <w:i/>
      <w:iCs/>
      <w:sz w:val="26"/>
      <w:szCs w:val="26"/>
    </w:rPr>
  </w:style>
  <w:style w:type="paragraph" w:styleId="Alatunniste">
    <w:name w:val="footer"/>
    <w:basedOn w:val="Normaali"/>
    <w:semiHidden/>
    <w:rPr>
      <w:noProof/>
      <w:sz w:val="20"/>
    </w:rPr>
  </w:style>
  <w:style w:type="paragraph" w:styleId="Yltunniste">
    <w:name w:val="header"/>
    <w:basedOn w:val="Normaali"/>
    <w:semiHidden/>
    <w:rPr>
      <w:noProof/>
      <w:sz w:val="20"/>
    </w:rPr>
  </w:style>
  <w:style w:type="character" w:styleId="Alaviitteenviite">
    <w:name w:val="footnote reference"/>
    <w:semiHidden/>
    <w:rPr>
      <w:position w:val="6"/>
      <w:sz w:val="16"/>
    </w:rPr>
  </w:style>
  <w:style w:type="paragraph" w:styleId="Alaviitteenteksti">
    <w:name w:val="footnote text"/>
    <w:basedOn w:val="Normaali"/>
    <w:semiHidden/>
    <w:pPr>
      <w:suppressLineNumbers/>
    </w:pPr>
  </w:style>
  <w:style w:type="paragraph" w:customStyle="1" w:styleId="TableOfContents">
    <w:name w:val="TableOfContents"/>
    <w:basedOn w:val="Normaali"/>
    <w:next w:val="Normaali"/>
    <w:pPr>
      <w:keepNext/>
      <w:framePr w:hSpace="181" w:vSpace="181" w:wrap="auto" w:hAnchor="margin"/>
      <w:spacing w:after="480"/>
      <w:jc w:val="center"/>
    </w:pPr>
    <w:rPr>
      <w:b/>
      <w:sz w:val="28"/>
    </w:rPr>
  </w:style>
  <w:style w:type="paragraph" w:styleId="Sisluet6">
    <w:name w:val="toc 6"/>
    <w:basedOn w:val="Normaali"/>
    <w:next w:val="Normaali"/>
    <w:semiHidden/>
    <w:pPr>
      <w:ind w:left="1200"/>
    </w:pPr>
    <w:rPr>
      <w:sz w:val="18"/>
    </w:rPr>
  </w:style>
  <w:style w:type="paragraph" w:styleId="Sisluet7">
    <w:name w:val="toc 7"/>
    <w:basedOn w:val="Normaali"/>
    <w:next w:val="Normaali"/>
    <w:semiHidden/>
    <w:pPr>
      <w:ind w:left="1440"/>
    </w:pPr>
    <w:rPr>
      <w:sz w:val="18"/>
    </w:rPr>
  </w:style>
  <w:style w:type="paragraph" w:styleId="Sisluet8">
    <w:name w:val="toc 8"/>
    <w:basedOn w:val="Normaali"/>
    <w:next w:val="Normaali"/>
    <w:semiHidden/>
    <w:pPr>
      <w:ind w:left="1680"/>
    </w:pPr>
    <w:rPr>
      <w:sz w:val="18"/>
    </w:rPr>
  </w:style>
  <w:style w:type="paragraph" w:styleId="Sisluet9">
    <w:name w:val="toc 9"/>
    <w:basedOn w:val="Normaali"/>
    <w:next w:val="Normaali"/>
    <w:semiHidden/>
    <w:pPr>
      <w:ind w:left="1920"/>
    </w:pPr>
    <w:rPr>
      <w:sz w:val="18"/>
    </w:rPr>
  </w:style>
  <w:style w:type="paragraph" w:styleId="Hakemisto2">
    <w:name w:val="index 2"/>
    <w:basedOn w:val="Normaali"/>
    <w:next w:val="Normaali"/>
    <w:semiHidden/>
    <w:pPr>
      <w:ind w:left="480" w:hanging="240"/>
    </w:pPr>
    <w:rPr>
      <w:sz w:val="18"/>
      <w:szCs w:val="18"/>
    </w:rPr>
  </w:style>
  <w:style w:type="paragraph" w:styleId="Hakemisto3">
    <w:name w:val="index 3"/>
    <w:basedOn w:val="Normaali"/>
    <w:next w:val="Normaali"/>
    <w:semiHidden/>
    <w:pPr>
      <w:ind w:left="720" w:hanging="240"/>
    </w:pPr>
    <w:rPr>
      <w:sz w:val="18"/>
      <w:szCs w:val="18"/>
    </w:rPr>
  </w:style>
  <w:style w:type="paragraph" w:styleId="Hakemisto4">
    <w:name w:val="index 4"/>
    <w:basedOn w:val="Normaali"/>
    <w:next w:val="Normaali"/>
    <w:semiHidden/>
    <w:pPr>
      <w:ind w:left="960" w:hanging="240"/>
    </w:pPr>
    <w:rPr>
      <w:sz w:val="18"/>
      <w:szCs w:val="18"/>
    </w:rPr>
  </w:style>
  <w:style w:type="paragraph" w:styleId="Hakemisto5">
    <w:name w:val="index 5"/>
    <w:basedOn w:val="Normaali"/>
    <w:next w:val="Normaali"/>
    <w:semiHidden/>
    <w:pPr>
      <w:ind w:left="1200" w:hanging="240"/>
    </w:pPr>
    <w:rPr>
      <w:sz w:val="18"/>
      <w:szCs w:val="18"/>
    </w:rPr>
  </w:style>
  <w:style w:type="paragraph" w:styleId="Hakemisto6">
    <w:name w:val="index 6"/>
    <w:basedOn w:val="Normaali"/>
    <w:next w:val="Normaali"/>
    <w:semiHidden/>
    <w:pPr>
      <w:ind w:left="1440" w:hanging="240"/>
    </w:pPr>
    <w:rPr>
      <w:sz w:val="18"/>
      <w:szCs w:val="18"/>
    </w:rPr>
  </w:style>
  <w:style w:type="paragraph" w:styleId="Hakemisto7">
    <w:name w:val="index 7"/>
    <w:basedOn w:val="Normaali"/>
    <w:next w:val="Normaali"/>
    <w:semiHidden/>
    <w:pPr>
      <w:ind w:left="1680" w:hanging="240"/>
    </w:pPr>
    <w:rPr>
      <w:sz w:val="18"/>
      <w:szCs w:val="18"/>
    </w:rPr>
  </w:style>
  <w:style w:type="paragraph" w:styleId="Hakemisto8">
    <w:name w:val="index 8"/>
    <w:basedOn w:val="Normaali"/>
    <w:next w:val="Normaali"/>
    <w:semiHidden/>
    <w:pPr>
      <w:ind w:left="1920" w:hanging="240"/>
    </w:pPr>
    <w:rPr>
      <w:sz w:val="18"/>
      <w:szCs w:val="18"/>
    </w:rPr>
  </w:style>
  <w:style w:type="paragraph" w:styleId="Hakemisto9">
    <w:name w:val="index 9"/>
    <w:basedOn w:val="Normaali"/>
    <w:next w:val="Normaali"/>
    <w:semiHidden/>
    <w:pPr>
      <w:ind w:left="2160" w:hanging="240"/>
    </w:pPr>
    <w:rPr>
      <w:sz w:val="18"/>
      <w:szCs w:val="18"/>
    </w:rPr>
  </w:style>
  <w:style w:type="character" w:styleId="Sivunumero">
    <w:name w:val="page number"/>
    <w:basedOn w:val="Kappaleenoletusfontti"/>
    <w:semiHidden/>
  </w:style>
  <w:style w:type="paragraph" w:styleId="Kuvaotsikko">
    <w:name w:val="caption"/>
    <w:aliases w:val="Kuvan otsikko"/>
    <w:basedOn w:val="Normaali"/>
    <w:next w:val="Normaali"/>
    <w:qFormat/>
    <w:pPr>
      <w:spacing w:before="120" w:after="120"/>
    </w:pPr>
    <w:rPr>
      <w:rFonts w:ascii="Arial" w:hAnsi="Arial"/>
      <w:b/>
    </w:rPr>
  </w:style>
  <w:style w:type="paragraph" w:styleId="Kommentinteksti">
    <w:name w:val="annotation text"/>
    <w:basedOn w:val="Normaali"/>
    <w:link w:val="KommentintekstiChar"/>
    <w:semiHidden/>
    <w:rPr>
      <w:sz w:val="20"/>
    </w:rPr>
  </w:style>
  <w:style w:type="paragraph" w:styleId="Asiakirjanrakenneruutu">
    <w:name w:val="Document Map"/>
    <w:basedOn w:val="Normaali"/>
    <w:semiHidden/>
    <w:pPr>
      <w:shd w:val="clear" w:color="auto" w:fill="000080"/>
    </w:pPr>
    <w:rPr>
      <w:rFonts w:ascii="Tahoma" w:hAnsi="Tahoma"/>
    </w:rPr>
  </w:style>
  <w:style w:type="paragraph" w:styleId="Loppuviitteenteksti">
    <w:name w:val="endnote text"/>
    <w:basedOn w:val="Normaali"/>
    <w:semiHidden/>
    <w:rPr>
      <w:sz w:val="20"/>
    </w:rPr>
  </w:style>
  <w:style w:type="paragraph" w:styleId="Makroteksti">
    <w:name w:val="macro"/>
    <w:semiHidden/>
    <w:pPr>
      <w:tabs>
        <w:tab w:val="left" w:pos="480"/>
        <w:tab w:val="left" w:pos="960"/>
        <w:tab w:val="left" w:pos="1440"/>
        <w:tab w:val="left" w:pos="1920"/>
        <w:tab w:val="left" w:pos="2400"/>
        <w:tab w:val="left" w:pos="2880"/>
        <w:tab w:val="left" w:pos="3360"/>
        <w:tab w:val="left" w:pos="3840"/>
        <w:tab w:val="left" w:pos="4320"/>
      </w:tabs>
      <w:spacing w:before="240"/>
      <w:ind w:left="2268"/>
    </w:pPr>
    <w:rPr>
      <w:rFonts w:ascii="Courier New" w:hAnsi="Courier New"/>
      <w:lang w:val="en-GB" w:eastAsia="en-US"/>
    </w:rPr>
  </w:style>
  <w:style w:type="paragraph" w:styleId="Lhdeviiteluettelo">
    <w:name w:val="table of authorities"/>
    <w:basedOn w:val="Normaali"/>
    <w:next w:val="Normaali"/>
    <w:semiHidden/>
    <w:pPr>
      <w:ind w:left="240" w:hanging="240"/>
    </w:pPr>
  </w:style>
  <w:style w:type="paragraph" w:styleId="Kuvaotsikkoluettelo">
    <w:name w:val="table of figures"/>
    <w:basedOn w:val="Normaali"/>
    <w:next w:val="Normaali"/>
    <w:semiHidden/>
    <w:pPr>
      <w:ind w:left="480" w:hanging="480"/>
    </w:pPr>
  </w:style>
  <w:style w:type="paragraph" w:styleId="Lhdeluettelonotsikko">
    <w:name w:val="toa heading"/>
    <w:basedOn w:val="Normaali"/>
    <w:next w:val="Normaali"/>
    <w:semiHidden/>
    <w:pPr>
      <w:spacing w:before="120"/>
    </w:pPr>
    <w:rPr>
      <w:rFonts w:ascii="Arial" w:hAnsi="Arial"/>
      <w:b/>
    </w:rPr>
  </w:style>
  <w:style w:type="character" w:styleId="Hyperlinkki">
    <w:name w:val="Hyperlink"/>
    <w:uiPriority w:val="99"/>
    <w:rPr>
      <w:color w:val="0000FF"/>
      <w:u w:val="single"/>
    </w:rPr>
  </w:style>
  <w:style w:type="paragraph" w:styleId="Seliteteksti">
    <w:name w:val="Balloon Text"/>
    <w:basedOn w:val="Normaali"/>
    <w:semiHidden/>
    <w:rPr>
      <w:rFonts w:ascii="Tahoma" w:hAnsi="Tahoma" w:cs="Tahoma"/>
      <w:sz w:val="16"/>
      <w:szCs w:val="16"/>
    </w:rPr>
  </w:style>
  <w:style w:type="paragraph" w:customStyle="1" w:styleId="Normalbulleted">
    <w:name w:val="Normal bulleted"/>
    <w:basedOn w:val="Normaali"/>
    <w:pPr>
      <w:numPr>
        <w:numId w:val="2"/>
      </w:numPr>
      <w:spacing w:before="120"/>
    </w:pPr>
  </w:style>
  <w:style w:type="paragraph" w:customStyle="1" w:styleId="NormalBulleted0">
    <w:name w:val="Normal Bulleted"/>
    <w:basedOn w:val="Normaali"/>
    <w:pPr>
      <w:numPr>
        <w:numId w:val="4"/>
      </w:numPr>
      <w:spacing w:before="120"/>
    </w:pPr>
  </w:style>
  <w:style w:type="paragraph" w:customStyle="1" w:styleId="NormalItalics">
    <w:name w:val="Normal Italics"/>
    <w:basedOn w:val="Normaali"/>
    <w:next w:val="Normaali"/>
    <w:pPr>
      <w:spacing w:before="120"/>
    </w:pPr>
    <w:rPr>
      <w:b/>
      <w:i/>
      <w:szCs w:val="24"/>
    </w:rPr>
  </w:style>
  <w:style w:type="paragraph" w:customStyle="1" w:styleId="normaalitaulukko0">
    <w:name w:val="normaali taulukko"/>
    <w:basedOn w:val="Normaali"/>
    <w:autoRedefine/>
    <w:pPr>
      <w:spacing w:before="60" w:after="60"/>
    </w:pPr>
    <w:rPr>
      <w:sz w:val="20"/>
      <w:szCs w:val="22"/>
    </w:rPr>
  </w:style>
  <w:style w:type="paragraph" w:customStyle="1" w:styleId="Normaalitaulukko1">
    <w:name w:val="Normaali_taulukko"/>
    <w:basedOn w:val="Normaali"/>
  </w:style>
  <w:style w:type="paragraph" w:customStyle="1" w:styleId="NormalNumbered">
    <w:name w:val="Normal Numbered"/>
    <w:basedOn w:val="Normaali"/>
    <w:pPr>
      <w:numPr>
        <w:numId w:val="3"/>
      </w:numPr>
      <w:spacing w:before="120"/>
    </w:pPr>
  </w:style>
  <w:style w:type="paragraph" w:customStyle="1" w:styleId="KALVOList2">
    <w:name w:val="KALVO List 2"/>
    <w:basedOn w:val="Normaali"/>
    <w:pPr>
      <w:tabs>
        <w:tab w:val="left" w:pos="1134"/>
        <w:tab w:val="left" w:pos="2268"/>
        <w:tab w:val="left" w:pos="3402"/>
      </w:tabs>
      <w:spacing w:before="240" w:after="120"/>
      <w:ind w:left="2835" w:hanging="567"/>
    </w:pPr>
    <w:rPr>
      <w:rFonts w:ascii="Univers (W1)" w:hAnsi="Univers (W1)"/>
      <w:b/>
      <w:smallCaps/>
      <w:sz w:val="32"/>
    </w:rPr>
  </w:style>
  <w:style w:type="character" w:styleId="Kommentinviite">
    <w:name w:val="annotation reference"/>
    <w:semiHidden/>
    <w:rPr>
      <w:sz w:val="16"/>
      <w:szCs w:val="16"/>
    </w:rPr>
  </w:style>
  <w:style w:type="paragraph" w:styleId="Kommentinotsikko">
    <w:name w:val="annotation subject"/>
    <w:basedOn w:val="Kommentinteksti"/>
    <w:next w:val="Kommentinteksti"/>
    <w:semiHidden/>
    <w:rPr>
      <w:b/>
      <w:bCs/>
    </w:rPr>
  </w:style>
  <w:style w:type="character" w:styleId="Korostus">
    <w:name w:val="Emphasis"/>
    <w:qFormat/>
    <w:rPr>
      <w:i/>
      <w:iCs/>
    </w:rPr>
  </w:style>
  <w:style w:type="character" w:customStyle="1" w:styleId="CharChar3">
    <w:name w:val="Char Char3"/>
    <w:rPr>
      <w:b/>
      <w:smallCaps/>
      <w:sz w:val="24"/>
      <w:lang w:val="fi-FI" w:eastAsia="en-US" w:bidi="ar-SA"/>
    </w:rPr>
  </w:style>
  <w:style w:type="character" w:customStyle="1" w:styleId="CharChar2">
    <w:name w:val="Char Char2"/>
    <w:basedOn w:val="CharChar3"/>
    <w:rPr>
      <w:b/>
      <w:smallCaps/>
      <w:sz w:val="24"/>
      <w:lang w:val="fi-FI" w:eastAsia="en-US" w:bidi="ar-SA"/>
    </w:rPr>
  </w:style>
  <w:style w:type="character" w:customStyle="1" w:styleId="CharChar">
    <w:name w:val="Char Char"/>
    <w:basedOn w:val="CharChar2"/>
    <w:rPr>
      <w:b/>
      <w:smallCaps/>
      <w:sz w:val="24"/>
      <w:lang w:val="fi-FI" w:eastAsia="en-US" w:bidi="ar-SA"/>
    </w:rPr>
  </w:style>
  <w:style w:type="character" w:customStyle="1" w:styleId="CharChar1">
    <w:name w:val="Char Char1"/>
    <w:basedOn w:val="CharChar"/>
    <w:rPr>
      <w:b/>
      <w:smallCaps/>
      <w:sz w:val="24"/>
      <w:lang w:val="fi-FI" w:eastAsia="en-US" w:bidi="ar-SA"/>
    </w:rPr>
  </w:style>
  <w:style w:type="character" w:styleId="HTML-koodi">
    <w:name w:val="HTML Code"/>
    <w:semiHidden/>
    <w:rPr>
      <w:rFonts w:ascii="Courier New" w:eastAsia="Times New Roman" w:hAnsi="Courier New" w:cs="Courier New" w:hint="default"/>
      <w:sz w:val="20"/>
      <w:szCs w:val="20"/>
    </w:rPr>
  </w:style>
  <w:style w:type="paragraph" w:styleId="HTML-esimuotoiltu">
    <w:name w:val="HTML Preformatted"/>
    <w:basedOn w:val="Normaali"/>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fi-FI"/>
    </w:rPr>
  </w:style>
  <w:style w:type="paragraph" w:customStyle="1" w:styleId="NyttArvo">
    <w:name w:val="NäyttöArvo"/>
    <w:basedOn w:val="Normaali"/>
    <w:rPr>
      <w:b/>
      <w:bCs/>
    </w:rPr>
  </w:style>
  <w:style w:type="character" w:customStyle="1" w:styleId="NyttArvoChar">
    <w:name w:val="NäyttöArvo Char"/>
    <w:rPr>
      <w:b/>
      <w:bCs/>
      <w:sz w:val="24"/>
      <w:lang w:val="fi-FI" w:eastAsia="en-US" w:bidi="ar-SA"/>
    </w:rPr>
  </w:style>
  <w:style w:type="paragraph" w:customStyle="1" w:styleId="NyttOtsikko">
    <w:name w:val="NäyttöOtsikko"/>
    <w:basedOn w:val="NyttArvo"/>
    <w:rPr>
      <w:color w:val="008000"/>
    </w:rPr>
  </w:style>
  <w:style w:type="character" w:customStyle="1" w:styleId="NyttOtsikkoCharChar">
    <w:name w:val="NäyttöOtsikko Char Char"/>
    <w:rPr>
      <w:b/>
      <w:bCs/>
      <w:color w:val="008000"/>
      <w:sz w:val="24"/>
      <w:lang w:val="fi-FI" w:eastAsia="en-US" w:bidi="ar-SA"/>
    </w:rPr>
  </w:style>
  <w:style w:type="character" w:styleId="AvattuHyperlinkki">
    <w:name w:val="FollowedHyperlink"/>
    <w:semiHidden/>
    <w:rPr>
      <w:color w:val="800080"/>
      <w:u w:val="single"/>
    </w:rPr>
  </w:style>
  <w:style w:type="paragraph" w:styleId="NormaaliWWW">
    <w:name w:val="Normal (Web)"/>
    <w:aliases w:val="Normaali (Web)"/>
    <w:basedOn w:val="Normaali"/>
    <w:semiHidden/>
    <w:pPr>
      <w:spacing w:before="100" w:beforeAutospacing="1" w:after="100" w:afterAutospacing="1"/>
    </w:pPr>
    <w:rPr>
      <w:rFonts w:ascii="Verdana" w:hAnsi="Verdana"/>
      <w:sz w:val="20"/>
      <w:lang w:eastAsia="fi-FI"/>
    </w:rPr>
  </w:style>
  <w:style w:type="character" w:customStyle="1" w:styleId="icon">
    <w:name w:val="icon"/>
    <w:basedOn w:val="Kappaleenoletusfontti"/>
  </w:style>
  <w:style w:type="character" w:customStyle="1" w:styleId="number">
    <w:name w:val="number"/>
    <w:basedOn w:val="Kappaleenoletusfontti"/>
  </w:style>
  <w:style w:type="character" w:customStyle="1" w:styleId="title">
    <w:name w:val="title"/>
    <w:basedOn w:val="Kappaleenoletusfontti"/>
  </w:style>
  <w:style w:type="character" w:styleId="Voimakas">
    <w:name w:val="Strong"/>
    <w:qFormat/>
    <w:rPr>
      <w:b/>
      <w:bCs/>
    </w:rPr>
  </w:style>
  <w:style w:type="paragraph" w:styleId="Vaintekstin">
    <w:name w:val="Plain Text"/>
    <w:basedOn w:val="Normaali"/>
    <w:link w:val="VaintekstinChar"/>
    <w:uiPriority w:val="99"/>
    <w:unhideWhenUsed/>
    <w:rsid w:val="008E3742"/>
    <w:rPr>
      <w:rFonts w:ascii="Calibri" w:eastAsia="Calibri" w:hAnsi="Calibri"/>
      <w:sz w:val="22"/>
      <w:szCs w:val="21"/>
    </w:rPr>
  </w:style>
  <w:style w:type="character" w:customStyle="1" w:styleId="VaintekstinChar">
    <w:name w:val="Vain tekstinä Char"/>
    <w:link w:val="Vaintekstin"/>
    <w:uiPriority w:val="99"/>
    <w:rsid w:val="008E3742"/>
    <w:rPr>
      <w:rFonts w:ascii="Calibri" w:eastAsia="Calibri" w:hAnsi="Calibri"/>
      <w:sz w:val="22"/>
      <w:szCs w:val="21"/>
      <w:lang w:eastAsia="en-US"/>
    </w:rPr>
  </w:style>
  <w:style w:type="paragraph" w:styleId="Muutos">
    <w:name w:val="Revision"/>
    <w:hidden/>
    <w:uiPriority w:val="99"/>
    <w:semiHidden/>
    <w:rsid w:val="009C39C2"/>
    <w:rPr>
      <w:rFonts w:ascii="Times New Roman" w:hAnsi="Times New Roman"/>
      <w:sz w:val="24"/>
      <w:lang w:eastAsia="en-US"/>
    </w:rPr>
  </w:style>
  <w:style w:type="paragraph" w:styleId="Luettelokappale">
    <w:name w:val="List Paragraph"/>
    <w:basedOn w:val="Normaali"/>
    <w:uiPriority w:val="34"/>
    <w:qFormat/>
    <w:rsid w:val="0092157C"/>
    <w:pPr>
      <w:ind w:left="720"/>
    </w:pPr>
    <w:rPr>
      <w:rFonts w:ascii="Calibri" w:hAnsi="Calibri"/>
      <w:sz w:val="22"/>
      <w:szCs w:val="22"/>
    </w:rPr>
  </w:style>
  <w:style w:type="paragraph" w:customStyle="1" w:styleId="otsake2sf">
    <w:name w:val="otsake2sf"/>
    <w:basedOn w:val="Normaali"/>
    <w:next w:val="Normaali"/>
    <w:rsid w:val="00D05B3C"/>
    <w:pPr>
      <w:keepLines/>
      <w:spacing w:after="240"/>
      <w:ind w:left="2591" w:hanging="2591"/>
    </w:pPr>
    <w:rPr>
      <w:snapToGrid w:val="0"/>
    </w:rPr>
  </w:style>
  <w:style w:type="character" w:customStyle="1" w:styleId="KommentintekstiChar">
    <w:name w:val="Kommentin teksti Char"/>
    <w:link w:val="Kommentinteksti"/>
    <w:semiHidden/>
    <w:rsid w:val="00743774"/>
    <w:rPr>
      <w:rFonts w:ascii="Times New Roman" w:hAnsi="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8179586">
      <w:bodyDiv w:val="1"/>
      <w:marLeft w:val="0"/>
      <w:marRight w:val="0"/>
      <w:marTop w:val="0"/>
      <w:marBottom w:val="0"/>
      <w:divBdr>
        <w:top w:val="none" w:sz="0" w:space="0" w:color="auto"/>
        <w:left w:val="none" w:sz="0" w:space="0" w:color="auto"/>
        <w:bottom w:val="none" w:sz="0" w:space="0" w:color="auto"/>
        <w:right w:val="none" w:sz="0" w:space="0" w:color="auto"/>
      </w:divBdr>
    </w:div>
    <w:div w:id="996152316">
      <w:bodyDiv w:val="1"/>
      <w:marLeft w:val="0"/>
      <w:marRight w:val="0"/>
      <w:marTop w:val="0"/>
      <w:marBottom w:val="0"/>
      <w:divBdr>
        <w:top w:val="none" w:sz="0" w:space="0" w:color="auto"/>
        <w:left w:val="none" w:sz="0" w:space="0" w:color="auto"/>
        <w:bottom w:val="none" w:sz="0" w:space="0" w:color="auto"/>
        <w:right w:val="none" w:sz="0" w:space="0" w:color="auto"/>
      </w:divBdr>
      <w:divsChild>
        <w:div w:id="318853734">
          <w:marLeft w:val="562"/>
          <w:marRight w:val="0"/>
          <w:marTop w:val="300"/>
          <w:marBottom w:val="0"/>
          <w:divBdr>
            <w:top w:val="none" w:sz="0" w:space="0" w:color="auto"/>
            <w:left w:val="none" w:sz="0" w:space="0" w:color="auto"/>
            <w:bottom w:val="none" w:sz="0" w:space="0" w:color="auto"/>
            <w:right w:val="none" w:sz="0" w:space="0" w:color="auto"/>
          </w:divBdr>
        </w:div>
      </w:divsChild>
    </w:div>
    <w:div w:id="1076977715">
      <w:bodyDiv w:val="1"/>
      <w:marLeft w:val="0"/>
      <w:marRight w:val="0"/>
      <w:marTop w:val="0"/>
      <w:marBottom w:val="0"/>
      <w:divBdr>
        <w:top w:val="none" w:sz="0" w:space="0" w:color="auto"/>
        <w:left w:val="none" w:sz="0" w:space="0" w:color="auto"/>
        <w:bottom w:val="none" w:sz="0" w:space="0" w:color="auto"/>
        <w:right w:val="none" w:sz="0" w:space="0" w:color="auto"/>
      </w:divBdr>
    </w:div>
    <w:div w:id="1559241918">
      <w:bodyDiv w:val="1"/>
      <w:marLeft w:val="0"/>
      <w:marRight w:val="0"/>
      <w:marTop w:val="0"/>
      <w:marBottom w:val="0"/>
      <w:divBdr>
        <w:top w:val="none" w:sz="0" w:space="0" w:color="auto"/>
        <w:left w:val="none" w:sz="0" w:space="0" w:color="auto"/>
        <w:bottom w:val="none" w:sz="0" w:space="0" w:color="auto"/>
        <w:right w:val="none" w:sz="0" w:space="0" w:color="auto"/>
      </w:divBdr>
    </w:div>
    <w:div w:id="1576933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yperlink" Target="http://unitsofmeasure.org/ucum.html" TargetMode="External"/><Relationship Id="rId26" Type="http://schemas.openxmlformats.org/officeDocument/2006/relationships/hyperlink" Target="http://www.iso.org/iso/en/prods-services/popstds/currencycodeslist.html" TargetMode="External"/><Relationship Id="rId3" Type="http://schemas.openxmlformats.org/officeDocument/2006/relationships/customXml" Target="../customXml/item3.xml"/><Relationship Id="rId21" Type="http://schemas.openxmlformats.org/officeDocument/2006/relationships/hyperlink" Target="http://www.w3.org/TR/2001/REC-xmlschema-2-20010502/" TargetMode="External"/><Relationship Id="rId34" Type="http://schemas.openxmlformats.org/officeDocument/2006/relationships/footer" Target="footer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www.jhs-suositukset.fi/suomi/jhs159" TargetMode="External"/><Relationship Id="rId25" Type="http://schemas.openxmlformats.org/officeDocument/2006/relationships/hyperlink" Target="mailto:etunimi.sukunimi@email.fi" TargetMode="External"/><Relationship Id="rId33"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yperlink" Target="http://www.ietf.org/rfc/rfc2806.txt" TargetMode="External"/><Relationship Id="rId20" Type="http://schemas.openxmlformats.org/officeDocument/2006/relationships/hyperlink" Target="http://www.hl7.org/oid/index.cfm"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osoite.fi/" TargetMode="Externa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http://www.ietf.org/rfc/rfc2396.txt" TargetMode="External"/><Relationship Id="rId23" Type="http://schemas.openxmlformats.org/officeDocument/2006/relationships/hyperlink" Target="mailto:etunimi.sukunimi@email.fi" TargetMode="External"/><Relationship Id="rId28" Type="http://schemas.openxmlformats.org/officeDocument/2006/relationships/hyperlink" Target="http://www.w3.org/TR/2001/REC-xmlschema-2-20010502/" TargetMode="External"/><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iso.org/iso/en/prods-services/popstds/currencycodeslist.html"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jhs-suositukset.fi/suomi/jhs106" TargetMode="External"/><Relationship Id="rId22" Type="http://schemas.openxmlformats.org/officeDocument/2006/relationships/hyperlink" Target="https://www.finlex.fi/fi/laki/ajantasa/2017/20170946" TargetMode="External"/><Relationship Id="rId27" Type="http://schemas.openxmlformats.org/officeDocument/2006/relationships/hyperlink" Target="http://unitsofmeasure.org/ucum.html" TargetMode="External"/><Relationship Id="rId30" Type="http://schemas.openxmlformats.org/officeDocument/2006/relationships/header" Target="header3.xml"/><Relationship Id="rId35" Type="http://schemas.openxmlformats.org/officeDocument/2006/relationships/fontTable" Target="fontTable.xml"/><Relationship Id="rId8"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Asiakirja" ma:contentTypeID="0x010100693EB38CE173CF469183B89EA516FA83" ma:contentTypeVersion="0" ma:contentTypeDescription="Luo uusi asiakirja." ma:contentTypeScope="" ma:versionID="80adc7e7c0225512103e258141727dd4">
  <xsd:schema xmlns:xsd="http://www.w3.org/2001/XMLSchema" xmlns:xs="http://www.w3.org/2001/XMLSchema" xmlns:p="http://schemas.microsoft.com/office/2006/metadata/properties" targetNamespace="http://schemas.microsoft.com/office/2006/metadata/properties" ma:root="true" ma:fieldsID="135fedeb3c4b101593715cc41710ddd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C2B936A-2C52-4397-810E-8685F085526E}">
  <ds:schemaRefs>
    <ds:schemaRef ds:uri="http://schemas.microsoft.com/sharepoint/v3/contenttype/forms"/>
  </ds:schemaRefs>
</ds:datastoreItem>
</file>

<file path=customXml/itemProps2.xml><?xml version="1.0" encoding="utf-8"?>
<ds:datastoreItem xmlns:ds="http://schemas.openxmlformats.org/officeDocument/2006/customXml" ds:itemID="{D9D0787C-378F-4F99-8C69-C9F3EB1CB9F8}">
  <ds:schemaRefs>
    <ds:schemaRef ds:uri="http://schemas.microsoft.com/office/2006/metadata/longProperties"/>
  </ds:schemaRefs>
</ds:datastoreItem>
</file>

<file path=customXml/itemProps3.xml><?xml version="1.0" encoding="utf-8"?>
<ds:datastoreItem xmlns:ds="http://schemas.openxmlformats.org/officeDocument/2006/customXml" ds:itemID="{24133253-4AC6-4E11-842A-7B8CA0126C6D}">
  <ds:schemaRefs>
    <ds:schemaRef ds:uri="http://schemas.openxmlformats.org/officeDocument/2006/bibliography"/>
  </ds:schemaRefs>
</ds:datastoreItem>
</file>

<file path=customXml/itemProps4.xml><?xml version="1.0" encoding="utf-8"?>
<ds:datastoreItem xmlns:ds="http://schemas.openxmlformats.org/officeDocument/2006/customXml" ds:itemID="{8C5CF189-E232-4B00-B3CA-958399EA34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42375B7C-909D-4D29-A7E9-3AA597EEE54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10002</Words>
  <Characters>81025</Characters>
  <Application>Microsoft Office Word</Application>
  <DocSecurity>0</DocSecurity>
  <Lines>675</Lines>
  <Paragraphs>181</Paragraphs>
  <ScaleCrop>false</ScaleCrop>
  <HeadingPairs>
    <vt:vector size="2" baseType="variant">
      <vt:variant>
        <vt:lpstr>Otsikko</vt:lpstr>
      </vt:variant>
      <vt:variant>
        <vt:i4>1</vt:i4>
      </vt:variant>
    </vt:vector>
  </HeadingPairs>
  <TitlesOfParts>
    <vt:vector size="1" baseType="lpstr">
      <vt:lpstr>OpenCDA 2008 Tietotyypit</vt:lpstr>
    </vt:vector>
  </TitlesOfParts>
  <LinksUpToDate>false</LinksUpToDate>
  <CharactersWithSpaces>90846</CharactersWithSpaces>
  <SharedDoc>false</SharedDoc>
  <HLinks>
    <vt:vector size="510" baseType="variant">
      <vt:variant>
        <vt:i4>5046302</vt:i4>
      </vt:variant>
      <vt:variant>
        <vt:i4>471</vt:i4>
      </vt:variant>
      <vt:variant>
        <vt:i4>0</vt:i4>
      </vt:variant>
      <vt:variant>
        <vt:i4>5</vt:i4>
      </vt:variant>
      <vt:variant>
        <vt:lpwstr>http://www.w3.org/TR/2001/REC-xmlschema-2-20010502/</vt:lpwstr>
      </vt:variant>
      <vt:variant>
        <vt:lpwstr>double</vt:lpwstr>
      </vt:variant>
      <vt:variant>
        <vt:i4>4063282</vt:i4>
      </vt:variant>
      <vt:variant>
        <vt:i4>468</vt:i4>
      </vt:variant>
      <vt:variant>
        <vt:i4>0</vt:i4>
      </vt:variant>
      <vt:variant>
        <vt:i4>5</vt:i4>
      </vt:variant>
      <vt:variant>
        <vt:lpwstr>http://unitsofmeasure.org/ucum.html</vt:lpwstr>
      </vt:variant>
      <vt:variant>
        <vt:lpwstr/>
      </vt:variant>
      <vt:variant>
        <vt:i4>2949156</vt:i4>
      </vt:variant>
      <vt:variant>
        <vt:i4>465</vt:i4>
      </vt:variant>
      <vt:variant>
        <vt:i4>0</vt:i4>
      </vt:variant>
      <vt:variant>
        <vt:i4>5</vt:i4>
      </vt:variant>
      <vt:variant>
        <vt:lpwstr>http://www.iso.org/iso/en/prods-services/popstds/currencycodeslist.html</vt:lpwstr>
      </vt:variant>
      <vt:variant>
        <vt:lpwstr/>
      </vt:variant>
      <vt:variant>
        <vt:i4>6946845</vt:i4>
      </vt:variant>
      <vt:variant>
        <vt:i4>462</vt:i4>
      </vt:variant>
      <vt:variant>
        <vt:i4>0</vt:i4>
      </vt:variant>
      <vt:variant>
        <vt:i4>5</vt:i4>
      </vt:variant>
      <vt:variant>
        <vt:lpwstr>mailto:etunimi.sukunimi@email.fi</vt:lpwstr>
      </vt:variant>
      <vt:variant>
        <vt:lpwstr/>
      </vt:variant>
      <vt:variant>
        <vt:i4>1572937</vt:i4>
      </vt:variant>
      <vt:variant>
        <vt:i4>459</vt:i4>
      </vt:variant>
      <vt:variant>
        <vt:i4>0</vt:i4>
      </vt:variant>
      <vt:variant>
        <vt:i4>5</vt:i4>
      </vt:variant>
      <vt:variant>
        <vt:lpwstr>http://www.osoite.fi/</vt:lpwstr>
      </vt:variant>
      <vt:variant>
        <vt:lpwstr/>
      </vt:variant>
      <vt:variant>
        <vt:i4>6946845</vt:i4>
      </vt:variant>
      <vt:variant>
        <vt:i4>456</vt:i4>
      </vt:variant>
      <vt:variant>
        <vt:i4>0</vt:i4>
      </vt:variant>
      <vt:variant>
        <vt:i4>5</vt:i4>
      </vt:variant>
      <vt:variant>
        <vt:lpwstr>mailto:etunimi.sukunimi@email.fi</vt:lpwstr>
      </vt:variant>
      <vt:variant>
        <vt:lpwstr/>
      </vt:variant>
      <vt:variant>
        <vt:i4>1900547</vt:i4>
      </vt:variant>
      <vt:variant>
        <vt:i4>447</vt:i4>
      </vt:variant>
      <vt:variant>
        <vt:i4>0</vt:i4>
      </vt:variant>
      <vt:variant>
        <vt:i4>5</vt:i4>
      </vt:variant>
      <vt:variant>
        <vt:lpwstr>https://www.finlex.fi/fi/laki/ajantasa/2017/20170946</vt:lpwstr>
      </vt:variant>
      <vt:variant>
        <vt:lpwstr/>
      </vt:variant>
      <vt:variant>
        <vt:i4>2424931</vt:i4>
      </vt:variant>
      <vt:variant>
        <vt:i4>444</vt:i4>
      </vt:variant>
      <vt:variant>
        <vt:i4>0</vt:i4>
      </vt:variant>
      <vt:variant>
        <vt:i4>5</vt:i4>
      </vt:variant>
      <vt:variant>
        <vt:lpwstr>http://www.w3.org/TR/2001/REC-xmlschema-2-20010502/</vt:lpwstr>
      </vt:variant>
      <vt:variant>
        <vt:lpwstr/>
      </vt:variant>
      <vt:variant>
        <vt:i4>786506</vt:i4>
      </vt:variant>
      <vt:variant>
        <vt:i4>441</vt:i4>
      </vt:variant>
      <vt:variant>
        <vt:i4>0</vt:i4>
      </vt:variant>
      <vt:variant>
        <vt:i4>5</vt:i4>
      </vt:variant>
      <vt:variant>
        <vt:lpwstr>http://www.hl7.org/oid/index.cfm</vt:lpwstr>
      </vt:variant>
      <vt:variant>
        <vt:lpwstr/>
      </vt:variant>
      <vt:variant>
        <vt:i4>2949156</vt:i4>
      </vt:variant>
      <vt:variant>
        <vt:i4>438</vt:i4>
      </vt:variant>
      <vt:variant>
        <vt:i4>0</vt:i4>
      </vt:variant>
      <vt:variant>
        <vt:i4>5</vt:i4>
      </vt:variant>
      <vt:variant>
        <vt:lpwstr>http://www.iso.org/iso/en/prods-services/popstds/currencycodeslist.html</vt:lpwstr>
      </vt:variant>
      <vt:variant>
        <vt:lpwstr/>
      </vt:variant>
      <vt:variant>
        <vt:i4>4063282</vt:i4>
      </vt:variant>
      <vt:variant>
        <vt:i4>435</vt:i4>
      </vt:variant>
      <vt:variant>
        <vt:i4>0</vt:i4>
      </vt:variant>
      <vt:variant>
        <vt:i4>5</vt:i4>
      </vt:variant>
      <vt:variant>
        <vt:lpwstr>http://unitsofmeasure.org/ucum.html</vt:lpwstr>
      </vt:variant>
      <vt:variant>
        <vt:lpwstr/>
      </vt:variant>
      <vt:variant>
        <vt:i4>2818167</vt:i4>
      </vt:variant>
      <vt:variant>
        <vt:i4>432</vt:i4>
      </vt:variant>
      <vt:variant>
        <vt:i4>0</vt:i4>
      </vt:variant>
      <vt:variant>
        <vt:i4>5</vt:i4>
      </vt:variant>
      <vt:variant>
        <vt:lpwstr>http://www.jhs-suositukset.fi/suomi/jhs159</vt:lpwstr>
      </vt:variant>
      <vt:variant>
        <vt:lpwstr/>
      </vt:variant>
      <vt:variant>
        <vt:i4>4063265</vt:i4>
      </vt:variant>
      <vt:variant>
        <vt:i4>429</vt:i4>
      </vt:variant>
      <vt:variant>
        <vt:i4>0</vt:i4>
      </vt:variant>
      <vt:variant>
        <vt:i4>5</vt:i4>
      </vt:variant>
      <vt:variant>
        <vt:lpwstr>http://www.ietf.org/rfc/rfc2806.txt</vt:lpwstr>
      </vt:variant>
      <vt:variant>
        <vt:lpwstr/>
      </vt:variant>
      <vt:variant>
        <vt:i4>3604522</vt:i4>
      </vt:variant>
      <vt:variant>
        <vt:i4>426</vt:i4>
      </vt:variant>
      <vt:variant>
        <vt:i4>0</vt:i4>
      </vt:variant>
      <vt:variant>
        <vt:i4>5</vt:i4>
      </vt:variant>
      <vt:variant>
        <vt:lpwstr>http://www.ietf.org/rfc/rfc2396.txt</vt:lpwstr>
      </vt:variant>
      <vt:variant>
        <vt:lpwstr/>
      </vt:variant>
      <vt:variant>
        <vt:i4>2359410</vt:i4>
      </vt:variant>
      <vt:variant>
        <vt:i4>423</vt:i4>
      </vt:variant>
      <vt:variant>
        <vt:i4>0</vt:i4>
      </vt:variant>
      <vt:variant>
        <vt:i4>5</vt:i4>
      </vt:variant>
      <vt:variant>
        <vt:lpwstr>http://www.jhs-suositukset.fi/suomi/jhs106</vt:lpwstr>
      </vt:variant>
      <vt:variant>
        <vt:lpwstr/>
      </vt:variant>
      <vt:variant>
        <vt:i4>1114173</vt:i4>
      </vt:variant>
      <vt:variant>
        <vt:i4>416</vt:i4>
      </vt:variant>
      <vt:variant>
        <vt:i4>0</vt:i4>
      </vt:variant>
      <vt:variant>
        <vt:i4>5</vt:i4>
      </vt:variant>
      <vt:variant>
        <vt:lpwstr/>
      </vt:variant>
      <vt:variant>
        <vt:lpwstr>_Toc58484583</vt:lpwstr>
      </vt:variant>
      <vt:variant>
        <vt:i4>1048637</vt:i4>
      </vt:variant>
      <vt:variant>
        <vt:i4>410</vt:i4>
      </vt:variant>
      <vt:variant>
        <vt:i4>0</vt:i4>
      </vt:variant>
      <vt:variant>
        <vt:i4>5</vt:i4>
      </vt:variant>
      <vt:variant>
        <vt:lpwstr/>
      </vt:variant>
      <vt:variant>
        <vt:lpwstr>_Toc58484582</vt:lpwstr>
      </vt:variant>
      <vt:variant>
        <vt:i4>1245245</vt:i4>
      </vt:variant>
      <vt:variant>
        <vt:i4>404</vt:i4>
      </vt:variant>
      <vt:variant>
        <vt:i4>0</vt:i4>
      </vt:variant>
      <vt:variant>
        <vt:i4>5</vt:i4>
      </vt:variant>
      <vt:variant>
        <vt:lpwstr/>
      </vt:variant>
      <vt:variant>
        <vt:lpwstr>_Toc58484581</vt:lpwstr>
      </vt:variant>
      <vt:variant>
        <vt:i4>1179709</vt:i4>
      </vt:variant>
      <vt:variant>
        <vt:i4>398</vt:i4>
      </vt:variant>
      <vt:variant>
        <vt:i4>0</vt:i4>
      </vt:variant>
      <vt:variant>
        <vt:i4>5</vt:i4>
      </vt:variant>
      <vt:variant>
        <vt:lpwstr/>
      </vt:variant>
      <vt:variant>
        <vt:lpwstr>_Toc58484580</vt:lpwstr>
      </vt:variant>
      <vt:variant>
        <vt:i4>1769522</vt:i4>
      </vt:variant>
      <vt:variant>
        <vt:i4>392</vt:i4>
      </vt:variant>
      <vt:variant>
        <vt:i4>0</vt:i4>
      </vt:variant>
      <vt:variant>
        <vt:i4>5</vt:i4>
      </vt:variant>
      <vt:variant>
        <vt:lpwstr/>
      </vt:variant>
      <vt:variant>
        <vt:lpwstr>_Toc58484579</vt:lpwstr>
      </vt:variant>
      <vt:variant>
        <vt:i4>1703986</vt:i4>
      </vt:variant>
      <vt:variant>
        <vt:i4>386</vt:i4>
      </vt:variant>
      <vt:variant>
        <vt:i4>0</vt:i4>
      </vt:variant>
      <vt:variant>
        <vt:i4>5</vt:i4>
      </vt:variant>
      <vt:variant>
        <vt:lpwstr/>
      </vt:variant>
      <vt:variant>
        <vt:lpwstr>_Toc58484578</vt:lpwstr>
      </vt:variant>
      <vt:variant>
        <vt:i4>1376306</vt:i4>
      </vt:variant>
      <vt:variant>
        <vt:i4>380</vt:i4>
      </vt:variant>
      <vt:variant>
        <vt:i4>0</vt:i4>
      </vt:variant>
      <vt:variant>
        <vt:i4>5</vt:i4>
      </vt:variant>
      <vt:variant>
        <vt:lpwstr/>
      </vt:variant>
      <vt:variant>
        <vt:lpwstr>_Toc58484577</vt:lpwstr>
      </vt:variant>
      <vt:variant>
        <vt:i4>1310770</vt:i4>
      </vt:variant>
      <vt:variant>
        <vt:i4>374</vt:i4>
      </vt:variant>
      <vt:variant>
        <vt:i4>0</vt:i4>
      </vt:variant>
      <vt:variant>
        <vt:i4>5</vt:i4>
      </vt:variant>
      <vt:variant>
        <vt:lpwstr/>
      </vt:variant>
      <vt:variant>
        <vt:lpwstr>_Toc58484576</vt:lpwstr>
      </vt:variant>
      <vt:variant>
        <vt:i4>1507378</vt:i4>
      </vt:variant>
      <vt:variant>
        <vt:i4>368</vt:i4>
      </vt:variant>
      <vt:variant>
        <vt:i4>0</vt:i4>
      </vt:variant>
      <vt:variant>
        <vt:i4>5</vt:i4>
      </vt:variant>
      <vt:variant>
        <vt:lpwstr/>
      </vt:variant>
      <vt:variant>
        <vt:lpwstr>_Toc58484575</vt:lpwstr>
      </vt:variant>
      <vt:variant>
        <vt:i4>1441842</vt:i4>
      </vt:variant>
      <vt:variant>
        <vt:i4>362</vt:i4>
      </vt:variant>
      <vt:variant>
        <vt:i4>0</vt:i4>
      </vt:variant>
      <vt:variant>
        <vt:i4>5</vt:i4>
      </vt:variant>
      <vt:variant>
        <vt:lpwstr/>
      </vt:variant>
      <vt:variant>
        <vt:lpwstr>_Toc58484574</vt:lpwstr>
      </vt:variant>
      <vt:variant>
        <vt:i4>1114162</vt:i4>
      </vt:variant>
      <vt:variant>
        <vt:i4>356</vt:i4>
      </vt:variant>
      <vt:variant>
        <vt:i4>0</vt:i4>
      </vt:variant>
      <vt:variant>
        <vt:i4>5</vt:i4>
      </vt:variant>
      <vt:variant>
        <vt:lpwstr/>
      </vt:variant>
      <vt:variant>
        <vt:lpwstr>_Toc58484573</vt:lpwstr>
      </vt:variant>
      <vt:variant>
        <vt:i4>1048626</vt:i4>
      </vt:variant>
      <vt:variant>
        <vt:i4>350</vt:i4>
      </vt:variant>
      <vt:variant>
        <vt:i4>0</vt:i4>
      </vt:variant>
      <vt:variant>
        <vt:i4>5</vt:i4>
      </vt:variant>
      <vt:variant>
        <vt:lpwstr/>
      </vt:variant>
      <vt:variant>
        <vt:lpwstr>_Toc58484572</vt:lpwstr>
      </vt:variant>
      <vt:variant>
        <vt:i4>1245234</vt:i4>
      </vt:variant>
      <vt:variant>
        <vt:i4>344</vt:i4>
      </vt:variant>
      <vt:variant>
        <vt:i4>0</vt:i4>
      </vt:variant>
      <vt:variant>
        <vt:i4>5</vt:i4>
      </vt:variant>
      <vt:variant>
        <vt:lpwstr/>
      </vt:variant>
      <vt:variant>
        <vt:lpwstr>_Toc58484571</vt:lpwstr>
      </vt:variant>
      <vt:variant>
        <vt:i4>1179698</vt:i4>
      </vt:variant>
      <vt:variant>
        <vt:i4>338</vt:i4>
      </vt:variant>
      <vt:variant>
        <vt:i4>0</vt:i4>
      </vt:variant>
      <vt:variant>
        <vt:i4>5</vt:i4>
      </vt:variant>
      <vt:variant>
        <vt:lpwstr/>
      </vt:variant>
      <vt:variant>
        <vt:lpwstr>_Toc58484570</vt:lpwstr>
      </vt:variant>
      <vt:variant>
        <vt:i4>1769523</vt:i4>
      </vt:variant>
      <vt:variant>
        <vt:i4>332</vt:i4>
      </vt:variant>
      <vt:variant>
        <vt:i4>0</vt:i4>
      </vt:variant>
      <vt:variant>
        <vt:i4>5</vt:i4>
      </vt:variant>
      <vt:variant>
        <vt:lpwstr/>
      </vt:variant>
      <vt:variant>
        <vt:lpwstr>_Toc58484569</vt:lpwstr>
      </vt:variant>
      <vt:variant>
        <vt:i4>1703987</vt:i4>
      </vt:variant>
      <vt:variant>
        <vt:i4>326</vt:i4>
      </vt:variant>
      <vt:variant>
        <vt:i4>0</vt:i4>
      </vt:variant>
      <vt:variant>
        <vt:i4>5</vt:i4>
      </vt:variant>
      <vt:variant>
        <vt:lpwstr/>
      </vt:variant>
      <vt:variant>
        <vt:lpwstr>_Toc58484568</vt:lpwstr>
      </vt:variant>
      <vt:variant>
        <vt:i4>1376307</vt:i4>
      </vt:variant>
      <vt:variant>
        <vt:i4>320</vt:i4>
      </vt:variant>
      <vt:variant>
        <vt:i4>0</vt:i4>
      </vt:variant>
      <vt:variant>
        <vt:i4>5</vt:i4>
      </vt:variant>
      <vt:variant>
        <vt:lpwstr/>
      </vt:variant>
      <vt:variant>
        <vt:lpwstr>_Toc58484567</vt:lpwstr>
      </vt:variant>
      <vt:variant>
        <vt:i4>1310771</vt:i4>
      </vt:variant>
      <vt:variant>
        <vt:i4>314</vt:i4>
      </vt:variant>
      <vt:variant>
        <vt:i4>0</vt:i4>
      </vt:variant>
      <vt:variant>
        <vt:i4>5</vt:i4>
      </vt:variant>
      <vt:variant>
        <vt:lpwstr/>
      </vt:variant>
      <vt:variant>
        <vt:lpwstr>_Toc58484566</vt:lpwstr>
      </vt:variant>
      <vt:variant>
        <vt:i4>1507379</vt:i4>
      </vt:variant>
      <vt:variant>
        <vt:i4>308</vt:i4>
      </vt:variant>
      <vt:variant>
        <vt:i4>0</vt:i4>
      </vt:variant>
      <vt:variant>
        <vt:i4>5</vt:i4>
      </vt:variant>
      <vt:variant>
        <vt:lpwstr/>
      </vt:variant>
      <vt:variant>
        <vt:lpwstr>_Toc58484565</vt:lpwstr>
      </vt:variant>
      <vt:variant>
        <vt:i4>1441843</vt:i4>
      </vt:variant>
      <vt:variant>
        <vt:i4>302</vt:i4>
      </vt:variant>
      <vt:variant>
        <vt:i4>0</vt:i4>
      </vt:variant>
      <vt:variant>
        <vt:i4>5</vt:i4>
      </vt:variant>
      <vt:variant>
        <vt:lpwstr/>
      </vt:variant>
      <vt:variant>
        <vt:lpwstr>_Toc58484564</vt:lpwstr>
      </vt:variant>
      <vt:variant>
        <vt:i4>1114163</vt:i4>
      </vt:variant>
      <vt:variant>
        <vt:i4>296</vt:i4>
      </vt:variant>
      <vt:variant>
        <vt:i4>0</vt:i4>
      </vt:variant>
      <vt:variant>
        <vt:i4>5</vt:i4>
      </vt:variant>
      <vt:variant>
        <vt:lpwstr/>
      </vt:variant>
      <vt:variant>
        <vt:lpwstr>_Toc58484563</vt:lpwstr>
      </vt:variant>
      <vt:variant>
        <vt:i4>1048627</vt:i4>
      </vt:variant>
      <vt:variant>
        <vt:i4>290</vt:i4>
      </vt:variant>
      <vt:variant>
        <vt:i4>0</vt:i4>
      </vt:variant>
      <vt:variant>
        <vt:i4>5</vt:i4>
      </vt:variant>
      <vt:variant>
        <vt:lpwstr/>
      </vt:variant>
      <vt:variant>
        <vt:lpwstr>_Toc58484562</vt:lpwstr>
      </vt:variant>
      <vt:variant>
        <vt:i4>1245235</vt:i4>
      </vt:variant>
      <vt:variant>
        <vt:i4>284</vt:i4>
      </vt:variant>
      <vt:variant>
        <vt:i4>0</vt:i4>
      </vt:variant>
      <vt:variant>
        <vt:i4>5</vt:i4>
      </vt:variant>
      <vt:variant>
        <vt:lpwstr/>
      </vt:variant>
      <vt:variant>
        <vt:lpwstr>_Toc58484561</vt:lpwstr>
      </vt:variant>
      <vt:variant>
        <vt:i4>1179699</vt:i4>
      </vt:variant>
      <vt:variant>
        <vt:i4>278</vt:i4>
      </vt:variant>
      <vt:variant>
        <vt:i4>0</vt:i4>
      </vt:variant>
      <vt:variant>
        <vt:i4>5</vt:i4>
      </vt:variant>
      <vt:variant>
        <vt:lpwstr/>
      </vt:variant>
      <vt:variant>
        <vt:lpwstr>_Toc58484560</vt:lpwstr>
      </vt:variant>
      <vt:variant>
        <vt:i4>1769520</vt:i4>
      </vt:variant>
      <vt:variant>
        <vt:i4>272</vt:i4>
      </vt:variant>
      <vt:variant>
        <vt:i4>0</vt:i4>
      </vt:variant>
      <vt:variant>
        <vt:i4>5</vt:i4>
      </vt:variant>
      <vt:variant>
        <vt:lpwstr/>
      </vt:variant>
      <vt:variant>
        <vt:lpwstr>_Toc58484559</vt:lpwstr>
      </vt:variant>
      <vt:variant>
        <vt:i4>1703984</vt:i4>
      </vt:variant>
      <vt:variant>
        <vt:i4>266</vt:i4>
      </vt:variant>
      <vt:variant>
        <vt:i4>0</vt:i4>
      </vt:variant>
      <vt:variant>
        <vt:i4>5</vt:i4>
      </vt:variant>
      <vt:variant>
        <vt:lpwstr/>
      </vt:variant>
      <vt:variant>
        <vt:lpwstr>_Toc58484558</vt:lpwstr>
      </vt:variant>
      <vt:variant>
        <vt:i4>1376304</vt:i4>
      </vt:variant>
      <vt:variant>
        <vt:i4>260</vt:i4>
      </vt:variant>
      <vt:variant>
        <vt:i4>0</vt:i4>
      </vt:variant>
      <vt:variant>
        <vt:i4>5</vt:i4>
      </vt:variant>
      <vt:variant>
        <vt:lpwstr/>
      </vt:variant>
      <vt:variant>
        <vt:lpwstr>_Toc58484557</vt:lpwstr>
      </vt:variant>
      <vt:variant>
        <vt:i4>1310768</vt:i4>
      </vt:variant>
      <vt:variant>
        <vt:i4>254</vt:i4>
      </vt:variant>
      <vt:variant>
        <vt:i4>0</vt:i4>
      </vt:variant>
      <vt:variant>
        <vt:i4>5</vt:i4>
      </vt:variant>
      <vt:variant>
        <vt:lpwstr/>
      </vt:variant>
      <vt:variant>
        <vt:lpwstr>_Toc58484556</vt:lpwstr>
      </vt:variant>
      <vt:variant>
        <vt:i4>1507376</vt:i4>
      </vt:variant>
      <vt:variant>
        <vt:i4>248</vt:i4>
      </vt:variant>
      <vt:variant>
        <vt:i4>0</vt:i4>
      </vt:variant>
      <vt:variant>
        <vt:i4>5</vt:i4>
      </vt:variant>
      <vt:variant>
        <vt:lpwstr/>
      </vt:variant>
      <vt:variant>
        <vt:lpwstr>_Toc58484555</vt:lpwstr>
      </vt:variant>
      <vt:variant>
        <vt:i4>1441840</vt:i4>
      </vt:variant>
      <vt:variant>
        <vt:i4>242</vt:i4>
      </vt:variant>
      <vt:variant>
        <vt:i4>0</vt:i4>
      </vt:variant>
      <vt:variant>
        <vt:i4>5</vt:i4>
      </vt:variant>
      <vt:variant>
        <vt:lpwstr/>
      </vt:variant>
      <vt:variant>
        <vt:lpwstr>_Toc58484554</vt:lpwstr>
      </vt:variant>
      <vt:variant>
        <vt:i4>1114160</vt:i4>
      </vt:variant>
      <vt:variant>
        <vt:i4>236</vt:i4>
      </vt:variant>
      <vt:variant>
        <vt:i4>0</vt:i4>
      </vt:variant>
      <vt:variant>
        <vt:i4>5</vt:i4>
      </vt:variant>
      <vt:variant>
        <vt:lpwstr/>
      </vt:variant>
      <vt:variant>
        <vt:lpwstr>_Toc58484553</vt:lpwstr>
      </vt:variant>
      <vt:variant>
        <vt:i4>1048624</vt:i4>
      </vt:variant>
      <vt:variant>
        <vt:i4>230</vt:i4>
      </vt:variant>
      <vt:variant>
        <vt:i4>0</vt:i4>
      </vt:variant>
      <vt:variant>
        <vt:i4>5</vt:i4>
      </vt:variant>
      <vt:variant>
        <vt:lpwstr/>
      </vt:variant>
      <vt:variant>
        <vt:lpwstr>_Toc58484552</vt:lpwstr>
      </vt:variant>
      <vt:variant>
        <vt:i4>1245232</vt:i4>
      </vt:variant>
      <vt:variant>
        <vt:i4>224</vt:i4>
      </vt:variant>
      <vt:variant>
        <vt:i4>0</vt:i4>
      </vt:variant>
      <vt:variant>
        <vt:i4>5</vt:i4>
      </vt:variant>
      <vt:variant>
        <vt:lpwstr/>
      </vt:variant>
      <vt:variant>
        <vt:lpwstr>_Toc58484551</vt:lpwstr>
      </vt:variant>
      <vt:variant>
        <vt:i4>1179696</vt:i4>
      </vt:variant>
      <vt:variant>
        <vt:i4>218</vt:i4>
      </vt:variant>
      <vt:variant>
        <vt:i4>0</vt:i4>
      </vt:variant>
      <vt:variant>
        <vt:i4>5</vt:i4>
      </vt:variant>
      <vt:variant>
        <vt:lpwstr/>
      </vt:variant>
      <vt:variant>
        <vt:lpwstr>_Toc58484550</vt:lpwstr>
      </vt:variant>
      <vt:variant>
        <vt:i4>1769521</vt:i4>
      </vt:variant>
      <vt:variant>
        <vt:i4>212</vt:i4>
      </vt:variant>
      <vt:variant>
        <vt:i4>0</vt:i4>
      </vt:variant>
      <vt:variant>
        <vt:i4>5</vt:i4>
      </vt:variant>
      <vt:variant>
        <vt:lpwstr/>
      </vt:variant>
      <vt:variant>
        <vt:lpwstr>_Toc58484549</vt:lpwstr>
      </vt:variant>
      <vt:variant>
        <vt:i4>1703985</vt:i4>
      </vt:variant>
      <vt:variant>
        <vt:i4>206</vt:i4>
      </vt:variant>
      <vt:variant>
        <vt:i4>0</vt:i4>
      </vt:variant>
      <vt:variant>
        <vt:i4>5</vt:i4>
      </vt:variant>
      <vt:variant>
        <vt:lpwstr/>
      </vt:variant>
      <vt:variant>
        <vt:lpwstr>_Toc58484548</vt:lpwstr>
      </vt:variant>
      <vt:variant>
        <vt:i4>1376305</vt:i4>
      </vt:variant>
      <vt:variant>
        <vt:i4>200</vt:i4>
      </vt:variant>
      <vt:variant>
        <vt:i4>0</vt:i4>
      </vt:variant>
      <vt:variant>
        <vt:i4>5</vt:i4>
      </vt:variant>
      <vt:variant>
        <vt:lpwstr/>
      </vt:variant>
      <vt:variant>
        <vt:lpwstr>_Toc58484547</vt:lpwstr>
      </vt:variant>
      <vt:variant>
        <vt:i4>1310769</vt:i4>
      </vt:variant>
      <vt:variant>
        <vt:i4>194</vt:i4>
      </vt:variant>
      <vt:variant>
        <vt:i4>0</vt:i4>
      </vt:variant>
      <vt:variant>
        <vt:i4>5</vt:i4>
      </vt:variant>
      <vt:variant>
        <vt:lpwstr/>
      </vt:variant>
      <vt:variant>
        <vt:lpwstr>_Toc58484546</vt:lpwstr>
      </vt:variant>
      <vt:variant>
        <vt:i4>1507377</vt:i4>
      </vt:variant>
      <vt:variant>
        <vt:i4>188</vt:i4>
      </vt:variant>
      <vt:variant>
        <vt:i4>0</vt:i4>
      </vt:variant>
      <vt:variant>
        <vt:i4>5</vt:i4>
      </vt:variant>
      <vt:variant>
        <vt:lpwstr/>
      </vt:variant>
      <vt:variant>
        <vt:lpwstr>_Toc58484545</vt:lpwstr>
      </vt:variant>
      <vt:variant>
        <vt:i4>1441841</vt:i4>
      </vt:variant>
      <vt:variant>
        <vt:i4>182</vt:i4>
      </vt:variant>
      <vt:variant>
        <vt:i4>0</vt:i4>
      </vt:variant>
      <vt:variant>
        <vt:i4>5</vt:i4>
      </vt:variant>
      <vt:variant>
        <vt:lpwstr/>
      </vt:variant>
      <vt:variant>
        <vt:lpwstr>_Toc58484544</vt:lpwstr>
      </vt:variant>
      <vt:variant>
        <vt:i4>1114161</vt:i4>
      </vt:variant>
      <vt:variant>
        <vt:i4>176</vt:i4>
      </vt:variant>
      <vt:variant>
        <vt:i4>0</vt:i4>
      </vt:variant>
      <vt:variant>
        <vt:i4>5</vt:i4>
      </vt:variant>
      <vt:variant>
        <vt:lpwstr/>
      </vt:variant>
      <vt:variant>
        <vt:lpwstr>_Toc58484543</vt:lpwstr>
      </vt:variant>
      <vt:variant>
        <vt:i4>1048625</vt:i4>
      </vt:variant>
      <vt:variant>
        <vt:i4>170</vt:i4>
      </vt:variant>
      <vt:variant>
        <vt:i4>0</vt:i4>
      </vt:variant>
      <vt:variant>
        <vt:i4>5</vt:i4>
      </vt:variant>
      <vt:variant>
        <vt:lpwstr/>
      </vt:variant>
      <vt:variant>
        <vt:lpwstr>_Toc58484542</vt:lpwstr>
      </vt:variant>
      <vt:variant>
        <vt:i4>1245233</vt:i4>
      </vt:variant>
      <vt:variant>
        <vt:i4>164</vt:i4>
      </vt:variant>
      <vt:variant>
        <vt:i4>0</vt:i4>
      </vt:variant>
      <vt:variant>
        <vt:i4>5</vt:i4>
      </vt:variant>
      <vt:variant>
        <vt:lpwstr/>
      </vt:variant>
      <vt:variant>
        <vt:lpwstr>_Toc58484541</vt:lpwstr>
      </vt:variant>
      <vt:variant>
        <vt:i4>1179697</vt:i4>
      </vt:variant>
      <vt:variant>
        <vt:i4>158</vt:i4>
      </vt:variant>
      <vt:variant>
        <vt:i4>0</vt:i4>
      </vt:variant>
      <vt:variant>
        <vt:i4>5</vt:i4>
      </vt:variant>
      <vt:variant>
        <vt:lpwstr/>
      </vt:variant>
      <vt:variant>
        <vt:lpwstr>_Toc58484540</vt:lpwstr>
      </vt:variant>
      <vt:variant>
        <vt:i4>1769526</vt:i4>
      </vt:variant>
      <vt:variant>
        <vt:i4>152</vt:i4>
      </vt:variant>
      <vt:variant>
        <vt:i4>0</vt:i4>
      </vt:variant>
      <vt:variant>
        <vt:i4>5</vt:i4>
      </vt:variant>
      <vt:variant>
        <vt:lpwstr/>
      </vt:variant>
      <vt:variant>
        <vt:lpwstr>_Toc58484539</vt:lpwstr>
      </vt:variant>
      <vt:variant>
        <vt:i4>1703990</vt:i4>
      </vt:variant>
      <vt:variant>
        <vt:i4>146</vt:i4>
      </vt:variant>
      <vt:variant>
        <vt:i4>0</vt:i4>
      </vt:variant>
      <vt:variant>
        <vt:i4>5</vt:i4>
      </vt:variant>
      <vt:variant>
        <vt:lpwstr/>
      </vt:variant>
      <vt:variant>
        <vt:lpwstr>_Toc58484538</vt:lpwstr>
      </vt:variant>
      <vt:variant>
        <vt:i4>1376310</vt:i4>
      </vt:variant>
      <vt:variant>
        <vt:i4>140</vt:i4>
      </vt:variant>
      <vt:variant>
        <vt:i4>0</vt:i4>
      </vt:variant>
      <vt:variant>
        <vt:i4>5</vt:i4>
      </vt:variant>
      <vt:variant>
        <vt:lpwstr/>
      </vt:variant>
      <vt:variant>
        <vt:lpwstr>_Toc58484537</vt:lpwstr>
      </vt:variant>
      <vt:variant>
        <vt:i4>1310774</vt:i4>
      </vt:variant>
      <vt:variant>
        <vt:i4>134</vt:i4>
      </vt:variant>
      <vt:variant>
        <vt:i4>0</vt:i4>
      </vt:variant>
      <vt:variant>
        <vt:i4>5</vt:i4>
      </vt:variant>
      <vt:variant>
        <vt:lpwstr/>
      </vt:variant>
      <vt:variant>
        <vt:lpwstr>_Toc58484536</vt:lpwstr>
      </vt:variant>
      <vt:variant>
        <vt:i4>1507382</vt:i4>
      </vt:variant>
      <vt:variant>
        <vt:i4>128</vt:i4>
      </vt:variant>
      <vt:variant>
        <vt:i4>0</vt:i4>
      </vt:variant>
      <vt:variant>
        <vt:i4>5</vt:i4>
      </vt:variant>
      <vt:variant>
        <vt:lpwstr/>
      </vt:variant>
      <vt:variant>
        <vt:lpwstr>_Toc58484535</vt:lpwstr>
      </vt:variant>
      <vt:variant>
        <vt:i4>1441846</vt:i4>
      </vt:variant>
      <vt:variant>
        <vt:i4>122</vt:i4>
      </vt:variant>
      <vt:variant>
        <vt:i4>0</vt:i4>
      </vt:variant>
      <vt:variant>
        <vt:i4>5</vt:i4>
      </vt:variant>
      <vt:variant>
        <vt:lpwstr/>
      </vt:variant>
      <vt:variant>
        <vt:lpwstr>_Toc58484534</vt:lpwstr>
      </vt:variant>
      <vt:variant>
        <vt:i4>1114166</vt:i4>
      </vt:variant>
      <vt:variant>
        <vt:i4>116</vt:i4>
      </vt:variant>
      <vt:variant>
        <vt:i4>0</vt:i4>
      </vt:variant>
      <vt:variant>
        <vt:i4>5</vt:i4>
      </vt:variant>
      <vt:variant>
        <vt:lpwstr/>
      </vt:variant>
      <vt:variant>
        <vt:lpwstr>_Toc58484533</vt:lpwstr>
      </vt:variant>
      <vt:variant>
        <vt:i4>1048630</vt:i4>
      </vt:variant>
      <vt:variant>
        <vt:i4>110</vt:i4>
      </vt:variant>
      <vt:variant>
        <vt:i4>0</vt:i4>
      </vt:variant>
      <vt:variant>
        <vt:i4>5</vt:i4>
      </vt:variant>
      <vt:variant>
        <vt:lpwstr/>
      </vt:variant>
      <vt:variant>
        <vt:lpwstr>_Toc58484532</vt:lpwstr>
      </vt:variant>
      <vt:variant>
        <vt:i4>1245238</vt:i4>
      </vt:variant>
      <vt:variant>
        <vt:i4>104</vt:i4>
      </vt:variant>
      <vt:variant>
        <vt:i4>0</vt:i4>
      </vt:variant>
      <vt:variant>
        <vt:i4>5</vt:i4>
      </vt:variant>
      <vt:variant>
        <vt:lpwstr/>
      </vt:variant>
      <vt:variant>
        <vt:lpwstr>_Toc58484531</vt:lpwstr>
      </vt:variant>
      <vt:variant>
        <vt:i4>1179702</vt:i4>
      </vt:variant>
      <vt:variant>
        <vt:i4>98</vt:i4>
      </vt:variant>
      <vt:variant>
        <vt:i4>0</vt:i4>
      </vt:variant>
      <vt:variant>
        <vt:i4>5</vt:i4>
      </vt:variant>
      <vt:variant>
        <vt:lpwstr/>
      </vt:variant>
      <vt:variant>
        <vt:lpwstr>_Toc58484530</vt:lpwstr>
      </vt:variant>
      <vt:variant>
        <vt:i4>1769527</vt:i4>
      </vt:variant>
      <vt:variant>
        <vt:i4>92</vt:i4>
      </vt:variant>
      <vt:variant>
        <vt:i4>0</vt:i4>
      </vt:variant>
      <vt:variant>
        <vt:i4>5</vt:i4>
      </vt:variant>
      <vt:variant>
        <vt:lpwstr/>
      </vt:variant>
      <vt:variant>
        <vt:lpwstr>_Toc58484529</vt:lpwstr>
      </vt:variant>
      <vt:variant>
        <vt:i4>1703991</vt:i4>
      </vt:variant>
      <vt:variant>
        <vt:i4>86</vt:i4>
      </vt:variant>
      <vt:variant>
        <vt:i4>0</vt:i4>
      </vt:variant>
      <vt:variant>
        <vt:i4>5</vt:i4>
      </vt:variant>
      <vt:variant>
        <vt:lpwstr/>
      </vt:variant>
      <vt:variant>
        <vt:lpwstr>_Toc58484528</vt:lpwstr>
      </vt:variant>
      <vt:variant>
        <vt:i4>1376311</vt:i4>
      </vt:variant>
      <vt:variant>
        <vt:i4>80</vt:i4>
      </vt:variant>
      <vt:variant>
        <vt:i4>0</vt:i4>
      </vt:variant>
      <vt:variant>
        <vt:i4>5</vt:i4>
      </vt:variant>
      <vt:variant>
        <vt:lpwstr/>
      </vt:variant>
      <vt:variant>
        <vt:lpwstr>_Toc58484527</vt:lpwstr>
      </vt:variant>
      <vt:variant>
        <vt:i4>1310775</vt:i4>
      </vt:variant>
      <vt:variant>
        <vt:i4>74</vt:i4>
      </vt:variant>
      <vt:variant>
        <vt:i4>0</vt:i4>
      </vt:variant>
      <vt:variant>
        <vt:i4>5</vt:i4>
      </vt:variant>
      <vt:variant>
        <vt:lpwstr/>
      </vt:variant>
      <vt:variant>
        <vt:lpwstr>_Toc58484526</vt:lpwstr>
      </vt:variant>
      <vt:variant>
        <vt:i4>1507383</vt:i4>
      </vt:variant>
      <vt:variant>
        <vt:i4>68</vt:i4>
      </vt:variant>
      <vt:variant>
        <vt:i4>0</vt:i4>
      </vt:variant>
      <vt:variant>
        <vt:i4>5</vt:i4>
      </vt:variant>
      <vt:variant>
        <vt:lpwstr/>
      </vt:variant>
      <vt:variant>
        <vt:lpwstr>_Toc58484525</vt:lpwstr>
      </vt:variant>
      <vt:variant>
        <vt:i4>1441847</vt:i4>
      </vt:variant>
      <vt:variant>
        <vt:i4>62</vt:i4>
      </vt:variant>
      <vt:variant>
        <vt:i4>0</vt:i4>
      </vt:variant>
      <vt:variant>
        <vt:i4>5</vt:i4>
      </vt:variant>
      <vt:variant>
        <vt:lpwstr/>
      </vt:variant>
      <vt:variant>
        <vt:lpwstr>_Toc58484524</vt:lpwstr>
      </vt:variant>
      <vt:variant>
        <vt:i4>1114167</vt:i4>
      </vt:variant>
      <vt:variant>
        <vt:i4>56</vt:i4>
      </vt:variant>
      <vt:variant>
        <vt:i4>0</vt:i4>
      </vt:variant>
      <vt:variant>
        <vt:i4>5</vt:i4>
      </vt:variant>
      <vt:variant>
        <vt:lpwstr/>
      </vt:variant>
      <vt:variant>
        <vt:lpwstr>_Toc58484523</vt:lpwstr>
      </vt:variant>
      <vt:variant>
        <vt:i4>1048631</vt:i4>
      </vt:variant>
      <vt:variant>
        <vt:i4>50</vt:i4>
      </vt:variant>
      <vt:variant>
        <vt:i4>0</vt:i4>
      </vt:variant>
      <vt:variant>
        <vt:i4>5</vt:i4>
      </vt:variant>
      <vt:variant>
        <vt:lpwstr/>
      </vt:variant>
      <vt:variant>
        <vt:lpwstr>_Toc58484522</vt:lpwstr>
      </vt:variant>
      <vt:variant>
        <vt:i4>1245239</vt:i4>
      </vt:variant>
      <vt:variant>
        <vt:i4>44</vt:i4>
      </vt:variant>
      <vt:variant>
        <vt:i4>0</vt:i4>
      </vt:variant>
      <vt:variant>
        <vt:i4>5</vt:i4>
      </vt:variant>
      <vt:variant>
        <vt:lpwstr/>
      </vt:variant>
      <vt:variant>
        <vt:lpwstr>_Toc58484521</vt:lpwstr>
      </vt:variant>
      <vt:variant>
        <vt:i4>1179703</vt:i4>
      </vt:variant>
      <vt:variant>
        <vt:i4>38</vt:i4>
      </vt:variant>
      <vt:variant>
        <vt:i4>0</vt:i4>
      </vt:variant>
      <vt:variant>
        <vt:i4>5</vt:i4>
      </vt:variant>
      <vt:variant>
        <vt:lpwstr/>
      </vt:variant>
      <vt:variant>
        <vt:lpwstr>_Toc58484520</vt:lpwstr>
      </vt:variant>
      <vt:variant>
        <vt:i4>1769524</vt:i4>
      </vt:variant>
      <vt:variant>
        <vt:i4>32</vt:i4>
      </vt:variant>
      <vt:variant>
        <vt:i4>0</vt:i4>
      </vt:variant>
      <vt:variant>
        <vt:i4>5</vt:i4>
      </vt:variant>
      <vt:variant>
        <vt:lpwstr/>
      </vt:variant>
      <vt:variant>
        <vt:lpwstr>_Toc58484519</vt:lpwstr>
      </vt:variant>
      <vt:variant>
        <vt:i4>1703988</vt:i4>
      </vt:variant>
      <vt:variant>
        <vt:i4>26</vt:i4>
      </vt:variant>
      <vt:variant>
        <vt:i4>0</vt:i4>
      </vt:variant>
      <vt:variant>
        <vt:i4>5</vt:i4>
      </vt:variant>
      <vt:variant>
        <vt:lpwstr/>
      </vt:variant>
      <vt:variant>
        <vt:lpwstr>_Toc58484518</vt:lpwstr>
      </vt:variant>
      <vt:variant>
        <vt:i4>1376308</vt:i4>
      </vt:variant>
      <vt:variant>
        <vt:i4>20</vt:i4>
      </vt:variant>
      <vt:variant>
        <vt:i4>0</vt:i4>
      </vt:variant>
      <vt:variant>
        <vt:i4>5</vt:i4>
      </vt:variant>
      <vt:variant>
        <vt:lpwstr/>
      </vt:variant>
      <vt:variant>
        <vt:lpwstr>_Toc58484517</vt:lpwstr>
      </vt:variant>
      <vt:variant>
        <vt:i4>1310772</vt:i4>
      </vt:variant>
      <vt:variant>
        <vt:i4>14</vt:i4>
      </vt:variant>
      <vt:variant>
        <vt:i4>0</vt:i4>
      </vt:variant>
      <vt:variant>
        <vt:i4>5</vt:i4>
      </vt:variant>
      <vt:variant>
        <vt:lpwstr/>
      </vt:variant>
      <vt:variant>
        <vt:lpwstr>_Toc58484516</vt:lpwstr>
      </vt:variant>
      <vt:variant>
        <vt:i4>1507380</vt:i4>
      </vt:variant>
      <vt:variant>
        <vt:i4>8</vt:i4>
      </vt:variant>
      <vt:variant>
        <vt:i4>0</vt:i4>
      </vt:variant>
      <vt:variant>
        <vt:i4>5</vt:i4>
      </vt:variant>
      <vt:variant>
        <vt:lpwstr/>
      </vt:variant>
      <vt:variant>
        <vt:lpwstr>_Toc58484515</vt:lpwstr>
      </vt:variant>
      <vt:variant>
        <vt:i4>1441844</vt:i4>
      </vt:variant>
      <vt:variant>
        <vt:i4>2</vt:i4>
      </vt:variant>
      <vt:variant>
        <vt:i4>0</vt:i4>
      </vt:variant>
      <vt:variant>
        <vt:i4>5</vt:i4>
      </vt:variant>
      <vt:variant>
        <vt:lpwstr/>
      </vt:variant>
      <vt:variant>
        <vt:lpwstr>_Toc58484514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OpenCDA 2008 Tietotyypit</dc:title>
  <dc:subject>Määrittelydokumentti</dc:subject>
  <dc:creator/>
  <cp:keywords/>
  <dc:description/>
  <cp:lastModifiedBy/>
  <cp:revision>1</cp:revision>
  <cp:lastPrinted>2008-04-24T08:49:00Z</cp:lastPrinted>
  <dcterms:created xsi:type="dcterms:W3CDTF">2025-07-01T06:06:00Z</dcterms:created>
  <dcterms:modified xsi:type="dcterms:W3CDTF">2025-07-01T06:06:00Z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
    <vt:lpwstr>1.41</vt:lpwstr>
  </property>
  <property fmtid="{D5CDD505-2E9C-101B-9397-08002B2CF9AE}" pid="3" name="VersioPäivä">
    <vt:filetime>2015-06-24T21:00:00Z</vt:filetime>
  </property>
  <property fmtid="{D5CDD505-2E9C-101B-9397-08002B2CF9AE}" pid="4" name="OID">
    <vt:lpwstr>1.2.246.777.11.2015.25</vt:lpwstr>
  </property>
  <property fmtid="{D5CDD505-2E9C-101B-9397-08002B2CF9AE}" pid="5" name="ContentType">
    <vt:lpwstr>Asiakirja</vt:lpwstr>
  </property>
  <property fmtid="{D5CDD505-2E9C-101B-9397-08002B2CF9AE}" pid="6" name="TaxKeywordTaxHTField">
    <vt:lpwstr/>
  </property>
  <property fmtid="{D5CDD505-2E9C-101B-9397-08002B2CF9AE}" pid="7" name="TaxKeyword">
    <vt:lpwstr/>
  </property>
  <property fmtid="{D5CDD505-2E9C-101B-9397-08002B2CF9AE}" pid="8" name="TaxCatchAll">
    <vt:lpwstr/>
  </property>
</Properties>
</file>