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BEDA6" w14:textId="77777777" w:rsidR="000F4A9C" w:rsidRDefault="00FC7B44" w:rsidP="00665B2E">
      <w:pPr>
        <w:tabs>
          <w:tab w:val="left" w:pos="8931"/>
        </w:tabs>
      </w:pPr>
      <w:r>
        <w:t xml:space="preserve"> </w:t>
      </w:r>
    </w:p>
    <w:p w14:paraId="6828E174" w14:textId="77777777" w:rsidR="000F4A9C" w:rsidRDefault="000F4A9C"/>
    <w:p w14:paraId="035E0B6B" w14:textId="77777777" w:rsidR="000F4A9C" w:rsidRDefault="000F4A9C"/>
    <w:p w14:paraId="49E8A70A" w14:textId="77777777" w:rsidR="00532BF4" w:rsidRDefault="00532BF4"/>
    <w:p w14:paraId="7D5D1A0C" w14:textId="77777777" w:rsidR="00532BF4" w:rsidRDefault="00532BF4"/>
    <w:p w14:paraId="77BD4261" w14:textId="77777777" w:rsidR="00532BF4" w:rsidRDefault="00532BF4"/>
    <w:p w14:paraId="32A8858A" w14:textId="77777777" w:rsidR="000F4A9C" w:rsidRDefault="000F4A9C">
      <w:r>
        <w:t>___________________________________________________________________________</w:t>
      </w:r>
    </w:p>
    <w:p w14:paraId="0617D42E" w14:textId="77777777" w:rsidR="000F4A9C" w:rsidRDefault="000F4A9C"/>
    <w:p w14:paraId="66EA4460" w14:textId="2FE82531" w:rsidR="000F4A9C" w:rsidRDefault="009876F0" w:rsidP="009876F0">
      <w:pPr>
        <w:jc w:val="right"/>
      </w:pPr>
      <w:r>
        <w:rPr>
          <w:b/>
          <w:bCs/>
          <w:sz w:val="48"/>
          <w:szCs w:val="48"/>
        </w:rPr>
        <w:t>Kanta HL7 rajapintamäärittelyt</w:t>
      </w:r>
      <w:r w:rsidRPr="00E424D0" w:rsidDel="009876F0">
        <w:rPr>
          <w:b/>
          <w:bCs/>
          <w:sz w:val="48"/>
          <w:szCs w:val="48"/>
        </w:rPr>
        <w:t xml:space="preserve"> </w:t>
      </w:r>
      <w:r w:rsidR="000F4A9C">
        <w:t>____________________________________________________________________________</w:t>
      </w:r>
    </w:p>
    <w:p w14:paraId="444DF37D" w14:textId="77777777" w:rsidR="000F4A9C" w:rsidRDefault="000F4A9C"/>
    <w:p w14:paraId="7D82C95D" w14:textId="77777777" w:rsidR="000F4A9C" w:rsidRDefault="000F4A9C"/>
    <w:p w14:paraId="1D73F584" w14:textId="77777777" w:rsidR="000F4A9C" w:rsidRDefault="000F4A9C"/>
    <w:p w14:paraId="049E7ED5" w14:textId="77777777" w:rsidR="000F4A9C" w:rsidRDefault="000F4A9C"/>
    <w:p w14:paraId="4F74557E" w14:textId="77777777" w:rsidR="000F4A9C" w:rsidRDefault="000F4A9C"/>
    <w:p w14:paraId="3D00B1BE" w14:textId="77777777" w:rsidR="000F4A9C" w:rsidRDefault="000F4A9C"/>
    <w:p w14:paraId="5EAFA03C" w14:textId="77777777" w:rsidR="000F4A9C" w:rsidRDefault="000F4A9C"/>
    <w:p w14:paraId="12A31250" w14:textId="77777777" w:rsidR="00B23C44" w:rsidRDefault="006532AD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Terveys- ja hoitosuunnitelma</w:t>
      </w:r>
    </w:p>
    <w:p w14:paraId="42C5CCE5" w14:textId="77777777" w:rsidR="00BB612E" w:rsidRPr="00F77200" w:rsidRDefault="00B23C44" w:rsidP="00AB2984">
      <w:pPr>
        <w:suppressAutoHyphens/>
        <w:jc w:val="center"/>
        <w:rPr>
          <w:b/>
          <w:sz w:val="40"/>
          <w:lang w:val="en-US"/>
        </w:rPr>
      </w:pPr>
      <w:r w:rsidRPr="00F77200">
        <w:rPr>
          <w:b/>
          <w:sz w:val="40"/>
          <w:lang w:val="en-US"/>
        </w:rPr>
        <w:t>CDA R2 potilaskertomusrakenne</w:t>
      </w:r>
    </w:p>
    <w:p w14:paraId="75A052A9" w14:textId="77777777" w:rsidR="00BB612E" w:rsidRPr="00F77200" w:rsidRDefault="00BB612E" w:rsidP="00AB2984">
      <w:pPr>
        <w:suppressAutoHyphens/>
        <w:jc w:val="center"/>
        <w:rPr>
          <w:b/>
          <w:sz w:val="40"/>
          <w:lang w:val="en-US"/>
        </w:rPr>
      </w:pPr>
    </w:p>
    <w:p w14:paraId="142493EF" w14:textId="4D3055F9" w:rsidR="000F4A9C" w:rsidRPr="00BB612E" w:rsidRDefault="00BB612E" w:rsidP="00BB612E">
      <w:pPr>
        <w:suppressAutoHyphens/>
        <w:jc w:val="center"/>
        <w:rPr>
          <w:b/>
          <w:sz w:val="32"/>
          <w:lang w:val="en-US"/>
        </w:rPr>
      </w:pPr>
      <w:r w:rsidRPr="00BB612E">
        <w:rPr>
          <w:b/>
          <w:sz w:val="32"/>
          <w:lang w:val="en-US"/>
        </w:rPr>
        <w:t>Release Candidate 1 (RC1)</w:t>
      </w:r>
    </w:p>
    <w:p w14:paraId="5A4BF1F8" w14:textId="77777777" w:rsidR="000F4A9C" w:rsidRPr="00BB612E" w:rsidRDefault="000F4A9C">
      <w:pPr>
        <w:rPr>
          <w:lang w:val="en-US"/>
        </w:rPr>
      </w:pPr>
    </w:p>
    <w:p w14:paraId="2E8E8F23" w14:textId="77777777" w:rsidR="000F4A9C" w:rsidRPr="00BB612E" w:rsidRDefault="000F4A9C">
      <w:pPr>
        <w:rPr>
          <w:b/>
          <w:lang w:val="en-US"/>
        </w:rPr>
      </w:pPr>
    </w:p>
    <w:p w14:paraId="2E15F59A" w14:textId="77777777" w:rsidR="000F4A9C" w:rsidRPr="00BB612E" w:rsidRDefault="000F4A9C">
      <w:pPr>
        <w:rPr>
          <w:b/>
          <w:lang w:val="en-US"/>
        </w:rPr>
      </w:pPr>
    </w:p>
    <w:p w14:paraId="1B7BDE27" w14:textId="77777777" w:rsidR="000F4A9C" w:rsidRPr="00BB612E" w:rsidRDefault="000F4A9C">
      <w:pPr>
        <w:rPr>
          <w:b/>
          <w:lang w:val="en-US"/>
        </w:rPr>
      </w:pPr>
    </w:p>
    <w:p w14:paraId="7A064366" w14:textId="77777777" w:rsidR="000F4A9C" w:rsidRPr="00BB612E" w:rsidRDefault="000F4A9C">
      <w:pPr>
        <w:rPr>
          <w:b/>
          <w:lang w:val="en-US"/>
        </w:rPr>
      </w:pPr>
    </w:p>
    <w:p w14:paraId="5D5499F6" w14:textId="77777777" w:rsidR="000F4A9C" w:rsidRPr="00BB612E" w:rsidRDefault="000F4A9C">
      <w:pPr>
        <w:rPr>
          <w:b/>
          <w:lang w:val="en-US"/>
        </w:rPr>
      </w:pPr>
    </w:p>
    <w:p w14:paraId="11A36097" w14:textId="77777777" w:rsidR="000F4A9C" w:rsidRPr="00BB612E" w:rsidRDefault="000F4A9C">
      <w:pPr>
        <w:rPr>
          <w:b/>
          <w:lang w:val="en-US"/>
        </w:rPr>
      </w:pPr>
    </w:p>
    <w:p w14:paraId="43BD3BC0" w14:textId="77777777" w:rsidR="000F4A9C" w:rsidRPr="00BB612E" w:rsidRDefault="000F4A9C">
      <w:pPr>
        <w:rPr>
          <w:b/>
          <w:lang w:val="en-US"/>
        </w:rPr>
      </w:pPr>
    </w:p>
    <w:p w14:paraId="4DAA05BF" w14:textId="77777777" w:rsidR="000F4A9C" w:rsidRPr="00BB612E" w:rsidRDefault="000F4A9C">
      <w:pPr>
        <w:rPr>
          <w:b/>
          <w:lang w:val="en-US"/>
        </w:rPr>
      </w:pPr>
    </w:p>
    <w:p w14:paraId="0EAB57CB" w14:textId="77777777" w:rsidR="000F4A9C" w:rsidRPr="00BB612E" w:rsidRDefault="000F4A9C">
      <w:pPr>
        <w:rPr>
          <w:b/>
          <w:lang w:val="en-US"/>
        </w:rPr>
      </w:pPr>
    </w:p>
    <w:p w14:paraId="5E53AD55" w14:textId="77777777" w:rsidR="000F4A9C" w:rsidRPr="00BB612E" w:rsidRDefault="000F4A9C">
      <w:pPr>
        <w:rPr>
          <w:caps/>
          <w:lang w:val="en-US"/>
        </w:rPr>
      </w:pPr>
    </w:p>
    <w:p w14:paraId="4B2D849F" w14:textId="171265B6" w:rsidR="000F4A9C" w:rsidRPr="00BB612E" w:rsidRDefault="000F4A9C">
      <w:pPr>
        <w:jc w:val="right"/>
        <w:rPr>
          <w:b/>
          <w:bCs/>
          <w:sz w:val="32"/>
          <w:lang w:val="en-US"/>
        </w:rPr>
      </w:pPr>
      <w:r w:rsidRPr="00BB612E">
        <w:rPr>
          <w:b/>
          <w:bCs/>
          <w:sz w:val="32"/>
          <w:lang w:val="en-US"/>
        </w:rPr>
        <w:t>Versi</w:t>
      </w:r>
      <w:r w:rsidR="005D2928" w:rsidRPr="00BB612E">
        <w:rPr>
          <w:b/>
          <w:bCs/>
          <w:sz w:val="32"/>
          <w:lang w:val="en-US"/>
        </w:rPr>
        <w:t>o</w:t>
      </w:r>
      <w:r w:rsidR="00BB612E" w:rsidRPr="00BB612E">
        <w:rPr>
          <w:b/>
          <w:bCs/>
          <w:sz w:val="32"/>
          <w:lang w:val="en-US"/>
        </w:rPr>
        <w:t xml:space="preserve"> 2.0 RC1</w:t>
      </w:r>
    </w:p>
    <w:p w14:paraId="2C45B36F" w14:textId="7131B28F" w:rsidR="000F4A9C" w:rsidRDefault="00BB612E" w:rsidP="00AC3025">
      <w:pPr>
        <w:spacing w:line="360" w:lineRule="auto"/>
        <w:jc w:val="right"/>
        <w:rPr>
          <w:sz w:val="32"/>
        </w:rPr>
        <w:sectPr w:rsidR="000F4A9C">
          <w:headerReference w:type="default" r:id="rId11"/>
          <w:headerReference w:type="first" r:id="rId12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r>
        <w:rPr>
          <w:b/>
          <w:bCs/>
          <w:sz w:val="32"/>
        </w:rPr>
        <w:t>11</w:t>
      </w:r>
      <w:r w:rsidR="008D7F51">
        <w:rPr>
          <w:b/>
          <w:bCs/>
          <w:sz w:val="32"/>
        </w:rPr>
        <w:t>.</w:t>
      </w:r>
      <w:r w:rsidR="006E3F96">
        <w:rPr>
          <w:b/>
          <w:bCs/>
          <w:sz w:val="32"/>
        </w:rPr>
        <w:t>6</w:t>
      </w:r>
      <w:r w:rsidR="008D7F51">
        <w:rPr>
          <w:b/>
          <w:bCs/>
          <w:sz w:val="32"/>
        </w:rPr>
        <w:t>.20</w:t>
      </w:r>
      <w:r w:rsidR="00533ADC">
        <w:rPr>
          <w:b/>
          <w:bCs/>
          <w:sz w:val="32"/>
        </w:rPr>
        <w:t>20</w:t>
      </w:r>
      <w:r w:rsidR="000F4A9C">
        <w:rPr>
          <w:b/>
          <w:bCs/>
          <w:sz w:val="32"/>
        </w:rPr>
        <w:br/>
        <w:t>URN:OID:</w:t>
      </w:r>
      <w:r w:rsidR="006532AD" w:rsidRPr="006532AD">
        <w:t xml:space="preserve"> </w:t>
      </w:r>
      <w:r w:rsidRPr="00BB612E">
        <w:rPr>
          <w:b/>
          <w:bCs/>
          <w:sz w:val="32"/>
        </w:rPr>
        <w:t>1.2.246.777.11.20</w:t>
      </w:r>
      <w:r>
        <w:rPr>
          <w:b/>
          <w:bCs/>
          <w:sz w:val="32"/>
        </w:rPr>
        <w:t>20.12</w:t>
      </w:r>
    </w:p>
    <w:p w14:paraId="090183D7" w14:textId="77777777" w:rsidR="000F4A9C" w:rsidRPr="00AF34FA" w:rsidRDefault="000F4A9C" w:rsidP="00AF34FA">
      <w:pPr>
        <w:rPr>
          <w:b/>
        </w:rPr>
      </w:pPr>
      <w:bookmarkStart w:id="0" w:name="_Toc32384905"/>
      <w:bookmarkStart w:id="1" w:name="_Toc32974351"/>
      <w:bookmarkStart w:id="2" w:name="_Toc33328965"/>
      <w:r w:rsidRPr="00AF34FA">
        <w:rPr>
          <w:b/>
        </w:rPr>
        <w:lastRenderedPageBreak/>
        <w:t>Versiohistoria</w:t>
      </w:r>
      <w:bookmarkEnd w:id="0"/>
      <w:bookmarkEnd w:id="1"/>
      <w:bookmarkEnd w:id="2"/>
      <w:r w:rsidRPr="00AF34FA">
        <w:rPr>
          <w:b/>
        </w:rPr>
        <w:t xml:space="preserve"> </w:t>
      </w:r>
    </w:p>
    <w:p w14:paraId="1A2B92C5" w14:textId="77777777" w:rsidR="000F4A9C" w:rsidRDefault="000F4A9C"/>
    <w:tbl>
      <w:tblPr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7"/>
        <w:gridCol w:w="1277"/>
        <w:gridCol w:w="5954"/>
      </w:tblGrid>
      <w:tr w:rsidR="000F4A9C" w14:paraId="3817B8BD" w14:textId="77777777" w:rsidTr="00045B65">
        <w:trPr>
          <w:cantSplit/>
        </w:trPr>
        <w:tc>
          <w:tcPr>
            <w:tcW w:w="1242" w:type="dxa"/>
            <w:shd w:val="pct12" w:color="auto" w:fill="auto"/>
          </w:tcPr>
          <w:p w14:paraId="14AA43D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Versio:</w:t>
            </w:r>
          </w:p>
        </w:tc>
        <w:tc>
          <w:tcPr>
            <w:tcW w:w="1417" w:type="dxa"/>
            <w:shd w:val="pct12" w:color="auto" w:fill="auto"/>
          </w:tcPr>
          <w:p w14:paraId="62FA6D3E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277" w:type="dxa"/>
            <w:shd w:val="pct12" w:color="auto" w:fill="auto"/>
          </w:tcPr>
          <w:p w14:paraId="3C3DDC4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5954" w:type="dxa"/>
            <w:shd w:val="pct12" w:color="auto" w:fill="auto"/>
          </w:tcPr>
          <w:p w14:paraId="2C39950C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BD5376" w14:paraId="5F78F9D1" w14:textId="77777777" w:rsidTr="00045B65">
        <w:trPr>
          <w:cantSplit/>
        </w:trPr>
        <w:tc>
          <w:tcPr>
            <w:tcW w:w="1242" w:type="dxa"/>
          </w:tcPr>
          <w:p w14:paraId="360147C4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1.20</w:t>
            </w:r>
          </w:p>
        </w:tc>
        <w:tc>
          <w:tcPr>
            <w:tcW w:w="1417" w:type="dxa"/>
          </w:tcPr>
          <w:p w14:paraId="6A2AED90" w14:textId="2F959DD2" w:rsidR="00BD5376" w:rsidRPr="00891769" w:rsidRDefault="00BD5376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</w:t>
            </w:r>
            <w:r w:rsidR="00FD64F7" w:rsidRPr="00891769">
              <w:rPr>
                <w:sz w:val="22"/>
                <w:szCs w:val="22"/>
              </w:rPr>
              <w:t>3</w:t>
            </w:r>
            <w:r w:rsidRPr="00891769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0BE89278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7447C14F" w14:textId="77777777" w:rsidR="00BD5376" w:rsidRPr="00891769" w:rsidRDefault="00BD5376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Potilastiedon arkiston terveys- ja hoitosuunnitelman 2016 tietosisältömäärittelyn pohjalta tarkennettu versio</w:t>
            </w:r>
            <w:r w:rsidR="0011012D" w:rsidRPr="00891769">
              <w:rPr>
                <w:sz w:val="22"/>
                <w:szCs w:val="22"/>
              </w:rPr>
              <w:t xml:space="preserve"> ja päivitetty esimerkki</w:t>
            </w:r>
            <w:r w:rsidRPr="00891769">
              <w:rPr>
                <w:sz w:val="22"/>
                <w:szCs w:val="22"/>
              </w:rPr>
              <w:t>, seuraavat muutokset:</w:t>
            </w:r>
          </w:p>
          <w:p w14:paraId="7FCFEAFB" w14:textId="0D17D697" w:rsidR="00BD5376" w:rsidRPr="001C1611" w:rsidRDefault="007E0D41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Siirretty aikaisemmat koodistopalvelussa olleet lomakemuotoisen </w:t>
            </w:r>
            <w:r w:rsidR="00C2517B" w:rsidRPr="00891769">
              <w:rPr>
                <w:sz w:val="22"/>
                <w:szCs w:val="22"/>
              </w:rPr>
              <w:t xml:space="preserve">Terveys- ja hoitosuunnitelma </w:t>
            </w:r>
            <w:r w:rsidRPr="001C1611">
              <w:rPr>
                <w:sz w:val="22"/>
                <w:szCs w:val="22"/>
              </w:rPr>
              <w:t xml:space="preserve">-määrittelyn tietokenttien koodit liitteessä olevaan YHOS-näkymätunnuksen alle olevaan kenttäkoodistoon -&gt; rakenteissa käytettyjen kenttäkoodien </w:t>
            </w:r>
            <w:r w:rsidR="00291B69" w:rsidRPr="001C1611">
              <w:rPr>
                <w:sz w:val="22"/>
                <w:szCs w:val="22"/>
              </w:rPr>
              <w:t xml:space="preserve">ja organizer-rakenteiden templateId:den </w:t>
            </w:r>
            <w:r w:rsidRPr="001C1611">
              <w:rPr>
                <w:sz w:val="22"/>
                <w:szCs w:val="22"/>
              </w:rPr>
              <w:t>juuri muuttui</w:t>
            </w:r>
          </w:p>
          <w:p w14:paraId="6676A5FA" w14:textId="77777777" w:rsidR="007E0D41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displayName attribuutti lisätty kaikille luokitustyyppisille tiedoille</w:t>
            </w:r>
          </w:p>
          <w:p w14:paraId="70CA5F54" w14:textId="66900A63" w:rsidR="00291B69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muutaman tiedon esitystapaa muutettu skeemarajoitteiden </w:t>
            </w:r>
            <w:r w:rsidR="006825AD" w:rsidRPr="00891769">
              <w:rPr>
                <w:sz w:val="22"/>
                <w:szCs w:val="22"/>
              </w:rPr>
              <w:t xml:space="preserve">ja yhtenevyyden </w:t>
            </w:r>
            <w:r w:rsidRPr="001C1611">
              <w:rPr>
                <w:sz w:val="22"/>
                <w:szCs w:val="22"/>
              </w:rPr>
              <w:t>takia (</w:t>
            </w:r>
            <w:r w:rsidR="006825AD" w:rsidRPr="00891769">
              <w:rPr>
                <w:sz w:val="22"/>
                <w:szCs w:val="22"/>
              </w:rPr>
              <w:t>Tavoitteen asettajat, yksilöivän tekijän ehdon lisätieto, palvelun tilan muuttamisen ajankohta</w:t>
            </w:r>
            <w:r w:rsidRPr="001C1611">
              <w:rPr>
                <w:sz w:val="22"/>
                <w:szCs w:val="22"/>
              </w:rPr>
              <w:t>)</w:t>
            </w:r>
          </w:p>
          <w:p w14:paraId="1EB80EDB" w14:textId="77777777" w:rsidR="00291B69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tekstimuotoisten tietojen mallinnustapaa yksinkertaistettu yhteneväksi muiden 2016 CDA määrittelyiden kanssa, observation.text -&gt; viittaus näyttömuotoon ilman aikaisempaa ”ankkurointia”</w:t>
            </w:r>
          </w:p>
          <w:p w14:paraId="161EAC6C" w14:textId="77777777" w:rsidR="008949A5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aikaisemmin näkymätason authoriin ohjeistettu tietosisällön 500-ryhmä terveydenhuollon ammattilainen (vastuunhenkilö jos ei muualla rakenteessa annettu) siirretty loppuosion Muu merkintä alle, koska tietosisältö ei ollut 1:1 nykyisten merkinnän tekijän tietojen kanssa</w:t>
            </w:r>
          </w:p>
          <w:p w14:paraId="31C95BF0" w14:textId="77777777" w:rsidR="008949A5" w:rsidRPr="00891769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poistettu viittaukset (II-tietotyyppi) viittaukset lääkityslistaan ja diagnoosikoosteeseen, koska kyseiset koosteet ovat dynaamisia ja niillä ei ole pysyviä asiakirjan tunnistetietoja</w:t>
            </w:r>
            <w:r w:rsidR="00681F73" w:rsidRPr="001C1611">
              <w:rPr>
                <w:sz w:val="22"/>
                <w:szCs w:val="22"/>
              </w:rPr>
              <w:t>. Tarkennettu toiminnallisuutta kyseisten ST-kenttien osalta yhteneväksi THP toiminnalliseen määrittelyyn.</w:t>
            </w:r>
          </w:p>
          <w:p w14:paraId="73162BAE" w14:textId="77777777" w:rsidR="006825AD" w:rsidRPr="00891769" w:rsidRDefault="006825AD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merkinnän oid muutettu nykylinjan mukaiseksi ja otsikotason section:ten xml-id:t poistettu. Otsikkotason title:t muutettu joka paikassa otsikkoluokituksen arvojen mukaisiksi</w:t>
            </w:r>
          </w:p>
          <w:p w14:paraId="14D8E294" w14:textId="3496AF6B" w:rsidR="00C2517B" w:rsidRPr="00891769" w:rsidRDefault="00C2517B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Otsikot muutettu yhteneviksi otsikkokoodiston arvojen kanssa (pari muutosta)</w:t>
            </w:r>
          </w:p>
        </w:tc>
      </w:tr>
      <w:tr w:rsidR="00891769" w14:paraId="0ABB86C3" w14:textId="77777777" w:rsidTr="00045B65">
        <w:trPr>
          <w:cantSplit/>
        </w:trPr>
        <w:tc>
          <w:tcPr>
            <w:tcW w:w="1242" w:type="dxa"/>
          </w:tcPr>
          <w:p w14:paraId="453F3A8E" w14:textId="77777777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5B6342D" w14:textId="572D8F60" w:rsidR="00891769" w:rsidRPr="00891769" w:rsidRDefault="00891769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x.5.2015</w:t>
            </w:r>
          </w:p>
        </w:tc>
        <w:tc>
          <w:tcPr>
            <w:tcW w:w="1277" w:type="dxa"/>
          </w:tcPr>
          <w:p w14:paraId="59FC6CFA" w14:textId="09E239FC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46D71F6F" w14:textId="77777777" w:rsidR="00891769" w:rsidRPr="00891769" w:rsidRDefault="00891769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Muutokset:</w:t>
            </w:r>
          </w:p>
          <w:p w14:paraId="42C8D619" w14:textId="1857A38F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TC keskustellun pohjalta palautetaan rakenteisiin tekstimuotoisten tietojen ”ankkurointi”</w:t>
            </w:r>
            <w:r w:rsidR="00CD7D7A">
              <w:rPr>
                <w:sz w:val="22"/>
                <w:szCs w:val="22"/>
              </w:rPr>
              <w:t xml:space="preserve"> ja muutettu samalla ankkuroinnin toteutustapaa OTH-nullFlavorin rajoitteiden takia</w:t>
            </w:r>
          </w:p>
          <w:p w14:paraId="289FC71F" w14:textId="77777777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lausuntokierroksen </w:t>
            </w:r>
            <w:r w:rsidR="00EB2A8D">
              <w:rPr>
                <w:sz w:val="22"/>
                <w:szCs w:val="22"/>
              </w:rPr>
              <w:t xml:space="preserve">CGI:n </w:t>
            </w:r>
            <w:r>
              <w:rPr>
                <w:sz w:val="22"/>
                <w:szCs w:val="22"/>
              </w:rPr>
              <w:t>kommenttien pohjalta tarkennukset</w:t>
            </w:r>
            <w:r w:rsidR="00EB2A8D">
              <w:rPr>
                <w:sz w:val="22"/>
                <w:szCs w:val="22"/>
              </w:rPr>
              <w:t xml:space="preserve"> (kts. lausuntoexcel)</w:t>
            </w:r>
            <w:r>
              <w:rPr>
                <w:sz w:val="22"/>
                <w:szCs w:val="22"/>
              </w:rPr>
              <w:t xml:space="preserve">: </w:t>
            </w:r>
          </w:p>
          <w:p w14:paraId="541190A6" w14:textId="67BEDA33" w:rsidR="00EB2A8D" w:rsidRDefault="00451CE5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Muutettu hoidon syyn toistuman rakenne, samalla käyty läpi kaikki tietosisällössä toistuviksi merkatut tiedot – palvelun tilan muuttamisen ajankohta</w:t>
            </w:r>
            <w:r w:rsidR="00D74467">
              <w:rPr>
                <w:sz w:val="22"/>
                <w:szCs w:val="22"/>
              </w:rPr>
              <w:t xml:space="preserve"> ja Terveydenhuollon ammattihenkilö </w:t>
            </w:r>
            <w:r>
              <w:rPr>
                <w:sz w:val="22"/>
                <w:szCs w:val="22"/>
              </w:rPr>
              <w:t>raken</w:t>
            </w:r>
            <w:r w:rsidR="00D74467">
              <w:rPr>
                <w:sz w:val="22"/>
                <w:szCs w:val="22"/>
              </w:rPr>
              <w:t>teet</w:t>
            </w:r>
            <w:r>
              <w:rPr>
                <w:sz w:val="22"/>
                <w:szCs w:val="22"/>
              </w:rPr>
              <w:t xml:space="preserve"> muutettu skeemarajoitteen takia</w:t>
            </w:r>
            <w:r w:rsidR="00D74467">
              <w:rPr>
                <w:sz w:val="22"/>
                <w:szCs w:val="22"/>
              </w:rPr>
              <w:t>, kommentoitu määrittelytekstiin ja esimerkkeihin toistuvat rakenteet.</w:t>
            </w:r>
          </w:p>
          <w:p w14:paraId="43ED895D" w14:textId="4B3EE5B2" w:rsidR="00451CE5" w:rsidRPr="00891769" w:rsidRDefault="004D1BD1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tehty tarkennuksia kommentoiduissa kohdissa</w:t>
            </w:r>
          </w:p>
        </w:tc>
      </w:tr>
      <w:tr w:rsidR="00EF3051" w14:paraId="25348163" w14:textId="77777777" w:rsidTr="00045B65">
        <w:trPr>
          <w:cantSplit/>
        </w:trPr>
        <w:tc>
          <w:tcPr>
            <w:tcW w:w="1242" w:type="dxa"/>
          </w:tcPr>
          <w:p w14:paraId="276A6ECC" w14:textId="77777777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9295D87" w14:textId="6A547F51" w:rsidR="00EF3051" w:rsidRPr="00891769" w:rsidRDefault="00EF3051" w:rsidP="00FD64F7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12.6.2015</w:t>
            </w:r>
          </w:p>
        </w:tc>
        <w:tc>
          <w:tcPr>
            <w:tcW w:w="1277" w:type="dxa"/>
          </w:tcPr>
          <w:p w14:paraId="02F5E095" w14:textId="46A523C9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3F05B1CA" w14:textId="77777777" w:rsidR="00187668" w:rsidRDefault="00187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Julkaisuversio:</w:t>
            </w:r>
          </w:p>
          <w:p w14:paraId="4D334110" w14:textId="77777777" w:rsidR="00187668" w:rsidRDefault="00187668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 teknisen komitean hyväksymä versio</w:t>
            </w:r>
          </w:p>
          <w:p w14:paraId="2DB5741E" w14:textId="4253E485" w:rsidR="00EF3051" w:rsidRPr="00891769" w:rsidRDefault="00EF3051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määrittelyn OID</w:t>
            </w:r>
          </w:p>
        </w:tc>
      </w:tr>
      <w:tr w:rsidR="0009052B" w14:paraId="02C6FA63" w14:textId="77777777" w:rsidTr="00045B65">
        <w:trPr>
          <w:cantSplit/>
        </w:trPr>
        <w:tc>
          <w:tcPr>
            <w:tcW w:w="1242" w:type="dxa"/>
          </w:tcPr>
          <w:p w14:paraId="4F982061" w14:textId="268057EC" w:rsidR="0009052B" w:rsidRPr="00891769" w:rsidRDefault="0009052B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1.21</w:t>
            </w:r>
          </w:p>
        </w:tc>
        <w:tc>
          <w:tcPr>
            <w:tcW w:w="1417" w:type="dxa"/>
          </w:tcPr>
          <w:p w14:paraId="1A1F02DB" w14:textId="6E162620" w:rsidR="0009052B" w:rsidRDefault="002E0A71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09052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="0009052B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32BD4854" w14:textId="03806BBE" w:rsidR="0009052B" w:rsidRDefault="0009052B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3DD58CE1" w14:textId="77777777" w:rsidR="0009052B" w:rsidRDefault="0009052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Virhekorjaukset: </w:t>
            </w:r>
          </w:p>
          <w:p w14:paraId="5C10091A" w14:textId="0267C979" w:rsidR="0009052B" w:rsidRPr="0009052B" w:rsidRDefault="0009052B" w:rsidP="0009052B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09052B">
              <w:rPr>
                <w:sz w:val="22"/>
                <w:szCs w:val="22"/>
              </w:rPr>
              <w:t xml:space="preserve">kenttäkoodiston virheellinen OID korjattu määritysdokumentissa &amp; XML-esimerkkiasiakirjasta: </w:t>
            </w:r>
            <w:r>
              <w:rPr>
                <w:sz w:val="22"/>
                <w:szCs w:val="22"/>
              </w:rPr>
              <w:t>1.2.246.6.12.2002.345</w:t>
            </w:r>
            <w:r w:rsidRPr="0009052B">
              <w:rPr>
                <w:sz w:val="22"/>
                <w:szCs w:val="22"/>
              </w:rPr>
              <w:t xml:space="preserve"> </w:t>
            </w:r>
            <w:r w:rsidRPr="0009052B">
              <w:sym w:font="Wingdings" w:char="F0E0"/>
            </w:r>
            <w:r w:rsidRPr="0009052B">
              <w:rPr>
                <w:sz w:val="22"/>
                <w:szCs w:val="22"/>
              </w:rPr>
              <w:t xml:space="preserve"> </w:t>
            </w:r>
            <w:r w:rsidRPr="0009052B">
              <w:rPr>
                <w:color w:val="000000"/>
                <w:sz w:val="22"/>
                <w:szCs w:val="22"/>
                <w:highlight w:val="white"/>
                <w:lang w:eastAsia="fi-FI"/>
              </w:rPr>
              <w:t>1.2.246.537.6.12.2002.345</w:t>
            </w:r>
          </w:p>
          <w:p w14:paraId="28DA13E6" w14:textId="77777777" w:rsidR="0009052B" w:rsidRDefault="005628A8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Lukuun 3.4.3.4 merkitty </w:t>
            </w:r>
            <w:r w:rsidR="00546DE3">
              <w:rPr>
                <w:sz w:val="22"/>
                <w:szCs w:val="22"/>
              </w:rPr>
              <w:t xml:space="preserve">puuttunut </w:t>
            </w:r>
            <w:r>
              <w:rPr>
                <w:sz w:val="22"/>
                <w:szCs w:val="22"/>
              </w:rPr>
              <w:t>kenttäkoodi 313</w:t>
            </w:r>
          </w:p>
          <w:p w14:paraId="7D5936B6" w14:textId="77777777" w:rsidR="001D405E" w:rsidRDefault="001D405E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Liite-Exceliin korjattu kenttäkoodi 214: käytetään CDA XML:ssä</w:t>
            </w:r>
          </w:p>
          <w:p w14:paraId="3B9D95F2" w14:textId="5909967C" w:rsidR="006E0179" w:rsidRDefault="006E0179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entryjen id:t määritykseen sekä XML-esimerkkiin</w:t>
            </w:r>
          </w:p>
          <w:p w14:paraId="62C18944" w14:textId="35BBE845" w:rsidR="002E0A71" w:rsidRDefault="002E0A71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Korjattu määritykseen + XML-esimerkkiin määrityksen uusi templateId</w:t>
            </w:r>
          </w:p>
          <w:p w14:paraId="228C7DE8" w14:textId="6294D448" w:rsidR="00BE4CD6" w:rsidRPr="0009052B" w:rsidRDefault="00BE4CD6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Liite-Exceliin tarkennettu kenttäkoodin 312 alikoodit</w:t>
            </w:r>
          </w:p>
        </w:tc>
      </w:tr>
      <w:tr w:rsidR="008D7F51" w14:paraId="26C995A6" w14:textId="77777777" w:rsidTr="00045B65">
        <w:trPr>
          <w:cantSplit/>
        </w:trPr>
        <w:tc>
          <w:tcPr>
            <w:tcW w:w="1242" w:type="dxa"/>
          </w:tcPr>
          <w:p w14:paraId="636E9513" w14:textId="3F2F25F4" w:rsidR="008D7F51" w:rsidRDefault="008D7F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1.21.1</w:t>
            </w:r>
          </w:p>
        </w:tc>
        <w:tc>
          <w:tcPr>
            <w:tcW w:w="1417" w:type="dxa"/>
          </w:tcPr>
          <w:p w14:paraId="2459E248" w14:textId="330A8C16" w:rsidR="008D7F51" w:rsidRDefault="008D7F51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26.4.2019</w:t>
            </w:r>
          </w:p>
        </w:tc>
        <w:tc>
          <w:tcPr>
            <w:tcW w:w="1277" w:type="dxa"/>
          </w:tcPr>
          <w:p w14:paraId="274A989C" w14:textId="28A0BBEC" w:rsidR="008D7F51" w:rsidRDefault="008D7F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3CEDB0B6" w14:textId="64A45BF1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Korjattu liitteenä olevaan kenttäkoodistoon koodin 113 kohdalle, ettei koodia käytetä kenttäkoodina CDA-rakenteessa.</w:t>
            </w:r>
          </w:p>
          <w:p w14:paraId="10681D52" w14:textId="77777777" w:rsidR="00622A7B" w:rsidRDefault="00622A7B" w:rsidP="0009052B">
            <w:pPr>
              <w:rPr>
                <w:sz w:val="22"/>
                <w:szCs w:val="22"/>
              </w:rPr>
            </w:pPr>
          </w:p>
          <w:p w14:paraId="35CA35AE" w14:textId="77777777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Liitetty määrittelyyn 19.2.2018 errata-dokumentin sisältö ja siirrytty uuteen versiointikäytäntöön. Errata-muutokset:</w:t>
            </w:r>
          </w:p>
          <w:p w14:paraId="7F76D376" w14:textId="244FC9EE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2.1: Terveys- ja hoitosuunnitelma ei ole lomake.</w:t>
            </w:r>
          </w:p>
          <w:p w14:paraId="734C33C1" w14:textId="77777777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2.7: Ajan esittämisessä ei käytetä aikavyöhyketietoa.</w:t>
            </w:r>
          </w:p>
          <w:p w14:paraId="35A3CBF0" w14:textId="4670C868" w:rsidR="008D7F51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Luvut 3.2.3.1 ja 3.4.3: </w:t>
            </w:r>
            <w:r w:rsidR="008D7F51">
              <w:rPr>
                <w:sz w:val="22"/>
                <w:szCs w:val="22"/>
              </w:rPr>
              <w:t xml:space="preserve">Osalla rakenteista voi puuttua kansallinen määrittely, ajan tasainen tilanne THL:n </w:t>
            </w:r>
            <w:r>
              <w:rPr>
                <w:sz w:val="22"/>
                <w:szCs w:val="22"/>
              </w:rPr>
              <w:t>toiminnallisessa määrittelyssä.</w:t>
            </w:r>
          </w:p>
          <w:p w14:paraId="326B85A2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3.3.4: Tavoitteen yksilöivän tekijän (kenttäkoodi 213) tietotyyppi on IVL_PQ</w:t>
            </w:r>
          </w:p>
          <w:p w14:paraId="7F8A98F1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Luvut 3.3.4. ja 3.4.3.5 IVL_PQ-tietotyypin muotoa täsmennetty</w:t>
            </w:r>
          </w:p>
          <w:p w14:paraId="316FE8DE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3.4: Otsikkokoodin 23 korvaaminen koodilla 75</w:t>
            </w:r>
          </w:p>
          <w:p w14:paraId="1813F1FE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3.4.2: Näyttömuotoon viittaus vaihtoehtona kenttäkoodin 302 rakenteiselle esittämiselle</w:t>
            </w:r>
          </w:p>
          <w:p w14:paraId="705C2A17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3.4.3: Palvelun kuvauksen esittäminen, jos palvelua ei voida antaa koodattuna tietona</w:t>
            </w:r>
          </w:p>
          <w:p w14:paraId="73CD51D7" w14:textId="1BE58C36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3.8.2: Ammattihenkilön tunnisteen juuren arvo korjattu</w:t>
            </w:r>
          </w:p>
        </w:tc>
      </w:tr>
      <w:tr w:rsidR="00533ADC" w14:paraId="177D96C7" w14:textId="77777777" w:rsidTr="00045B65">
        <w:trPr>
          <w:cantSplit/>
        </w:trPr>
        <w:tc>
          <w:tcPr>
            <w:tcW w:w="1242" w:type="dxa"/>
          </w:tcPr>
          <w:p w14:paraId="62205F23" w14:textId="434713E0" w:rsidR="00533ADC" w:rsidRDefault="00BB612E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 RC1</w:t>
            </w:r>
          </w:p>
        </w:tc>
        <w:tc>
          <w:tcPr>
            <w:tcW w:w="1417" w:type="dxa"/>
          </w:tcPr>
          <w:p w14:paraId="0EEEBF86" w14:textId="4E328195" w:rsidR="00533ADC" w:rsidRDefault="00BB612E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33ADC">
              <w:rPr>
                <w:sz w:val="22"/>
                <w:szCs w:val="22"/>
              </w:rPr>
              <w:t>.</w:t>
            </w:r>
            <w:r w:rsidR="006E3F96">
              <w:rPr>
                <w:sz w:val="22"/>
                <w:szCs w:val="22"/>
              </w:rPr>
              <w:t>6</w:t>
            </w:r>
            <w:r w:rsidR="00533ADC">
              <w:rPr>
                <w:sz w:val="22"/>
                <w:szCs w:val="22"/>
              </w:rPr>
              <w:t>.2020</w:t>
            </w:r>
          </w:p>
        </w:tc>
        <w:tc>
          <w:tcPr>
            <w:tcW w:w="1277" w:type="dxa"/>
          </w:tcPr>
          <w:p w14:paraId="78362A2E" w14:textId="65836DA8" w:rsidR="00533ADC" w:rsidRDefault="00533ADC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2A2B590C" w14:textId="77777777" w:rsidR="00BB612E" w:rsidRPr="00BB612E" w:rsidRDefault="00BB612E" w:rsidP="00BB612E">
            <w:pPr>
              <w:rPr>
                <w:sz w:val="22"/>
                <w:szCs w:val="22"/>
              </w:rPr>
            </w:pPr>
            <w:r w:rsidRPr="00BB612E">
              <w:rPr>
                <w:sz w:val="22"/>
                <w:szCs w:val="22"/>
              </w:rPr>
              <w:t>Päivitetty:</w:t>
            </w:r>
          </w:p>
          <w:p w14:paraId="5C03E026" w14:textId="77777777" w:rsidR="00BB612E" w:rsidRPr="00BB612E" w:rsidRDefault="00BB612E" w:rsidP="00BB612E">
            <w:pPr>
              <w:pStyle w:val="Luettelokappale"/>
              <w:numPr>
                <w:ilvl w:val="0"/>
                <w:numId w:val="31"/>
              </w:numPr>
              <w:contextualSpacing/>
              <w:jc w:val="left"/>
              <w:rPr>
                <w:sz w:val="22"/>
                <w:szCs w:val="22"/>
              </w:rPr>
            </w:pPr>
            <w:r w:rsidRPr="00BB612E">
              <w:rPr>
                <w:sz w:val="22"/>
                <w:szCs w:val="22"/>
              </w:rPr>
              <w:t>Merkinnän tekijä tietojen ohjeistuksien poistaminen ja korvaaminen viittauksella Kertomus ja lomakkeet määrittelyyn. Siirretty aiemmat määrittelyn talteen liitteeksi 1.</w:t>
            </w:r>
          </w:p>
          <w:p w14:paraId="1BBAF3E3" w14:textId="77777777" w:rsidR="00BB612E" w:rsidRPr="00BB612E" w:rsidRDefault="00BB612E" w:rsidP="00BB612E">
            <w:pPr>
              <w:pStyle w:val="Luettelokappale"/>
              <w:numPr>
                <w:ilvl w:val="0"/>
                <w:numId w:val="31"/>
              </w:numPr>
              <w:contextualSpacing/>
              <w:jc w:val="left"/>
              <w:rPr>
                <w:sz w:val="22"/>
                <w:szCs w:val="22"/>
              </w:rPr>
            </w:pPr>
            <w:r w:rsidRPr="00BB612E">
              <w:rPr>
                <w:sz w:val="22"/>
                <w:szCs w:val="22"/>
              </w:rPr>
              <w:t>Ohjeistus miten tiettyyn määrittelykokoelmaan liittyvä Kertomus ja lomakkeet määrittely ohjaa tätä määrittelyä.</w:t>
            </w:r>
          </w:p>
          <w:p w14:paraId="50FD10E2" w14:textId="6899D06B" w:rsidR="00533ADC" w:rsidRDefault="00533ADC" w:rsidP="0009052B">
            <w:pPr>
              <w:rPr>
                <w:sz w:val="22"/>
                <w:szCs w:val="22"/>
              </w:rPr>
            </w:pPr>
          </w:p>
        </w:tc>
      </w:tr>
    </w:tbl>
    <w:p w14:paraId="3F14ADA7" w14:textId="40E70712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75429FF5" w14:textId="77777777" w:rsidR="00BD5376" w:rsidRPr="0009052B" w:rsidRDefault="00BD5376">
      <w:r w:rsidRPr="0009052B">
        <w:t>S&amp;P= Salivirta &amp; Partners, Timo Kaskinen</w:t>
      </w:r>
    </w:p>
    <w:p w14:paraId="17FF624F" w14:textId="77777777" w:rsidR="000F4A9C" w:rsidRPr="0009052B" w:rsidRDefault="000F4A9C">
      <w:r w:rsidRPr="0009052B">
        <w:br w:type="page"/>
      </w:r>
    </w:p>
    <w:p w14:paraId="3B6B1E2E" w14:textId="77777777" w:rsidR="000F4A9C" w:rsidRDefault="000F4A9C">
      <w:pPr>
        <w:jc w:val="center"/>
        <w:outlineLvl w:val="0"/>
        <w:rPr>
          <w:b/>
          <w:sz w:val="32"/>
        </w:rPr>
      </w:pPr>
      <w:bookmarkStart w:id="3" w:name="_Toc32384907"/>
      <w:bookmarkStart w:id="4" w:name="_Toc33328968"/>
      <w:bookmarkStart w:id="5" w:name="_Toc42517968"/>
      <w:r>
        <w:rPr>
          <w:b/>
          <w:sz w:val="32"/>
        </w:rPr>
        <w:lastRenderedPageBreak/>
        <w:t>SISÄLLYSLUETTELO</w:t>
      </w:r>
      <w:bookmarkEnd w:id="3"/>
      <w:bookmarkEnd w:id="4"/>
      <w:bookmarkEnd w:id="5"/>
    </w:p>
    <w:p w14:paraId="1771AE5E" w14:textId="77777777" w:rsidR="007B6ABC" w:rsidRDefault="007B6ABC">
      <w:pPr>
        <w:jc w:val="center"/>
        <w:outlineLvl w:val="0"/>
      </w:pPr>
    </w:p>
    <w:p w14:paraId="007602DF" w14:textId="7CCC5B6C" w:rsidR="002D2597" w:rsidRDefault="000F4A9C">
      <w:pPr>
        <w:pStyle w:val="Sisluet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hyperlink w:anchor="_Toc42517968" w:history="1">
        <w:r w:rsidR="002D2597" w:rsidRPr="00DB5558">
          <w:rPr>
            <w:rStyle w:val="Hyperlinkki"/>
            <w:noProof/>
          </w:rPr>
          <w:t>SISÄLLYSLUETTELO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_Toc42517968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5</w:t>
        </w:r>
        <w:r w:rsidR="002D2597">
          <w:rPr>
            <w:noProof/>
            <w:webHidden/>
          </w:rPr>
          <w:fldChar w:fldCharType="end"/>
        </w:r>
      </w:hyperlink>
    </w:p>
    <w:p w14:paraId="4A58CEF9" w14:textId="3D84F62D" w:rsidR="002D2597" w:rsidRDefault="00AA54CA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517969" w:history="1">
        <w:r w:rsidR="002D2597" w:rsidRPr="00DB5558">
          <w:rPr>
            <w:rStyle w:val="Hyperlinkki"/>
            <w:noProof/>
          </w:rPr>
          <w:t>1.</w:t>
        </w:r>
        <w:r w:rsidR="002D259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JOHDANTO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_Toc42517969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6</w:t>
        </w:r>
        <w:r w:rsidR="002D2597">
          <w:rPr>
            <w:noProof/>
            <w:webHidden/>
          </w:rPr>
          <w:fldChar w:fldCharType="end"/>
        </w:r>
      </w:hyperlink>
    </w:p>
    <w:p w14:paraId="4C08F582" w14:textId="733DA897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0" w:history="1">
        <w:r w:rsidR="002D2597" w:rsidRPr="00DB5558">
          <w:rPr>
            <w:rStyle w:val="Hyperlinkki"/>
            <w:noProof/>
          </w:rPr>
          <w:t>1.1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Työn tausta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_Toc42517970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6</w:t>
        </w:r>
        <w:r w:rsidR="002D2597">
          <w:rPr>
            <w:noProof/>
            <w:webHidden/>
          </w:rPr>
          <w:fldChar w:fldCharType="end"/>
        </w:r>
      </w:hyperlink>
    </w:p>
    <w:p w14:paraId="0EBF535F" w14:textId="6C151946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1" w:history="1">
        <w:r w:rsidR="002D2597" w:rsidRPr="00DB5558">
          <w:rPr>
            <w:rStyle w:val="Hyperlinkki"/>
            <w:noProof/>
          </w:rPr>
          <w:t>1.2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Määrittelyn tavoite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_Toc42517971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6</w:t>
        </w:r>
        <w:r w:rsidR="002D2597">
          <w:rPr>
            <w:noProof/>
            <w:webHidden/>
          </w:rPr>
          <w:fldChar w:fldCharType="end"/>
        </w:r>
      </w:hyperlink>
    </w:p>
    <w:p w14:paraId="5CEE2080" w14:textId="7E7119FE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2" w:history="1">
        <w:r w:rsidR="002D2597" w:rsidRPr="00DB5558">
          <w:rPr>
            <w:rStyle w:val="Hyperlinkki"/>
            <w:noProof/>
          </w:rPr>
          <w:t>1.3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Semanttinen tausta ja reunaehdot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_Toc42517972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6</w:t>
        </w:r>
        <w:r w:rsidR="002D2597">
          <w:rPr>
            <w:noProof/>
            <w:webHidden/>
          </w:rPr>
          <w:fldChar w:fldCharType="end"/>
        </w:r>
      </w:hyperlink>
    </w:p>
    <w:p w14:paraId="3661C929" w14:textId="33B7C00B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3" w:history="1">
        <w:r w:rsidR="002D2597" w:rsidRPr="00DB5558">
          <w:rPr>
            <w:rStyle w:val="Hyperlinkki"/>
            <w:noProof/>
          </w:rPr>
          <w:t>1.4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Suhde ydintietoihin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_Toc42517973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6</w:t>
        </w:r>
        <w:r w:rsidR="002D2597">
          <w:rPr>
            <w:noProof/>
            <w:webHidden/>
          </w:rPr>
          <w:fldChar w:fldCharType="end"/>
        </w:r>
      </w:hyperlink>
    </w:p>
    <w:p w14:paraId="606EEAA2" w14:textId="1F6FCB76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4" w:history="1">
        <w:r w:rsidR="002D2597" w:rsidRPr="00DB5558">
          <w:rPr>
            <w:rStyle w:val="Hyperlinkki"/>
            <w:noProof/>
          </w:rPr>
          <w:t>1.5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Rajaukset ja oletukset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_Toc42517974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6</w:t>
        </w:r>
        <w:r w:rsidR="002D2597">
          <w:rPr>
            <w:noProof/>
            <w:webHidden/>
          </w:rPr>
          <w:fldChar w:fldCharType="end"/>
        </w:r>
      </w:hyperlink>
    </w:p>
    <w:p w14:paraId="1A2C204C" w14:textId="078B2C5E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5" w:history="1">
        <w:r w:rsidR="002D2597" w:rsidRPr="00DB5558">
          <w:rPr>
            <w:rStyle w:val="Hyperlinkki"/>
            <w:noProof/>
          </w:rPr>
          <w:t>1.6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Viitatut määrittelyt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_Toc42517975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7</w:t>
        </w:r>
        <w:r w:rsidR="002D2597">
          <w:rPr>
            <w:noProof/>
            <w:webHidden/>
          </w:rPr>
          <w:fldChar w:fldCharType="end"/>
        </w:r>
      </w:hyperlink>
    </w:p>
    <w:p w14:paraId="29DFB61D" w14:textId="77140CE8" w:rsidR="002D2597" w:rsidRDefault="00AA54CA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517976" w:history="1">
        <w:r w:rsidR="002D2597" w:rsidRPr="00DB5558">
          <w:rPr>
            <w:rStyle w:val="Hyperlinkki"/>
            <w:noProof/>
          </w:rPr>
          <w:t>2.</w:t>
        </w:r>
        <w:r w:rsidR="002D259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Terveys- ja hoitosuunnitelman yleiset rakenteet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_Toc42517976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8</w:t>
        </w:r>
        <w:r w:rsidR="002D2597">
          <w:rPr>
            <w:noProof/>
            <w:webHidden/>
          </w:rPr>
          <w:fldChar w:fldCharType="end"/>
        </w:r>
      </w:hyperlink>
    </w:p>
    <w:p w14:paraId="065A3A59" w14:textId="3D320C5F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7" w:history="1">
        <w:r w:rsidR="002D2597" w:rsidRPr="00DB5558">
          <w:rPr>
            <w:rStyle w:val="Hyperlinkki"/>
            <w:noProof/>
          </w:rPr>
          <w:t>2.1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Perusrakenne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_Toc42517977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8</w:t>
        </w:r>
        <w:r w:rsidR="002D2597">
          <w:rPr>
            <w:noProof/>
            <w:webHidden/>
          </w:rPr>
          <w:fldChar w:fldCharType="end"/>
        </w:r>
      </w:hyperlink>
    </w:p>
    <w:p w14:paraId="4E7D2A91" w14:textId="7C32BBCE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8" w:history="1">
        <w:r w:rsidR="002D2597" w:rsidRPr="00DB5558">
          <w:rPr>
            <w:rStyle w:val="Hyperlinkki"/>
            <w:noProof/>
          </w:rPr>
          <w:t>2.2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Header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_Toc42517978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10</w:t>
        </w:r>
        <w:r w:rsidR="002D2597">
          <w:rPr>
            <w:noProof/>
            <w:webHidden/>
          </w:rPr>
          <w:fldChar w:fldCharType="end"/>
        </w:r>
      </w:hyperlink>
    </w:p>
    <w:p w14:paraId="32D6EC65" w14:textId="528645CD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79" w:history="1">
        <w:r w:rsidR="002D2597" w:rsidRPr="00DB5558">
          <w:rPr>
            <w:rStyle w:val="Hyperlinkki"/>
            <w:noProof/>
          </w:rPr>
          <w:t>2.3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Merkintä ja asiakirjat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_Toc42517979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10</w:t>
        </w:r>
        <w:r w:rsidR="002D2597">
          <w:rPr>
            <w:noProof/>
            <w:webHidden/>
          </w:rPr>
          <w:fldChar w:fldCharType="end"/>
        </w:r>
      </w:hyperlink>
    </w:p>
    <w:p w14:paraId="7A37B1DC" w14:textId="08DB5D9B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0" w:history="1">
        <w:r w:rsidR="002D2597" w:rsidRPr="00DB5558">
          <w:rPr>
            <w:rStyle w:val="Hyperlinkki"/>
            <w:noProof/>
          </w:rPr>
          <w:t>2.4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Näkymätunnus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_Toc42517980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10</w:t>
        </w:r>
        <w:r w:rsidR="002D2597">
          <w:rPr>
            <w:noProof/>
            <w:webHidden/>
          </w:rPr>
          <w:fldChar w:fldCharType="end"/>
        </w:r>
      </w:hyperlink>
    </w:p>
    <w:p w14:paraId="45AF3697" w14:textId="53B76F1C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1" w:history="1">
        <w:r w:rsidR="002D2597" w:rsidRPr="00DB5558">
          <w:rPr>
            <w:rStyle w:val="Hyperlinkki"/>
            <w:noProof/>
          </w:rPr>
          <w:t>2.5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Merkinnän tekoon osallistujien tiedot näyttömuodossa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_Toc42517981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10</w:t>
        </w:r>
        <w:r w:rsidR="002D2597">
          <w:rPr>
            <w:noProof/>
            <w:webHidden/>
          </w:rPr>
          <w:fldChar w:fldCharType="end"/>
        </w:r>
      </w:hyperlink>
    </w:p>
    <w:p w14:paraId="6DCE0775" w14:textId="23019F8D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2" w:history="1">
        <w:r w:rsidR="002D2597" w:rsidRPr="00DB5558">
          <w:rPr>
            <w:rStyle w:val="Hyperlinkki"/>
            <w:noProof/>
          </w:rPr>
          <w:t>2.6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Potilaan tiedot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_Toc42517982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11</w:t>
        </w:r>
        <w:r w:rsidR="002D2597">
          <w:rPr>
            <w:noProof/>
            <w:webHidden/>
          </w:rPr>
          <w:fldChar w:fldCharType="end"/>
        </w:r>
      </w:hyperlink>
    </w:p>
    <w:p w14:paraId="14011415" w14:textId="2F3D5F52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3" w:history="1">
        <w:r w:rsidR="002D2597" w:rsidRPr="00DB5558">
          <w:rPr>
            <w:rStyle w:val="Hyperlinkki"/>
            <w:noProof/>
          </w:rPr>
          <w:t>2.7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Merkinnän palveluyksikkö, tekijät ja tapahtuma-aika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_Toc42517983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11</w:t>
        </w:r>
        <w:r w:rsidR="002D2597">
          <w:rPr>
            <w:noProof/>
            <w:webHidden/>
          </w:rPr>
          <w:fldChar w:fldCharType="end"/>
        </w:r>
      </w:hyperlink>
    </w:p>
    <w:p w14:paraId="086C37C8" w14:textId="36694C02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4" w:history="1">
        <w:r w:rsidR="002D2597" w:rsidRPr="00DB5558">
          <w:rPr>
            <w:rStyle w:val="Hyperlinkki"/>
            <w:noProof/>
          </w:rPr>
          <w:t>2.8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Hoitoprosessin vaihe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_Toc42517984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12</w:t>
        </w:r>
        <w:r w:rsidR="002D2597">
          <w:rPr>
            <w:noProof/>
            <w:webHidden/>
          </w:rPr>
          <w:fldChar w:fldCharType="end"/>
        </w:r>
      </w:hyperlink>
    </w:p>
    <w:p w14:paraId="3AA4B871" w14:textId="0134DDE2" w:rsidR="002D2597" w:rsidRDefault="00AA54CA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2517985" w:history="1">
        <w:r w:rsidR="002D2597" w:rsidRPr="00DB5558">
          <w:rPr>
            <w:rStyle w:val="Hyperlinkki"/>
            <w:noProof/>
          </w:rPr>
          <w:t>3.</w:t>
        </w:r>
        <w:r w:rsidR="002D259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Otsikkotason tiedot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_Toc42517985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12</w:t>
        </w:r>
        <w:r w:rsidR="002D2597">
          <w:rPr>
            <w:noProof/>
            <w:webHidden/>
          </w:rPr>
          <w:fldChar w:fldCharType="end"/>
        </w:r>
      </w:hyperlink>
    </w:p>
    <w:p w14:paraId="5C449726" w14:textId="6CCE4A43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6" w:history="1">
        <w:r w:rsidR="002D2597" w:rsidRPr="00DB5558">
          <w:rPr>
            <w:rStyle w:val="Hyperlinkki"/>
            <w:noProof/>
          </w:rPr>
          <w:t>3.1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Perusperiaatteet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_Toc42517986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12</w:t>
        </w:r>
        <w:r w:rsidR="002D2597">
          <w:rPr>
            <w:noProof/>
            <w:webHidden/>
          </w:rPr>
          <w:fldChar w:fldCharType="end"/>
        </w:r>
      </w:hyperlink>
    </w:p>
    <w:p w14:paraId="4E676D50" w14:textId="5A74FA26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87" w:history="1">
        <w:r w:rsidR="002D2597" w:rsidRPr="00DB5558">
          <w:rPr>
            <w:rStyle w:val="Hyperlinkki"/>
            <w:noProof/>
          </w:rPr>
          <w:t>3.2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Hoidon tarve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_Toc42517987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12</w:t>
        </w:r>
        <w:r w:rsidR="002D2597">
          <w:rPr>
            <w:noProof/>
            <w:webHidden/>
          </w:rPr>
          <w:fldChar w:fldCharType="end"/>
        </w:r>
      </w:hyperlink>
    </w:p>
    <w:p w14:paraId="70D96E1A" w14:textId="712B057D" w:rsidR="002D2597" w:rsidRDefault="00AA54CA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88" w:history="1">
        <w:r w:rsidR="002D2597" w:rsidRPr="00DB5558">
          <w:rPr>
            <w:rStyle w:val="Hyperlinkki"/>
            <w:noProof/>
          </w:rPr>
          <w:t>3.2.1</w:t>
        </w:r>
        <w:r w:rsidR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Hoidon tarve tekstinä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_Toc42517988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13</w:t>
        </w:r>
        <w:r w:rsidR="002D2597">
          <w:rPr>
            <w:noProof/>
            <w:webHidden/>
          </w:rPr>
          <w:fldChar w:fldCharType="end"/>
        </w:r>
      </w:hyperlink>
    </w:p>
    <w:p w14:paraId="6061C5B1" w14:textId="46500EE9" w:rsidR="002D2597" w:rsidRDefault="00AA54CA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89" w:history="1">
        <w:r w:rsidR="002D2597" w:rsidRPr="00DB5558">
          <w:rPr>
            <w:rStyle w:val="Hyperlinkki"/>
            <w:noProof/>
          </w:rPr>
          <w:t>3.2.2</w:t>
        </w:r>
        <w:r w:rsidR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Toiminta- ja työkykyyn liittyvät tarpeet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_Toc42517989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13</w:t>
        </w:r>
        <w:r w:rsidR="002D2597">
          <w:rPr>
            <w:noProof/>
            <w:webHidden/>
          </w:rPr>
          <w:fldChar w:fldCharType="end"/>
        </w:r>
      </w:hyperlink>
    </w:p>
    <w:p w14:paraId="21EA0705" w14:textId="43C33475" w:rsidR="002D2597" w:rsidRDefault="00AA54CA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0" w:history="1">
        <w:r w:rsidR="002D2597" w:rsidRPr="00DB5558">
          <w:rPr>
            <w:rStyle w:val="Hyperlinkki"/>
            <w:noProof/>
          </w:rPr>
          <w:t>3.2.3</w:t>
        </w:r>
        <w:r w:rsidR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Hoidon syy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_Toc42517990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13</w:t>
        </w:r>
        <w:r w:rsidR="002D2597">
          <w:rPr>
            <w:noProof/>
            <w:webHidden/>
          </w:rPr>
          <w:fldChar w:fldCharType="end"/>
        </w:r>
      </w:hyperlink>
    </w:p>
    <w:p w14:paraId="2A1C1DFD" w14:textId="501F7152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91" w:history="1">
        <w:r w:rsidR="002D2597" w:rsidRPr="00DB5558">
          <w:rPr>
            <w:rStyle w:val="Hyperlinkki"/>
            <w:noProof/>
          </w:rPr>
          <w:t>3.3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Hoidon tavoite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_Toc42517991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16</w:t>
        </w:r>
        <w:r w:rsidR="002D2597">
          <w:rPr>
            <w:noProof/>
            <w:webHidden/>
          </w:rPr>
          <w:fldChar w:fldCharType="end"/>
        </w:r>
      </w:hyperlink>
    </w:p>
    <w:p w14:paraId="13B73E37" w14:textId="3AF6DDD3" w:rsidR="002D2597" w:rsidRDefault="00AA54CA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2" w:history="1">
        <w:r w:rsidR="002D2597" w:rsidRPr="00DB5558">
          <w:rPr>
            <w:rStyle w:val="Hyperlinkki"/>
            <w:noProof/>
          </w:rPr>
          <w:t>3.3.1</w:t>
        </w:r>
        <w:r w:rsidR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Hoidon tavoite tekstinä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_Toc42517992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16</w:t>
        </w:r>
        <w:r w:rsidR="002D2597">
          <w:rPr>
            <w:noProof/>
            <w:webHidden/>
          </w:rPr>
          <w:fldChar w:fldCharType="end"/>
        </w:r>
      </w:hyperlink>
    </w:p>
    <w:p w14:paraId="77DA8C82" w14:textId="6814BFFA" w:rsidR="002D2597" w:rsidRDefault="00AA54CA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3" w:history="1">
        <w:r w:rsidR="002D2597" w:rsidRPr="00DB5558">
          <w:rPr>
            <w:rStyle w:val="Hyperlinkki"/>
            <w:noProof/>
          </w:rPr>
          <w:t>3.3.2</w:t>
        </w:r>
        <w:r w:rsidR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Toiminta- ja työkykyyn liittyvät tavoitteet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_Toc42517993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16</w:t>
        </w:r>
        <w:r w:rsidR="002D2597">
          <w:rPr>
            <w:noProof/>
            <w:webHidden/>
          </w:rPr>
          <w:fldChar w:fldCharType="end"/>
        </w:r>
      </w:hyperlink>
    </w:p>
    <w:p w14:paraId="164D50D7" w14:textId="54FB01F6" w:rsidR="002D2597" w:rsidRDefault="00AA54CA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4" w:history="1">
        <w:r w:rsidR="002D2597" w:rsidRPr="00DB5558">
          <w:rPr>
            <w:rStyle w:val="Hyperlinkki"/>
            <w:noProof/>
          </w:rPr>
          <w:t>3.3.3</w:t>
        </w:r>
        <w:r w:rsidR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Tavoitteen asettajat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_Toc42517994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16</w:t>
        </w:r>
        <w:r w:rsidR="002D2597">
          <w:rPr>
            <w:noProof/>
            <w:webHidden/>
          </w:rPr>
          <w:fldChar w:fldCharType="end"/>
        </w:r>
      </w:hyperlink>
    </w:p>
    <w:p w14:paraId="2F22F417" w14:textId="4819D6B6" w:rsidR="002D2597" w:rsidRDefault="00AA54CA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5" w:history="1">
        <w:r w:rsidR="002D2597" w:rsidRPr="00DB5558">
          <w:rPr>
            <w:rStyle w:val="Hyperlinkki"/>
            <w:noProof/>
          </w:rPr>
          <w:t>3.3.4</w:t>
        </w:r>
        <w:r w:rsidR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Tavoitteen yksilöivä tekijä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_Toc42517995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17</w:t>
        </w:r>
        <w:r w:rsidR="002D2597">
          <w:rPr>
            <w:noProof/>
            <w:webHidden/>
          </w:rPr>
          <w:fldChar w:fldCharType="end"/>
        </w:r>
      </w:hyperlink>
    </w:p>
    <w:p w14:paraId="6AFAE1BB" w14:textId="499E3BDA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7996" w:history="1">
        <w:r w:rsidR="002D2597" w:rsidRPr="00DB5558">
          <w:rPr>
            <w:rStyle w:val="Hyperlinkki"/>
            <w:noProof/>
          </w:rPr>
          <w:t>3.4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Hoidon toteutus ja keinot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_Toc42517996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18</w:t>
        </w:r>
        <w:r w:rsidR="002D2597">
          <w:rPr>
            <w:noProof/>
            <w:webHidden/>
          </w:rPr>
          <w:fldChar w:fldCharType="end"/>
        </w:r>
      </w:hyperlink>
    </w:p>
    <w:p w14:paraId="35B2B8CC" w14:textId="7C5431D6" w:rsidR="002D2597" w:rsidRDefault="00AA54CA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7" w:history="1">
        <w:r w:rsidR="002D2597" w:rsidRPr="00DB5558">
          <w:rPr>
            <w:rStyle w:val="Hyperlinkki"/>
            <w:noProof/>
          </w:rPr>
          <w:t>3.4.1</w:t>
        </w:r>
        <w:r w:rsidR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Hoidon toteutus ja keinot tekstinä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_Toc42517997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18</w:t>
        </w:r>
        <w:r w:rsidR="002D2597">
          <w:rPr>
            <w:noProof/>
            <w:webHidden/>
          </w:rPr>
          <w:fldChar w:fldCharType="end"/>
        </w:r>
      </w:hyperlink>
    </w:p>
    <w:p w14:paraId="24683950" w14:textId="5B0A13E9" w:rsidR="002D2597" w:rsidRDefault="00AA54CA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8" w:history="1">
        <w:r w:rsidR="002D2597" w:rsidRPr="00DB5558">
          <w:rPr>
            <w:rStyle w:val="Hyperlinkki"/>
            <w:noProof/>
          </w:rPr>
          <w:t>3.4.2</w:t>
        </w:r>
        <w:r w:rsidR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Terveydenhuollon toimintayksikkö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_Toc42517998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19</w:t>
        </w:r>
        <w:r w:rsidR="002D2597">
          <w:rPr>
            <w:noProof/>
            <w:webHidden/>
          </w:rPr>
          <w:fldChar w:fldCharType="end"/>
        </w:r>
      </w:hyperlink>
    </w:p>
    <w:p w14:paraId="4D6B6550" w14:textId="2B1D5BF6" w:rsidR="002D2597" w:rsidRDefault="00AA54CA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7999" w:history="1">
        <w:r w:rsidR="002D2597" w:rsidRPr="00DB5558">
          <w:rPr>
            <w:rStyle w:val="Hyperlinkki"/>
            <w:noProof/>
          </w:rPr>
          <w:t>3.4.3</w:t>
        </w:r>
        <w:r w:rsidR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Palvelu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_Toc42517999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20</w:t>
        </w:r>
        <w:r w:rsidR="002D2597">
          <w:rPr>
            <w:noProof/>
            <w:webHidden/>
          </w:rPr>
          <w:fldChar w:fldCharType="end"/>
        </w:r>
      </w:hyperlink>
    </w:p>
    <w:p w14:paraId="2C1A9132" w14:textId="314292E2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8000" w:history="1">
        <w:r w:rsidR="002D2597" w:rsidRPr="00DB5558">
          <w:rPr>
            <w:rStyle w:val="Hyperlinkki"/>
            <w:noProof/>
          </w:rPr>
          <w:t>3.5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Tuki, seuranta ja arviointi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_Toc42518000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25</w:t>
        </w:r>
        <w:r w:rsidR="002D2597">
          <w:rPr>
            <w:noProof/>
            <w:webHidden/>
          </w:rPr>
          <w:fldChar w:fldCharType="end"/>
        </w:r>
      </w:hyperlink>
    </w:p>
    <w:p w14:paraId="1240EA8E" w14:textId="581D2C5E" w:rsidR="002D2597" w:rsidRDefault="00AA54CA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8001" w:history="1">
        <w:r w:rsidR="002D2597" w:rsidRPr="00DB5558">
          <w:rPr>
            <w:rStyle w:val="Hyperlinkki"/>
            <w:noProof/>
          </w:rPr>
          <w:t>3.5.1</w:t>
        </w:r>
        <w:r w:rsidR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Tuki, seuranta ja arviointi  tekstinä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_Toc42518001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25</w:t>
        </w:r>
        <w:r w:rsidR="002D2597">
          <w:rPr>
            <w:noProof/>
            <w:webHidden/>
          </w:rPr>
          <w:fldChar w:fldCharType="end"/>
        </w:r>
      </w:hyperlink>
    </w:p>
    <w:p w14:paraId="5F7316B0" w14:textId="5201F098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8002" w:history="1">
        <w:r w:rsidR="002D2597" w:rsidRPr="00DB5558">
          <w:rPr>
            <w:rStyle w:val="Hyperlinkki"/>
            <w:noProof/>
          </w:rPr>
          <w:t>3.6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Diagnoosilista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_Toc42518002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26</w:t>
        </w:r>
        <w:r w:rsidR="002D2597">
          <w:rPr>
            <w:noProof/>
            <w:webHidden/>
          </w:rPr>
          <w:fldChar w:fldCharType="end"/>
        </w:r>
      </w:hyperlink>
    </w:p>
    <w:p w14:paraId="5D3A3441" w14:textId="4144CB9E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8003" w:history="1">
        <w:r w:rsidR="002D2597" w:rsidRPr="00DB5558">
          <w:rPr>
            <w:rStyle w:val="Hyperlinkki"/>
            <w:noProof/>
          </w:rPr>
          <w:t>3.7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Lääkityslista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_Toc42518003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27</w:t>
        </w:r>
        <w:r w:rsidR="002D2597">
          <w:rPr>
            <w:noProof/>
            <w:webHidden/>
          </w:rPr>
          <w:fldChar w:fldCharType="end"/>
        </w:r>
      </w:hyperlink>
    </w:p>
    <w:p w14:paraId="1CF3850C" w14:textId="741CB31F" w:rsidR="002D2597" w:rsidRDefault="00AA54CA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2518004" w:history="1">
        <w:r w:rsidR="002D2597" w:rsidRPr="00DB5558">
          <w:rPr>
            <w:rStyle w:val="Hyperlinkki"/>
            <w:noProof/>
          </w:rPr>
          <w:t>3.8</w:t>
        </w:r>
        <w:r w:rsidR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Hoitosuunnitelman lisätiedot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_Toc42518004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28</w:t>
        </w:r>
        <w:r w:rsidR="002D2597">
          <w:rPr>
            <w:noProof/>
            <w:webHidden/>
          </w:rPr>
          <w:fldChar w:fldCharType="end"/>
        </w:r>
      </w:hyperlink>
    </w:p>
    <w:p w14:paraId="4543D242" w14:textId="00DB272B" w:rsidR="002D2597" w:rsidRDefault="00AA54CA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8005" w:history="1">
        <w:r w:rsidR="002D2597" w:rsidRPr="00DB5558">
          <w:rPr>
            <w:rStyle w:val="Hyperlinkki"/>
            <w:noProof/>
          </w:rPr>
          <w:t>3.8.1</w:t>
        </w:r>
        <w:r w:rsidR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Hoitosuunnitelman lisätiedot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_Toc42518005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28</w:t>
        </w:r>
        <w:r w:rsidR="002D2597">
          <w:rPr>
            <w:noProof/>
            <w:webHidden/>
          </w:rPr>
          <w:fldChar w:fldCharType="end"/>
        </w:r>
      </w:hyperlink>
    </w:p>
    <w:p w14:paraId="55E610F5" w14:textId="379CEBAB" w:rsidR="002D2597" w:rsidRDefault="00AA54CA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2518006" w:history="1">
        <w:r w:rsidR="002D2597" w:rsidRPr="00DB5558">
          <w:rPr>
            <w:rStyle w:val="Hyperlinkki"/>
            <w:noProof/>
          </w:rPr>
          <w:t>3.8.2</w:t>
        </w:r>
        <w:r w:rsidR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2D2597" w:rsidRPr="00DB5558">
          <w:rPr>
            <w:rStyle w:val="Hyperlinkki"/>
            <w:noProof/>
          </w:rPr>
          <w:t>Terveydenhuollon ammattihenkilö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_Toc42518006 \h </w:instrText>
        </w:r>
        <w:r w:rsidR="002D2597">
          <w:rPr>
            <w:noProof/>
            <w:webHidden/>
          </w:rPr>
        </w:r>
        <w:r w:rsidR="002D2597">
          <w:rPr>
            <w:noProof/>
            <w:webHidden/>
          </w:rPr>
          <w:fldChar w:fldCharType="separate"/>
        </w:r>
        <w:r w:rsidR="002D2597">
          <w:rPr>
            <w:noProof/>
            <w:webHidden/>
          </w:rPr>
          <w:t>28</w:t>
        </w:r>
        <w:r w:rsidR="002D2597">
          <w:rPr>
            <w:noProof/>
            <w:webHidden/>
          </w:rPr>
          <w:fldChar w:fldCharType="end"/>
        </w:r>
      </w:hyperlink>
    </w:p>
    <w:p w14:paraId="53B82DE7" w14:textId="77777777" w:rsidR="000F4A9C" w:rsidRDefault="000F4A9C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4CB2AAB1" w14:textId="77777777" w:rsidR="002F4DED" w:rsidRDefault="002F4DED" w:rsidP="004B2FA6"/>
    <w:p w14:paraId="64F9656F" w14:textId="77777777" w:rsidR="002F4DED" w:rsidRDefault="002F4DED" w:rsidP="002F4DED">
      <w:r>
        <w:t>Liite 1. Määrittelyteksteistä poistetut rakenteiden esimerkit.</w:t>
      </w:r>
    </w:p>
    <w:p w14:paraId="5BC5D999" w14:textId="7BD59B45" w:rsidR="004B2FA6" w:rsidRDefault="000F4A9C" w:rsidP="004B2FA6">
      <w:r>
        <w:br w:type="page"/>
      </w:r>
      <w:bookmarkStart w:id="6" w:name="_Toc450648959"/>
      <w:bookmarkStart w:id="7" w:name="_Toc450704290"/>
      <w:bookmarkEnd w:id="6"/>
      <w:bookmarkEnd w:id="7"/>
    </w:p>
    <w:p w14:paraId="5039A4E3" w14:textId="77777777" w:rsidR="000F4A9C" w:rsidRDefault="00F063C5">
      <w:pPr>
        <w:pStyle w:val="Otsikko1"/>
      </w:pPr>
      <w:bookmarkStart w:id="8" w:name="_Toc42517969"/>
      <w:r>
        <w:lastRenderedPageBreak/>
        <w:t>JOHDANTO</w:t>
      </w:r>
      <w:bookmarkEnd w:id="8"/>
    </w:p>
    <w:p w14:paraId="4E777E4B" w14:textId="77777777" w:rsidR="00B43FCD" w:rsidRDefault="00B43FCD" w:rsidP="00B43FCD">
      <w:pPr>
        <w:pStyle w:val="Otsikko2"/>
      </w:pPr>
      <w:bookmarkStart w:id="9" w:name="_Toc42517970"/>
      <w:bookmarkStart w:id="10" w:name="OLE_LINK3"/>
      <w:bookmarkStart w:id="11" w:name="OLE_LINK4"/>
      <w:r>
        <w:t>Työn</w:t>
      </w:r>
      <w:r w:rsidRPr="00B51087">
        <w:rPr>
          <w:lang w:val="fi-FI"/>
        </w:rPr>
        <w:t xml:space="preserve"> tausta</w:t>
      </w:r>
      <w:bookmarkEnd w:id="9"/>
    </w:p>
    <w:p w14:paraId="5934D750" w14:textId="0A5B522E" w:rsidR="00322DED" w:rsidRDefault="008E042A" w:rsidP="00BB3E96">
      <w:r>
        <w:t>Määrittelyn ensimmäiset versiot</w:t>
      </w:r>
      <w:r w:rsidR="003D612E">
        <w:t xml:space="preserve"> </w:t>
      </w:r>
      <w:r>
        <w:t>toteutettiin</w:t>
      </w:r>
      <w:r w:rsidR="00C92623">
        <w:t xml:space="preserve"> Kelan toimeksiannost</w:t>
      </w:r>
      <w:r w:rsidR="003D612E">
        <w:t>a Kansallisen terveysarkiston rajapintamääritte</w:t>
      </w:r>
      <w:r w:rsidR="006532AD">
        <w:t>lyt työpaketissa keväällä 2012</w:t>
      </w:r>
      <w:r w:rsidR="00C2517B">
        <w:t xml:space="preserve">. </w:t>
      </w:r>
      <w:r>
        <w:t>Sen jälkeen 2013 päivitettiin määrittelyä Tiedonhallintapalvelun osalta. Tämä viimeinen 2015 päivitys sisältää päivitetyt 2016 tietosisältövaatimukset Potilastiedon arkiston osalta.</w:t>
      </w:r>
    </w:p>
    <w:p w14:paraId="5B35109F" w14:textId="77777777" w:rsidR="000F4A9C" w:rsidRPr="00630A94" w:rsidRDefault="00B43FCD" w:rsidP="001C6910">
      <w:pPr>
        <w:pStyle w:val="Otsikko2"/>
        <w:rPr>
          <w:lang w:val="fi-FI"/>
        </w:rPr>
      </w:pPr>
      <w:bookmarkStart w:id="12" w:name="_Toc42517971"/>
      <w:r w:rsidRPr="00A33E58">
        <w:rPr>
          <w:lang w:val="fi-FI"/>
        </w:rPr>
        <w:t>Määrittelyn</w:t>
      </w:r>
      <w:r w:rsidRPr="00B51087">
        <w:rPr>
          <w:lang w:val="fi-FI"/>
        </w:rPr>
        <w:t xml:space="preserve"> tavoite</w:t>
      </w:r>
      <w:bookmarkEnd w:id="12"/>
    </w:p>
    <w:p w14:paraId="1DCB8792" w14:textId="6C6C6688" w:rsidR="00CA5FC4" w:rsidRDefault="00630A94" w:rsidP="00CA5FC4">
      <w:r>
        <w:t>Tämä määritys on terveys- ja hoitosuunnitelman potilaskertomusrakenteen (CDA R2) implementointiopas.</w:t>
      </w:r>
      <w:r w:rsidR="00CA5FC4">
        <w:t xml:space="preserve"> Tätä potilaskertomusrakenteen mukaista määritystä on tarkoitus käyttää tietojen siirrossa potilastietojärjestelmien ja </w:t>
      </w:r>
      <w:r w:rsidR="008E042A">
        <w:t xml:space="preserve">Kanta </w:t>
      </w:r>
      <w:r w:rsidR="00CA5FC4">
        <w:t>välisessä liikenteessä.</w:t>
      </w:r>
    </w:p>
    <w:p w14:paraId="241C9D6B" w14:textId="77777777" w:rsidR="00CA5FC4" w:rsidRDefault="00CA5FC4"/>
    <w:p w14:paraId="78CFE03E" w14:textId="3F3264A0" w:rsidR="00630A94" w:rsidRDefault="00630A94">
      <w:r>
        <w:t>THL:n toimesta terveys- ja hoitosuunnitelmasta on tehty syksyllä 2011 todistus- ja lomaketyyppisen soveltamistavan mukainen määritys</w:t>
      </w:r>
      <w:r w:rsidR="008619B8">
        <w:t xml:space="preserve"> </w:t>
      </w:r>
      <w:r w:rsidR="008619B8">
        <w:rPr>
          <w:szCs w:val="24"/>
        </w:rPr>
        <w:t>[1]</w:t>
      </w:r>
      <w:r>
        <w:t xml:space="preserve">, joka löytyy koodistopalvelimelta. </w:t>
      </w:r>
      <w:r w:rsidR="00640964">
        <w:t>Tämä on tietosisältöjen osalta ensimmäisten versioiden pohjamäärittely. Viimeinen versio on tehty koodistopalvelusta löytyvän THL/Tietosisältö – Terveys- ja hoitosuunnitelma mukaisesti [</w:t>
      </w:r>
      <w:r w:rsidR="00E249A2">
        <w:t>6</w:t>
      </w:r>
      <w:r w:rsidR="00640964">
        <w:t>].</w:t>
      </w:r>
    </w:p>
    <w:p w14:paraId="59DAAA93" w14:textId="77777777" w:rsidR="00630A94" w:rsidRDefault="006927DF" w:rsidP="006927DF">
      <w:pPr>
        <w:pStyle w:val="Otsikko2"/>
      </w:pPr>
      <w:bookmarkStart w:id="13" w:name="_Toc42517972"/>
      <w:r>
        <w:t xml:space="preserve">Semanttinen tausta </w:t>
      </w:r>
      <w:proofErr w:type="gramStart"/>
      <w:r>
        <w:t>ja</w:t>
      </w:r>
      <w:proofErr w:type="gramEnd"/>
      <w:r>
        <w:t xml:space="preserve"> reunaehdot</w:t>
      </w:r>
      <w:bookmarkEnd w:id="13"/>
    </w:p>
    <w:p w14:paraId="78CBF700" w14:textId="15A6559D" w:rsidR="006927DF" w:rsidRPr="006927DF" w:rsidRDefault="006927DF" w:rsidP="006927DF">
      <w:pPr>
        <w:rPr>
          <w:szCs w:val="24"/>
        </w:rPr>
      </w:pPr>
      <w:r>
        <w:t xml:space="preserve">THL:n </w:t>
      </w:r>
      <w:r w:rsidRPr="006927DF">
        <w:rPr>
          <w:szCs w:val="24"/>
        </w:rPr>
        <w:t>T</w:t>
      </w:r>
      <w:r w:rsidR="00FD64F7">
        <w:rPr>
          <w:szCs w:val="24"/>
        </w:rPr>
        <w:t>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43CFAAB8" w14:textId="77777777" w:rsidR="006927DF" w:rsidRDefault="006927DF"/>
    <w:p w14:paraId="10D52818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>Terveys- ja hoitosuunnitelma (THS) perustuu THL:ssä valmisteltuun määrittelyyn Rakenteinen terveys- ja hoitosuunnitelma (Komulainen et al, 2011). Terveys- ja hoitosuunnitelmalle on määritelty yhteinen tietosisältö, jonka on tarkoitus sisältää hoidon tarpeen, tavoitteiden ja keinojen lisäksi potilaan kokonaisterveyttä kuvaavia tietoja. Yhtenäinen tietorakenne mahdollistaa sen, että terveys- ja hoitosuunnitelman hyödyntäminen potilaan luvalla hoidossa ei ole riippuvainen hoitopaikasta tai potilastietojärjestelmästä.</w:t>
      </w:r>
    </w:p>
    <w:p w14:paraId="5C6FCCA0" w14:textId="77777777" w:rsidR="006927DF" w:rsidRPr="005D2928" w:rsidRDefault="006927DF" w:rsidP="006927DF">
      <w:pPr>
        <w:rPr>
          <w:i/>
        </w:rPr>
      </w:pPr>
    </w:p>
    <w:p w14:paraId="480A00E6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 xml:space="preserve">Terveys- ja hoitosuunnitelma toteutetaan potilaskohtaisena asiakirjana ja </w:t>
      </w:r>
      <w:r w:rsidR="00116051">
        <w:rPr>
          <w:i/>
        </w:rPr>
        <w:t xml:space="preserve">omana </w:t>
      </w:r>
      <w:r w:rsidRPr="005D2928">
        <w:rPr>
          <w:i/>
        </w:rPr>
        <w:t>näkymänä, joka sisältää sekä tekstimuotoista eli kuvailevaa tietoa että luokiteltua potilastietoa. Rakenteiseen terveys- ja hoitosuunnitelmaan täytettävistä tiedoista vain osa on pakollisia täytettäviä tietoja, ja muita potilaan hoitoon liittyviä tietoja kirjataan tarpeen mukaan. Palvelunantaja voi halutessaan määritellä kirjaukseen</w:t>
      </w:r>
      <w:r w:rsidR="00C92623" w:rsidRPr="005D2928">
        <w:rPr>
          <w:i/>
        </w:rPr>
        <w:t xml:space="preserve"> laajempia pakollisuuksia kuin </w:t>
      </w:r>
      <w:r w:rsidRPr="005D2928">
        <w:rPr>
          <w:i/>
        </w:rPr>
        <w:t>mitä tässä on esitetty.</w:t>
      </w:r>
    </w:p>
    <w:p w14:paraId="42D14B2D" w14:textId="77777777" w:rsidR="00411D51" w:rsidRDefault="006927DF" w:rsidP="00411D51">
      <w:pPr>
        <w:pStyle w:val="Otsikko2"/>
        <w:rPr>
          <w:lang w:val="fi-FI"/>
        </w:rPr>
      </w:pPr>
      <w:bookmarkStart w:id="14" w:name="_Toc42517973"/>
      <w:r>
        <w:rPr>
          <w:lang w:val="fi-FI"/>
        </w:rPr>
        <w:t>Suhde ydintietoihin</w:t>
      </w:r>
      <w:bookmarkEnd w:id="14"/>
    </w:p>
    <w:p w14:paraId="47CBB140" w14:textId="292F1239" w:rsidR="006927DF" w:rsidRPr="006927DF" w:rsidRDefault="006927DF" w:rsidP="006927DF">
      <w:pPr>
        <w:rPr>
          <w:szCs w:val="24"/>
        </w:rPr>
      </w:pPr>
      <w:r>
        <w:t xml:space="preserve">THL:n </w:t>
      </w:r>
      <w:r w:rsidR="00C2517B">
        <w:rPr>
          <w:szCs w:val="24"/>
        </w:rPr>
        <w:t>Tiedonhallintapalvelun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6C5BB9E4" w14:textId="77777777" w:rsidR="006927DF" w:rsidRPr="006927DF" w:rsidRDefault="006927DF" w:rsidP="006927DF"/>
    <w:p w14:paraId="4BF59E34" w14:textId="07FAF7A9" w:rsidR="006927DF" w:rsidRPr="006927DF" w:rsidRDefault="006927DF" w:rsidP="006927DF">
      <w:r w:rsidRPr="005D2928">
        <w:rPr>
          <w:i/>
        </w:rPr>
        <w:t>Rakenteisessa terveys- ja hoitosuunnitelmassa (Komulainen et al, 2011) laajennetaan ja tarkennetaan potilaskertomuksen ydintiedoissa määriteltyjä jatkohoitoon liittyviä tietoja. Terveys- ja hoitosuunnitelman käyttöönoton myötä potilaille, joille on laadittu terveys- ja hoitosuunnitelma, ei ole tarvetta lisäksi kirjata jatkohoitosuunnitelmaa ydintietomääritysten mukaisesti.</w:t>
      </w:r>
    </w:p>
    <w:p w14:paraId="60737797" w14:textId="77777777" w:rsidR="00B43FCD" w:rsidRDefault="00B43FCD" w:rsidP="00B43FCD">
      <w:pPr>
        <w:pStyle w:val="Otsikko2"/>
      </w:pPr>
      <w:bookmarkStart w:id="15" w:name="_Toc42517974"/>
      <w:r w:rsidRPr="00B51087">
        <w:rPr>
          <w:lang w:val="fi-FI"/>
        </w:rPr>
        <w:t>Rajaukset</w:t>
      </w:r>
      <w:r w:rsidR="004B2FA6">
        <w:rPr>
          <w:lang w:val="fi-FI"/>
        </w:rPr>
        <w:t xml:space="preserve"> ja oletukset</w:t>
      </w:r>
      <w:bookmarkEnd w:id="15"/>
    </w:p>
    <w:p w14:paraId="48BFD1F1" w14:textId="1B188A41" w:rsidR="0048051A" w:rsidRPr="00350A89" w:rsidRDefault="00350A89" w:rsidP="00350A89">
      <w:pPr>
        <w:jc w:val="left"/>
        <w:rPr>
          <w:szCs w:val="24"/>
        </w:rPr>
      </w:pPr>
      <w:r>
        <w:rPr>
          <w:szCs w:val="24"/>
        </w:rPr>
        <w:t>D</w:t>
      </w:r>
      <w:r w:rsidR="00591D6B">
        <w:rPr>
          <w:szCs w:val="24"/>
        </w:rPr>
        <w:t>okumentista</w:t>
      </w:r>
      <w:r>
        <w:rPr>
          <w:szCs w:val="24"/>
        </w:rPr>
        <w:t xml:space="preserve"> ”</w:t>
      </w:r>
      <w:r w:rsidR="00640964" w:rsidRPr="00640964">
        <w:rPr>
          <w:szCs w:val="24"/>
        </w:rPr>
        <w:t xml:space="preserve"> </w:t>
      </w:r>
      <w:r w:rsidR="00640964">
        <w:rPr>
          <w:szCs w:val="24"/>
        </w:rPr>
        <w:t>THL/</w:t>
      </w:r>
      <w:r w:rsidR="00640964" w:rsidRPr="007074A1">
        <w:rPr>
          <w:szCs w:val="24"/>
        </w:rPr>
        <w:t>Tiedonhallintapalvelun periaatteet ja toiminnallinen määrittely</w:t>
      </w:r>
      <w:r>
        <w:rPr>
          <w:szCs w:val="24"/>
        </w:rPr>
        <w:t>” [2]</w:t>
      </w:r>
      <w:r w:rsidR="00591D6B">
        <w:rPr>
          <w:szCs w:val="24"/>
        </w:rPr>
        <w:t xml:space="preserve"> löyt</w:t>
      </w:r>
      <w:r w:rsidR="00CF2799">
        <w:rPr>
          <w:szCs w:val="24"/>
        </w:rPr>
        <w:t xml:space="preserve">yy </w:t>
      </w:r>
      <w:r w:rsidR="00640964">
        <w:rPr>
          <w:szCs w:val="24"/>
        </w:rPr>
        <w:t>toiminnallinen kuvaus hyödyntämiseen ja kirjausohjeita</w:t>
      </w:r>
      <w:r w:rsidR="00591D6B">
        <w:rPr>
          <w:szCs w:val="24"/>
        </w:rPr>
        <w:t>.</w:t>
      </w:r>
    </w:p>
    <w:p w14:paraId="01E5EE96" w14:textId="77777777" w:rsidR="000F4A9C" w:rsidRPr="0080386F" w:rsidRDefault="000F4A9C" w:rsidP="001C6910">
      <w:pPr>
        <w:pStyle w:val="Otsikko2"/>
        <w:rPr>
          <w:lang w:val="fi-FI"/>
        </w:rPr>
      </w:pPr>
      <w:bookmarkStart w:id="16" w:name="_Toc42517975"/>
      <w:r w:rsidRPr="0080386F">
        <w:rPr>
          <w:lang w:val="fi-FI"/>
        </w:rPr>
        <w:lastRenderedPageBreak/>
        <w:t>Viitatut</w:t>
      </w:r>
      <w:r w:rsidRPr="00B51087">
        <w:rPr>
          <w:lang w:val="fi-FI"/>
        </w:rPr>
        <w:t xml:space="preserve"> määrittelyt</w:t>
      </w:r>
      <w:bookmarkEnd w:id="16"/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962"/>
        <w:gridCol w:w="7607"/>
      </w:tblGrid>
      <w:tr w:rsidR="008619B8" w:rsidRPr="00411D51" w14:paraId="534CE2E5" w14:textId="77777777" w:rsidTr="00045B65">
        <w:tc>
          <w:tcPr>
            <w:tcW w:w="496" w:type="dxa"/>
          </w:tcPr>
          <w:p w14:paraId="6CFE9069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962" w:type="dxa"/>
          </w:tcPr>
          <w:p w14:paraId="7CF6F485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290F8422" w14:textId="216E7020" w:rsidR="008619B8" w:rsidRPr="006927DF" w:rsidRDefault="008619B8" w:rsidP="00E249A2">
            <w:pPr>
              <w:jc w:val="left"/>
              <w:rPr>
                <w:szCs w:val="24"/>
              </w:rPr>
            </w:pPr>
            <w:r w:rsidRPr="008619B8">
              <w:rPr>
                <w:szCs w:val="24"/>
              </w:rPr>
              <w:t>THL/</w:t>
            </w:r>
            <w:r w:rsidR="00E249A2">
              <w:rPr>
                <w:szCs w:val="24"/>
              </w:rPr>
              <w:t>Lomake</w:t>
            </w:r>
            <w:r w:rsidRPr="008619B8">
              <w:rPr>
                <w:szCs w:val="24"/>
              </w:rPr>
              <w:t xml:space="preserve"> - Terveys- ja hoitosuunnitelma</w:t>
            </w:r>
            <w:r w:rsidR="00E249A2">
              <w:rPr>
                <w:szCs w:val="24"/>
              </w:rPr>
              <w:t xml:space="preserve"> koodistopalvelussa</w:t>
            </w:r>
            <w:r>
              <w:rPr>
                <w:szCs w:val="24"/>
              </w:rPr>
              <w:t xml:space="preserve">, OID: </w:t>
            </w:r>
            <w:r w:rsidRPr="008619B8">
              <w:rPr>
                <w:szCs w:val="24"/>
              </w:rPr>
              <w:t>1.2.246.6.12.2002.323.201</w:t>
            </w:r>
            <w:r w:rsidR="00E249A2">
              <w:rPr>
                <w:szCs w:val="24"/>
              </w:rPr>
              <w:t>2</w:t>
            </w:r>
            <w:r w:rsidRPr="008619B8">
              <w:rPr>
                <w:szCs w:val="24"/>
              </w:rPr>
              <w:t>0101</w:t>
            </w:r>
          </w:p>
        </w:tc>
      </w:tr>
      <w:tr w:rsidR="00B43FCD" w:rsidRPr="00411D51" w14:paraId="65B4EF77" w14:textId="77777777" w:rsidTr="00045B65">
        <w:tc>
          <w:tcPr>
            <w:tcW w:w="496" w:type="dxa"/>
          </w:tcPr>
          <w:p w14:paraId="47A93D2A" w14:textId="77777777" w:rsidR="00B43FCD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[2</w:t>
            </w:r>
            <w:r w:rsidR="00B43FCD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29C4328" w14:textId="77777777" w:rsidR="00B43FCD" w:rsidRDefault="006927DF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7FC939A2" w14:textId="0BD1CC83" w:rsidR="00B43FCD" w:rsidRPr="006927DF" w:rsidRDefault="007074A1" w:rsidP="00E249A2">
            <w:pPr>
              <w:rPr>
                <w:szCs w:val="24"/>
              </w:rPr>
            </w:pPr>
            <w:r>
              <w:rPr>
                <w:szCs w:val="24"/>
              </w:rPr>
              <w:t>THL/</w:t>
            </w:r>
            <w:r w:rsidRPr="007074A1">
              <w:rPr>
                <w:szCs w:val="24"/>
              </w:rPr>
              <w:t>Tiedonhallintapalvelun periaatteet ja toiminnallinen määrittely</w:t>
            </w:r>
            <w:r>
              <w:rPr>
                <w:szCs w:val="24"/>
              </w:rPr>
              <w:t xml:space="preserve"> </w:t>
            </w:r>
            <w:r w:rsidR="008E042A">
              <w:rPr>
                <w:szCs w:val="24"/>
              </w:rPr>
              <w:t>201</w:t>
            </w:r>
            <w:r w:rsidR="00E249A2">
              <w:rPr>
                <w:szCs w:val="24"/>
              </w:rPr>
              <w:t>6</w:t>
            </w:r>
            <w:r w:rsidR="006927DF">
              <w:rPr>
                <w:szCs w:val="24"/>
              </w:rPr>
              <w:t xml:space="preserve"> </w:t>
            </w:r>
          </w:p>
        </w:tc>
      </w:tr>
      <w:tr w:rsidR="009E19E7" w:rsidRPr="006F0AF0" w14:paraId="7CFEB256" w14:textId="77777777" w:rsidTr="00045B65">
        <w:tc>
          <w:tcPr>
            <w:tcW w:w="496" w:type="dxa"/>
          </w:tcPr>
          <w:p w14:paraId="69538C8F" w14:textId="77777777" w:rsidR="009E19E7" w:rsidRPr="00411D51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[3</w:t>
            </w:r>
            <w:r w:rsidR="009E19E7" w:rsidRPr="00411D51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442C1B" w14:textId="77777777" w:rsidR="009E19E7" w:rsidRPr="00411D51" w:rsidRDefault="000608D9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7607" w:type="dxa"/>
          </w:tcPr>
          <w:p w14:paraId="635CDFB3" w14:textId="6E61F430" w:rsidR="008364EF" w:rsidRPr="00037915" w:rsidRDefault="001832F2" w:rsidP="00BB612E">
            <w:pPr>
              <w:rPr>
                <w:szCs w:val="24"/>
              </w:rPr>
            </w:pPr>
            <w:r w:rsidRPr="00B25B71">
              <w:rPr>
                <w:rStyle w:val="normaltextrun"/>
                <w:color w:val="000000"/>
                <w:shd w:val="clear" w:color="auto" w:fill="FFFFFF"/>
              </w:rPr>
              <w:t>Potilastiedon arkiston toiminnalliset vaatimukset sosiaali- ja terveydenhuollon tietojärjestelmille v.1.</w:t>
            </w:r>
            <w:r>
              <w:rPr>
                <w:rStyle w:val="normaltextrun"/>
                <w:color w:val="000000"/>
                <w:shd w:val="clear" w:color="auto" w:fill="FFFFFF"/>
              </w:rPr>
              <w:t>3</w:t>
            </w:r>
            <w:r w:rsidRPr="00B25B71">
              <w:rPr>
                <w:rStyle w:val="normaltextrun"/>
                <w:color w:val="000000"/>
                <w:shd w:val="clear" w:color="auto" w:fill="FFFFFF"/>
              </w:rPr>
              <w:t xml:space="preserve"> 20</w:t>
            </w:r>
            <w:r>
              <w:rPr>
                <w:rStyle w:val="normaltextrun"/>
                <w:color w:val="000000"/>
                <w:shd w:val="clear" w:color="auto" w:fill="FFFFFF"/>
              </w:rPr>
              <w:t>20</w:t>
            </w:r>
            <w:r w:rsidRPr="00B25B71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Pr="00B25B71">
              <w:rPr>
                <w:szCs w:val="24"/>
              </w:rPr>
              <w:t>tai</w:t>
            </w:r>
            <w:r w:rsidRPr="00B7671B">
              <w:rPr>
                <w:szCs w:val="24"/>
              </w:rPr>
              <w:t xml:space="preserve"> sitä </w:t>
            </w:r>
            <w:r>
              <w:rPr>
                <w:szCs w:val="24"/>
              </w:rPr>
              <w:t>uudempi</w:t>
            </w:r>
            <w:r w:rsidRPr="00B7671B">
              <w:rPr>
                <w:szCs w:val="24"/>
              </w:rPr>
              <w:t xml:space="preserve"> julkaisuversio</w:t>
            </w:r>
          </w:p>
        </w:tc>
      </w:tr>
      <w:tr w:rsidR="008364EF" w:rsidRPr="008619B8" w14:paraId="28C66202" w14:textId="77777777" w:rsidTr="00045B65">
        <w:tc>
          <w:tcPr>
            <w:tcW w:w="496" w:type="dxa"/>
          </w:tcPr>
          <w:p w14:paraId="520C850D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4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592EA5" w14:textId="602451EB" w:rsidR="008364EF" w:rsidRPr="00BB612E" w:rsidRDefault="008619B8" w:rsidP="009017A3">
            <w:pPr>
              <w:rPr>
                <w:szCs w:val="24"/>
              </w:rPr>
            </w:pPr>
            <w:r w:rsidRPr="00BB612E"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095F5180" w14:textId="4C1638EB" w:rsidR="008364EF" w:rsidRPr="00BB612E" w:rsidRDefault="00BB612E" w:rsidP="00AA54CA">
            <w:pPr>
              <w:rPr>
                <w:szCs w:val="24"/>
              </w:rPr>
            </w:pPr>
            <w:r w:rsidRPr="00BB612E">
              <w:rPr>
                <w:szCs w:val="24"/>
              </w:rPr>
              <w:t xml:space="preserve">Potilastiedon arkiston Kertomus ja lomakkeet OID: 1.2.246.777.11.2020.6  Versio 6.0 tai sitä </w:t>
            </w:r>
            <w:r w:rsidRPr="00BB612E" w:rsidDel="005D269F">
              <w:rPr>
                <w:szCs w:val="24"/>
              </w:rPr>
              <w:t>tuoreempi</w:t>
            </w:r>
            <w:r w:rsidRPr="00BB612E">
              <w:rPr>
                <w:szCs w:val="24"/>
              </w:rPr>
              <w:t xml:space="preserve"> uudempi julkaisuversio, joka on samassa määrittelykokoelmassa tämän  </w:t>
            </w:r>
            <w:bookmarkStart w:id="17" w:name="_GoBack"/>
            <w:bookmarkEnd w:id="17"/>
            <w:r w:rsidRPr="00BB612E">
              <w:rPr>
                <w:szCs w:val="24"/>
              </w:rPr>
              <w:t>CDA määrittelyn kanssa</w:t>
            </w:r>
          </w:p>
        </w:tc>
      </w:tr>
      <w:tr w:rsidR="008364EF" w:rsidRPr="00E90D52" w14:paraId="13D70EAD" w14:textId="77777777" w:rsidTr="00045B65">
        <w:tc>
          <w:tcPr>
            <w:tcW w:w="496" w:type="dxa"/>
          </w:tcPr>
          <w:p w14:paraId="5DAABDA4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5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7A3A3163" w14:textId="47FC03F1" w:rsidR="008364EF" w:rsidRDefault="00E90D52" w:rsidP="009017A3">
            <w:pPr>
              <w:rPr>
                <w:szCs w:val="24"/>
              </w:rPr>
            </w:pPr>
            <w:r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2585A9FD" w14:textId="7EE80A77" w:rsidR="008364EF" w:rsidRPr="00E90D52" w:rsidRDefault="00BB612E" w:rsidP="00BB612E">
            <w:pPr>
              <w:rPr>
                <w:color w:val="000000"/>
                <w:szCs w:val="24"/>
              </w:rPr>
            </w:pPr>
            <w:r w:rsidRPr="006279A0">
              <w:t xml:space="preserve">Potilastiedon arkiston CDA R2 Header </w:t>
            </w:r>
            <w:r>
              <w:t>v</w:t>
            </w:r>
            <w:r w:rsidRPr="006279A0">
              <w:t>ersio 4.66.1 tai sitä uudempi julkaisuversio, joka on samassa määrittelykokoelmassa tämän CDA määrittelyn kanssa</w:t>
            </w:r>
          </w:p>
        </w:tc>
      </w:tr>
      <w:tr w:rsidR="004D6D4C" w14:paraId="59BD0F0A" w14:textId="77777777" w:rsidTr="00045B65">
        <w:tc>
          <w:tcPr>
            <w:tcW w:w="496" w:type="dxa"/>
          </w:tcPr>
          <w:p w14:paraId="3C5ACC6E" w14:textId="77777777" w:rsidR="004D6D4C" w:rsidRDefault="008E042A" w:rsidP="004D6D4C">
            <w:pPr>
              <w:ind w:right="-179"/>
              <w:rPr>
                <w:szCs w:val="24"/>
              </w:rPr>
            </w:pPr>
            <w:r>
              <w:rPr>
                <w:szCs w:val="24"/>
              </w:rPr>
              <w:t>[6]</w:t>
            </w:r>
          </w:p>
        </w:tc>
        <w:tc>
          <w:tcPr>
            <w:tcW w:w="1962" w:type="dxa"/>
          </w:tcPr>
          <w:p w14:paraId="026159AD" w14:textId="77777777" w:rsidR="004D6D4C" w:rsidRDefault="008E042A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6BBA00C9" w14:textId="77777777" w:rsidR="004D6D4C" w:rsidRDefault="008E042A" w:rsidP="002D5699">
            <w:pPr>
              <w:rPr>
                <w:color w:val="000000"/>
                <w:szCs w:val="24"/>
              </w:rPr>
            </w:pPr>
            <w:r w:rsidRPr="008E042A">
              <w:rPr>
                <w:color w:val="000000"/>
                <w:szCs w:val="24"/>
              </w:rPr>
              <w:t>THL/Tietosisältö - Terveys- ja hoitosuunnitelma</w:t>
            </w:r>
            <w:r>
              <w:rPr>
                <w:color w:val="000000"/>
                <w:szCs w:val="24"/>
              </w:rPr>
              <w:t xml:space="preserve"> 2015</w:t>
            </w:r>
          </w:p>
        </w:tc>
      </w:tr>
      <w:tr w:rsidR="00E741DE" w14:paraId="6C293C62" w14:textId="77777777" w:rsidTr="00045B65">
        <w:tc>
          <w:tcPr>
            <w:tcW w:w="496" w:type="dxa"/>
          </w:tcPr>
          <w:p w14:paraId="67457955" w14:textId="5219526B" w:rsidR="00E741DE" w:rsidRDefault="00E741DE" w:rsidP="004D6D4C">
            <w:pPr>
              <w:ind w:right="-179"/>
              <w:rPr>
                <w:szCs w:val="24"/>
              </w:rPr>
            </w:pPr>
            <w:r>
              <w:rPr>
                <w:szCs w:val="24"/>
              </w:rPr>
              <w:t>[7]</w:t>
            </w:r>
          </w:p>
        </w:tc>
        <w:tc>
          <w:tcPr>
            <w:tcW w:w="1962" w:type="dxa"/>
          </w:tcPr>
          <w:p w14:paraId="6F4CAB43" w14:textId="6C9DB340" w:rsidR="00E741DE" w:rsidRDefault="00E741DE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7607" w:type="dxa"/>
          </w:tcPr>
          <w:p w14:paraId="6B530D11" w14:textId="597E105A" w:rsidR="00E741DE" w:rsidRPr="008E042A" w:rsidRDefault="00E741DE" w:rsidP="002D5699">
            <w:pPr>
              <w:rPr>
                <w:color w:val="000000"/>
                <w:szCs w:val="24"/>
              </w:rPr>
            </w:pPr>
            <w:r w:rsidRPr="008D281B">
              <w:t>Kanta-palveluihin tallennettavia asiakirjoja koskevien määrittelyjenversiointikäytännöt</w:t>
            </w:r>
            <w:r>
              <w:t xml:space="preserve"> v1.0 tai sitä uudempi julkaisuversio</w:t>
            </w:r>
          </w:p>
        </w:tc>
      </w:tr>
      <w:bookmarkEnd w:id="10"/>
      <w:bookmarkEnd w:id="11"/>
    </w:tbl>
    <w:p w14:paraId="44F6D251" w14:textId="77777777" w:rsidR="00E424D0" w:rsidRDefault="00E424D0" w:rsidP="004B2FA6"/>
    <w:p w14:paraId="4BEF458B" w14:textId="77777777" w:rsidR="008364EF" w:rsidRPr="00411D51" w:rsidRDefault="008364EF" w:rsidP="004B2FA6"/>
    <w:p w14:paraId="354BB05A" w14:textId="77777777" w:rsidR="0080154F" w:rsidRPr="00411D51" w:rsidRDefault="00E424D0" w:rsidP="004B2FA6">
      <w:r w:rsidRPr="00411D51">
        <w:br w:type="page"/>
      </w:r>
    </w:p>
    <w:p w14:paraId="33B931C8" w14:textId="77777777" w:rsidR="00411D51" w:rsidRPr="00411D51" w:rsidRDefault="0062105C" w:rsidP="00411D51">
      <w:pPr>
        <w:pStyle w:val="Otsikko1"/>
      </w:pPr>
      <w:bookmarkStart w:id="18" w:name="_Toc42517976"/>
      <w:r>
        <w:lastRenderedPageBreak/>
        <w:t>Terveys- ja hoitosuunnitelman yleiset rakenteet</w:t>
      </w:r>
      <w:bookmarkEnd w:id="18"/>
    </w:p>
    <w:p w14:paraId="62B78B43" w14:textId="77777777" w:rsidR="00411D51" w:rsidRDefault="00411D51" w:rsidP="004B2FA6"/>
    <w:p w14:paraId="36667FBA" w14:textId="77777777" w:rsidR="005F4947" w:rsidRDefault="00CA5FC4" w:rsidP="005F4947">
      <w:pPr>
        <w:pStyle w:val="Otsikko2"/>
      </w:pPr>
      <w:bookmarkStart w:id="19" w:name="_Toc42517977"/>
      <w:r w:rsidRPr="001C1611">
        <w:rPr>
          <w:lang w:val="fi-FI"/>
        </w:rPr>
        <w:t>Perus</w:t>
      </w:r>
      <w:r w:rsidR="005F4947" w:rsidRPr="001C1611">
        <w:rPr>
          <w:lang w:val="fi-FI"/>
        </w:rPr>
        <w:t>rake</w:t>
      </w:r>
      <w:r w:rsidR="005F4947">
        <w:t>nne</w:t>
      </w:r>
      <w:bookmarkEnd w:id="19"/>
    </w:p>
    <w:p w14:paraId="6FA3B06E" w14:textId="77777777" w:rsidR="00BB612E" w:rsidRPr="000F0956" w:rsidRDefault="00BB612E" w:rsidP="00BB612E"/>
    <w:p w14:paraId="21791A0F" w14:textId="768AC0F0" w:rsidR="00BB612E" w:rsidRPr="000F0956" w:rsidRDefault="00BB612E" w:rsidP="00BB612E">
      <w:r w:rsidRPr="000F0956">
        <w:t xml:space="preserve">Terveys- ja hoitosuunnitelman CDA potilaskertomusrakenne noudattaa Potilastiedon arkiston Kertomus ja lomakkeet määrittelyä [2] seuraavien kohtien osalta: </w:t>
      </w:r>
    </w:p>
    <w:p w14:paraId="3DE96DEB" w14:textId="77777777" w:rsidR="00BB612E" w:rsidRPr="000F0956" w:rsidRDefault="00BB612E" w:rsidP="00BB612E">
      <w:pPr>
        <w:pStyle w:val="Luettelokappale"/>
        <w:numPr>
          <w:ilvl w:val="0"/>
          <w:numId w:val="30"/>
        </w:numPr>
        <w:spacing w:line="259" w:lineRule="auto"/>
        <w:contextualSpacing/>
        <w:jc w:val="left"/>
      </w:pPr>
      <w:r w:rsidRPr="000F0956">
        <w:t>yleinen kertomusrakenne eli merkinnän rakenne (näkymä-hoitoprosessin vaihe-otsikko-näyttömuoto-rakenteinen muoto)</w:t>
      </w:r>
    </w:p>
    <w:p w14:paraId="3F2A9A40" w14:textId="1CA5F83A" w:rsidR="00BB612E" w:rsidRPr="000F0956" w:rsidRDefault="00BB612E" w:rsidP="00BB612E">
      <w:pPr>
        <w:pStyle w:val="Luettelokappale"/>
        <w:numPr>
          <w:ilvl w:val="0"/>
          <w:numId w:val="30"/>
        </w:numPr>
        <w:spacing w:line="259" w:lineRule="auto"/>
        <w:contextualSpacing/>
        <w:jc w:val="left"/>
      </w:pPr>
      <w:r w:rsidRPr="000F0956">
        <w:t xml:space="preserve">merkinnän rakenteen muodostamisen tarkemmat ohjeistukset (merkinnän tekijä, merkinnän tekijän </w:t>
      </w:r>
      <w:r w:rsidR="00751F42">
        <w:t xml:space="preserve">eri roolit, merkinnän </w:t>
      </w:r>
      <w:r w:rsidRPr="000F0956">
        <w:t>aika, merkinnän korjaus jne.)</w:t>
      </w:r>
    </w:p>
    <w:p w14:paraId="332678C1" w14:textId="77777777" w:rsidR="008250BD" w:rsidRPr="000F0956" w:rsidRDefault="008250BD" w:rsidP="004B2FA6"/>
    <w:p w14:paraId="5AE3E017" w14:textId="72B34863" w:rsidR="00E741DE" w:rsidRPr="000F0956" w:rsidRDefault="00E741DE" w:rsidP="00E741DE">
      <w:r w:rsidRPr="000F0956">
        <w:t xml:space="preserve">Terveys- ja hoitosuunnitelman CDA määrittely kuuluu tiettyyn Potilastiedon arkiston määrittelykokoelmaan [7]. </w:t>
      </w:r>
      <w:r w:rsidR="0073174D" w:rsidRPr="000F0956">
        <w:t xml:space="preserve">Tämä CDA R2 määrittely noudattaa aina sen Kertomus ja lomakkeet määrittelyn [2] versiota, joka löytyy samasta määrittelykokoelmasta tämän CDA R2 määrittelyn kanssa. </w:t>
      </w:r>
      <w:r w:rsidRPr="000F0956">
        <w:t>Kertomus ja lomakkeet määrittelyn versioituessa Terveys- ja hoitosuunnitelman CDA R2 määrittelystä ei tehdä uutta versiota, vaan merkinnän rakenteet</w:t>
      </w:r>
      <w:r w:rsidR="00BB612E" w:rsidRPr="000F0956">
        <w:t xml:space="preserve"> ja </w:t>
      </w:r>
      <w:r w:rsidRPr="000F0956">
        <w:t>muodostamisen ohjeistukset noudattavat samasta määrittelykokoelmasta löytyvää Kertomus ja lomakkeet määrittelyä. Täten Terveys- ja hoitosuunnitelman CDA määrittelyn versiosta ei tehdä uutta versiota, eikä sen templateId-tunnistetta tarvitse muuttaa toteutuksissa, jos pelkästään Kertomus ja lomakkeet määrittelyyn tehdään muutoksia.</w:t>
      </w:r>
    </w:p>
    <w:p w14:paraId="5608C319" w14:textId="759E7463" w:rsidR="00E741DE" w:rsidRPr="000F0956" w:rsidRDefault="00E741DE" w:rsidP="00E741DE"/>
    <w:p w14:paraId="6AAA0E2D" w14:textId="3B09BC24" w:rsidR="00CF1E3E" w:rsidRPr="000F0956" w:rsidRDefault="00CF1E3E" w:rsidP="00CF1E3E">
      <w:pPr>
        <w:spacing w:line="259" w:lineRule="auto"/>
        <w:contextualSpacing/>
        <w:jc w:val="left"/>
      </w:pPr>
    </w:p>
    <w:p w14:paraId="7B975028" w14:textId="050915B9" w:rsidR="00CF1E3E" w:rsidRPr="000F0956" w:rsidRDefault="00CF1E3E" w:rsidP="00CF1E3E">
      <w:r w:rsidRPr="000F0956">
        <w:t xml:space="preserve">Terveys- ja hoitosuunnitelma on Tiedonhallintapalvelussa ylläpidettävä potilaskohtainen dokumentti </w:t>
      </w:r>
      <w:r w:rsidRPr="000F0956">
        <w:rPr>
          <w:szCs w:val="24"/>
        </w:rPr>
        <w:t>[</w:t>
      </w:r>
      <w:r w:rsidR="001832F2">
        <w:rPr>
          <w:szCs w:val="24"/>
        </w:rPr>
        <w:t>2</w:t>
      </w:r>
      <w:proofErr w:type="gramStart"/>
      <w:r w:rsidRPr="000F0956">
        <w:rPr>
          <w:szCs w:val="24"/>
        </w:rPr>
        <w:t>] .</w:t>
      </w:r>
      <w:proofErr w:type="gramEnd"/>
      <w:r w:rsidRPr="000F0956">
        <w:rPr>
          <w:szCs w:val="24"/>
        </w:rPr>
        <w:t xml:space="preserve"> </w:t>
      </w:r>
      <w:r w:rsidRPr="000F0956">
        <w:t>Terveys- ja hoitosuunnitelman rakenne noudattaa yleistä CDA R2-potilaskertomusrakennetta. Potilaskertomuksen perusrakenne on selitetty dokumentissa ”Kertomus ja lomakkeet" [4].</w:t>
      </w:r>
    </w:p>
    <w:p w14:paraId="7F8374BC" w14:textId="77777777" w:rsidR="00CF1E3E" w:rsidRPr="00CF1E3E" w:rsidRDefault="00CF1E3E" w:rsidP="00CF1E3E">
      <w:pPr>
        <w:spacing w:line="259" w:lineRule="auto"/>
        <w:contextualSpacing/>
        <w:jc w:val="left"/>
        <w:rPr>
          <w:color w:val="0070C0"/>
        </w:rPr>
      </w:pPr>
    </w:p>
    <w:p w14:paraId="19F8B434" w14:textId="77777777" w:rsidR="00E741DE" w:rsidRPr="00E741DE" w:rsidRDefault="00E741DE" w:rsidP="004B2FA6"/>
    <w:p w14:paraId="427121F2" w14:textId="77777777" w:rsidR="007B53D4" w:rsidRDefault="007B53D4" w:rsidP="004B2FA6"/>
    <w:p w14:paraId="09301297" w14:textId="77777777" w:rsidR="00ED1F98" w:rsidRDefault="00157116" w:rsidP="004B2FA6">
      <w:r>
        <w:rPr>
          <w:noProof/>
          <w:lang w:eastAsia="fi-FI"/>
        </w:rPr>
        <mc:AlternateContent>
          <mc:Choice Requires="wpc">
            <w:drawing>
              <wp:inline distT="0" distB="0" distL="0" distR="0" wp14:anchorId="2328BFED" wp14:editId="1DFFCD5D">
                <wp:extent cx="5400675" cy="3154680"/>
                <wp:effectExtent l="19050" t="19050" r="0" b="26670"/>
                <wp:docPr id="85" name="Piirtoalusta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75ABE" w14:textId="77777777" w:rsidR="002F4DED" w:rsidRPr="00085306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Header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5226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AC56F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27132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FEBC6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30369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B6F85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79400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EF021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358987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ECCEE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Näyt-tö muo-to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19431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03B63" w14:textId="77777777" w:rsidR="002F4DED" w:rsidRPr="00085306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45595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42583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AutoShape 6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6557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92DD9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510FA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Struc-tu</w:t>
                              </w:r>
                            </w:p>
                            <w:p w14:paraId="01D90730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  <w:p w14:paraId="7DF57109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Body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073" y="21590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F78F6" w14:textId="77777777" w:rsidR="002F4DED" w:rsidRPr="00085306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824964" y="23749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96DDB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2268" y="2087880"/>
                            <a:ext cx="100834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4525A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Näkymä:</w:t>
                              </w:r>
                            </w:p>
                            <w:p w14:paraId="0907FA06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Terveys- ja hoitosuunnitelma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70"/>
                        <wps:cNvCnPr>
                          <a:cxnSpLocks noChangeShapeType="1"/>
                          <a:stCxn id="15" idx="3"/>
                          <a:endCxn id="14" idx="1"/>
                        </wps:cNvCnPr>
                        <wps:spPr bwMode="auto">
                          <a:xfrm>
                            <a:off x="466495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303690" y="2087880"/>
                            <a:ext cx="1007494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1A1A3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Hoitoproses-sin vaihe:</w:t>
                              </w:r>
                            </w:p>
                            <w:p w14:paraId="7A72DE0D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Hoidon suunnittelu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7381" y="2087880"/>
                            <a:ext cx="77721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819BE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Otsikot:</w:t>
                              </w:r>
                            </w:p>
                            <w:p w14:paraId="782069E2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Toistuu koko component-section per Otsikkorakenne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248407" y="1447800"/>
                            <a:ext cx="1152268" cy="54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25F9" w14:textId="5EBEDB44" w:rsidR="002F4DED" w:rsidRPr="001C1611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</w:rPr>
                              </w:pPr>
                              <w:r w:rsidRPr="001C161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</w:rPr>
                                <w:t>Toistuu kullekin tietokokonaisuudelle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76"/>
                        <wps:cNvCnPr>
                          <a:cxnSpLocks noChangeShapeType="1"/>
                          <a:stCxn id="23" idx="2"/>
                        </wps:cNvCnPr>
                        <wps:spPr bwMode="auto">
                          <a:xfrm flipH="1">
                            <a:off x="4634472" y="1997287"/>
                            <a:ext cx="190493" cy="52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77"/>
                        <wps:cNvCnPr>
                          <a:cxnSpLocks noChangeShapeType="1"/>
                          <a:stCxn id="14" idx="3"/>
                          <a:endCxn id="7" idx="1"/>
                        </wps:cNvCnPr>
                        <wps:spPr bwMode="auto">
                          <a:xfrm>
                            <a:off x="104305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78"/>
                        <wps:cNvCnPr>
                          <a:cxnSpLocks noChangeShapeType="1"/>
                          <a:stCxn id="7" idx="3"/>
                          <a:endCxn id="8" idx="1"/>
                        </wps:cNvCnPr>
                        <wps:spPr bwMode="auto">
                          <a:xfrm>
                            <a:off x="1619610" y="1541780"/>
                            <a:ext cx="1075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79"/>
                        <wps:cNvCnPr>
                          <a:cxnSpLocks noChangeShapeType="1"/>
                          <a:stCxn id="8" idx="3"/>
                          <a:endCxn id="9" idx="1"/>
                        </wps:cNvCnPr>
                        <wps:spPr bwMode="auto">
                          <a:xfrm>
                            <a:off x="2193627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80"/>
                        <wps:cNvCnPr>
                          <a:cxnSpLocks noChangeShapeType="1"/>
                          <a:stCxn id="9" idx="3"/>
                          <a:endCxn id="10" idx="1"/>
                        </wps:cNvCnPr>
                        <wps:spPr bwMode="auto">
                          <a:xfrm>
                            <a:off x="2770185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81"/>
                        <wps:cNvCnPr>
                          <a:cxnSpLocks noChangeShapeType="1"/>
                          <a:stCxn id="10" idx="3"/>
                          <a:endCxn id="13" idx="1"/>
                        </wps:cNvCnPr>
                        <wps:spPr bwMode="auto">
                          <a:xfrm>
                            <a:off x="334674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82"/>
                        <wps:cNvCnPr>
                          <a:cxnSpLocks noChangeShapeType="1"/>
                          <a:stCxn id="13" idx="3"/>
                          <a:endCxn id="11" idx="1"/>
                        </wps:cNvCnPr>
                        <wps:spPr bwMode="auto">
                          <a:xfrm flipV="1">
                            <a:off x="3923300" y="749300"/>
                            <a:ext cx="469882" cy="792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83"/>
                        <wps:cNvCnPr>
                          <a:cxnSpLocks noChangeShapeType="1"/>
                          <a:stCxn id="13" idx="3"/>
                          <a:endCxn id="12" idx="1"/>
                        </wps:cNvCnPr>
                        <wps:spPr bwMode="auto">
                          <a:xfrm>
                            <a:off x="3923300" y="1541780"/>
                            <a:ext cx="469882" cy="791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28BFED" id="Piirtoalusta 85" o:spid="_x0000_s1026" editas="canvas" style="width:425.25pt;height:248.4pt;mso-position-horizontal-relative:char;mso-position-vertical-relative:line" coordsize="54006,3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6;height:31546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7" o:spid="_x0000_s1028" type="#_x0000_t109" style="position:absolute;width:4664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CF75ABE" w14:textId="77777777" w:rsidR="002F4DED" w:rsidRPr="00085306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Header</w:t>
                        </w:r>
                      </w:p>
                    </w:txbxContent>
                  </v:textbox>
                </v:shape>
                <v:shape id="AutoShape 58" o:spid="_x0000_s1029" type="#_x0000_t109" style="position:absolute;left:11522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FAAC56F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59" o:spid="_x0000_s1030" type="#_x0000_t109" style="position:absolute;left:17271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45FEBC6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0" o:spid="_x0000_s1031" type="#_x0000_t109" style="position:absolute;left:23036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83B6F85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1" o:spid="_x0000_s1032" type="#_x0000_t109" style="position:absolute;left:28794;top:11514;width:4673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05EF021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2" o:spid="_x0000_s1033" type="#_x0000_t109" style="position:absolute;left:43931;top:3589;width:4665;height:7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5DECCEE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Näyt-tö muo-to</w:t>
                        </w:r>
                      </w:p>
                    </w:txbxContent>
                  </v:textbox>
                </v:shape>
                <v:shape id="AutoShape 63" o:spid="_x0000_s1034" type="#_x0000_t109" style="position:absolute;left:43931;top:19431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4BE03B63" w14:textId="77777777" w:rsidR="002F4DED" w:rsidRPr="00085306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4" o:spid="_x0000_s1035" type="#_x0000_t109" style="position:absolute;left:34559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2842583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5" o:spid="_x0000_s1036" type="#_x0000_t109" style="position:absolute;left:5765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19192DD9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6" o:spid="_x0000_s1037" type="#_x0000_t109" style="position:absolute;top:11514;width:466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F3510FA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Struc-tu</w:t>
                        </w:r>
                      </w:p>
                      <w:p w14:paraId="01D90730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Red</w:t>
                        </w:r>
                      </w:p>
                      <w:p w14:paraId="7DF57109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Body</w:t>
                        </w:r>
                      </w:p>
                    </w:txbxContent>
                  </v:textbox>
                </v:shape>
                <v:shape id="AutoShape 67" o:spid="_x0000_s1038" type="#_x0000_t109" style="position:absolute;left:46090;top:21590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76DF78F6" w14:textId="77777777" w:rsidR="002F4DED" w:rsidRPr="00085306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8" o:spid="_x0000_s1039" type="#_x0000_t109" style="position:absolute;left:48249;top:23749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9D96DDB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40" type="#_x0000_t202" style="position:absolute;left:11522;top:20878;width:10084;height:7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" filled="f" fillcolor="#bbe0e3" stroked="f">
                  <v:textbox>
                    <w:txbxContent>
                      <w:p w14:paraId="05F4525A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Näkymä:</w:t>
                        </w:r>
                      </w:p>
                      <w:p w14:paraId="0907FA06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Terveys- ja hoitosuunnitelma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1" type="#_x0000_t32" style="position:absolute;left:4664;top:15417;width:11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  <v:shape id="Text Box 71" o:spid="_x0000_s1042" type="#_x0000_t202" style="position:absolute;left:23036;top:20878;width:10075;height:6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" filled="f" fillcolor="#bbe0e3" stroked="f">
                  <v:textbox>
                    <w:txbxContent>
                      <w:p w14:paraId="7711A1A3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Hoitoproses-sin vaihe:</w:t>
                        </w:r>
                      </w:p>
                      <w:p w14:paraId="7A72DE0D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Hoidon suunnittelu</w:t>
                        </w:r>
                      </w:p>
                    </w:txbxContent>
                  </v:textbox>
                </v:shape>
                <v:shape id="Text Box 72" o:spid="_x0000_s1043" type="#_x0000_t202" style="position:absolute;left:33873;top:20878;width:7772;height:8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" filled="f" fillcolor="#bbe0e3" stroked="f">
                  <v:textbox>
                    <w:txbxContent>
                      <w:p w14:paraId="3A9819BE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Otsikot:</w:t>
                        </w:r>
                      </w:p>
                      <w:p w14:paraId="782069E2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Toistuu koko component-section per Otsikkorakenne</w:t>
                        </w:r>
                      </w:p>
                    </w:txbxContent>
                  </v:textbox>
                </v:shape>
                <v:shape id="Text Box 74" o:spid="_x0000_s1044" type="#_x0000_t202" style="position:absolute;left:42484;top:14478;width:11522;height:5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" filled="f" fillcolor="#bbe0e3" stroked="f">
                  <v:textbox>
                    <w:txbxContent>
                      <w:p w14:paraId="7FF025F9" w14:textId="5EBEDB44" w:rsidR="002F4DED" w:rsidRPr="001C1611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Arial" w:hAnsi="Arial" w:cs="Arial"/>
                            <w:color w:val="000000"/>
                            <w:sz w:val="22"/>
                          </w:rPr>
                        </w:pPr>
                        <w:r w:rsidRPr="001C1611">
                          <w:rPr>
                            <w:rFonts w:ascii="Arial" w:hAnsi="Arial" w:cs="Arial"/>
                            <w:color w:val="000000"/>
                            <w:sz w:val="18"/>
                          </w:rPr>
                          <w:t>Toistuu kullekin tietokokonaisuudelle</w:t>
                        </w:r>
                      </w:p>
                    </w:txbxContent>
                  </v:textbox>
                </v:shape>
                <v:shape id="AutoShape 76" o:spid="_x0000_s1045" type="#_x0000_t32" style="position:absolute;left:46344;top:19972;width:1905;height:5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l+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">
                  <v:stroke endarrow="block"/>
                </v:shape>
                <v:shape id="AutoShape 77" o:spid="_x0000_s1046" type="#_x0000_t32" style="position:absolute;left:10430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    <v:stroke endarrow="block"/>
                </v:shape>
                <v:shape id="AutoShape 78" o:spid="_x0000_s1047" type="#_x0000_t32" style="position:absolute;left:16196;top:15417;width:10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Lqw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">
                  <v:stroke endarrow="block"/>
                </v:shape>
                <v:shape id="AutoShape 79" o:spid="_x0000_s1048" type="#_x0000_t32" style="position:absolute;left:21936;top:15417;width:11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7C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">
                  <v:stroke endarrow="block"/>
                </v:shape>
                <v:shape id="AutoShape 80" o:spid="_x0000_s1049" type="#_x0000_t32" style="position:absolute;left:27701;top:15417;width:10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">
                  <v:stroke endarrow="block"/>
                </v:shape>
                <v:shape id="AutoShape 81" o:spid="_x0000_s1050" type="#_x0000_t32" style="position:absolute;left:33467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QZ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JS0tBnBAAAA2wAAAA8AAAAA&#10;AAAAAAAAAAAABwIAAGRycy9kb3ducmV2LnhtbFBLBQYAAAAAAwADALcAAAD1AgAAAAA=&#10;">
                  <v:stroke endarrow="block"/>
                </v:shape>
                <v:shape id="AutoShape 82" o:spid="_x0000_s1051" type="#_x0000_t32" style="position:absolute;left:39233;top:7493;width:4698;height:79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">
                  <v:stroke endarrow="block"/>
                </v:shape>
                <v:shape id="AutoShape 83" o:spid="_x0000_s1052" type="#_x0000_t32" style="position:absolute;left:39233;top:15417;width:4698;height:79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/1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Asqj/XEAAAA2wAAAA8A&#10;AAAAAAAAAAAAAAAABwIAAGRycy9kb3ducmV2LnhtbFBLBQYAAAAAAwADALcAAAD4AgAAAAA=&#10;">
                  <v:stroke endarrow="block"/>
                </v:shape>
                <w10:anchorlock/>
              </v:group>
            </w:pict>
          </mc:Fallback>
        </mc:AlternateContent>
      </w:r>
    </w:p>
    <w:p w14:paraId="1445DDE2" w14:textId="77777777" w:rsidR="007B53D4" w:rsidRDefault="007B53D4" w:rsidP="004B2FA6"/>
    <w:p w14:paraId="575DF553" w14:textId="77777777" w:rsidR="00EF0974" w:rsidRPr="0003093E" w:rsidRDefault="00EF0974" w:rsidP="004B2FA6"/>
    <w:p w14:paraId="4A996345" w14:textId="77777777" w:rsidR="0091300A" w:rsidRPr="003F5553" w:rsidRDefault="003F5553" w:rsidP="009838B6">
      <w:pPr>
        <w:tabs>
          <w:tab w:val="left" w:pos="2835"/>
        </w:tabs>
      </w:pPr>
      <w:r w:rsidRPr="003F5553">
        <w:lastRenderedPageBreak/>
        <w:t>Pääosin tiedot sijoitetaan 3. sectio</w:t>
      </w:r>
      <w:r>
        <w:t>n-tasolle (otsikkotaso) rakenteisena ja näyttömuodossa</w:t>
      </w:r>
      <w:r w:rsidR="00F31791">
        <w:t>.</w:t>
      </w:r>
    </w:p>
    <w:p w14:paraId="79821A0A" w14:textId="77777777" w:rsidR="003F5553" w:rsidRPr="003F5553" w:rsidRDefault="003F5553" w:rsidP="009838B6">
      <w:pPr>
        <w:tabs>
          <w:tab w:val="left" w:pos="2835"/>
        </w:tabs>
      </w:pPr>
    </w:p>
    <w:p w14:paraId="0F2DF8E2" w14:textId="29B6CA8C" w:rsidR="003F5553" w:rsidRPr="00F31791" w:rsidRDefault="003F5553" w:rsidP="009838B6">
      <w:pPr>
        <w:tabs>
          <w:tab w:val="left" w:pos="2835"/>
        </w:tabs>
        <w:rPr>
          <w:b/>
        </w:rPr>
      </w:pPr>
      <w:r w:rsidRPr="00F31791">
        <w:rPr>
          <w:b/>
        </w:rPr>
        <w:t xml:space="preserve">Potilaskertomusrakenteen suhde </w:t>
      </w:r>
      <w:r w:rsidR="00F31791">
        <w:rPr>
          <w:b/>
        </w:rPr>
        <w:t>THL-</w:t>
      </w:r>
      <w:r w:rsidR="00622A7B">
        <w:rPr>
          <w:b/>
        </w:rPr>
        <w:t>tietosisältö</w:t>
      </w:r>
      <w:r w:rsidR="00622A7B" w:rsidRPr="00F31791">
        <w:rPr>
          <w:b/>
        </w:rPr>
        <w:t>määrittelyyn</w:t>
      </w:r>
    </w:p>
    <w:p w14:paraId="71B1A454" w14:textId="77777777" w:rsidR="003F5553" w:rsidRDefault="003F5553" w:rsidP="009838B6">
      <w:pPr>
        <w:tabs>
          <w:tab w:val="left" w:pos="2835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09"/>
        <w:gridCol w:w="4820"/>
      </w:tblGrid>
      <w:tr w:rsidR="003F5553" w14:paraId="293F3D4D" w14:textId="77777777" w:rsidTr="00DB1D86">
        <w:tc>
          <w:tcPr>
            <w:tcW w:w="4927" w:type="dxa"/>
            <w:shd w:val="clear" w:color="auto" w:fill="CCCCCC"/>
          </w:tcPr>
          <w:p w14:paraId="46FA2D7D" w14:textId="6B6EB374" w:rsidR="003F5553" w:rsidRDefault="009D6AC6" w:rsidP="009D6AC6">
            <w:pPr>
              <w:tabs>
                <w:tab w:val="left" w:pos="2835"/>
              </w:tabs>
            </w:pPr>
            <w:r>
              <w:t xml:space="preserve">Terveys- ja hoitosuunnitelman tietosisällön </w:t>
            </w:r>
            <w:r w:rsidR="003F5553">
              <w:t>tietokokonaisuus</w:t>
            </w:r>
          </w:p>
        </w:tc>
        <w:tc>
          <w:tcPr>
            <w:tcW w:w="4928" w:type="dxa"/>
            <w:shd w:val="clear" w:color="auto" w:fill="CCCCCC"/>
          </w:tcPr>
          <w:p w14:paraId="06B001BC" w14:textId="77777777" w:rsidR="003F5553" w:rsidRDefault="00F31791" w:rsidP="00DB1D86">
            <w:pPr>
              <w:tabs>
                <w:tab w:val="left" w:pos="2835"/>
              </w:tabs>
              <w:jc w:val="left"/>
            </w:pPr>
            <w:r>
              <w:t>Tietokokonaisuuden sijoittuminen p</w:t>
            </w:r>
            <w:r w:rsidR="003F5553">
              <w:t>otilaskertomusrake</w:t>
            </w:r>
            <w:r>
              <w:t>nteessa</w:t>
            </w:r>
          </w:p>
        </w:tc>
      </w:tr>
      <w:tr w:rsidR="003F5553" w14:paraId="022C4CE4" w14:textId="77777777" w:rsidTr="00DB1D86">
        <w:tc>
          <w:tcPr>
            <w:tcW w:w="4927" w:type="dxa"/>
            <w:shd w:val="clear" w:color="auto" w:fill="auto"/>
          </w:tcPr>
          <w:p w14:paraId="7A1F68B1" w14:textId="77777777" w:rsidR="003F5553" w:rsidRDefault="00C92623" w:rsidP="00DB1D86">
            <w:pPr>
              <w:tabs>
                <w:tab w:val="left" w:pos="2835"/>
              </w:tabs>
            </w:pPr>
            <w:r>
              <w:t>p</w:t>
            </w:r>
            <w:r w:rsidR="003F5553">
              <w:t>otilaan henkilötiedot</w:t>
            </w:r>
          </w:p>
        </w:tc>
        <w:tc>
          <w:tcPr>
            <w:tcW w:w="4928" w:type="dxa"/>
            <w:shd w:val="clear" w:color="auto" w:fill="auto"/>
          </w:tcPr>
          <w:p w14:paraId="22005792" w14:textId="77777777" w:rsidR="003F5553" w:rsidRDefault="003F5553" w:rsidP="00DB1D86">
            <w:pPr>
              <w:tabs>
                <w:tab w:val="left" w:pos="2835"/>
              </w:tabs>
            </w:pPr>
            <w:r>
              <w:t>CDA R2 header, näkymätason (merkinnän perustiedot) subject</w:t>
            </w:r>
          </w:p>
        </w:tc>
      </w:tr>
      <w:tr w:rsidR="003F5553" w14:paraId="4CD02FAA" w14:textId="77777777" w:rsidTr="00DB1D86">
        <w:tc>
          <w:tcPr>
            <w:tcW w:w="4927" w:type="dxa"/>
            <w:shd w:val="clear" w:color="auto" w:fill="auto"/>
          </w:tcPr>
          <w:p w14:paraId="788E79ED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tarve</w:t>
            </w:r>
          </w:p>
        </w:tc>
        <w:tc>
          <w:tcPr>
            <w:tcW w:w="4928" w:type="dxa"/>
            <w:shd w:val="clear" w:color="auto" w:fill="auto"/>
          </w:tcPr>
          <w:p w14:paraId="0CE874A9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tarve” alle</w:t>
            </w:r>
          </w:p>
        </w:tc>
      </w:tr>
      <w:tr w:rsidR="003F5553" w14:paraId="149D56F0" w14:textId="77777777" w:rsidTr="00DB1D86">
        <w:tc>
          <w:tcPr>
            <w:tcW w:w="4927" w:type="dxa"/>
            <w:shd w:val="clear" w:color="auto" w:fill="auto"/>
          </w:tcPr>
          <w:p w14:paraId="69C17668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tavoite</w:t>
            </w:r>
          </w:p>
        </w:tc>
        <w:tc>
          <w:tcPr>
            <w:tcW w:w="4928" w:type="dxa"/>
            <w:shd w:val="clear" w:color="auto" w:fill="auto"/>
          </w:tcPr>
          <w:p w14:paraId="3DE851F7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tavoitteet” alle</w:t>
            </w:r>
          </w:p>
        </w:tc>
      </w:tr>
      <w:tr w:rsidR="003F5553" w14:paraId="0E077210" w14:textId="77777777" w:rsidTr="00DB1D86">
        <w:tc>
          <w:tcPr>
            <w:tcW w:w="4927" w:type="dxa"/>
            <w:shd w:val="clear" w:color="auto" w:fill="auto"/>
          </w:tcPr>
          <w:p w14:paraId="731CDF5F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toteutus ja keinot</w:t>
            </w:r>
          </w:p>
        </w:tc>
        <w:tc>
          <w:tcPr>
            <w:tcW w:w="4928" w:type="dxa"/>
            <w:shd w:val="clear" w:color="auto" w:fill="auto"/>
          </w:tcPr>
          <w:p w14:paraId="35B22378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”jatkohoidon järjestämistä koskevat tiedot” alle </w:t>
            </w:r>
          </w:p>
        </w:tc>
      </w:tr>
      <w:tr w:rsidR="003F5553" w14:paraId="6C986A64" w14:textId="77777777" w:rsidTr="00DB1D86">
        <w:tc>
          <w:tcPr>
            <w:tcW w:w="4927" w:type="dxa"/>
            <w:shd w:val="clear" w:color="auto" w:fill="auto"/>
          </w:tcPr>
          <w:p w14:paraId="4EAF7D85" w14:textId="77777777" w:rsidR="003F5553" w:rsidRDefault="00773534" w:rsidP="00DB1D86">
            <w:pPr>
              <w:tabs>
                <w:tab w:val="left" w:pos="2835"/>
              </w:tabs>
            </w:pPr>
            <w:r>
              <w:t>t</w:t>
            </w:r>
            <w:r w:rsidR="003F5553">
              <w:t>uki, seuranta ja arviointi</w:t>
            </w:r>
          </w:p>
        </w:tc>
        <w:tc>
          <w:tcPr>
            <w:tcW w:w="4928" w:type="dxa"/>
            <w:shd w:val="clear" w:color="auto" w:fill="auto"/>
          </w:tcPr>
          <w:p w14:paraId="3D6F2983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</w:t>
            </w:r>
            <w:r w:rsidR="00F31791">
              <w:t>”suunnitelma/pohdinta” alle</w:t>
            </w:r>
          </w:p>
        </w:tc>
      </w:tr>
      <w:tr w:rsidR="00F31791" w14:paraId="59CF9896" w14:textId="77777777" w:rsidTr="00DB1D86">
        <w:tc>
          <w:tcPr>
            <w:tcW w:w="4927" w:type="dxa"/>
            <w:shd w:val="clear" w:color="auto" w:fill="auto"/>
          </w:tcPr>
          <w:p w14:paraId="2E367C6F" w14:textId="77777777" w:rsidR="00F31791" w:rsidRDefault="00773534" w:rsidP="00DB1D86">
            <w:pPr>
              <w:tabs>
                <w:tab w:val="left" w:pos="2835"/>
              </w:tabs>
            </w:pPr>
            <w:r>
              <w:t>t</w:t>
            </w:r>
            <w:r w:rsidR="00F31791">
              <w:t>erveydenhuollon ammattihenkilö</w:t>
            </w:r>
          </w:p>
        </w:tc>
        <w:tc>
          <w:tcPr>
            <w:tcW w:w="4928" w:type="dxa"/>
            <w:shd w:val="clear" w:color="auto" w:fill="auto"/>
          </w:tcPr>
          <w:p w14:paraId="7B507CC5" w14:textId="10E75C9C" w:rsidR="00F31791" w:rsidRDefault="00681F73">
            <w:pPr>
              <w:tabs>
                <w:tab w:val="left" w:pos="2835"/>
              </w:tabs>
            </w:pPr>
            <w:r>
              <w:t xml:space="preserve">otsikon ”muu merkintä” alle (osin samoja kuin </w:t>
            </w:r>
            <w:r w:rsidR="00773534">
              <w:t>m</w:t>
            </w:r>
            <w:r w:rsidR="00F31791">
              <w:t xml:space="preserve">erkinnän </w:t>
            </w:r>
            <w:r>
              <w:t>perustiedoissa)</w:t>
            </w:r>
          </w:p>
        </w:tc>
      </w:tr>
      <w:tr w:rsidR="00773534" w14:paraId="2B2952AF" w14:textId="77777777" w:rsidTr="00DB1D86">
        <w:tc>
          <w:tcPr>
            <w:tcW w:w="4927" w:type="dxa"/>
            <w:shd w:val="clear" w:color="auto" w:fill="auto"/>
          </w:tcPr>
          <w:p w14:paraId="0C1D989F" w14:textId="77777777" w:rsidR="00773534" w:rsidRDefault="004C2906" w:rsidP="00DB1D86">
            <w:pPr>
              <w:tabs>
                <w:tab w:val="left" w:pos="2835"/>
              </w:tabs>
            </w:pPr>
            <w:r>
              <w:t>D</w:t>
            </w:r>
            <w:r w:rsidR="00773534">
              <w:t>iagnoosilista</w:t>
            </w:r>
          </w:p>
        </w:tc>
        <w:tc>
          <w:tcPr>
            <w:tcW w:w="4928" w:type="dxa"/>
            <w:shd w:val="clear" w:color="auto" w:fill="auto"/>
          </w:tcPr>
          <w:p w14:paraId="6674D557" w14:textId="77777777" w:rsidR="00773534" w:rsidRDefault="00773534" w:rsidP="00DB1D86">
            <w:pPr>
              <w:tabs>
                <w:tab w:val="left" w:pos="2835"/>
              </w:tabs>
            </w:pPr>
            <w:r>
              <w:t>diagnoosi</w:t>
            </w:r>
          </w:p>
        </w:tc>
      </w:tr>
      <w:tr w:rsidR="00773534" w14:paraId="200E286E" w14:textId="77777777" w:rsidTr="00DB1D86">
        <w:tc>
          <w:tcPr>
            <w:tcW w:w="4927" w:type="dxa"/>
            <w:shd w:val="clear" w:color="auto" w:fill="auto"/>
          </w:tcPr>
          <w:p w14:paraId="6B55C283" w14:textId="77777777" w:rsidR="00773534" w:rsidRDefault="004C2906" w:rsidP="00DB1D86">
            <w:pPr>
              <w:tabs>
                <w:tab w:val="left" w:pos="2835"/>
              </w:tabs>
            </w:pPr>
            <w:r>
              <w:t>L</w:t>
            </w:r>
            <w:r w:rsidR="00773534">
              <w:t>ääkityslista</w:t>
            </w:r>
          </w:p>
        </w:tc>
        <w:tc>
          <w:tcPr>
            <w:tcW w:w="4928" w:type="dxa"/>
            <w:shd w:val="clear" w:color="auto" w:fill="auto"/>
          </w:tcPr>
          <w:p w14:paraId="54140B9B" w14:textId="16D87CB4" w:rsidR="00773534" w:rsidRDefault="00681F73" w:rsidP="00DB1D86">
            <w:pPr>
              <w:tabs>
                <w:tab w:val="left" w:pos="2835"/>
              </w:tabs>
            </w:pPr>
            <w:r>
              <w:t>lääkehoito</w:t>
            </w:r>
          </w:p>
        </w:tc>
      </w:tr>
      <w:tr w:rsidR="00F31791" w14:paraId="2E6444EE" w14:textId="77777777" w:rsidTr="00DB1D86">
        <w:tc>
          <w:tcPr>
            <w:tcW w:w="4927" w:type="dxa"/>
            <w:shd w:val="clear" w:color="auto" w:fill="auto"/>
          </w:tcPr>
          <w:p w14:paraId="5A31C5BF" w14:textId="77777777" w:rsidR="00F31791" w:rsidRDefault="00773534" w:rsidP="00DB1D86">
            <w:pPr>
              <w:tabs>
                <w:tab w:val="left" w:pos="2835"/>
              </w:tabs>
            </w:pPr>
            <w:r>
              <w:t>h</w:t>
            </w:r>
            <w:r w:rsidR="00F31791">
              <w:t xml:space="preserve">oitosuunnitelman </w:t>
            </w:r>
            <w:r>
              <w:t xml:space="preserve">muut </w:t>
            </w:r>
            <w:r w:rsidR="00F31791">
              <w:t>lisätiedot</w:t>
            </w:r>
            <w:r>
              <w:t xml:space="preserve"> (paitsi diagnoosilista ja lääkityslista)</w:t>
            </w:r>
          </w:p>
        </w:tc>
        <w:tc>
          <w:tcPr>
            <w:tcW w:w="4928" w:type="dxa"/>
            <w:shd w:val="clear" w:color="auto" w:fill="auto"/>
          </w:tcPr>
          <w:p w14:paraId="427C1CA9" w14:textId="77777777" w:rsidR="00F31791" w:rsidRDefault="00773534" w:rsidP="00DB1D86">
            <w:pPr>
              <w:tabs>
                <w:tab w:val="left" w:pos="2835"/>
              </w:tabs>
            </w:pPr>
            <w:r>
              <w:t>o</w:t>
            </w:r>
            <w:r w:rsidR="00F31791">
              <w:t>tsikon ”muu merkintä” alle</w:t>
            </w:r>
          </w:p>
        </w:tc>
      </w:tr>
    </w:tbl>
    <w:p w14:paraId="41644FAF" w14:textId="77777777" w:rsidR="003F5553" w:rsidRPr="003F5553" w:rsidRDefault="003F5553" w:rsidP="009838B6">
      <w:pPr>
        <w:tabs>
          <w:tab w:val="left" w:pos="2835"/>
        </w:tabs>
      </w:pPr>
    </w:p>
    <w:p w14:paraId="4051CDE9" w14:textId="77777777" w:rsidR="003F5553" w:rsidRDefault="003F5553" w:rsidP="009838B6">
      <w:pPr>
        <w:tabs>
          <w:tab w:val="left" w:pos="2835"/>
        </w:tabs>
      </w:pPr>
    </w:p>
    <w:p w14:paraId="1D552C41" w14:textId="6485387F" w:rsidR="0062105C" w:rsidRDefault="0062105C" w:rsidP="009838B6">
      <w:pPr>
        <w:tabs>
          <w:tab w:val="left" w:pos="2835"/>
        </w:tabs>
      </w:pPr>
      <w:r>
        <w:t xml:space="preserve">Kenttäkoodistona </w:t>
      </w:r>
      <w:r w:rsidR="006A6799">
        <w:t xml:space="preserve">käytettiin </w:t>
      </w:r>
      <w:r w:rsidR="00681F73">
        <w:t xml:space="preserve">alun perin </w:t>
      </w:r>
      <w:r>
        <w:t>THL-</w:t>
      </w:r>
      <w:r w:rsidR="00681F73">
        <w:t xml:space="preserve">lomakerakenteessa allokoituja </w:t>
      </w:r>
      <w:r>
        <w:t>kenttäkoodeja.</w:t>
      </w:r>
      <w:r w:rsidR="00681F73">
        <w:t xml:space="preserve"> 1.20 versioon kenttäkoodisto siirrettiin Terveys- ja hoitosuunnitelma (YHOS) näkymätunnuksen alle (</w:t>
      </w:r>
      <w:r w:rsidR="00681F73" w:rsidRPr="00681F73">
        <w:t>codeSystem="</w:t>
      </w:r>
      <w:r w:rsidR="0009052B">
        <w:t>1.2.246.537.6.12.2002.345</w:t>
      </w:r>
      <w:r w:rsidR="00681F73" w:rsidRPr="00681F73">
        <w:t>"</w:t>
      </w:r>
      <w:r w:rsidR="00681F73">
        <w:t>) ja varsinaiset kenttäkoodit pidettiin ennallaan.</w:t>
      </w:r>
    </w:p>
    <w:p w14:paraId="678F6D76" w14:textId="77777777" w:rsidR="0062105C" w:rsidRPr="003F5553" w:rsidRDefault="00681F73" w:rsidP="00891769">
      <w:pPr>
        <w:tabs>
          <w:tab w:val="left" w:pos="3504"/>
        </w:tabs>
      </w:pPr>
      <w:r>
        <w:tab/>
      </w:r>
    </w:p>
    <w:p w14:paraId="04673C62" w14:textId="77777777" w:rsidR="00040E65" w:rsidRPr="009838B6" w:rsidRDefault="00924E07" w:rsidP="00924E07">
      <w:pPr>
        <w:pStyle w:val="Otsikko2"/>
        <w:rPr>
          <w:lang w:val="fi-FI"/>
        </w:rPr>
      </w:pPr>
      <w:bookmarkStart w:id="20" w:name="_Toc42517978"/>
      <w:r w:rsidRPr="009838B6">
        <w:rPr>
          <w:lang w:val="fi-FI"/>
        </w:rPr>
        <w:t>Header</w:t>
      </w:r>
      <w:bookmarkEnd w:id="20"/>
    </w:p>
    <w:p w14:paraId="07844064" w14:textId="2ADB50A2" w:rsidR="00924E07" w:rsidRDefault="0056511F" w:rsidP="004B2FA6">
      <w:r>
        <w:t xml:space="preserve">Header-osio toteutetaan </w:t>
      </w:r>
      <w:r w:rsidRPr="00BB3066">
        <w:t>Kanta Potilastiedon arkiston CDA R2 Header</w:t>
      </w:r>
      <w:r>
        <w:t xml:space="preserve"> </w:t>
      </w:r>
      <w:r w:rsidRPr="00BB3066">
        <w:t>[</w:t>
      </w:r>
      <w:r w:rsidR="001832F2">
        <w:t>5</w:t>
      </w:r>
      <w:r w:rsidRPr="00BB3066">
        <w:t>]</w:t>
      </w:r>
      <w:r>
        <w:t xml:space="preserve"> -määrittelyn mukaisesti Kanta-arkistoinnin osalta</w:t>
      </w:r>
      <w:r w:rsidR="00991E89">
        <w:t>.</w:t>
      </w:r>
    </w:p>
    <w:p w14:paraId="77A6E60F" w14:textId="77777777" w:rsidR="00924E07" w:rsidRDefault="00924E07" w:rsidP="00924E07">
      <w:pPr>
        <w:pStyle w:val="Otsikko2"/>
        <w:rPr>
          <w:lang w:val="fi-FI"/>
        </w:rPr>
      </w:pPr>
      <w:bookmarkStart w:id="21" w:name="_Toc42517979"/>
      <w:r w:rsidRPr="004D6D4C">
        <w:rPr>
          <w:lang w:val="fi-FI"/>
        </w:rPr>
        <w:t>Merkintä</w:t>
      </w:r>
      <w:r w:rsidR="00C579DE" w:rsidRPr="004D6D4C">
        <w:rPr>
          <w:lang w:val="fi-FI"/>
        </w:rPr>
        <w:t xml:space="preserve"> ja asiakirjat</w:t>
      </w:r>
      <w:bookmarkEnd w:id="21"/>
    </w:p>
    <w:p w14:paraId="58D4D452" w14:textId="77777777" w:rsidR="00004ADB" w:rsidRDefault="00004ADB" w:rsidP="001E57FA">
      <w:r>
        <w:t>Terveys- ja hoitosuunnitelma koostuu yhdestä merkinnästä, jonka näkymätunnuksena on Terveys- ja hoitosuunnitelma (YHOS). Käytännössä merkinnän tietojen pohjana on voinut olla useita alkuperäisiä merkintöjä, jo</w:t>
      </w:r>
      <w:r w:rsidR="00534F41">
        <w:t xml:space="preserve">iden tiedot </w:t>
      </w:r>
      <w:r>
        <w:t>terveys- ja hoitosuunnitelmassa on yhdistetty yhdeksi merkinnäksi.</w:t>
      </w:r>
    </w:p>
    <w:p w14:paraId="77E225D4" w14:textId="77777777" w:rsidR="00D330BD" w:rsidRPr="001E57FA" w:rsidRDefault="00D330BD" w:rsidP="001E57FA"/>
    <w:p w14:paraId="329B52E5" w14:textId="130614FE" w:rsidR="00924E07" w:rsidRPr="00910BB8" w:rsidRDefault="00924E07" w:rsidP="00910BB8">
      <w:pPr>
        <w:pStyle w:val="Otsikko2"/>
        <w:rPr>
          <w:lang w:val="fi-FI"/>
        </w:rPr>
      </w:pPr>
      <w:bookmarkStart w:id="22" w:name="_Toc412718310"/>
      <w:bookmarkStart w:id="23" w:name="_Toc421785245"/>
      <w:bookmarkStart w:id="24" w:name="_Toc42517980"/>
      <w:bookmarkEnd w:id="22"/>
      <w:bookmarkEnd w:id="23"/>
      <w:r w:rsidRPr="00753B63">
        <w:t>Näkymä</w:t>
      </w:r>
      <w:r w:rsidR="00910BB8">
        <w:t>tunnus</w:t>
      </w:r>
      <w:bookmarkEnd w:id="24"/>
      <w:r w:rsidR="001832F2">
        <w:t xml:space="preserve"> </w:t>
      </w:r>
      <w:proofErr w:type="gramStart"/>
      <w:r w:rsidR="001832F2">
        <w:t>ja</w:t>
      </w:r>
      <w:proofErr w:type="gramEnd"/>
      <w:r w:rsidR="001832F2">
        <w:t xml:space="preserve"> merkinnän OID</w:t>
      </w:r>
    </w:p>
    <w:p w14:paraId="117780ED" w14:textId="43FAC200" w:rsidR="00924E07" w:rsidRDefault="00987D52" w:rsidP="004B2FA6">
      <w:r>
        <w:t xml:space="preserve">Näkymä ilmoitetaan ensimmäisellä section-tasolla. </w:t>
      </w:r>
      <w:r w:rsidR="00C579DE" w:rsidRPr="00C579DE">
        <w:t>AR/YDIN - Näkymät 1.2.246.537.6.12.2002</w:t>
      </w:r>
      <w:r w:rsidR="00910BB8">
        <w:t xml:space="preserve"> koodistossa terveys- ja hoitosuunnitelmalle </w:t>
      </w:r>
      <w:r w:rsidR="00C579DE">
        <w:t>on varattu oma näkymätun</w:t>
      </w:r>
      <w:r w:rsidR="00910BB8">
        <w:t xml:space="preserve">nus </w:t>
      </w:r>
      <w:r w:rsidR="00AA3E2F">
        <w:t xml:space="preserve">345 </w:t>
      </w:r>
      <w:r w:rsidR="00923DC7">
        <w:t xml:space="preserve">Terveys- ja hoitosuunnitelma </w:t>
      </w:r>
      <w:r w:rsidR="00923A6E">
        <w:t>(</w:t>
      </w:r>
      <w:r w:rsidR="00AA3E2F">
        <w:t>YHOS</w:t>
      </w:r>
      <w:r w:rsidR="00923A6E">
        <w:t>).</w:t>
      </w:r>
      <w:r w:rsidR="00910BB8">
        <w:t xml:space="preserve"> </w:t>
      </w:r>
      <w:r>
        <w:t>Section.id:ssä on merkinnän yksilöivä tunnus.</w:t>
      </w:r>
    </w:p>
    <w:p w14:paraId="3099BC38" w14:textId="77777777" w:rsidR="00753B63" w:rsidRDefault="00753B63" w:rsidP="00614C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14C0F" w14:paraId="45837B96" w14:textId="77777777" w:rsidTr="00614C0F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C17C" w14:textId="77777777" w:rsidR="00987D52" w:rsidRPr="002F4DED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F4DE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</w:p>
          <w:p w14:paraId="374A7F99" w14:textId="77777777" w:rsidR="00987D52" w:rsidRPr="002F4DED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2F4DED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400DEA59" w14:textId="77777777" w:rsidR="00987D52" w:rsidRPr="002F4DED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2F4DED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 xml:space="preserve">  CDA Body</w:t>
            </w:r>
          </w:p>
          <w:p w14:paraId="70E42308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2F4DED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</w:t>
            </w:r>
          </w:p>
          <w:p w14:paraId="7B20EDC7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94EDF82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1E14D94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OID1.2.246.10.1234567.11.2012.160.1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B69E7F4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proofErr w:type="gramStart"/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      Merkintä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8F45688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0A85F8C" w14:textId="77777777" w:rsidR="00987D52" w:rsidRPr="001C1611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766643EA" w14:textId="77777777" w:rsidR="00987D52" w:rsidRPr="001C1611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lastRenderedPageBreak/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proofErr w:type="gramStart"/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Merkinnän OID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3D4ADF4" w14:textId="4C4861D7" w:rsidR="00987D52" w:rsidRDefault="00987D52" w:rsidP="00987D52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2F4DE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2F4DE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=”1.2.246.10.1234567.11.2012.160.2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”&gt;</w:t>
            </w:r>
          </w:p>
          <w:p w14:paraId="05C7DB84" w14:textId="662B9862" w:rsidR="00EE0EC4" w:rsidRPr="00D11ADD" w:rsidRDefault="00EE0EC4" w:rsidP="00987D52">
            <w:pPr>
              <w:autoSpaceDE w:val="0"/>
              <w:autoSpaceDN w:val="0"/>
              <w:adjustRightInd w:val="0"/>
              <w:ind w:left="142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0C0DF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11AD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C2428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7A5FB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54956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AA3E2F" w:rsidRPr="00004AD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345</w:t>
            </w:r>
            <w:r w:rsidRPr="00004AD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04AD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534F4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522BB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C84F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Näkymät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653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B653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923DC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D11AD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5F3D160B" w14:textId="35D90C9F" w:rsidR="00614C0F" w:rsidRPr="00614C0F" w:rsidRDefault="00EE0EC4" w:rsidP="00987D52">
            <w:pPr>
              <w:autoSpaceDE w:val="0"/>
              <w:autoSpaceDN w:val="0"/>
              <w:adjustRightInd w:val="0"/>
              <w:ind w:left="1420"/>
              <w:jc w:val="left"/>
            </w:pP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910BB8" w:rsidRPr="00910BB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1D978050" w14:textId="77777777" w:rsidR="00776771" w:rsidRDefault="00776771" w:rsidP="00776771">
      <w:pPr>
        <w:pStyle w:val="Eivli"/>
      </w:pPr>
    </w:p>
    <w:p w14:paraId="6029104B" w14:textId="7643F260" w:rsidR="006249A4" w:rsidRPr="00A11F2F" w:rsidRDefault="006249A4" w:rsidP="006249A4">
      <w:pPr>
        <w:pStyle w:val="Otsikko2"/>
        <w:rPr>
          <w:lang w:val="fi-FI"/>
        </w:rPr>
      </w:pPr>
      <w:bookmarkStart w:id="25" w:name="_Toc42517981"/>
      <w:r w:rsidRPr="00A11F2F">
        <w:rPr>
          <w:lang w:val="fi-FI"/>
        </w:rPr>
        <w:t xml:space="preserve">Merkinnän </w:t>
      </w:r>
      <w:r w:rsidR="00A11F2F" w:rsidRPr="00A11F2F">
        <w:rPr>
          <w:lang w:val="fi-FI"/>
        </w:rPr>
        <w:t xml:space="preserve">tekoon </w:t>
      </w:r>
      <w:r w:rsidRPr="00A11F2F">
        <w:rPr>
          <w:lang w:val="fi-FI"/>
        </w:rPr>
        <w:t>osallistuj</w:t>
      </w:r>
      <w:r w:rsidR="00EE0EC4" w:rsidRPr="00A11F2F">
        <w:rPr>
          <w:lang w:val="fi-FI"/>
        </w:rPr>
        <w:t>ien tiedot näyttömuodossa</w:t>
      </w:r>
      <w:bookmarkEnd w:id="25"/>
    </w:p>
    <w:p w14:paraId="6340EBA6" w14:textId="324BBF66" w:rsidR="002F4DED" w:rsidRDefault="002F4DED" w:rsidP="002F4DED">
      <w:r>
        <w:t xml:space="preserve">Näkymä-tason text (merkinnän tietojen näyttömuoto) toteutetaan Kertomus ja lomakkeet määrittelyn [4] mukaisesti ja noudattaa sitä Kertomus ja lomakkeet määrittelyn versiota, joka löytyy samasta määrittelykokoelmasta kuin tämä CDA R2 määrittely. </w:t>
      </w:r>
    </w:p>
    <w:p w14:paraId="4C9D1EC3" w14:textId="77777777" w:rsidR="002F4DED" w:rsidRDefault="002F4DED" w:rsidP="002F4DED"/>
    <w:p w14:paraId="3DB1BEF3" w14:textId="24DAEBAF" w:rsidR="00776771" w:rsidRDefault="002F4DED" w:rsidP="002F4DED">
      <w:r w:rsidRPr="002F4DED">
        <w:rPr>
          <w:sz w:val="20"/>
        </w:rPr>
        <w:t>Liitteessä 1 on aiemmin tässä määrittelyssä ollut tarkempi rakennekuvaus, joka on korvattu yllä olevalla viittaukselle Kertomus ja lomakkeet toteutusohjeeseen.</w:t>
      </w:r>
      <w:bookmarkStart w:id="26" w:name="_Toc412718313"/>
      <w:bookmarkStart w:id="27" w:name="_Toc421785248"/>
      <w:bookmarkStart w:id="28" w:name="_Toc412718314"/>
      <w:bookmarkStart w:id="29" w:name="_Toc421785249"/>
      <w:bookmarkEnd w:id="26"/>
      <w:bookmarkEnd w:id="27"/>
      <w:bookmarkEnd w:id="28"/>
      <w:bookmarkEnd w:id="29"/>
    </w:p>
    <w:p w14:paraId="5D4B4C94" w14:textId="6E09152A" w:rsidR="00EE0EC4" w:rsidRDefault="00EE0EC4" w:rsidP="00823A34">
      <w:pPr>
        <w:pStyle w:val="Otsikko2"/>
      </w:pPr>
      <w:bookmarkStart w:id="30" w:name="_Toc42517982"/>
      <w:r>
        <w:t>Potilaan tiedot</w:t>
      </w:r>
      <w:bookmarkEnd w:id="30"/>
      <w:r>
        <w:t xml:space="preserve"> </w:t>
      </w:r>
    </w:p>
    <w:p w14:paraId="7628E4A4" w14:textId="2685E1A3" w:rsidR="0063220A" w:rsidRDefault="005F6557" w:rsidP="0063220A">
      <w:r>
        <w:t>Potilaan tiedot esitetään bodyssä Näkymä-tasolla.</w:t>
      </w:r>
      <w:r w:rsidR="002F4DED">
        <w:t xml:space="preserve"> </w:t>
      </w:r>
      <w:r w:rsidR="0063220A">
        <w:t xml:space="preserve">Näkymä-tason subject (potilaan tiedot) toteutetaan Kertomus ja lomakkeet määrittelyn [4] mukaisesti ja </w:t>
      </w:r>
      <w:r w:rsidR="002F4DED">
        <w:t>noudattaa</w:t>
      </w:r>
      <w:r w:rsidR="0063220A">
        <w:t xml:space="preserve"> sitä Kertomus ja lomakkeet määrittelyn versiota, joka löytyy samasta määrittelykokoelmasta kuin tämä CDA R2 määrittely.</w:t>
      </w:r>
    </w:p>
    <w:p w14:paraId="5C258EB9" w14:textId="77777777" w:rsidR="0063220A" w:rsidRDefault="0063220A" w:rsidP="00823A34"/>
    <w:p w14:paraId="56F4D9EA" w14:textId="17FA0379" w:rsidR="00FD1C51" w:rsidRDefault="002F4DED" w:rsidP="002F4DED">
      <w:r w:rsidRPr="002F4DED">
        <w:rPr>
          <w:sz w:val="20"/>
        </w:rPr>
        <w:t>Liitteessä 1 on aiemmin tässä määrittelyssä ollut tarkempi rakennekuvaus, joka on korvattu yllä olevalla viittaukselle Kertomus ja lomakkeet toteutusohjeeseen.</w:t>
      </w:r>
      <w:r w:rsidDel="002F4DED">
        <w:t xml:space="preserve"> </w:t>
      </w:r>
    </w:p>
    <w:p w14:paraId="6D63EEAE" w14:textId="77777777" w:rsidR="00F77200" w:rsidRDefault="00F77200" w:rsidP="002F4DED"/>
    <w:p w14:paraId="0A58D847" w14:textId="42EF69F9" w:rsidR="00FD1C51" w:rsidRDefault="002F4DED" w:rsidP="00FD1C51">
      <w:r>
        <w:t xml:space="preserve">Tässä rakenteessa </w:t>
      </w:r>
      <w:r w:rsidR="00553969">
        <w:rPr>
          <w:rStyle w:val="Sivunumero"/>
        </w:rPr>
        <w:t xml:space="preserve">ilmoitetaan </w:t>
      </w:r>
      <w:r>
        <w:t>Terveys- ja hoitosuunnitelman</w:t>
      </w:r>
      <w:r>
        <w:rPr>
          <w:rStyle w:val="Sivunumero"/>
        </w:rPr>
        <w:t xml:space="preserve"> tietosisällön </w:t>
      </w:r>
      <w:r w:rsidR="00553969">
        <w:rPr>
          <w:rStyle w:val="Sivunumero"/>
        </w:rPr>
        <w:t>tiedot</w:t>
      </w:r>
      <w:r w:rsidR="00FD1C51">
        <w:rPr>
          <w:rStyle w:val="Sivunumero"/>
        </w:rPr>
        <w:t xml:space="preserve"> </w:t>
      </w:r>
      <w:r w:rsidR="00702900">
        <w:t>5</w:t>
      </w:r>
      <w:r w:rsidR="00553969">
        <w:rPr>
          <w:rStyle w:val="Sivunumero"/>
        </w:rPr>
        <w:t>-n</w:t>
      </w:r>
      <w:r w:rsidR="00FD1C51">
        <w:rPr>
          <w:rStyle w:val="Sivunumero"/>
        </w:rPr>
        <w:t xml:space="preserve">imi ja </w:t>
      </w:r>
      <w:r w:rsidR="00FD1C51">
        <w:t>4-henkilötunnus.</w:t>
      </w:r>
      <w:r w:rsidR="00E639EA">
        <w:t xml:space="preserve"> Nimi ja henkilötunnus ovat pakollisia tietoja.</w:t>
      </w:r>
    </w:p>
    <w:p w14:paraId="48B83B9C" w14:textId="77777777" w:rsidR="00823A34" w:rsidRPr="00823A34" w:rsidRDefault="00823A34" w:rsidP="00823A34">
      <w:pPr>
        <w:pStyle w:val="Otsikko2"/>
        <w:rPr>
          <w:lang w:val="fi-FI"/>
        </w:rPr>
      </w:pPr>
      <w:bookmarkStart w:id="31" w:name="_Toc42517983"/>
      <w:r>
        <w:rPr>
          <w:lang w:val="fi-FI"/>
        </w:rPr>
        <w:t>Merkinnän palveluyksikkö</w:t>
      </w:r>
      <w:r w:rsidR="006F3664">
        <w:rPr>
          <w:lang w:val="fi-FI"/>
        </w:rPr>
        <w:t xml:space="preserve">, tekijät </w:t>
      </w:r>
      <w:r>
        <w:rPr>
          <w:lang w:val="fi-FI"/>
        </w:rPr>
        <w:t xml:space="preserve">ja </w:t>
      </w:r>
      <w:r w:rsidR="006F3664">
        <w:rPr>
          <w:lang w:val="fi-FI"/>
        </w:rPr>
        <w:t>tapahtuma-aika</w:t>
      </w:r>
      <w:bookmarkEnd w:id="31"/>
    </w:p>
    <w:p w14:paraId="61D47783" w14:textId="77777777" w:rsidR="002F4DED" w:rsidRDefault="002F4DED" w:rsidP="0063220A"/>
    <w:p w14:paraId="7C4939A9" w14:textId="437F7CFD" w:rsidR="0063220A" w:rsidRDefault="0063220A" w:rsidP="0063220A">
      <w:r>
        <w:t>Näkymä-tason author (merkinnän tekijään liittyvät tiedot) toteutetaan Kertomus ja lomakkeet määrittelyn [4] mukaisesti ja ne noudattavat sitä Kertomus ja lomakkeet määrittelyn versiota, joka löytyy samasta määrittelykokoelmasta kuin tämä CDA R2 määrittely.</w:t>
      </w:r>
    </w:p>
    <w:p w14:paraId="0CEAC7F6" w14:textId="4267091A" w:rsidR="0032332D" w:rsidRDefault="0032332D" w:rsidP="0063220A"/>
    <w:p w14:paraId="05D5021E" w14:textId="722A9350" w:rsidR="0032332D" w:rsidRDefault="0032332D" w:rsidP="0063220A">
      <w:r w:rsidRPr="002F4DED">
        <w:rPr>
          <w:sz w:val="20"/>
        </w:rPr>
        <w:t>Liitteessä 1 on aiemmin tässä määrittelyssä ollut tarkempi rakennekuvaus, joka on korvattu yllä olevalla viittaukselle Kertomus ja lomakkeet toteutusohjeeseen.</w:t>
      </w:r>
    </w:p>
    <w:p w14:paraId="786B8026" w14:textId="77777777" w:rsidR="00CF2799" w:rsidRDefault="00CF2799" w:rsidP="005F6557"/>
    <w:p w14:paraId="01B6F978" w14:textId="6EBD5077" w:rsidR="00553969" w:rsidRDefault="00CF2799" w:rsidP="0032332D">
      <w:r>
        <w:t xml:space="preserve">Terveys- ja hoitosuunnitelmassa </w:t>
      </w:r>
      <w:r w:rsidR="00C577F0">
        <w:t>tietosisällössä määritellyille ammattilaisten tiedoille on määritelty erilliset rakenteet.</w:t>
      </w:r>
      <w:r w:rsidR="0032332D" w:rsidDel="0032332D">
        <w:t xml:space="preserve"> </w:t>
      </w:r>
    </w:p>
    <w:p w14:paraId="638D27D0" w14:textId="2239B0A4" w:rsidR="00CF1432" w:rsidRDefault="00CF1432" w:rsidP="00CF1432">
      <w:pPr>
        <w:pStyle w:val="Otsikko2"/>
      </w:pPr>
      <w:bookmarkStart w:id="32" w:name="_Toc42517984"/>
      <w:r>
        <w:t>Hoitoprosessin vaihe</w:t>
      </w:r>
      <w:bookmarkEnd w:id="32"/>
    </w:p>
    <w:p w14:paraId="393D51BF" w14:textId="77777777" w:rsidR="00CF1432" w:rsidRDefault="00553969" w:rsidP="00117A52">
      <w:r>
        <w:t xml:space="preserve">Terveys- ja hoitosuunnitelma kirjataan </w:t>
      </w:r>
      <w:r w:rsidR="00C92623">
        <w:t xml:space="preserve">hoitoprosessin vaiheen ”hoidon </w:t>
      </w:r>
      <w:r w:rsidR="00FF3D59">
        <w:t>suunnittelu</w:t>
      </w:r>
      <w:r w:rsidR="00C92623">
        <w:t xml:space="preserve">” </w:t>
      </w:r>
      <w:r w:rsidR="00C62233">
        <w:t xml:space="preserve">alle. </w:t>
      </w:r>
    </w:p>
    <w:p w14:paraId="0075EE8C" w14:textId="77777777" w:rsidR="002A4014" w:rsidRDefault="002A4014" w:rsidP="002A401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A4014" w:rsidRPr="0003093E" w14:paraId="2D22E414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2263" w14:textId="0476AA95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proofErr w:type="gramStart"/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Hoitoprosessin vaihe "Hoidon </w:t>
            </w:r>
            <w:r w:rsidR="00145F8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suunnittelu</w:t>
            </w:r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"   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52D0C46" w14:textId="77777777" w:rsidR="008950AD" w:rsidRPr="007D5AF8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7D5AF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C3CDCB4" w14:textId="77777777" w:rsidR="008950AD" w:rsidRPr="007D5AF8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7D5AF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5EBC839" w14:textId="057050B9" w:rsidR="008950AD" w:rsidRPr="007D5AF8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7D5AF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7D5AF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7D5AF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FF3D59" w:rsidRPr="007D5AF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</w:t>
            </w: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7D5AF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7D5AF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7D5AF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1.2.246.537.6.13.2006</w:t>
            </w: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7D5AF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7D5AF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7D5AF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Hoitoprosessin vaihe</w:t>
            </w: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7D5AF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7D5AF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7D5AF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Hoidon </w:t>
            </w:r>
            <w:r w:rsidR="00FF3D59" w:rsidRPr="007D5AF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suunnittelu</w:t>
            </w: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16CFC96" w14:textId="40D56F0C" w:rsidR="002A4014" w:rsidRPr="0011012D" w:rsidRDefault="008950AD">
            <w:pPr>
              <w:autoSpaceDE w:val="0"/>
              <w:autoSpaceDN w:val="0"/>
              <w:adjustRightInd w:val="0"/>
              <w:jc w:val="left"/>
            </w:pPr>
            <w:r w:rsidRPr="007D5AF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7D5AF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C577F0"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2E94A816" w14:textId="77777777" w:rsidR="00C577F0" w:rsidRDefault="00C577F0" w:rsidP="001C1611"/>
    <w:p w14:paraId="18011F26" w14:textId="77777777" w:rsidR="00CF1432" w:rsidRDefault="00CF1432" w:rsidP="00A56792">
      <w:pPr>
        <w:pStyle w:val="Otsikko1"/>
      </w:pPr>
      <w:bookmarkStart w:id="33" w:name="_Toc42517985"/>
      <w:r>
        <w:lastRenderedPageBreak/>
        <w:t>Otsikko</w:t>
      </w:r>
      <w:r w:rsidR="00A56792">
        <w:t>tason tiedot</w:t>
      </w:r>
      <w:bookmarkEnd w:id="33"/>
    </w:p>
    <w:p w14:paraId="7A99B78A" w14:textId="77777777" w:rsidR="00A56792" w:rsidRDefault="00A56792" w:rsidP="00A56792">
      <w:pPr>
        <w:pStyle w:val="Otsikko2"/>
      </w:pPr>
      <w:bookmarkStart w:id="34" w:name="_Toc412718319"/>
      <w:bookmarkStart w:id="35" w:name="_Toc421785254"/>
      <w:bookmarkStart w:id="36" w:name="_Toc42517986"/>
      <w:bookmarkEnd w:id="34"/>
      <w:bookmarkEnd w:id="35"/>
      <w:r>
        <w:t>Perusperiaatteet</w:t>
      </w:r>
      <w:bookmarkEnd w:id="36"/>
    </w:p>
    <w:p w14:paraId="206DC5E0" w14:textId="77777777" w:rsidR="000F759E" w:rsidRDefault="006B7AF6" w:rsidP="000F759E">
      <w:r w:rsidRPr="006B7AF6">
        <w:t xml:space="preserve">Otsikkotason tiedot toistuvat 3. section-tasolla. </w:t>
      </w:r>
      <w:r w:rsidR="000F759E">
        <w:t xml:space="preserve">Kunkin otsikon alla on terveys- ja hoitosuunnitelmassa yksi tai useampi entry. Tiedot näyttömuodossa sijoitetaan otsikkotason section.text-elementtiin. Text-elementissä on tietoja yhdestä tai useammasta eri entrystä saman otsikon alla. </w:t>
      </w:r>
    </w:p>
    <w:p w14:paraId="2E4CE776" w14:textId="77777777" w:rsidR="000F759E" w:rsidRDefault="000F759E" w:rsidP="000F759E"/>
    <w:p w14:paraId="3CB96837" w14:textId="5E7185BE" w:rsidR="006B7AF6" w:rsidRPr="006B7AF6" w:rsidRDefault="000F759E" w:rsidP="000F759E">
      <w:r w:rsidRPr="006B7AF6">
        <w:t>Käy</w:t>
      </w:r>
      <w:r>
        <w:t>ttäjän syöttämät näyttötietoken</w:t>
      </w:r>
      <w:r w:rsidRPr="006B7AF6">
        <w:t>tät merkataan antamalla tietokentälle attribuutti styleCode="xUnstructured"</w:t>
      </w:r>
      <w:r>
        <w:t>.</w:t>
      </w:r>
    </w:p>
    <w:p w14:paraId="2FDFDF5F" w14:textId="77777777" w:rsidR="006B7AF6" w:rsidRDefault="006B7AF6" w:rsidP="00A56792"/>
    <w:p w14:paraId="41AA8FE7" w14:textId="27ECFB20" w:rsidR="006A6799" w:rsidRDefault="000F759E" w:rsidP="000F759E">
      <w:r w:rsidRPr="00CD7D7A">
        <w:rPr>
          <w:lang w:val="en-US"/>
        </w:rPr>
        <w:t>Entry</w:t>
      </w:r>
      <w:r w:rsidR="006B7AF6" w:rsidRPr="00CD7D7A">
        <w:rPr>
          <w:lang w:val="en-US"/>
        </w:rPr>
        <w:t xml:space="preserve"> alkaa </w:t>
      </w:r>
      <w:r w:rsidR="006A6799" w:rsidRPr="00CD7D7A">
        <w:rPr>
          <w:lang w:val="en-US"/>
        </w:rPr>
        <w:t xml:space="preserve">observation, </w:t>
      </w:r>
      <w:r w:rsidR="006B7AF6" w:rsidRPr="00CD7D7A">
        <w:rPr>
          <w:lang w:val="en-US"/>
        </w:rPr>
        <w:t>procedure</w:t>
      </w:r>
      <w:r w:rsidR="006A6799" w:rsidRPr="00CD7D7A">
        <w:rPr>
          <w:lang w:val="en-US"/>
        </w:rPr>
        <w:t xml:space="preserve"> </w:t>
      </w:r>
      <w:proofErr w:type="gramStart"/>
      <w:r w:rsidR="006A6799" w:rsidRPr="00CD7D7A">
        <w:rPr>
          <w:lang w:val="en-US"/>
        </w:rPr>
        <w:t>tai</w:t>
      </w:r>
      <w:proofErr w:type="gramEnd"/>
      <w:r w:rsidR="006A6799" w:rsidRPr="00CD7D7A">
        <w:rPr>
          <w:lang w:val="en-US"/>
        </w:rPr>
        <w:t xml:space="preserve"> organizer</w:t>
      </w:r>
      <w:r w:rsidRPr="00CD7D7A">
        <w:rPr>
          <w:lang w:val="en-US"/>
        </w:rPr>
        <w:t xml:space="preserve">-rakenteella. </w:t>
      </w:r>
      <w:r>
        <w:t>K</w:t>
      </w:r>
      <w:r w:rsidR="006B7AF6" w:rsidRPr="006B7AF6">
        <w:t>enttä</w:t>
      </w:r>
      <w:r w:rsidR="006B7AF6">
        <w:t xml:space="preserve">koodilla </w:t>
      </w:r>
      <w:r w:rsidR="006B7AF6" w:rsidRPr="006B7AF6">
        <w:t>(element</w:t>
      </w:r>
      <w:r w:rsidR="006B7AF6">
        <w:t>ti code) tunnistetaan tiedon merkitys.</w:t>
      </w:r>
      <w:r w:rsidR="006B7AF6" w:rsidRPr="006B7AF6">
        <w:t xml:space="preserve"> </w:t>
      </w:r>
      <w:r>
        <w:t>T</w:t>
      </w:r>
      <w:r w:rsidR="006B7AF6" w:rsidRPr="006B7AF6">
        <w:t>ext-elementti viittaa kysei</w:t>
      </w:r>
      <w:r w:rsidR="006B7AF6">
        <w:t xml:space="preserve">sen </w:t>
      </w:r>
      <w:r w:rsidR="006B7AF6" w:rsidRPr="006B7AF6">
        <w:t xml:space="preserve">tiedon koko tekstiosuuteen. </w:t>
      </w:r>
    </w:p>
    <w:p w14:paraId="3078BE34" w14:textId="77777777" w:rsidR="006A6799" w:rsidRDefault="006A6799" w:rsidP="00A56792"/>
    <w:p w14:paraId="0FE4EC7F" w14:textId="77777777" w:rsidR="00891769" w:rsidRDefault="006A6799" w:rsidP="00A56792">
      <w:r>
        <w:t xml:space="preserve">Kenttäkoodien osalta tietotyyppioppaan linjauksen mukaan rakenteissa on pakollisia </w:t>
      </w:r>
      <w:proofErr w:type="gramStart"/>
      <w:r>
        <w:t>attribuutteja  code</w:t>
      </w:r>
      <w:proofErr w:type="gramEnd"/>
      <w:r>
        <w:t xml:space="preserve">, codeSystem ja displayName – codeSystemName:a ei anneta, koska kenttäkoodisto ei ole koodistopalvelussa vaan tämän määrittelyn liitteenä. </w:t>
      </w:r>
    </w:p>
    <w:p w14:paraId="3E18A02E" w14:textId="77777777" w:rsidR="00891769" w:rsidRDefault="00891769" w:rsidP="00A56792"/>
    <w:p w14:paraId="6AB4C97C" w14:textId="49638099" w:rsidR="00A5604E" w:rsidRDefault="00A5604E" w:rsidP="00A56792">
      <w:r>
        <w:t>Monien yksittäisten tekstimuotoisten tietojen tapauksessa observation</w:t>
      </w:r>
      <w:r w:rsidR="004C2906">
        <w:t>:in</w:t>
      </w:r>
      <w:r>
        <w:t xml:space="preserve"> kenttäkoodilla ja </w:t>
      </w:r>
      <w:r w:rsidR="00BD09D9">
        <w:t>value:n (</w:t>
      </w:r>
      <w:proofErr w:type="gramStart"/>
      <w:r w:rsidR="00BD09D9">
        <w:t>xsi:type</w:t>
      </w:r>
      <w:proofErr w:type="gramEnd"/>
      <w:r w:rsidR="00BD09D9">
        <w:t>=”</w:t>
      </w:r>
      <w:r w:rsidR="00CD7D7A">
        <w:t>ED”)</w:t>
      </w:r>
      <w:r w:rsidR="00BD09D9" w:rsidRPr="00BD09D9">
        <w:t xml:space="preserve"> </w:t>
      </w:r>
      <w:r w:rsidR="00BD09D9">
        <w:t xml:space="preserve">reference </w:t>
      </w:r>
      <w:r>
        <w:t xml:space="preserve">viittauksella pelkästään ”ankkuroidaan” </w:t>
      </w:r>
      <w:r w:rsidR="00CD7D7A">
        <w:t xml:space="preserve">näyttömuodosta löytyvä </w:t>
      </w:r>
      <w:r>
        <w:t>teksti, jotta se on yksikäsitteisesti löydettävissä</w:t>
      </w:r>
      <w:r w:rsidR="00BD09D9">
        <w:t>,</w:t>
      </w:r>
      <w:r>
        <w:t xml:space="preserve"> </w:t>
      </w:r>
      <w:r w:rsidR="00891769">
        <w:t>kun asiakirjalta päivitetään jonkun toisen ammat</w:t>
      </w:r>
      <w:r w:rsidR="00BD09D9">
        <w:t>t</w:t>
      </w:r>
      <w:r w:rsidR="00891769">
        <w:t>ilaisen kirjaamaa tekstimuotoista tietoa</w:t>
      </w:r>
      <w:r>
        <w:t xml:space="preserve"> (epävirallinen CDA R2 level IV periaate).</w:t>
      </w:r>
      <w:r w:rsidR="00BD09D9">
        <w:t xml:space="preserve"> Ankkuroinnin toteutus on pakollinen Terveys- ja hoitosuunnitelman toteutuksessa niissä kentissä, missä sitä jatkossa on dokumentoitu käytettävän.</w:t>
      </w:r>
      <w:r w:rsidR="00CD7D7A">
        <w:t xml:space="preserve"> Seuraavassa esimerkki ankkuroinnista:</w:t>
      </w:r>
    </w:p>
    <w:p w14:paraId="115AF202" w14:textId="77777777" w:rsidR="00CD7D7A" w:rsidRDefault="00CD7D7A" w:rsidP="00A5679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7D7A" w:rsidRPr="00BF6B8D" w14:paraId="793910BA" w14:textId="77777777" w:rsidTr="00CD7D7A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ACC1" w14:textId="739399F6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F5F5788" w14:textId="1F2B40B5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99D7909" w14:textId="60ABE7B0" w:rsidR="00CD7D7A" w:rsidRPr="00BF6B8D" w:rsidRDefault="00CD7D7A" w:rsidP="00CD7D7A">
            <w:pPr>
              <w:autoSpaceDE w:val="0"/>
              <w:autoSpaceDN w:val="0"/>
              <w:adjustRightInd w:val="0"/>
              <w:jc w:val="left"/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4A27AEE" w14:textId="77777777" w:rsidR="00A56792" w:rsidRDefault="00A56792" w:rsidP="00A56792"/>
    <w:p w14:paraId="5852D0FB" w14:textId="77777777" w:rsidR="00A56792" w:rsidRDefault="006B7AF6" w:rsidP="006B7AF6">
      <w:pPr>
        <w:pStyle w:val="Otsikko2"/>
      </w:pPr>
      <w:bookmarkStart w:id="37" w:name="_Toc42517987"/>
      <w:r>
        <w:t>Hoidon tarve</w:t>
      </w:r>
      <w:bookmarkEnd w:id="37"/>
    </w:p>
    <w:p w14:paraId="1A8454DC" w14:textId="0B12B75A" w:rsidR="00CF1432" w:rsidRDefault="00694DB8" w:rsidP="00E6481D">
      <w:r>
        <w:t>Hoidon tarve- tietoryhmälle o</w:t>
      </w:r>
      <w:r w:rsidR="00E6481D">
        <w:t xml:space="preserve">tsikoksi tulee </w:t>
      </w:r>
      <w:r w:rsidR="00117A52" w:rsidRPr="00117A52">
        <w:t xml:space="preserve">AR/YDIN </w:t>
      </w:r>
      <w:r w:rsidR="00117A52">
        <w:t>–</w:t>
      </w:r>
      <w:r w:rsidR="00117A52" w:rsidRPr="00117A52">
        <w:t xml:space="preserve"> Otsikot</w:t>
      </w:r>
      <w:r w:rsidR="00117A52">
        <w:t xml:space="preserve"> koodisto</w:t>
      </w:r>
      <w:r w:rsidR="00E6481D">
        <w:t>sta</w:t>
      </w:r>
      <w:r w:rsidR="000734C7">
        <w:t xml:space="preserve"> otsikko </w:t>
      </w:r>
      <w:r w:rsidR="00C92623">
        <w:t>”</w:t>
      </w:r>
      <w:r w:rsidR="000734C7">
        <w:t>hoidon tarve</w:t>
      </w:r>
      <w:r w:rsidR="00C92623">
        <w:t>”</w:t>
      </w:r>
      <w:r w:rsidR="000734C7">
        <w:t>, jonka koodi on 21.</w:t>
      </w:r>
      <w:r w:rsidRPr="00694DB8">
        <w:t xml:space="preserve"> </w:t>
      </w:r>
      <w:r>
        <w:t>Tämä otsikko on pakollinen.</w:t>
      </w:r>
    </w:p>
    <w:p w14:paraId="61B8431A" w14:textId="77777777" w:rsidR="00E6481D" w:rsidRDefault="00E6481D" w:rsidP="00E648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6481D" w:rsidRPr="00BF6B8D" w14:paraId="16117AD5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2BB6" w14:textId="77777777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FE0DB35" w14:textId="2D437BFB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463DEB" w14:textId="10F826A0" w:rsidR="008950AD" w:rsidRPr="004A6F7E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734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21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C87A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1C24D05" w14:textId="77777777" w:rsidR="00E6481D" w:rsidRPr="00BF6B8D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C87AC7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tarve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37A1F1D5" w14:textId="77777777" w:rsidR="00E6481D" w:rsidRPr="00BF6B8D" w:rsidRDefault="00E6481D" w:rsidP="00E6481D"/>
    <w:p w14:paraId="5AC7488D" w14:textId="77777777" w:rsidR="002E3802" w:rsidRPr="00C87AC7" w:rsidRDefault="002E3802" w:rsidP="002E3802">
      <w:pPr>
        <w:pStyle w:val="Otsikko3"/>
      </w:pPr>
      <w:bookmarkStart w:id="38" w:name="_Toc42517988"/>
      <w:r>
        <w:t>Hoidon tarve tekstinä</w:t>
      </w:r>
      <w:bookmarkEnd w:id="38"/>
    </w:p>
    <w:p w14:paraId="2A3730B3" w14:textId="2B1B527A" w:rsidR="00C87AC7" w:rsidRPr="001D5498" w:rsidRDefault="00C87AC7" w:rsidP="00C87AC7">
      <w:r>
        <w:t xml:space="preserve">Ensimmäinen entry </w:t>
      </w:r>
      <w:r w:rsidR="00694DB8">
        <w:t xml:space="preserve">on </w:t>
      </w:r>
      <w:r>
        <w:t>observation-</w:t>
      </w:r>
      <w:r w:rsidR="00694DB8">
        <w:t>rakenne</w:t>
      </w:r>
      <w:r>
        <w:t>, jossa code-elementtiin asetetaan kenttäkoodi 101 hoidon tarve.</w:t>
      </w:r>
      <w:r w:rsidR="002920A9">
        <w:t xml:space="preserve"> Kenttä</w:t>
      </w:r>
      <w:r w:rsidR="00587985">
        <w:t xml:space="preserve">koodin koodisto on </w:t>
      </w:r>
      <w:r w:rsidR="0009052B">
        <w:t>1.2.246.537.6.12.2002.345</w:t>
      </w:r>
      <w:r w:rsidR="00587985">
        <w:t>.</w:t>
      </w:r>
      <w:r>
        <w:t xml:space="preserve"> Text-elementistä viitataan tämän tietokokonaisuuden sectio</w:t>
      </w:r>
      <w:r w:rsidR="004C2906">
        <w:t>n/text</w:t>
      </w:r>
      <w:r w:rsidR="00CD7D7A">
        <w:t>/paragraph</w:t>
      </w:r>
      <w:r w:rsidR="004C2906">
        <w:t>-</w:t>
      </w:r>
      <w:proofErr w:type="gramStart"/>
      <w:r w:rsidR="004C2906">
        <w:t>OID:iin</w:t>
      </w:r>
      <w:proofErr w:type="gramEnd"/>
      <w:r w:rsidR="00CD7D7A">
        <w:t xml:space="preserve"> ja value:sta </w:t>
      </w:r>
      <w:r w:rsidR="00184C49">
        <w:t>content-OID:n, missä kirjattu teksti on</w:t>
      </w:r>
      <w:r w:rsidR="004C2906">
        <w:t xml:space="preserve">. </w:t>
      </w:r>
    </w:p>
    <w:p w14:paraId="225416F3" w14:textId="77777777" w:rsidR="00C87AC7" w:rsidRDefault="00C87AC7" w:rsidP="00C87AC7"/>
    <w:p w14:paraId="0F012C8A" w14:textId="77777777" w:rsidR="00A35135" w:rsidRDefault="001A221E" w:rsidP="00C87AC7">
      <w:r>
        <w:t>Hoidon tarve tekstinä on ehdollisesti pakollinen</w:t>
      </w:r>
      <w:r w:rsidR="008C0B22">
        <w:t>, kun hoidon syytä ei ole annettu</w:t>
      </w:r>
      <w:r>
        <w:t>.</w:t>
      </w:r>
    </w:p>
    <w:p w14:paraId="3B166FD1" w14:textId="77777777" w:rsidR="00A35135" w:rsidRDefault="00A35135" w:rsidP="00C87A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87AC7" w:rsidRPr="00C577F0" w14:paraId="1A5ACF2A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0E6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584A0A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proofErr w:type="gramStart"/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CD7D7A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C14A7BF" w14:textId="5237D36F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32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F742C3D" w14:textId="77777777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hoidon tarve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364B4D3" w14:textId="77777777" w:rsidR="006E0179" w:rsidRDefault="00CD7D7A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0F8C518" w14:textId="46D56ADE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lastRenderedPageBreak/>
              <w:t xml:space="preserve">     </w:t>
            </w:r>
            <w:proofErr w:type="gramStart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entry:n yksilöivä tunnus --&gt;</w:t>
            </w:r>
          </w:p>
          <w:p w14:paraId="26D228E8" w14:textId="04718F42" w:rsidR="00CD7D7A" w:rsidRPr="007D5AF8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7D5AF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&lt;id root="1.2.246.10.1234567.11.2014.300.101"/&gt;</w:t>
            </w:r>
          </w:p>
          <w:p w14:paraId="677812C9" w14:textId="42B71D3E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101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475A64E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079A66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5F25DE4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08D9C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49895D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5CB9496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B4298CA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518900C" w14:textId="2175683A" w:rsidR="00C87AC7" w:rsidRPr="00C577F0" w:rsidRDefault="00CD7D7A" w:rsidP="00570CF5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8CA3794" w14:textId="77777777" w:rsidR="00C87AC7" w:rsidRDefault="00C87AC7" w:rsidP="00C87AC7"/>
    <w:p w14:paraId="70C300E1" w14:textId="77777777" w:rsidR="000734C7" w:rsidRDefault="002920A9" w:rsidP="002920A9">
      <w:pPr>
        <w:pStyle w:val="Otsikko3"/>
      </w:pPr>
      <w:bookmarkStart w:id="39" w:name="_Toc42517989"/>
      <w:r>
        <w:t xml:space="preserve">Toiminta- </w:t>
      </w:r>
      <w:proofErr w:type="gramStart"/>
      <w:r>
        <w:t>ja</w:t>
      </w:r>
      <w:proofErr w:type="gramEnd"/>
      <w:r>
        <w:t xml:space="preserve"> työkykyyn liittyvät tarpeet</w:t>
      </w:r>
      <w:bookmarkEnd w:id="39"/>
    </w:p>
    <w:p w14:paraId="682F8429" w14:textId="348C4355" w:rsidR="002920A9" w:rsidRDefault="002920A9" w:rsidP="002920A9">
      <w:r w:rsidRPr="002920A9">
        <w:t xml:space="preserve">Nämä tiedot sijoitetaan omaan entryynsä. </w:t>
      </w:r>
      <w:r>
        <w:t>Observation rakenne on vastaavanlainen kuin hoidon tarpeen tapauksessa. Observation saa nyt kenttäkoodin 102 (toiminta- ja työkykyyn liittyvät tarpeet). Varsinainen teksti sijaitsee section/text</w:t>
      </w:r>
      <w:r w:rsidR="00757E02">
        <w:t>/</w:t>
      </w:r>
      <w:proofErr w:type="gramStart"/>
      <w:r w:rsidR="00757E02">
        <w:t>paragraph</w:t>
      </w:r>
      <w:r>
        <w:t>:</w:t>
      </w:r>
      <w:r w:rsidR="00757E02">
        <w:t>issa</w:t>
      </w:r>
      <w:proofErr w:type="gramEnd"/>
      <w:r w:rsidR="00757E02">
        <w:t xml:space="preserve"> omassa content:ssa</w:t>
      </w:r>
      <w:r w:rsidR="00694DB8">
        <w:t>, johon viitataan entry:stä vastaavalla tavalla kuin edellä hoidon tarve tekstinä- kohdassa.</w:t>
      </w:r>
    </w:p>
    <w:p w14:paraId="01EE0BD7" w14:textId="77777777" w:rsidR="002920A9" w:rsidRDefault="002920A9" w:rsidP="002920A9"/>
    <w:p w14:paraId="2448DCA6" w14:textId="77777777" w:rsidR="002920A9" w:rsidRDefault="002920A9" w:rsidP="002920A9">
      <w:pPr>
        <w:pStyle w:val="Otsikko3"/>
      </w:pPr>
      <w:bookmarkStart w:id="40" w:name="_Toc42517990"/>
      <w:r>
        <w:t>Hoidon syy</w:t>
      </w:r>
      <w:bookmarkEnd w:id="40"/>
      <w:r>
        <w:t xml:space="preserve"> </w:t>
      </w:r>
    </w:p>
    <w:p w14:paraId="7746E433" w14:textId="03FFDDD6" w:rsidR="002920A9" w:rsidRPr="002920A9" w:rsidRDefault="002920A9" w:rsidP="002920A9">
      <w:r w:rsidRPr="002920A9">
        <w:t>Hoidon syy</w:t>
      </w:r>
      <w:r w:rsidR="00337FC6">
        <w:t>n tied</w:t>
      </w:r>
      <w:r w:rsidR="004C2906">
        <w:t xml:space="preserve">ot sijoitetaan omaan entryynsä. </w:t>
      </w:r>
      <w:r w:rsidR="00337FC6">
        <w:t>Observationin k</w:t>
      </w:r>
      <w:r w:rsidR="00786509">
        <w:t>enttä</w:t>
      </w:r>
      <w:r w:rsidR="00337FC6">
        <w:t>koodi on</w:t>
      </w:r>
      <w:r w:rsidR="00786509">
        <w:t xml:space="preserve"> 111. Observation/value-elementiin sijoitetaan hoidon syy koodattuna (ICD-10, ICPC)</w:t>
      </w:r>
      <w:r w:rsidR="00852F5B">
        <w:t>.</w:t>
      </w:r>
      <w:r w:rsidR="00790E16">
        <w:t xml:space="preserve"> Hoidon syyn tarkenne sijoitetaan section/</w:t>
      </w:r>
      <w:proofErr w:type="gramStart"/>
      <w:r w:rsidR="00790E16">
        <w:t>text:iin</w:t>
      </w:r>
      <w:proofErr w:type="gramEnd"/>
      <w:r w:rsidR="00790E16">
        <w:t>, jonne viitataan value-elementin originalText/referencellä.</w:t>
      </w:r>
    </w:p>
    <w:p w14:paraId="75AD6B17" w14:textId="77777777" w:rsidR="002920A9" w:rsidRDefault="002920A9" w:rsidP="002920A9"/>
    <w:p w14:paraId="18F24738" w14:textId="73307D7C" w:rsidR="00DE2D98" w:rsidRDefault="00DE2D98" w:rsidP="00DE2D98">
      <w:pPr>
        <w:jc w:val="left"/>
      </w:pPr>
      <w:r>
        <w:t>Hoidon syy on toistuva. Sen vuoksi observation sijoitetaan organizeriin, jossa &lt;component&gt;&lt;observation&gt;&lt;</w:t>
      </w:r>
      <w:r w:rsidR="007C2992">
        <w:t>/</w:t>
      </w:r>
      <w:r w:rsidRPr="00757E02">
        <w:rPr>
          <w:szCs w:val="24"/>
        </w:rPr>
        <w:t xml:space="preserve">component&gt;-rakenne toistuu. 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Pr="007C2992">
        <w:rPr>
          <w:color w:val="000000"/>
          <w:szCs w:val="24"/>
          <w:highlight w:val="white"/>
        </w:rPr>
        <w:t>.111</w:t>
      </w:r>
      <w:r w:rsidRPr="007C2992">
        <w:rPr>
          <w:color w:val="000000"/>
          <w:szCs w:val="24"/>
        </w:rPr>
        <w:t xml:space="preserve"> ja statusCode on “active”.</w:t>
      </w:r>
    </w:p>
    <w:p w14:paraId="21A2FE8C" w14:textId="77777777" w:rsidR="00DE2D98" w:rsidRDefault="00DE2D98" w:rsidP="00DE2D98">
      <w:pPr>
        <w:jc w:val="lef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BE3438" w14:paraId="106E68D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B94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Hoidon syy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EF1A4B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74940A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042DCCD" w14:textId="264AFB6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32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1D87E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organizer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CLUSTER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59DA0ED" w14:textId="259B73EA" w:rsidR="006E0179" w:rsidRDefault="004044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6E01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templateId</w:t>
            </w:r>
            <w:r w:rsidRPr="006E0179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6E0179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.111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A4920E2" w14:textId="229DB696" w:rsidR="006E0179" w:rsidRPr="006E0179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proofErr w:type="gramStart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entry:n yksilöivä tunnus --&gt;</w:t>
            </w:r>
          </w:p>
          <w:p w14:paraId="67F3842E" w14:textId="17726020" w:rsidR="00404479" w:rsidRPr="001C1EE5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&lt;id root="1.2.246.10.1234567.11.2014.300.102"/&gt;</w:t>
            </w:r>
          </w:p>
          <w:p w14:paraId="0422BBB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statusCode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active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3874D1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8A64D3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EEE1917" w14:textId="57BA9526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syy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F4571D3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62CB02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B6D9A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DABE98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E11.9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1.2.246.537.6.1.1999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Tautiluokitus ICD-10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 ilman komplikaatioita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10CE8A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113 Hoidon syyn tarkenne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EA1AD8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B8AC8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63789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19C9E37" w14:textId="2B852406" w:rsidR="00DE2D98" w:rsidRPr="00337FC6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6B8D72B" w14:textId="77777777" w:rsidR="00DE2D98" w:rsidRPr="00BE3438" w:rsidRDefault="00DE2D98" w:rsidP="00DE2D98">
      <w:pPr>
        <w:rPr>
          <w:lang w:val="en-US"/>
        </w:rPr>
      </w:pPr>
    </w:p>
    <w:p w14:paraId="7208074C" w14:textId="77777777" w:rsidR="003073D8" w:rsidRDefault="00790E16" w:rsidP="00790E16">
      <w:pPr>
        <w:pStyle w:val="Otsikko4"/>
      </w:pPr>
      <w:r>
        <w:t>Hoidon syyn aliobservationit</w:t>
      </w:r>
    </w:p>
    <w:p w14:paraId="3FE4D6BA" w14:textId="77777777" w:rsidR="00790E16" w:rsidRPr="0011012D" w:rsidRDefault="00790E16" w:rsidP="00790E16">
      <w:pPr>
        <w:rPr>
          <w:b/>
        </w:rPr>
      </w:pPr>
      <w:r w:rsidRPr="0011012D">
        <w:rPr>
          <w:b/>
        </w:rPr>
        <w:t>Palvelukokonaisuus</w:t>
      </w:r>
    </w:p>
    <w:p w14:paraId="490E7323" w14:textId="77777777" w:rsidR="00790E16" w:rsidRPr="0011012D" w:rsidRDefault="00790E16" w:rsidP="00790E16">
      <w:pPr>
        <w:rPr>
          <w:b/>
        </w:rPr>
      </w:pPr>
    </w:p>
    <w:p w14:paraId="57FA13C2" w14:textId="1175DEA2" w:rsidR="00C4779E" w:rsidRDefault="00C4779E" w:rsidP="00790E16">
      <w:r>
        <w:t>Huom: Rakenteissa käytettävistä kenttäkoodeista on annettu siirtymävaiheen ohjeita kansallisen määrittelyn edetessä. Tarkista käytössä olevien koodien ajantasainen tilanne THL:n julkaisemasta toiminnallisesta määrittelystä.</w:t>
      </w:r>
    </w:p>
    <w:p w14:paraId="60CB68AE" w14:textId="77777777" w:rsidR="00C4779E" w:rsidRDefault="00C4779E" w:rsidP="00790E16"/>
    <w:p w14:paraId="4A63F030" w14:textId="64EC4AAF" w:rsidR="003073D8" w:rsidRDefault="00337FC6" w:rsidP="00790E16">
      <w:r>
        <w:t xml:space="preserve">Hoidon syy </w:t>
      </w:r>
      <w:r w:rsidR="00790E16" w:rsidRPr="00790E16">
        <w:t>observationin al</w:t>
      </w:r>
      <w:r w:rsidR="00790E16">
        <w:rPr>
          <w:rStyle w:val="Sivunumero"/>
        </w:rPr>
        <w:t xml:space="preserve">le sijoitetaan ensimmäiseksi </w:t>
      </w:r>
      <w:r w:rsidR="00E119F1">
        <w:rPr>
          <w:rStyle w:val="Sivunumero"/>
        </w:rPr>
        <w:t>ali</w:t>
      </w:r>
      <w:r w:rsidR="00790E16">
        <w:rPr>
          <w:rStyle w:val="Sivunumero"/>
        </w:rPr>
        <w:t>ob</w:t>
      </w:r>
      <w:r w:rsidR="00790E16" w:rsidRPr="00790E16">
        <w:t>s</w:t>
      </w:r>
      <w:r w:rsidR="00790E16">
        <w:t>e</w:t>
      </w:r>
      <w:r w:rsidR="00790E16">
        <w:rPr>
          <w:rStyle w:val="Sivunumero"/>
        </w:rPr>
        <w:t>r</w:t>
      </w:r>
      <w:r w:rsidR="00790E16" w:rsidRPr="00790E16">
        <w:t>vation, jossa ilmoitetaan palvelukokonaisuus.</w:t>
      </w:r>
      <w:r w:rsidR="00790E16">
        <w:t xml:space="preserve"> Ken</w:t>
      </w:r>
      <w:r w:rsidR="00E119F1">
        <w:t>t</w:t>
      </w:r>
      <w:r w:rsidR="00790E16">
        <w:t xml:space="preserve">täkoodi on nyt 112. Palvelukokonaisuus ilmoitetaan value-elementissä käyttäen palvelukokonaisuusluokitusta </w:t>
      </w:r>
      <w:r w:rsidR="00790E16" w:rsidRPr="00790E16">
        <w:t>1.2.246.537.6.89</w:t>
      </w:r>
      <w:r w:rsidR="0086111C">
        <w:t>.2008</w:t>
      </w:r>
      <w:r w:rsidR="00790E16">
        <w:t>.</w:t>
      </w:r>
    </w:p>
    <w:p w14:paraId="2C4CBD18" w14:textId="77777777" w:rsidR="00790E16" w:rsidRDefault="00790E16" w:rsidP="00790E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90E16" w:rsidRPr="00404479" w14:paraId="4A2BCD91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16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30D97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B76A296" w14:textId="2BF8B50A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112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Palvelukokonaisuus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21482F9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957225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#OID1.2.246.10.1234567.11.2014.300.13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ECDB6C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4E8DEB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112-palvelukokonaisuus koodattuna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4B4A25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PK1006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1.2.246.537.6.89.2008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THL - Palvelukokonaisuusluokitus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0C5B7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33DEFF9" w14:textId="26D24B51" w:rsidR="00790E16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0D7A10AA" w14:textId="77777777" w:rsidR="00790E16" w:rsidRDefault="00790E16" w:rsidP="00790E16"/>
    <w:p w14:paraId="1EDE0D32" w14:textId="77777777" w:rsidR="00E119F1" w:rsidRDefault="00E119F1" w:rsidP="00790E16">
      <w:pPr>
        <w:rPr>
          <w:b/>
        </w:rPr>
      </w:pPr>
      <w:r w:rsidRPr="00E119F1">
        <w:rPr>
          <w:b/>
        </w:rPr>
        <w:t>Koordinoiva taho</w:t>
      </w:r>
    </w:p>
    <w:p w14:paraId="47ACFCEC" w14:textId="77777777" w:rsidR="00E119F1" w:rsidRDefault="00E119F1" w:rsidP="00790E16">
      <w:pPr>
        <w:rPr>
          <w:b/>
        </w:rPr>
      </w:pPr>
    </w:p>
    <w:p w14:paraId="526FC7B2" w14:textId="77777777" w:rsidR="00E119F1" w:rsidRDefault="00337FC6" w:rsidP="00E119F1">
      <w:r>
        <w:t xml:space="preserve">Hoidon syy </w:t>
      </w:r>
      <w:r w:rsidR="00E119F1" w:rsidRPr="00790E16">
        <w:t>observationin al</w:t>
      </w:r>
      <w:r w:rsidR="00E119F1">
        <w:rPr>
          <w:rStyle w:val="Sivunumero"/>
        </w:rPr>
        <w:t>le sijoitetaan seuraavaksi aliob</w:t>
      </w:r>
      <w:r w:rsidR="00E119F1" w:rsidRPr="00790E16">
        <w:t>s</w:t>
      </w:r>
      <w:r w:rsidR="00E119F1">
        <w:t>e</w:t>
      </w:r>
      <w:r w:rsidR="00E119F1">
        <w:rPr>
          <w:rStyle w:val="Sivunumero"/>
        </w:rPr>
        <w:t>r</w:t>
      </w:r>
      <w:r w:rsidR="00E119F1">
        <w:t>vation, jossa ilmoitetaan koordinoiva taho</w:t>
      </w:r>
      <w:r w:rsidR="00E119F1" w:rsidRPr="00790E16">
        <w:t>.</w:t>
      </w:r>
      <w:r w:rsidR="00E119F1">
        <w:t xml:space="preserve"> Kenttäkoodi on nyt 114. Koordinoiva taho on tekstiä ja se s</w:t>
      </w:r>
      <w:r w:rsidR="00734D38">
        <w:t>i</w:t>
      </w:r>
      <w:r w:rsidR="00E119F1">
        <w:t>joitetaan</w:t>
      </w:r>
      <w:r w:rsidR="00734D38">
        <w:t xml:space="preserve"> section/</w:t>
      </w:r>
      <w:proofErr w:type="gramStart"/>
      <w:r w:rsidR="00734D38">
        <w:t>text:iin</w:t>
      </w:r>
      <w:proofErr w:type="gramEnd"/>
      <w:r w:rsidR="00734D38">
        <w:t>.</w:t>
      </w:r>
    </w:p>
    <w:p w14:paraId="254CC8F7" w14:textId="77777777" w:rsidR="00404479" w:rsidRDefault="00404479" w:rsidP="00404479"/>
    <w:p w14:paraId="0DC66248" w14:textId="77777777" w:rsidR="00404479" w:rsidRDefault="00404479" w:rsidP="00404479">
      <w:r>
        <w:t>Author-elementissä ilmoitetaan koordinoivan ammattihenkilön nimi (tieto 115) ja koordinoiva palveluyksikkö (tieto 116) SOTE-rekisterin avulla. Author/timelle annetaan arvo nullFlavor=”NA”.</w:t>
      </w:r>
    </w:p>
    <w:p w14:paraId="55B16401" w14:textId="77777777" w:rsidR="00E119F1" w:rsidRDefault="00E119F1" w:rsidP="00E119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119F1" w:rsidRPr="00187668" w14:paraId="00F7114C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57F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878DA1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F53BC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692AC2" w14:textId="7F45F92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9A09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36F2A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BD090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10E7D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9A7B0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time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E41D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9DF9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1921E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proofErr w:type="gramStart"/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115-Ammattihenkilön nimi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36DA48" w14:textId="77777777" w:rsidR="00404479" w:rsidRPr="007D5AF8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D5AF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60F90F" w14:textId="77777777" w:rsidR="00404479" w:rsidRPr="007D5AF8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D5AF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23FACDD" w14:textId="77777777" w:rsidR="00404479" w:rsidRPr="007D5AF8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D5AF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Siiri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D5AF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D749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Sokuri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1398A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77926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CD462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7097D38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proofErr w:type="gramStart"/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116-Koordinoiva  palveluyksikkö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2159D97" w14:textId="582DD63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="002071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.1030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24B984D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Mämmilän terveyskeskus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91E91C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CB1D9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3A05D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FECB7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A1F61C8" w14:textId="75BC8160" w:rsidR="00E119F1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15F49B5" w14:textId="77777777" w:rsidR="00E119F1" w:rsidRPr="00404479" w:rsidRDefault="00E119F1" w:rsidP="00E119F1">
      <w:pPr>
        <w:rPr>
          <w:lang w:val="en-US"/>
        </w:rPr>
      </w:pPr>
    </w:p>
    <w:p w14:paraId="7D446FE0" w14:textId="77777777" w:rsidR="00C635D0" w:rsidRPr="00C635D0" w:rsidRDefault="00C635D0" w:rsidP="00734D38">
      <w:pPr>
        <w:rPr>
          <w:b/>
        </w:rPr>
      </w:pPr>
      <w:r w:rsidRPr="00C635D0">
        <w:rPr>
          <w:b/>
        </w:rPr>
        <w:lastRenderedPageBreak/>
        <w:t>Koordinoivan tahon lisätieto</w:t>
      </w:r>
    </w:p>
    <w:p w14:paraId="4584CF4C" w14:textId="77777777" w:rsidR="00C635D0" w:rsidRDefault="00C635D0" w:rsidP="00734D38"/>
    <w:p w14:paraId="1311783E" w14:textId="77777777" w:rsidR="00C635D0" w:rsidRDefault="00337FC6" w:rsidP="00C635D0">
      <w:r>
        <w:t xml:space="preserve">Hoidon syy </w:t>
      </w:r>
      <w:r w:rsidR="00C635D0" w:rsidRPr="00790E16">
        <w:t>observationin al</w:t>
      </w:r>
      <w:r w:rsidR="00C635D0">
        <w:rPr>
          <w:rStyle w:val="Sivunumero"/>
        </w:rPr>
        <w:t>le sijoitetaan seuraavaksi aliob</w:t>
      </w:r>
      <w:r w:rsidR="00C635D0" w:rsidRPr="00790E16">
        <w:t>s</w:t>
      </w:r>
      <w:r w:rsidR="00C635D0">
        <w:t>e</w:t>
      </w:r>
      <w:r w:rsidR="00C635D0">
        <w:rPr>
          <w:rStyle w:val="Sivunumero"/>
        </w:rPr>
        <w:t>r</w:t>
      </w:r>
      <w:r w:rsidR="00C635D0">
        <w:t>vation, jossa ilmoitetaan koordinoivan tahon lisätieto</w:t>
      </w:r>
      <w:r w:rsidR="00C635D0" w:rsidRPr="00790E16">
        <w:t>.</w:t>
      </w:r>
      <w:r w:rsidR="00C635D0">
        <w:t xml:space="preserve"> Kenttäkoodi on nyt 117. Koordinoivan tahon lisätieto on tekstiä ja se sijoitetaan section/</w:t>
      </w:r>
      <w:proofErr w:type="gramStart"/>
      <w:r w:rsidR="00C635D0">
        <w:t>text:iin</w:t>
      </w:r>
      <w:proofErr w:type="gramEnd"/>
      <w:r w:rsidR="00C635D0">
        <w:t>.</w:t>
      </w:r>
    </w:p>
    <w:p w14:paraId="203EB000" w14:textId="77777777" w:rsidR="00C635D0" w:rsidRDefault="00C635D0" w:rsidP="00C635D0"/>
    <w:p w14:paraId="3F27DAEF" w14:textId="77777777" w:rsidR="008D13B0" w:rsidRPr="00C635D0" w:rsidRDefault="008D13B0" w:rsidP="008D13B0">
      <w:pPr>
        <w:rPr>
          <w:b/>
        </w:rPr>
      </w:pPr>
      <w:r>
        <w:rPr>
          <w:b/>
        </w:rPr>
        <w:t>Hoitoketjukuvauksen nimi</w:t>
      </w:r>
    </w:p>
    <w:p w14:paraId="7706DFF5" w14:textId="77777777" w:rsidR="008D13B0" w:rsidRDefault="008D13B0" w:rsidP="008D13B0"/>
    <w:p w14:paraId="5DCAB1BD" w14:textId="77777777" w:rsidR="008D13B0" w:rsidRDefault="00337FC6" w:rsidP="008D13B0">
      <w:r>
        <w:t xml:space="preserve">Hoidon syy </w:t>
      </w:r>
      <w:r w:rsidR="008D13B0" w:rsidRPr="00790E16">
        <w:t>observationin al</w:t>
      </w:r>
      <w:r w:rsidR="008D13B0">
        <w:rPr>
          <w:rStyle w:val="Sivunumero"/>
        </w:rPr>
        <w:t>le sijoitetaan seuraavaksi aliob</w:t>
      </w:r>
      <w:r w:rsidR="008D13B0" w:rsidRPr="00790E16">
        <w:t>s</w:t>
      </w:r>
      <w:r w:rsidR="008D13B0">
        <w:t>e</w:t>
      </w:r>
      <w:r w:rsidR="008D13B0">
        <w:rPr>
          <w:rStyle w:val="Sivunumero"/>
        </w:rPr>
        <w:t>r</w:t>
      </w:r>
      <w:r w:rsidR="008D13B0">
        <w:t>vation, jossa ilmoitetaan hoitoketjukuvauksen tiedot</w:t>
      </w:r>
      <w:r w:rsidR="008D13B0" w:rsidRPr="00790E16">
        <w:t>.</w:t>
      </w:r>
      <w:r w:rsidR="008D13B0">
        <w:t xml:space="preserve"> </w:t>
      </w:r>
      <w:r w:rsidR="00694513">
        <w:t xml:space="preserve">Hoitoketjukuvaus on toistuva, joten &lt;entryRelationship&gt;&lt;observation&gt;-rakennetta toistetaan tarvittava määrä. </w:t>
      </w:r>
      <w:r w:rsidR="008D13B0">
        <w:t>Kenttäkoodi on nyt 118. Hoitoketjukuvauksen nimi on tekstiä ja se sijoitetaan section/</w:t>
      </w:r>
      <w:proofErr w:type="gramStart"/>
      <w:r w:rsidR="008D13B0">
        <w:t>text:iin</w:t>
      </w:r>
      <w:proofErr w:type="gramEnd"/>
      <w:r w:rsidR="008D13B0">
        <w:t>.</w:t>
      </w:r>
    </w:p>
    <w:p w14:paraId="441183B1" w14:textId="77777777" w:rsidR="008D13B0" w:rsidRDefault="008D13B0" w:rsidP="008D13B0"/>
    <w:p w14:paraId="6EF5E395" w14:textId="1AEB8ABC" w:rsidR="007668F3" w:rsidRDefault="008D13B0" w:rsidP="007668F3">
      <w:r>
        <w:t>Hoitoketjukuvauksen tunnus (tieto 119) sijoitetaan value-elementtiin, tietotyyppi on II. Hoitoketjun alkupäivämäärä</w:t>
      </w:r>
      <w:r w:rsidR="008B71B0">
        <w:t xml:space="preserve"> (tieto 121)</w:t>
      </w:r>
      <w:r>
        <w:t xml:space="preserve"> sijoitetaan elementtiin effectiveTime</w:t>
      </w:r>
      <w:r w:rsidR="007668F3">
        <w:t>.</w:t>
      </w:r>
      <w:r w:rsidR="007668F3" w:rsidRPr="007668F3">
        <w:t xml:space="preserve"> </w:t>
      </w:r>
    </w:p>
    <w:p w14:paraId="6A28B380" w14:textId="77777777" w:rsidR="007668F3" w:rsidRPr="007668F3" w:rsidRDefault="007668F3" w:rsidP="007668F3"/>
    <w:p w14:paraId="367B36C1" w14:textId="182AA923" w:rsidR="007668F3" w:rsidRDefault="007668F3" w:rsidP="007668F3">
      <w:r>
        <w:t>Hoitoketjukuvauksen URL-osoite (tieto 120)</w:t>
      </w:r>
      <w:r w:rsidR="006A6799">
        <w:t xml:space="preserve"> </w:t>
      </w:r>
      <w:r>
        <w:t xml:space="preserve">sijoitetaan reference-elementtiin </w:t>
      </w:r>
      <w:proofErr w:type="gramStart"/>
      <w:r>
        <w:t>externalDocument.text.reference</w:t>
      </w:r>
      <w:proofErr w:type="gramEnd"/>
      <w:r>
        <w:t>-rakenteella antamalla value-attribuutissa URL.</w:t>
      </w:r>
    </w:p>
    <w:p w14:paraId="305D65AC" w14:textId="77777777" w:rsidR="008D13B0" w:rsidRDefault="008D13B0" w:rsidP="008D1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D13B0" w:rsidRPr="00AA54CA" w14:paraId="0854FE94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4AF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hoitoketjukuvaus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259D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2CC855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B2408F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1.2.246.6.12.2002.323.2012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Hoitoketjukuvauksen nimi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079962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382DB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3206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215C0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121-hoitoketjun alkamispäivä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45C1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DEFA7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20140331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inclusive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true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83B5B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83621E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119-hoitoketjukuvauksen tunnus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BE5CAC" w14:textId="77777777" w:rsidR="00404479" w:rsidRPr="007D5AF8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D5AF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D5AF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D5AF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II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D5AF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D5AF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1.2.246.1.2.3.4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4F62B9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120-hoitoketjukuvauksen URL-osoite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2F247E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REFR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BCFD7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53F5C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08946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http://www.aaa.fi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322DB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1016A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41CA5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FCB5B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C80ADA" w14:textId="33143868" w:rsidR="008D13B0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FB71BC7" w14:textId="77777777" w:rsidR="008D13B0" w:rsidRPr="00404479" w:rsidRDefault="008D13B0" w:rsidP="008D13B0">
      <w:pPr>
        <w:rPr>
          <w:lang w:val="en-US"/>
        </w:rPr>
      </w:pPr>
    </w:p>
    <w:p w14:paraId="06E7DA25" w14:textId="77777777" w:rsidR="002E3802" w:rsidRPr="002E3802" w:rsidRDefault="00AB1E51" w:rsidP="002E3802">
      <w:pPr>
        <w:pStyle w:val="Otsikko2"/>
      </w:pPr>
      <w:bookmarkStart w:id="41" w:name="_Toc412718325"/>
      <w:bookmarkStart w:id="42" w:name="_Toc421785260"/>
      <w:bookmarkStart w:id="43" w:name="_Toc412718326"/>
      <w:bookmarkStart w:id="44" w:name="_Toc421785261"/>
      <w:bookmarkStart w:id="45" w:name="_Toc412718327"/>
      <w:bookmarkStart w:id="46" w:name="_Toc421785262"/>
      <w:bookmarkStart w:id="47" w:name="_Toc412718328"/>
      <w:bookmarkStart w:id="48" w:name="_Toc421785263"/>
      <w:bookmarkStart w:id="49" w:name="_Toc412718337"/>
      <w:bookmarkStart w:id="50" w:name="_Toc421785272"/>
      <w:bookmarkStart w:id="51" w:name="_Toc412718338"/>
      <w:bookmarkStart w:id="52" w:name="_Toc42517991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>
        <w:t>Hoidon tavoite</w:t>
      </w:r>
      <w:bookmarkEnd w:id="52"/>
    </w:p>
    <w:p w14:paraId="62AAA86E" w14:textId="77777777" w:rsidR="003D342F" w:rsidRPr="002920A9" w:rsidRDefault="003D342F" w:rsidP="002920A9">
      <w:r>
        <w:t>Hoidon tavoite aloittaa uuden otsikkotason.</w:t>
      </w:r>
    </w:p>
    <w:p w14:paraId="480C7B65" w14:textId="77777777" w:rsidR="003D342F" w:rsidRPr="00A56792" w:rsidRDefault="003D342F" w:rsidP="003D342F"/>
    <w:p w14:paraId="21E6C010" w14:textId="77777777" w:rsidR="003D342F" w:rsidRDefault="003D342F" w:rsidP="003D34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>
        <w:t>hoidon tavoitteet</w:t>
      </w:r>
      <w:r w:rsidR="009C7BE4">
        <w:t>”</w:t>
      </w:r>
      <w:r>
        <w:t>, jonka koodi on 99.</w:t>
      </w:r>
    </w:p>
    <w:p w14:paraId="2C62EEA5" w14:textId="77777777" w:rsidR="003D342F" w:rsidRDefault="003D342F" w:rsidP="003D34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D342F" w:rsidRPr="00C87AC7" w14:paraId="2098D2B9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F8B2" w14:textId="77777777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76ACD0" w14:textId="6E20F04F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D093D6" w14:textId="00B00136" w:rsidR="003D342F" w:rsidRPr="008950AD" w:rsidRDefault="003D342F" w:rsidP="007668F3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voitteet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1C43E5A" w14:textId="77777777" w:rsidR="003D342F" w:rsidRPr="00C87AC7" w:rsidRDefault="003D342F" w:rsidP="003659D4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tavoit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</w:t>
            </w:r>
            <w:r w:rsidR="00A4188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1D8B663" w14:textId="77777777" w:rsidR="003D342F" w:rsidRDefault="003D342F" w:rsidP="003D342F">
      <w:pPr>
        <w:rPr>
          <w:lang w:val="en-US"/>
        </w:rPr>
      </w:pPr>
    </w:p>
    <w:p w14:paraId="11D9A9C4" w14:textId="77777777" w:rsidR="002E3802" w:rsidRPr="002E3802" w:rsidRDefault="002E3802" w:rsidP="002E3802">
      <w:pPr>
        <w:pStyle w:val="Otsikko3"/>
      </w:pPr>
      <w:bookmarkStart w:id="53" w:name="_Toc42517992"/>
      <w:r>
        <w:lastRenderedPageBreak/>
        <w:t>Hoidon tavoite tekstinä</w:t>
      </w:r>
      <w:bookmarkEnd w:id="53"/>
    </w:p>
    <w:p w14:paraId="072D4436" w14:textId="724B999B" w:rsidR="003D342F" w:rsidRPr="001D5498" w:rsidRDefault="003D342F" w:rsidP="003D342F">
      <w:r>
        <w:t>Ensimmäinen entry</w:t>
      </w:r>
      <w:r w:rsidR="006A5367">
        <w:t xml:space="preserve"> aloitetaan observation-element</w:t>
      </w:r>
      <w:r>
        <w:t>illä, jossa code-elementtiin asetetaan kenttäkoo</w:t>
      </w:r>
      <w:r w:rsidR="00337FC6">
        <w:t>di 201 hoidon tavoite</w:t>
      </w:r>
      <w:r>
        <w:t xml:space="preserve">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7668F3">
        <w:t>näyttömuoto-osuuteen</w:t>
      </w:r>
      <w:r w:rsidR="00757E02">
        <w:t xml:space="preserve"> ja value:sta ankkuroinnilla kirjattuun tekstiin</w:t>
      </w:r>
      <w:r>
        <w:t>.</w:t>
      </w:r>
    </w:p>
    <w:p w14:paraId="517E8D64" w14:textId="77777777" w:rsidR="00337FC6" w:rsidRDefault="00337FC6" w:rsidP="00337FC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37FC6" w:rsidRPr="0039498E" w14:paraId="19230218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D99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02136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543BC25" w14:textId="5950BD9A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2959FD3" w14:textId="77777777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hoidon tavoite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05BDD17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376A6C" w14:textId="1621ACE7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312126F6" w14:textId="24F2D8DC" w:rsidR="0039498E" w:rsidRPr="007D5AF8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root="1.2.246.10.1234567.11.2014.300.103"/&gt;</w:t>
            </w:r>
          </w:p>
          <w:p w14:paraId="5FE085E1" w14:textId="0986A52D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Hoidon tavoite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7CF2C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79FD8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FF0F7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00F44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CA88D3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3EF2D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F6025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6F46712" w14:textId="05C092BE" w:rsidR="00337FC6" w:rsidRPr="0039498E" w:rsidRDefault="0039498E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F142390" w14:textId="77777777" w:rsidR="00337FC6" w:rsidRDefault="00337FC6" w:rsidP="00337FC6"/>
    <w:p w14:paraId="5955F551" w14:textId="77777777" w:rsidR="00337FC6" w:rsidRDefault="002E3802" w:rsidP="002E3802">
      <w:pPr>
        <w:pStyle w:val="Otsikko3"/>
      </w:pPr>
      <w:bookmarkStart w:id="54" w:name="_Toc412718341"/>
      <w:bookmarkStart w:id="55" w:name="_Toc421785275"/>
      <w:bookmarkStart w:id="56" w:name="_Toc412718342"/>
      <w:bookmarkStart w:id="57" w:name="_Toc421785276"/>
      <w:bookmarkStart w:id="58" w:name="_Toc412718343"/>
      <w:bookmarkStart w:id="59" w:name="_Toc421785277"/>
      <w:bookmarkStart w:id="60" w:name="_Toc412718344"/>
      <w:bookmarkStart w:id="61" w:name="_Toc421785278"/>
      <w:bookmarkStart w:id="62" w:name="_Toc412718355"/>
      <w:bookmarkStart w:id="63" w:name="_Toc421785289"/>
      <w:bookmarkStart w:id="64" w:name="_Toc4251799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t xml:space="preserve">Toiminta- </w:t>
      </w:r>
      <w:proofErr w:type="gramStart"/>
      <w:r>
        <w:t>ja</w:t>
      </w:r>
      <w:proofErr w:type="gramEnd"/>
      <w:r>
        <w:t xml:space="preserve"> työkykyyn liittyvät tavoitteet</w:t>
      </w:r>
      <w:bookmarkEnd w:id="64"/>
    </w:p>
    <w:p w14:paraId="47191634" w14:textId="4F99C0B2" w:rsidR="002E3802" w:rsidRDefault="002E3802" w:rsidP="002E3802">
      <w:r w:rsidRPr="002E3802">
        <w:t xml:space="preserve">Tämä </w:t>
      </w:r>
      <w:r>
        <w:t>entry</w:t>
      </w:r>
      <w:r w:rsidR="007A379C">
        <w:t xml:space="preserve"> aloitetaan observation-element</w:t>
      </w:r>
      <w:r>
        <w:t xml:space="preserve">illä, jossa code-elementtiin asetetaan kenttäkoodi 202 toiminta- ja työkykyyn liittyvät tavoitteet.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7668F3">
        <w:t>näyttömuoto-osuuteen</w:t>
      </w:r>
      <w:r w:rsidR="0039498E">
        <w:t xml:space="preserve"> ja value:sta ankkuroinnilla kirjattuun tekstiin</w:t>
      </w:r>
      <w:r>
        <w:t>.</w:t>
      </w:r>
      <w:r w:rsidR="007907C4">
        <w:t xml:space="preserve"> </w:t>
      </w:r>
      <w:r w:rsidR="00A54130">
        <w:t>Rakenne on samanlainen kuin edellä hoidon tavoitteessa.</w:t>
      </w:r>
    </w:p>
    <w:p w14:paraId="287594A5" w14:textId="77777777" w:rsidR="00A54130" w:rsidRPr="00FA7A37" w:rsidRDefault="00A54130" w:rsidP="002E3802"/>
    <w:p w14:paraId="41D449EB" w14:textId="77777777" w:rsidR="007668F3" w:rsidRDefault="007668F3" w:rsidP="007A379C">
      <w:pPr>
        <w:pStyle w:val="Otsikko3"/>
      </w:pPr>
      <w:bookmarkStart w:id="65" w:name="_Toc42517994"/>
      <w:r>
        <w:t>Tavoitteen asettajat</w:t>
      </w:r>
      <w:bookmarkEnd w:id="65"/>
    </w:p>
    <w:p w14:paraId="08249D42" w14:textId="77777777" w:rsidR="007668F3" w:rsidRDefault="00A54130" w:rsidP="007668F3">
      <w:pPr>
        <w:jc w:val="left"/>
      </w:pPr>
      <w:r>
        <w:t>Tavoitteen asettajat annetaan omassa entry:ssä. Observation code:n kenttäkoodi 211 (Tavoitteen asettajat) ja asettajien tiedot tekstinä näyttömuoto-osuudessa.</w:t>
      </w:r>
    </w:p>
    <w:p w14:paraId="5B993CFE" w14:textId="77777777" w:rsidR="007668F3" w:rsidRDefault="007668F3" w:rsidP="007668F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668F3" w:rsidRPr="0039498E" w14:paraId="780818A7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07DB" w14:textId="52D2F364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--&gt;</w:t>
            </w:r>
          </w:p>
          <w:p w14:paraId="340C287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17910C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C85A14C" w14:textId="58825C75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4AFEBD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72589C" w14:textId="3AAD8003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1D89B5E1" w14:textId="2D14CBBB" w:rsidR="0039498E" w:rsidRPr="007D5AF8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root="1.2.246.10.1234567.11.2014.300.105"/&gt;</w:t>
            </w:r>
          </w:p>
          <w:p w14:paraId="47134757" w14:textId="1C21CEA5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7" w:hanging="567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211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9A49CD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B219B7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3567A1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96142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390E40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9C18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D24D15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7EE9CF4" w14:textId="70A6533D" w:rsidR="007668F3" w:rsidRPr="0039498E" w:rsidRDefault="0039498E" w:rsidP="006A6799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val="en-US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9A6A611" w14:textId="77777777" w:rsidR="007668F3" w:rsidRPr="00A35135" w:rsidRDefault="007668F3" w:rsidP="007668F3"/>
    <w:p w14:paraId="393DCD7E" w14:textId="77777777" w:rsidR="000734C7" w:rsidRPr="00FA7A37" w:rsidRDefault="007A379C" w:rsidP="007A379C">
      <w:pPr>
        <w:pStyle w:val="Otsikko3"/>
      </w:pPr>
      <w:bookmarkStart w:id="66" w:name="_Toc42517995"/>
      <w:r>
        <w:t>Tavoitteen yksilöivä tekijä</w:t>
      </w:r>
      <w:bookmarkEnd w:id="66"/>
    </w:p>
    <w:p w14:paraId="2DAE7AD7" w14:textId="77777777" w:rsidR="000734C7" w:rsidRDefault="00F631BB" w:rsidP="00C87AC7">
      <w:r>
        <w:rPr>
          <w:rStyle w:val="Sivunumero"/>
        </w:rPr>
        <w:t xml:space="preserve">Tavoitteen yksilöivä tekijä aloittaa oman entrynsä. </w:t>
      </w:r>
      <w:r w:rsidR="00DE2D98">
        <w:rPr>
          <w:rStyle w:val="Sivunumero"/>
        </w:rPr>
        <w:t>Tavoitteen yksilöivä tekijä ilmaistaan</w:t>
      </w:r>
      <w:r w:rsidR="00DE2D98">
        <w:t xml:space="preserve"> </w:t>
      </w:r>
      <w:r w:rsidR="007A379C">
        <w:t>observation-elementillä, jossa code-elementtiin asetetaan kenttäkoodi 212 tavoitteen yksilöivä tekijä.</w:t>
      </w:r>
      <w:r w:rsidR="00694513">
        <w:t xml:space="preserve"> </w:t>
      </w:r>
      <w:r w:rsidR="007A379C">
        <w:t xml:space="preserve">Varsinainen </w:t>
      </w:r>
      <w:r w:rsidR="007A379C">
        <w:lastRenderedPageBreak/>
        <w:t xml:space="preserve">koodattu tieto sijoitetaan value-elementtiin. Käytettävät koodistot ovat </w:t>
      </w:r>
      <w:r w:rsidR="00E747FD">
        <w:t>l</w:t>
      </w:r>
      <w:r w:rsidR="004B414A">
        <w:t>aboratoriotutkimusnimikkeistö, radiologian tu</w:t>
      </w:r>
      <w:r w:rsidR="00E747FD">
        <w:t>tkimus- ja toimenpidenimikkeistö</w:t>
      </w:r>
      <w:r w:rsidR="004B414A">
        <w:t xml:space="preserve"> ja FinLOINC.</w:t>
      </w:r>
    </w:p>
    <w:p w14:paraId="19AB649F" w14:textId="77777777" w:rsidR="004B414A" w:rsidRDefault="004B414A" w:rsidP="004B414A"/>
    <w:p w14:paraId="5F3FEB6C" w14:textId="46782F88" w:rsidR="00DE2D98" w:rsidRPr="007C2992" w:rsidRDefault="00DE2D98" w:rsidP="00DE2D98">
      <w:pPr>
        <w:jc w:val="left"/>
        <w:rPr>
          <w:szCs w:val="24"/>
        </w:rPr>
      </w:pPr>
      <w:r>
        <w:t xml:space="preserve">Tavoitteen yksilöivä tekijä </w:t>
      </w:r>
      <w:r w:rsidRPr="0039498E">
        <w:rPr>
          <w:szCs w:val="24"/>
        </w:rPr>
        <w:t>on toistuva. Sen vuoksi observation sijoitetaan organizeriin, jossa &lt;component&gt;&lt;observation&gt;&lt;</w:t>
      </w:r>
      <w:r w:rsidR="007C2992">
        <w:rPr>
          <w:szCs w:val="24"/>
        </w:rPr>
        <w:t>/</w:t>
      </w:r>
      <w:r w:rsidRPr="0039498E">
        <w:rPr>
          <w:szCs w:val="24"/>
        </w:rPr>
        <w:t xml:space="preserve">component&gt;-rakenne toistuu. </w:t>
      </w:r>
      <w:r w:rsidRPr="007C2992">
        <w:rPr>
          <w:szCs w:val="24"/>
        </w:rPr>
        <w:t xml:space="preserve">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Pr="007C2992">
        <w:rPr>
          <w:color w:val="000000"/>
          <w:szCs w:val="24"/>
          <w:highlight w:val="white"/>
        </w:rPr>
        <w:t>.</w:t>
      </w:r>
      <w:r w:rsidRPr="007C2992">
        <w:rPr>
          <w:color w:val="000000"/>
          <w:szCs w:val="24"/>
        </w:rPr>
        <w:t>212 ja statusCode on “active”.</w:t>
      </w:r>
    </w:p>
    <w:p w14:paraId="12C01128" w14:textId="77777777" w:rsidR="00DE2D98" w:rsidRPr="007C2992" w:rsidRDefault="00DE2D98" w:rsidP="00DE2D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290BCB" w14:paraId="676B9A60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D79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A818E33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7392C59" w14:textId="03768A06" w:rsidR="00DE2D98" w:rsidRPr="001C1EE5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1C1EE5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1C1EE5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.212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5BE7A029" w14:textId="74CBB25A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</w:rPr>
              <w:t xml:space="preserve">     </w:t>
            </w:r>
            <w:proofErr w:type="gramStart"/>
            <w:r w:rsidRPr="00D83DA0">
              <w:rPr>
                <w:rFonts w:ascii="Courier New" w:hAnsi="Courier New" w:cs="Courier New"/>
                <w:color w:val="000000"/>
                <w:sz w:val="18"/>
              </w:rPr>
              <w:t>&lt;!--</w:t>
            </w:r>
            <w:proofErr w:type="gramEnd"/>
            <w:r w:rsidRPr="00D83DA0">
              <w:rPr>
                <w:rFonts w:ascii="Courier New" w:hAnsi="Courier New" w:cs="Courier New"/>
                <w:color w:val="000000"/>
                <w:sz w:val="18"/>
              </w:rPr>
              <w:t xml:space="preserve"> entry:n yksilöivä tunnus --&gt;</w:t>
            </w:r>
          </w:p>
          <w:p w14:paraId="53142901" w14:textId="4BF0ED48" w:rsidR="00D83DA0" w:rsidRPr="001C1EE5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00"/>
                <w:sz w:val="18"/>
                <w:lang w:val="en-US"/>
              </w:rPr>
              <w:t>&lt;id root="1.2.246.10.1234567.11.2014.300.106"/&gt;</w:t>
            </w:r>
          </w:p>
          <w:p w14:paraId="37670270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05D54DB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12525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50ECF785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DE07A17" w14:textId="6133689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B896DB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F800283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CED22DA" w14:textId="77777777" w:rsidR="00D2220B" w:rsidRPr="00290BCB" w:rsidRDefault="00D2220B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</w:p>
          <w:p w14:paraId="005EAEB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8498476" w14:textId="0C4049E4" w:rsidR="00DE2D98" w:rsidRPr="00290BCB" w:rsidRDefault="00DE2D98" w:rsidP="006A6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0D41E4B1" w14:textId="77777777" w:rsidR="00DE2D98" w:rsidRPr="00DE2D98" w:rsidRDefault="00DE2D98" w:rsidP="004B414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B414A" w:rsidRPr="00AA54CA" w14:paraId="1112900F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179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1A8D386" w14:textId="7599A819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ind w:left="284" w:hanging="284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212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Tavoitteen yksilöivä tekijä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4C7833D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502808A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#OID1.2.246.10.1234567.11.2014.300.20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C0A35F9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1FC8F4F" w14:textId="2615583D" w:rsidR="004B414A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1462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1.2.246.537.6.3.2006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Kuntaliitto - Laboratoriotutkimusnimikkeistö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B -Gluk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102D586F" w14:textId="77777777" w:rsidR="00734D38" w:rsidRDefault="00734D38" w:rsidP="00C87AC7">
      <w:pPr>
        <w:rPr>
          <w:lang w:val="en-US"/>
        </w:rPr>
      </w:pPr>
    </w:p>
    <w:p w14:paraId="36A64AA7" w14:textId="77777777" w:rsidR="00E747FD" w:rsidRPr="00E747FD" w:rsidRDefault="00E747FD" w:rsidP="00E747FD">
      <w:pPr>
        <w:rPr>
          <w:b/>
        </w:rPr>
      </w:pPr>
      <w:r w:rsidRPr="00E747FD">
        <w:rPr>
          <w:b/>
        </w:rPr>
        <w:t>Yksilöivän tekijän ehto ja sen lisätieto</w:t>
      </w:r>
    </w:p>
    <w:p w14:paraId="248AC894" w14:textId="77777777" w:rsidR="00E747FD" w:rsidRPr="00E747FD" w:rsidRDefault="00E747FD" w:rsidP="00C87AC7"/>
    <w:p w14:paraId="7B3D9C6B" w14:textId="77777777" w:rsidR="00E747FD" w:rsidRDefault="00E747FD" w:rsidP="00C87AC7">
      <w:r>
        <w:t xml:space="preserve">Yksilöivän tekijän </w:t>
      </w:r>
      <w:r w:rsidRPr="00E747FD">
        <w:t xml:space="preserve">ehto </w:t>
      </w:r>
      <w:r>
        <w:t xml:space="preserve">ja sen lisätieto </w:t>
      </w:r>
      <w:r w:rsidRPr="00E747FD">
        <w:t>kuvataan edellisen observationin aliobservationilla</w:t>
      </w:r>
      <w:r>
        <w:t>.</w:t>
      </w:r>
    </w:p>
    <w:p w14:paraId="6923F8B6" w14:textId="4CF9B3D2" w:rsidR="00E747FD" w:rsidRDefault="00E747FD" w:rsidP="00E747FD">
      <w:r>
        <w:t xml:space="preserve">Kenttäkoodi on 213. Yksilöivän tekijän ehto sijoitetaan value-elementtiin ja sen lisätieto </w:t>
      </w:r>
      <w:proofErr w:type="gramStart"/>
      <w:r w:rsidR="00290BCB">
        <w:t>aliobservation:iin</w:t>
      </w:r>
      <w:proofErr w:type="gramEnd"/>
      <w:r w:rsidR="00290BCB">
        <w:t xml:space="preserve">, jonka kenttäkoodi on 214 ja itse lisätieto sijoitetaan näyttömuoto-osuuteen tekstinä. </w:t>
      </w:r>
      <w:r w:rsidR="00DA1D68">
        <w:t>Yksilöivän tekijän ehdon tietotyyppi on IVL_</w:t>
      </w:r>
      <w:r w:rsidR="007D797C">
        <w:t>PQ</w:t>
      </w:r>
      <w:r w:rsidR="00DA1D68">
        <w:t>, joten siinä on käytössä ala (low)</w:t>
      </w:r>
      <w:r w:rsidR="00DA1D68">
        <w:rPr>
          <w:rStyle w:val="Sivunumero"/>
        </w:rPr>
        <w:t>- ja ylä(high)raja.</w:t>
      </w:r>
      <w:r w:rsidR="001A221E">
        <w:rPr>
          <w:rStyle w:val="Sivunumero"/>
        </w:rPr>
        <w:t xml:space="preserve"> Yksilöivän tekijän ehto on pakollinen tieto.</w:t>
      </w:r>
      <w:r w:rsidR="007D797C">
        <w:rPr>
          <w:rStyle w:val="Sivunumero"/>
        </w:rPr>
        <w:t xml:space="preserve"> </w:t>
      </w:r>
      <w:r w:rsidR="00C4779E" w:rsidRPr="00AE16CA">
        <w:t>Jos yk</w:t>
      </w:r>
      <w:r w:rsidR="00C4779E">
        <w:t>silöivän tekijän ehto ei ole ilmaistavissa numeroarvolla ja yksiköllä</w:t>
      </w:r>
      <w:r w:rsidR="00C4779E" w:rsidRPr="00AE16CA">
        <w:t>, voidaan kentässä 213 esittää &lt;</w:t>
      </w:r>
      <w:r w:rsidR="00C4779E">
        <w:t xml:space="preserve">value nullFlavor="NA"/&gt; ja </w:t>
      </w:r>
      <w:r w:rsidR="00C4779E" w:rsidRPr="00AE16CA">
        <w:t xml:space="preserve">kuvata </w:t>
      </w:r>
      <w:r w:rsidR="00C4779E">
        <w:t xml:space="preserve">ehto </w:t>
      </w:r>
      <w:r w:rsidR="00C4779E" w:rsidRPr="00AE16CA">
        <w:t>sanallisesti kentässä 214.</w:t>
      </w:r>
    </w:p>
    <w:p w14:paraId="24094D76" w14:textId="77777777" w:rsidR="00E747FD" w:rsidRDefault="00E747FD" w:rsidP="00E747F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747FD" w:rsidRPr="00AA54CA" w14:paraId="04CCE889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09A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A606D3E" w14:textId="77777777" w:rsidR="0039498E" w:rsidRPr="007D5AF8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D5AF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7D5AF8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D5AF8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04BC83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64D37B4" w14:textId="22D2AF76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213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5EDE0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7903D2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944F2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6AC7589" w14:textId="09B8293C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25ECBA" w14:textId="094D6021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C4779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C4779E"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C4779E"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C4779E"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="001850D9"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F75A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A667C98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214 Yksilöivä tekijän ehdon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8C6DF86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079E32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F0B65D2" w14:textId="7912AA93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214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ehdon lisätieto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4DF44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A1B44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8D786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C520B1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280909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37571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B1487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ADF65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D0509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ACEB56" w14:textId="79E06B47" w:rsidR="00E747FD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44017C47" w14:textId="77777777" w:rsidR="00E747FD" w:rsidRPr="0039498E" w:rsidRDefault="00E747FD" w:rsidP="00E747FD">
      <w:pPr>
        <w:rPr>
          <w:lang w:val="en-US"/>
        </w:rPr>
      </w:pPr>
    </w:p>
    <w:p w14:paraId="08099116" w14:textId="77777777" w:rsidR="00C72366" w:rsidRDefault="00C72366" w:rsidP="00C72366">
      <w:pPr>
        <w:pStyle w:val="Otsikko2"/>
      </w:pPr>
      <w:bookmarkStart w:id="67" w:name="_Toc42517996"/>
      <w:r>
        <w:t xml:space="preserve">Hoidon toteutus </w:t>
      </w:r>
      <w:proofErr w:type="gramStart"/>
      <w:r>
        <w:t>ja</w:t>
      </w:r>
      <w:proofErr w:type="gramEnd"/>
      <w:r>
        <w:t xml:space="preserve"> keinot</w:t>
      </w:r>
      <w:bookmarkEnd w:id="67"/>
    </w:p>
    <w:p w14:paraId="5F46DE88" w14:textId="5C26CA0E" w:rsidR="00C72366" w:rsidRPr="00C72366" w:rsidRDefault="00C72366" w:rsidP="00C72366">
      <w:r w:rsidRPr="00C72366">
        <w:t xml:space="preserve">Hoidon toteutus ja keinot sijoitetaan oman otsikkotasonsa alle. </w:t>
      </w:r>
      <w:r>
        <w:t>Otsikkona käytetään ”</w:t>
      </w:r>
      <w:r w:rsidR="001850D9">
        <w:t>Suunnitelma</w:t>
      </w:r>
      <w:r>
        <w:t>”.</w:t>
      </w:r>
    </w:p>
    <w:p w14:paraId="3CD3E418" w14:textId="77777777" w:rsidR="00C72366" w:rsidRPr="002920A9" w:rsidRDefault="00C72366" w:rsidP="00C72366"/>
    <w:p w14:paraId="27E23AA5" w14:textId="57225047" w:rsidR="00C72366" w:rsidRDefault="00C72366" w:rsidP="00C72366">
      <w:r>
        <w:t xml:space="preserve">Otsikon koodi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on </w:t>
      </w:r>
      <w:r w:rsidR="001850D9">
        <w:t>75</w:t>
      </w:r>
      <w:r>
        <w:t>.</w:t>
      </w:r>
    </w:p>
    <w:p w14:paraId="2CF0A22F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290BCB" w14:paraId="14A7C3A8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C18A" w14:textId="77777777" w:rsidR="00C72366" w:rsidRPr="00F46837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2F8427" w14:textId="75CB8301" w:rsidR="00C72366" w:rsidRPr="00F46837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DEDAEC7" w14:textId="61418EBC" w:rsidR="00C72366" w:rsidRPr="001850D9" w:rsidRDefault="00C72366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850D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1850D9">
              <w:rPr>
                <w:rFonts w:ascii="Courier New" w:hAnsi="Courier New" w:cs="Courier New"/>
                <w:sz w:val="18"/>
                <w:szCs w:val="18"/>
                <w:lang w:val="en-US"/>
              </w:rPr>
              <w:t>Suunnitelma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56BD44" w14:textId="2B0D9FA9" w:rsidR="00C72366" w:rsidRPr="00290BCB" w:rsidRDefault="00C72366" w:rsidP="001850D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="006A6799" w:rsidRPr="00290BC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1850D9">
              <w:rPr>
                <w:rFonts w:ascii="Courier New" w:hAnsi="Courier New" w:cs="Courier New"/>
                <w:sz w:val="18"/>
                <w:szCs w:val="18"/>
              </w:rPr>
              <w:t>Suunnitelma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</w:tc>
      </w:tr>
    </w:tbl>
    <w:p w14:paraId="0309B15E" w14:textId="357C315D" w:rsidR="00C72366" w:rsidRDefault="00C72366" w:rsidP="00C72366"/>
    <w:p w14:paraId="787E8098" w14:textId="61203646" w:rsidR="001850D9" w:rsidRPr="00C72366" w:rsidRDefault="001850D9" w:rsidP="00C72366">
      <w:r>
        <w:t>Rakenteessa on aikaisemmin käytetty koodia 23 Jatkohoidon järjestämistä koskevat tiedot.</w:t>
      </w:r>
    </w:p>
    <w:p w14:paraId="25E61281" w14:textId="77777777" w:rsidR="00C72366" w:rsidRPr="00C72366" w:rsidRDefault="00C72366" w:rsidP="00C72366">
      <w:pPr>
        <w:pStyle w:val="Otsikko3"/>
      </w:pPr>
      <w:bookmarkStart w:id="68" w:name="_Toc42517997"/>
      <w:r>
        <w:t xml:space="preserve">Hoidon toteutus </w:t>
      </w:r>
      <w:proofErr w:type="gramStart"/>
      <w:r>
        <w:t>ja</w:t>
      </w:r>
      <w:proofErr w:type="gramEnd"/>
      <w:r>
        <w:t xml:space="preserve"> keinot tekstinä</w:t>
      </w:r>
      <w:bookmarkEnd w:id="68"/>
    </w:p>
    <w:p w14:paraId="466FC784" w14:textId="1BD46C38" w:rsidR="00C72366" w:rsidRPr="001D5498" w:rsidRDefault="00C72366" w:rsidP="00C72366">
      <w:r>
        <w:t>Ensimmäinen entry</w:t>
      </w:r>
      <w:r w:rsidR="006A5367">
        <w:t xml:space="preserve"> aloitetaan observation-element</w:t>
      </w:r>
      <w:r>
        <w:t xml:space="preserve">illä, jossa code-elementtiin asetetaan kenttäkoodi 301 hoidon toteutus ja keinot.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39498E">
        <w:t>näyttömuoto-osuuteen ja value:sta ankkuroinnilla kirjattuun tekstiin</w:t>
      </w:r>
      <w:r>
        <w:t>.</w:t>
      </w:r>
    </w:p>
    <w:p w14:paraId="1A29DE77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39498E" w14:paraId="531902A7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8D7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D4D9D3F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5965380" w14:textId="3F4859D0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0E38A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hoidon toteutus ja keinot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C401737" w14:textId="77777777" w:rsidR="00D83DA0" w:rsidRDefault="0039498E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DDCBD7C" w14:textId="5BC35181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339F5E3E" w14:textId="6F1A99AE" w:rsidR="0039498E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root="1.2.246.10.1234567.11.2014.300.107"/&gt;</w:t>
            </w:r>
          </w:p>
          <w:p w14:paraId="03EF3DA1" w14:textId="55AA669D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Hoidon toteutus ja keinot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C1BF97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3D477B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1EC14F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EC6A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0CDAB0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D26411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B251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01AB64" w14:textId="3C5BC3B3" w:rsidR="00C72366" w:rsidRPr="0039498E" w:rsidRDefault="0039498E" w:rsidP="005C42F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87AD05" w14:textId="77777777" w:rsidR="00C72366" w:rsidRDefault="00C72366" w:rsidP="00C87AC7"/>
    <w:p w14:paraId="4D053EF4" w14:textId="77777777" w:rsidR="00C72366" w:rsidRDefault="00C72366" w:rsidP="00540877">
      <w:pPr>
        <w:pStyle w:val="Otsikko3"/>
      </w:pPr>
      <w:bookmarkStart w:id="69" w:name="_Toc42517998"/>
      <w:r>
        <w:t>Terveydenhuollon toimintayksikkö</w:t>
      </w:r>
      <w:bookmarkEnd w:id="69"/>
    </w:p>
    <w:p w14:paraId="6E503DAF" w14:textId="0A01FEED" w:rsidR="004A6E82" w:rsidRDefault="00C72366" w:rsidP="004A6E82">
      <w:pPr>
        <w:jc w:val="left"/>
        <w:rPr>
          <w:rFonts w:ascii="Arial" w:hAnsi="Arial" w:cs="Arial"/>
          <w:color w:val="000000"/>
          <w:sz w:val="20"/>
        </w:rPr>
      </w:pPr>
      <w:r w:rsidRPr="00C72366">
        <w:t>Terveydenhu</w:t>
      </w:r>
      <w:r w:rsidR="0010030E">
        <w:t xml:space="preserve">ollon </w:t>
      </w:r>
      <w:r w:rsidR="0010030E" w:rsidRPr="00BE0C19">
        <w:rPr>
          <w:szCs w:val="24"/>
        </w:rPr>
        <w:t>toimintayks</w:t>
      </w:r>
      <w:r w:rsidR="004A6E82" w:rsidRPr="00BE0C19">
        <w:rPr>
          <w:szCs w:val="24"/>
        </w:rPr>
        <w:t xml:space="preserve">ikkötiedot sijoitetaan omaan entryynsä. Koska tieto on toistuva, </w:t>
      </w:r>
      <w:proofErr w:type="gramStart"/>
      <w:r w:rsidR="004A6E82" w:rsidRPr="00BE0C19">
        <w:rPr>
          <w:szCs w:val="24"/>
        </w:rPr>
        <w:t>käytetään  organizer</w:t>
      </w:r>
      <w:proofErr w:type="gramEnd"/>
      <w:r w:rsidR="004A6E82" w:rsidRPr="00BE0C19">
        <w:rPr>
          <w:szCs w:val="24"/>
        </w:rPr>
        <w:t>-rakennetta, jossa &lt;component&gt;&lt;encounter&gt;&lt;</w:t>
      </w:r>
      <w:r w:rsidR="0011066E">
        <w:rPr>
          <w:szCs w:val="24"/>
        </w:rPr>
        <w:t>/</w:t>
      </w:r>
      <w:r w:rsidR="004A6E82" w:rsidRPr="00BE0C19">
        <w:rPr>
          <w:szCs w:val="24"/>
        </w:rPr>
        <w:t xml:space="preserve">component&gt;-rakenne toistuu. 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="004A6E82" w:rsidRPr="00BE0C19">
        <w:rPr>
          <w:color w:val="000000"/>
          <w:szCs w:val="24"/>
          <w:highlight w:val="white"/>
        </w:rPr>
        <w:t>.</w:t>
      </w:r>
      <w:r w:rsidR="004A6E82" w:rsidRPr="00BE0C19">
        <w:rPr>
          <w:rStyle w:val="Sivunumero"/>
          <w:szCs w:val="24"/>
        </w:rPr>
        <w:t>302</w:t>
      </w:r>
      <w:r w:rsidR="004A6E82" w:rsidRPr="00BE0C19">
        <w:rPr>
          <w:color w:val="000000"/>
          <w:szCs w:val="24"/>
        </w:rPr>
        <w:t xml:space="preserve"> ja statusCode on “active”.</w:t>
      </w:r>
    </w:p>
    <w:p w14:paraId="175B5930" w14:textId="77777777" w:rsidR="004A6E82" w:rsidRDefault="004A6E82" w:rsidP="004A6E82">
      <w:pPr>
        <w:jc w:val="left"/>
        <w:rPr>
          <w:rFonts w:ascii="Arial" w:hAnsi="Arial" w:cs="Arial"/>
          <w:color w:val="000000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A6E82" w:rsidRPr="00DE2D98" w14:paraId="434A84A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F16D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DEEA523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386CB0AD" w14:textId="7B90AEEE" w:rsidR="008B247C" w:rsidRDefault="004A6E82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8B247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8B247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.302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0BACDDE9" w14:textId="7D122E3E" w:rsidR="008B247C" w:rsidRPr="008B247C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proofErr w:type="gramStart"/>
            <w:r w:rsidRPr="008B247C">
              <w:rPr>
                <w:rFonts w:ascii="Courier New" w:hAnsi="Courier New" w:cs="Courier New"/>
                <w:color w:val="0000FF"/>
                <w:sz w:val="18"/>
              </w:rPr>
              <w:t>&lt;!--</w:t>
            </w:r>
            <w:proofErr w:type="gramEnd"/>
            <w:r w:rsidRPr="008B247C">
              <w:rPr>
                <w:rFonts w:ascii="Courier New" w:hAnsi="Courier New" w:cs="Courier New"/>
                <w:color w:val="0000FF"/>
                <w:sz w:val="18"/>
              </w:rPr>
              <w:t xml:space="preserve"> entry:n yksilöivä tunnus --&gt;</w:t>
            </w:r>
          </w:p>
          <w:p w14:paraId="1741EE95" w14:textId="3D84F809" w:rsidR="004A6E82" w:rsidRPr="001C1EE5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/>
              </w:rPr>
              <w:t>&lt;id root="1.2.246.10.1234567.11.2014.300.108"/&gt;</w:t>
            </w:r>
          </w:p>
          <w:p w14:paraId="576A8CD0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lastRenderedPageBreak/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A8FABB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6A79261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25A760CA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138FF26" w14:textId="45FDBC38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2A11F83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A429BBD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85D6F84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3E5D5DF" w14:textId="322A8D7B" w:rsidR="004A6E82" w:rsidRPr="00337FC6" w:rsidRDefault="004A6E82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1CD00729" w14:textId="77777777" w:rsidR="004A6E82" w:rsidRPr="00DE2D98" w:rsidRDefault="004A6E82" w:rsidP="004A6E82">
      <w:pPr>
        <w:rPr>
          <w:lang w:val="en-US"/>
        </w:rPr>
      </w:pPr>
    </w:p>
    <w:p w14:paraId="2DD3FF09" w14:textId="77777777" w:rsidR="004A6E82" w:rsidRPr="00BE0C19" w:rsidRDefault="004A6E82" w:rsidP="001F4A30">
      <w:pPr>
        <w:jc w:val="left"/>
      </w:pPr>
      <w:r w:rsidRPr="004A6E82">
        <w:t>Encounterin code-elementissä käytetään kenttäko</w:t>
      </w:r>
      <w:r>
        <w:t>o</w:t>
      </w:r>
      <w:r w:rsidRPr="004A6E82">
        <w:t>dia 302.</w:t>
      </w:r>
      <w:r w:rsidR="001F4A30">
        <w:t xml:space="preserve"> Ammattihenkilön tiedot esitetään performer-elementissä (johtuen CDA R2:n periytymissäännöistä). Code-elementissä esitetään ammattinimike TK-ammattiluokituksen avulla samalla tavalla kuin author-elementissä. Ammattihenkilön nimi sijoitetaan elementtiin assignedPerson. Elementissä representedOrganization/id ilmoitetaan palveluyksikön OID</w:t>
      </w:r>
      <w:r w:rsidR="00BE0C19">
        <w:t xml:space="preserve"> ja vastaava nimi representedOrganization/name</w:t>
      </w:r>
      <w:r w:rsidR="001F4A30">
        <w:t xml:space="preserve">. </w:t>
      </w:r>
      <w:r w:rsidR="001F4A30" w:rsidRPr="00BE0C19">
        <w:t>Elementin representedOrganization alla ilmoitetaan toimintayksikön OID elementissä asOrganizationPartOf/wholeOrganization/id.</w:t>
      </w:r>
    </w:p>
    <w:p w14:paraId="467CB024" w14:textId="77777777" w:rsidR="00F15AF9" w:rsidRPr="001F4A30" w:rsidRDefault="00F15AF9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F15AF9" w:rsidRPr="00751F42" w14:paraId="44596E72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400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E6A218E" w14:textId="7893E41B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302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toimintayksikkö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896317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F42C6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#OID1.2.246.10.1234567.11.2014.300.29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58F9A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E6F8F3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D6B068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3A8E26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46C381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6B1E1D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304-Terveydenhuollon ammattinimike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30DFA0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AFFC8A8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1C18C1A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928AEB1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8C28FB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0F7FE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A9708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4F58D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E11045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EA6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305-Ammattihenkilön nimi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8C647A" w14:textId="77777777" w:rsidR="00BE0C19" w:rsidRPr="00AA54CA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AA54C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A54CA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AA54C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A54C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Lauri</w:t>
            </w:r>
            <w:r w:rsidRPr="00AA54C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A54CA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AA54C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CF782F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A54C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685E9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02131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A3F901" w14:textId="77777777" w:rsidR="00BE0C19" w:rsidRPr="00AA54CA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AA54C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A54CA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AA54C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4816B" w14:textId="77777777" w:rsidR="00BE0C19" w:rsidRPr="00AA54CA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A54C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AA54C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AA54CA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303-palveluyksikön OID </w:t>
            </w:r>
            <w:r w:rsidRPr="00AA54C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835A87C" w14:textId="77777777" w:rsidR="00BE0C19" w:rsidRPr="0043694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A54C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1.2.246.10.1234567.10.201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D8D62E2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Lisätty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1736A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Mämmilän terveyskeskus, Fysioterapiayksikkö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9990B4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F533FE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C7138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302-toimintayksikön OID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B43F12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886AB2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61A08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959652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8AE69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3B1BAD6" w14:textId="1B7AD561" w:rsidR="00F15AF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5EEE8ED" w14:textId="77777777" w:rsidR="00F15AF9" w:rsidRPr="00DE2D98" w:rsidRDefault="00F15AF9" w:rsidP="00F15AF9">
      <w:pPr>
        <w:rPr>
          <w:lang w:val="en-US"/>
        </w:rPr>
      </w:pPr>
    </w:p>
    <w:p w14:paraId="296A99F3" w14:textId="2BFACEEA" w:rsidR="00F15AF9" w:rsidRPr="00BE3438" w:rsidRDefault="009C7BE4" w:rsidP="00BE3438">
      <w:r>
        <w:lastRenderedPageBreak/>
        <w:t>”</w:t>
      </w:r>
      <w:r w:rsidR="00BE3438" w:rsidRPr="00BE3438">
        <w:t>Hoitopaikan lisätieto tekstinä</w:t>
      </w:r>
      <w:r>
        <w:t>”</w:t>
      </w:r>
      <w:r w:rsidR="00BE3438" w:rsidRPr="00BE3438">
        <w:t xml:space="preserve"> ilmoitetaan encounterin aliobservationin avulla.</w:t>
      </w:r>
      <w:r w:rsidR="00BE3438">
        <w:t xml:space="preserve"> Kenttäkoodi on 306. Varsinainen teksti sijoitetaan section/</w:t>
      </w:r>
      <w:proofErr w:type="gramStart"/>
      <w:r w:rsidR="00BE3438">
        <w:t>text:iin</w:t>
      </w:r>
      <w:proofErr w:type="gramEnd"/>
      <w:r w:rsidR="00BE0C19">
        <w:t>.</w:t>
      </w:r>
    </w:p>
    <w:p w14:paraId="2920D7CF" w14:textId="77777777" w:rsidR="00BE3438" w:rsidRDefault="00BE3438" w:rsidP="00BE343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E3438" w:rsidRPr="0039498E" w14:paraId="09AB118C" w14:textId="77777777" w:rsidTr="00BE343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726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306 Hoitopaikan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E40C48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5C098AE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8AE2E0B" w14:textId="5CA2E58E" w:rsidR="0039498E" w:rsidRPr="0009052B" w:rsidRDefault="0039498E" w:rsidP="0039498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Hoitopaikan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2925E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EDFF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#OID1.2.246.10.123456.11.2014.300.30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02B52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DBD9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58F2AD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#OID1.2.246.10.1234567.11.2014.300.30.1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6A490C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881493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E9587" w14:textId="1319EC35" w:rsidR="00BE3438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2CCCF80" w14:textId="3F27313D" w:rsidR="00BE3438" w:rsidRDefault="00BE3438" w:rsidP="00BE3438"/>
    <w:p w14:paraId="33392C6E" w14:textId="77777777" w:rsidR="001850D9" w:rsidRDefault="001850D9" w:rsidP="001850D9">
      <w:pPr>
        <w:rPr>
          <w:color w:val="FF0000"/>
        </w:rPr>
      </w:pPr>
      <w:r w:rsidRPr="00AE16CA">
        <w:t>Jos terveyde</w:t>
      </w:r>
      <w:r>
        <w:t>nhuollon toimintayksikkö ja</w:t>
      </w:r>
      <w:r w:rsidRPr="00AE16CA">
        <w:t xml:space="preserve"> </w:t>
      </w:r>
      <w:r>
        <w:t>ammattihenkilö</w:t>
      </w:r>
      <w:r w:rsidRPr="00AE16CA">
        <w:t xml:space="preserve"> (kenttäkoodi 302), </w:t>
      </w:r>
      <w:r>
        <w:t xml:space="preserve">eivät ole yksilöitävissä rakenteisena, tiedot voidaan antaa näyttömuodossa ja kenttäkoodin 302 rakenteessa esitetään vain viittaus näyttömuotoon (performer-rakenne voidaan jättää pois). Em. tilanteessa voidaan </w:t>
      </w:r>
      <w:proofErr w:type="gramStart"/>
      <w:r>
        <w:t xml:space="preserve">tarvittaessa </w:t>
      </w:r>
      <w:r w:rsidRPr="00AE16CA">
        <w:t xml:space="preserve"> </w:t>
      </w:r>
      <w:r>
        <w:t>esittää</w:t>
      </w:r>
      <w:proofErr w:type="gramEnd"/>
      <w:r>
        <w:t xml:space="preserve"> myös </w:t>
      </w:r>
      <w:r w:rsidRPr="00AE16CA">
        <w:t xml:space="preserve">hoitopaikkaan liittyvä lisätieto </w:t>
      </w:r>
      <w:r>
        <w:t xml:space="preserve">omassa rakenteessaan </w:t>
      </w:r>
      <w:r w:rsidRPr="00AE16CA">
        <w:t>(</w:t>
      </w:r>
      <w:r>
        <w:t xml:space="preserve">kenttäkoodi 306). </w:t>
      </w:r>
    </w:p>
    <w:p w14:paraId="5D98C4B4" w14:textId="77777777" w:rsidR="001850D9" w:rsidRDefault="001850D9" w:rsidP="00BE3438"/>
    <w:p w14:paraId="0641185A" w14:textId="77777777" w:rsidR="001F2362" w:rsidRDefault="00BE3438" w:rsidP="001F2362">
      <w:pPr>
        <w:pStyle w:val="Otsikko3"/>
      </w:pPr>
      <w:bookmarkStart w:id="70" w:name="_Toc42517999"/>
      <w:r>
        <w:t>Palvelu</w:t>
      </w:r>
      <w:bookmarkEnd w:id="70"/>
    </w:p>
    <w:p w14:paraId="1C4770CA" w14:textId="34E891FB" w:rsidR="00C4779E" w:rsidRDefault="00C4779E" w:rsidP="00C4779E">
      <w:r>
        <w:t>Huom: Rakenteissa käytettävistä kenttäkoodeista on annettu siirtymävaiheen ohjeita kansallisen määrittelyn edetessä. Tarkista käytössä olevien koodien ajantasainen tilanne THL:n julkaisemasta toiminnallisesta määrittelystä.</w:t>
      </w:r>
    </w:p>
    <w:p w14:paraId="38D87E18" w14:textId="77777777" w:rsidR="00C4779E" w:rsidRDefault="00C4779E" w:rsidP="001F2362">
      <w:pPr>
        <w:jc w:val="left"/>
      </w:pPr>
    </w:p>
    <w:p w14:paraId="36514B3D" w14:textId="62B32202" w:rsidR="001F2362" w:rsidRDefault="001F2362" w:rsidP="001F2362">
      <w:pPr>
        <w:jc w:val="left"/>
        <w:rPr>
          <w:rFonts w:ascii="Arial" w:hAnsi="Arial" w:cs="Arial"/>
          <w:color w:val="000000"/>
          <w:sz w:val="20"/>
        </w:rPr>
      </w:pPr>
      <w:r>
        <w:t xml:space="preserve">Palvelun tiedot sijoitetaan omaan entryynsä. Koska tieto on toistuva, </w:t>
      </w:r>
      <w:proofErr w:type="gramStart"/>
      <w:r>
        <w:t>käytetään  organizer</w:t>
      </w:r>
      <w:proofErr w:type="gramEnd"/>
      <w:r>
        <w:t>-rakennetta, jossa &lt;component&gt;&lt;encounter&gt;&lt;</w:t>
      </w:r>
      <w:r w:rsidR="00CD7B1C">
        <w:t>/</w:t>
      </w:r>
      <w:r>
        <w:t xml:space="preserve">component&gt;-rakenne toistuu. </w:t>
      </w:r>
      <w:r w:rsidRPr="004A6E82">
        <w:t xml:space="preserve">TemplateId:ssä organizerille annetaan </w:t>
      </w:r>
      <w:r w:rsidRPr="00BE0C19">
        <w:rPr>
          <w:szCs w:val="24"/>
        </w:rPr>
        <w:t xml:space="preserve">arvo </w:t>
      </w:r>
      <w:r w:rsidR="0009052B">
        <w:rPr>
          <w:color w:val="000000"/>
          <w:szCs w:val="24"/>
          <w:highlight w:val="white"/>
        </w:rPr>
        <w:t>1.2.246.537.6.12.2002.345</w:t>
      </w:r>
      <w:r w:rsidRPr="00BE0C19">
        <w:rPr>
          <w:color w:val="000000"/>
          <w:szCs w:val="24"/>
          <w:highlight w:val="white"/>
        </w:rPr>
        <w:t>.</w:t>
      </w:r>
      <w:r w:rsidRPr="00BE0C19">
        <w:rPr>
          <w:rStyle w:val="Sivunumero"/>
          <w:szCs w:val="24"/>
        </w:rPr>
        <w:t>307</w:t>
      </w:r>
      <w:r w:rsidRPr="00BE0C19">
        <w:rPr>
          <w:color w:val="000000"/>
          <w:szCs w:val="24"/>
        </w:rPr>
        <w:t xml:space="preserve"> ja statusCode on “active”.</w:t>
      </w:r>
    </w:p>
    <w:p w14:paraId="0D04BB73" w14:textId="77777777" w:rsidR="001F2362" w:rsidRPr="00CD7B1C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9C4661" w14:paraId="62D207B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F436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5806F65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70D910" w14:textId="0118F7A9" w:rsidR="003B1A0C" w:rsidRDefault="001F2362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3B1A0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3B1A0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.307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360809CD" w14:textId="01594607" w:rsidR="003B1A0C" w:rsidRPr="003B1A0C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proofErr w:type="gramStart"/>
            <w:r w:rsidRPr="003B1A0C">
              <w:rPr>
                <w:rFonts w:ascii="Courier New" w:hAnsi="Courier New" w:cs="Courier New"/>
                <w:color w:val="0000FF"/>
                <w:sz w:val="18"/>
              </w:rPr>
              <w:t>&lt;!--</w:t>
            </w:r>
            <w:proofErr w:type="gramEnd"/>
            <w:r w:rsidRPr="003B1A0C">
              <w:rPr>
                <w:rFonts w:ascii="Courier New" w:hAnsi="Courier New" w:cs="Courier New"/>
                <w:color w:val="0000FF"/>
                <w:sz w:val="18"/>
              </w:rPr>
              <w:t xml:space="preserve"> entry:n yksilöivä tunnus --&gt;</w:t>
            </w:r>
          </w:p>
          <w:p w14:paraId="4B3E3CDF" w14:textId="58E03DD4" w:rsidR="001F2362" w:rsidRPr="001C1EE5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/>
              </w:rPr>
              <w:t>&lt;id root="1.2.246.10.1234567.11.2014.300.109"/&gt;</w:t>
            </w:r>
          </w:p>
          <w:p w14:paraId="2DB22648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67367E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46506C5" w14:textId="34059C74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&lt;!--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4E5326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307-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palvelu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22C179DA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736C6234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000661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F42054C" w14:textId="564FCA88" w:rsidR="001F2362" w:rsidRPr="009C4661" w:rsidRDefault="001F2362" w:rsidP="00BE0C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43789202" w14:textId="77777777" w:rsidR="001F2362" w:rsidRPr="009C4661" w:rsidRDefault="001F2362" w:rsidP="001F2362"/>
    <w:p w14:paraId="0386299A" w14:textId="77777777" w:rsidR="001F2362" w:rsidRPr="001F2362" w:rsidRDefault="001F2362" w:rsidP="001F2362">
      <w:pPr>
        <w:jc w:val="left"/>
      </w:pPr>
      <w:r w:rsidRPr="004A6E82">
        <w:t>Encounterin cod</w:t>
      </w:r>
      <w:r>
        <w:t xml:space="preserve">e-elementissä ilmoitetaan palvelun sisältö käyttäen terveydenhuollon palveluluokitusta (SPAT, </w:t>
      </w:r>
      <w:r w:rsidRPr="001F2362">
        <w:t>1.2.246.</w:t>
      </w:r>
      <w:r w:rsidR="00F267A1">
        <w:t>537.6.128.2009</w:t>
      </w:r>
      <w:r>
        <w:t>)</w:t>
      </w:r>
      <w:r w:rsidR="006C323D">
        <w:t>.</w:t>
      </w:r>
    </w:p>
    <w:p w14:paraId="4CF6A860" w14:textId="77777777" w:rsidR="001F2362" w:rsidRP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BE0C19" w14:paraId="5F3963D2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539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&lt;</w:t>
            </w:r>
            <w:proofErr w:type="gram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fr-FR"/>
              </w:rPr>
              <w:t>encounter</w:t>
            </w:r>
            <w:proofErr w:type="gramEnd"/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"&gt;</w:t>
            </w:r>
          </w:p>
          <w:p w14:paraId="089E0EC4" w14:textId="4E19ACAE" w:rsidR="00BE0C19" w:rsidRPr="00664E46" w:rsidRDefault="001F2362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&lt;</w:t>
            </w:r>
            <w:proofErr w:type="gramStart"/>
            <w:r w:rsidR="00BE0C19" w:rsidRPr="00664E46">
              <w:rPr>
                <w:rFonts w:ascii="Courier New" w:hAnsi="Courier New" w:cs="Courier New"/>
                <w:color w:val="800000"/>
                <w:sz w:val="18"/>
                <w:szCs w:val="18"/>
                <w:lang w:val="fr-FR" w:eastAsia="fi-FI"/>
              </w:rPr>
              <w:t>code</w:t>
            </w:r>
            <w:proofErr w:type="gramEnd"/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SPAT1223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1.2.246.537.6.128.2009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PTHAVO - Perusterveydenhuollon avohoidon toimintoluokitus (SPAT)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displayName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Fysioterapeuttinen kuntoutus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"/&gt;</w:t>
            </w:r>
          </w:p>
          <w:p w14:paraId="1C2EC80B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9BD1674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reference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 xml:space="preserve"> 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#OID1.2.24</w:t>
            </w:r>
            <w:r w:rsidR="00EF211D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6.10.123456.11.2012.160.140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"/&gt;</w:t>
            </w:r>
          </w:p>
          <w:p w14:paraId="76132C6A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589BDB4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</w:t>
            </w:r>
            <w:r w:rsidR="00891F09"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>typeCode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="00891F09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COMP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"&gt;</w:t>
            </w:r>
          </w:p>
          <w:p w14:paraId="6E3783CF" w14:textId="77777777" w:rsidR="009C4661" w:rsidRPr="00BE0C19" w:rsidRDefault="009C4661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&lt;!--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 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30</w:t>
            </w:r>
            <w:r w:rsidR="00433929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8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-yksittäinen 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palvelu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--&gt;</w:t>
            </w:r>
          </w:p>
          <w:p w14:paraId="62C8A0AC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="00EF211D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&gt;&lt;/</w:t>
            </w:r>
            <w:r w:rsidR="00797648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5C8C5B8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lastRenderedPageBreak/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772B9D2B" w14:textId="70CF834F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</w:tc>
      </w:tr>
    </w:tbl>
    <w:p w14:paraId="37B74A07" w14:textId="77777777" w:rsidR="001F2362" w:rsidRPr="004A6F7E" w:rsidRDefault="001F2362" w:rsidP="001F2362">
      <w:pPr>
        <w:rPr>
          <w:lang w:val="en-US"/>
        </w:rPr>
      </w:pPr>
    </w:p>
    <w:p w14:paraId="0D9FC71D" w14:textId="77777777" w:rsidR="00797648" w:rsidRDefault="00EF211D" w:rsidP="001F2362">
      <w:r w:rsidRPr="00EF211D">
        <w:t>Palvelu jakautuu osapalveluihin.</w:t>
      </w:r>
      <w:r>
        <w:t xml:space="preserve"> </w:t>
      </w:r>
      <w:r w:rsidRPr="00EF211D">
        <w:t>Kukin osapalvelu kuvataan pää-encounterin alla olevalla encounte</w:t>
      </w:r>
      <w:r w:rsidR="006C323D">
        <w:t xml:space="preserve">rilla ja siihen liitetyillä </w:t>
      </w:r>
      <w:r w:rsidR="00C7477E">
        <w:t>ali</w:t>
      </w:r>
      <w:r w:rsidR="006C323D">
        <w:t>rake</w:t>
      </w:r>
      <w:r w:rsidR="00547113">
        <w:t>n</w:t>
      </w:r>
      <w:r w:rsidR="006C323D">
        <w:t>teil</w:t>
      </w:r>
      <w:r w:rsidR="00547113">
        <w:t>l</w:t>
      </w:r>
      <w:r w:rsidR="006C323D">
        <w:t xml:space="preserve">a. </w:t>
      </w:r>
      <w:r w:rsidR="00797648">
        <w:t>Encounterin elementissä effectiveTime ilmoitetaan palvelun suunniteltu ajankohta</w:t>
      </w:r>
      <w:r w:rsidR="004C5388">
        <w:t>, tietotyyppi on IVL_TS.</w:t>
      </w:r>
    </w:p>
    <w:p w14:paraId="45A64B79" w14:textId="77777777" w:rsidR="00797648" w:rsidRDefault="00797648" w:rsidP="001F2362"/>
    <w:p w14:paraId="17AA33AE" w14:textId="77777777" w:rsidR="00EF211D" w:rsidRPr="00EF211D" w:rsidRDefault="006C323D" w:rsidP="001F2362">
      <w:r>
        <w:t>Encounterin ensimmäisellä aliobservationilla viitataan palvelun sisältötekstin.</w:t>
      </w:r>
      <w:r w:rsidR="00547113">
        <w:t xml:space="preserve"> Toisella aliobserva</w:t>
      </w:r>
      <w:r w:rsidR="00C7477E">
        <w:t>tionilla (toistuva) yksilöidään palvelun sisältö nimikkeistön avulla (esim. laboratoriotutkimusnimikkeistö) ja ilmoitetaan työvarauksen tunnus.</w:t>
      </w:r>
      <w:r w:rsidR="00797648">
        <w:t xml:space="preserve"> Seuraavalla aliobservationilla viitataan palvelun lisätietotekstiin. Seuraavall</w:t>
      </w:r>
      <w:r w:rsidR="00907A9C">
        <w:t>a</w:t>
      </w:r>
      <w:r w:rsidR="00797648">
        <w:t xml:space="preserve"> aliobservationilla ilmoitetaan suunni</w:t>
      </w:r>
      <w:r w:rsidR="00907A9C">
        <w:t>tell</w:t>
      </w:r>
      <w:r w:rsidR="00797648">
        <w:t>un palvelun tila koodattuna ja tilan muuttamisen ajankohdat.</w:t>
      </w:r>
      <w:r w:rsidR="001162EC">
        <w:t xml:space="preserve"> Organizer-rakenteen avulla ilmoitetaan palvelun ehto, ehdon yksilöivä tunnus sekä tutkimuksen tuloksen ehto.</w:t>
      </w:r>
    </w:p>
    <w:p w14:paraId="778D6210" w14:textId="77777777" w:rsidR="00EF211D" w:rsidRPr="00EF211D" w:rsidRDefault="00EF211D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F211D" w:rsidRPr="00931A56" w14:paraId="5F2B5C51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36EE" w14:textId="77777777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433929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308 – yksittäinen palvelu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A643389" w14:textId="77777777" w:rsidR="00EF211D" w:rsidRPr="00AA54CA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AA54C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AA54C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AA54C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ENC</w:t>
            </w: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AA54C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AA54C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119D7E6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AA54C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AA54C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7C7730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reference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value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#OID1.2.246.10.123456.11.2012.180.140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1CF51DB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282C96F" w14:textId="63ED6967" w:rsidR="008F753C" w:rsidRPr="00D06DD0" w:rsidRDefault="008F753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--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314-suunniteltu ajankohta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6E765EC5" w14:textId="25F1906D" w:rsidR="00907A9C" w:rsidRPr="00AA54CA" w:rsidRDefault="00907A9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</w:t>
            </w: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AA54C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effectiveTime</w:t>
            </w: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E1E954B" w14:textId="77777777" w:rsidR="00EF211D" w:rsidRPr="00AA54CA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AA54CA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AA54CA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AA54C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AA54C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 xml:space="preserve"> </w:t>
            </w:r>
            <w:r w:rsidR="00891F09" w:rsidRPr="00AA54CA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AA54C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AA54CA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AA54C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0652340B" w14:textId="3F3E70AD" w:rsidR="00EF211D" w:rsidRPr="00EF30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AA54CA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</w:t>
            </w:r>
            <w:proofErr w:type="gramStart"/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="008F753C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308-</w:t>
            </w:r>
            <w:r w:rsidRPr="00EF3051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sisältötekstiin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1AA33CA6" w14:textId="77777777" w:rsidR="00EF211D" w:rsidRPr="00AA54CA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AA54C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Pr="00AA54C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35A7E0E" w14:textId="77777777" w:rsidR="00EF211D" w:rsidRPr="00AA54CA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AA54C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AA54C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AA54C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1A29915" w14:textId="77777777" w:rsidR="00797648" w:rsidRPr="00AA54CA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&lt;</w:t>
            </w:r>
            <w:r w:rsidRPr="00AA54C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AA54C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AA54C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AA54C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15D784BC" w14:textId="597576D6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AA54C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</w:t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309,310 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yksilöinti ja työvaraustunnus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80BEC6E" w14:textId="0A5CCF5B" w:rsidR="00797648" w:rsidRPr="001C1611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C79DA0E" w14:textId="77777777" w:rsidR="007B622E" w:rsidRPr="00D06DD0" w:rsidRDefault="007B622E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Tai &lt;procedure&gt;&lt;procedure&gt;</w:t>
            </w:r>
          </w:p>
          <w:p w14:paraId="79AF175C" w14:textId="77777777" w:rsidR="00797648" w:rsidRPr="0009052B" w:rsidRDefault="007B622E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D20212D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64A5A5D2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proofErr w:type="gramStart"/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311-</w:t>
            </w:r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lisätietotekstiin </w:t>
            </w: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1D74766" w14:textId="258B80D8" w:rsidR="00797648" w:rsidRPr="00D06DD0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ADAF349" w14:textId="73DAAD71" w:rsidR="00797648" w:rsidRPr="0009052B" w:rsidRDefault="00560840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B4328D" w14:textId="77777777" w:rsidR="001162EC" w:rsidRPr="0009052B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8042EF3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312-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suunnitellun palvelun tila ja tilamuutosten ajankohdat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38A176B" w14:textId="273CB320" w:rsidR="001162EC" w:rsidRPr="00D06DD0" w:rsidRDefault="00560840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B11001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ABFCFAE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8F0D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315-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ehto, yksilöivä tunnus ja tuloksen ehto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A0484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2A5ABB33" w14:textId="77777777" w:rsidR="001162EC" w:rsidRPr="00D06DD0" w:rsidRDefault="001162E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A6210CD" w14:textId="5EB09BD4" w:rsidR="00EF211D" w:rsidRPr="00931A56" w:rsidRDefault="00EF211D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1D817315" w14:textId="47D78BF6" w:rsidR="00EF211D" w:rsidRDefault="00EF211D" w:rsidP="00EF211D"/>
    <w:p w14:paraId="1CCF685D" w14:textId="77777777" w:rsidR="001850D9" w:rsidRDefault="001850D9" w:rsidP="001850D9">
      <w:r>
        <w:t>Jos palvelua ei ilmaista koodiarvona, voidaan tietokentässä 307 esittää &lt;code nullFlavor="NA"/&gt; sekä &lt;text&gt;-elementissä viittaus palvelun kuvaukseen tekstinä näyttömuodossa.</w:t>
      </w:r>
    </w:p>
    <w:p w14:paraId="5BE37526" w14:textId="77777777" w:rsidR="001850D9" w:rsidRDefault="001850D9" w:rsidP="001850D9"/>
    <w:p w14:paraId="401229F1" w14:textId="5BFDC9FC" w:rsidR="001850D9" w:rsidRDefault="001850D9" w:rsidP="001850D9">
      <w:r>
        <w:t>Jos tietokentän 308 mukainen rakenne on annettu, eikä pakollista tietoa Palvelun suunniteltu ajankohta (tietokenttä 314) pystytä antamaan, esitetään &lt;effectiveTime nullFlavor="NA"/&gt;.</w:t>
      </w:r>
    </w:p>
    <w:p w14:paraId="332137A2" w14:textId="77777777" w:rsidR="001850D9" w:rsidRPr="00931A56" w:rsidRDefault="001850D9" w:rsidP="00EF211D"/>
    <w:p w14:paraId="270A747E" w14:textId="3856FF9D" w:rsidR="00EF211D" w:rsidRPr="00931A56" w:rsidRDefault="00F04D0E" w:rsidP="00D12236">
      <w:pPr>
        <w:pStyle w:val="Otsikko4"/>
      </w:pPr>
      <w:r>
        <w:t>Palvelun sisältö</w:t>
      </w:r>
    </w:p>
    <w:p w14:paraId="140495B4" w14:textId="144504EA" w:rsidR="001F2362" w:rsidRPr="00BE3438" w:rsidRDefault="006C323D" w:rsidP="001F2362">
      <w:r>
        <w:rPr>
          <w:rStyle w:val="Sivunumero"/>
        </w:rPr>
        <w:t>Viittaus sis</w:t>
      </w:r>
      <w:r>
        <w:t>ältötekstiin tehdään</w:t>
      </w:r>
      <w:r w:rsidR="001F2362" w:rsidRPr="00BE3438">
        <w:t xml:space="preserve"> aliobservationin avulla.</w:t>
      </w:r>
      <w:r w:rsidR="00547113">
        <w:rPr>
          <w:rStyle w:val="Sivunumero"/>
        </w:rPr>
        <w:t xml:space="preserve"> Kenttäkoodi on 30</w:t>
      </w:r>
      <w:r w:rsidR="00547113">
        <w:t>8</w:t>
      </w:r>
      <w:r w:rsidR="001F2362">
        <w:t>. Varsinainen teksti sijoitetaan section/</w:t>
      </w:r>
      <w:proofErr w:type="gramStart"/>
      <w:r w:rsidR="001F2362">
        <w:t>text:iin</w:t>
      </w:r>
      <w:proofErr w:type="gramEnd"/>
      <w:r w:rsidR="00F04D0E">
        <w:t>.</w:t>
      </w:r>
      <w:r w:rsidR="00CD7B1C">
        <w:t xml:space="preserve"> Palvelun sisältökuvaus on toistuva, koko entryRelationship-rakennetta toistetaan.</w:t>
      </w:r>
    </w:p>
    <w:p w14:paraId="0EEFE420" w14:textId="77777777" w:rsid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39498E" w14:paraId="300AF878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C480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96B2DA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FC3409F" w14:textId="35E1BA3B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308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sisältö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093159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5B0F9A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58E4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0FE5C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CEECEA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7B6C2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9F0316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662E4D" w14:textId="55869B31" w:rsidR="001F2362" w:rsidRPr="0039498E" w:rsidRDefault="0039498E" w:rsidP="00F04D0E">
            <w:pPr>
              <w:suppressAutoHyphens/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FEAEBC9" w14:textId="77777777" w:rsidR="001F2362" w:rsidRDefault="001F2362" w:rsidP="001F2362"/>
    <w:p w14:paraId="6D30B24E" w14:textId="77777777" w:rsidR="001162EC" w:rsidRPr="00BF6B8D" w:rsidRDefault="001162EC" w:rsidP="00D12236">
      <w:pPr>
        <w:pStyle w:val="Otsikko4"/>
        <w:rPr>
          <w:lang w:val="fi-FI"/>
        </w:rPr>
      </w:pPr>
      <w:r w:rsidRPr="00BF6B8D">
        <w:rPr>
          <w:lang w:val="fi-FI"/>
        </w:rPr>
        <w:t>Palvelun sisällön yksilöinti ja työvarauksen tunnus</w:t>
      </w:r>
    </w:p>
    <w:p w14:paraId="17DF88E7" w14:textId="608A4294" w:rsidR="005E640E" w:rsidRPr="00BE3438" w:rsidRDefault="001162EC" w:rsidP="005E640E">
      <w:pPr>
        <w:jc w:val="left"/>
      </w:pPr>
      <w:r>
        <w:rPr>
          <w:rStyle w:val="Sivunumero"/>
        </w:rPr>
        <w:t>Palvelun sisällön yksilöinti</w:t>
      </w:r>
      <w:r>
        <w:t xml:space="preserve"> tehdään</w:t>
      </w:r>
      <w:r w:rsidRPr="00BE3438">
        <w:t xml:space="preserve"> aliobservationin </w:t>
      </w:r>
      <w:r w:rsidR="007B622E">
        <w:t xml:space="preserve">tai </w:t>
      </w:r>
      <w:r w:rsidR="00D06DD0">
        <w:t>-</w:t>
      </w:r>
      <w:r w:rsidR="007B622E">
        <w:t xml:space="preserve">proceduren </w:t>
      </w:r>
      <w:r w:rsidRPr="00BE3438">
        <w:t>avulla.</w:t>
      </w:r>
      <w:r>
        <w:rPr>
          <w:rStyle w:val="Sivunumero"/>
        </w:rPr>
        <w:t xml:space="preserve"> Observationin</w:t>
      </w:r>
      <w:r w:rsidR="007B622E">
        <w:rPr>
          <w:rStyle w:val="Sivunumero"/>
        </w:rPr>
        <w:t>/proceduren</w:t>
      </w:r>
      <w:r>
        <w:rPr>
          <w:rStyle w:val="Sivunumero"/>
        </w:rPr>
        <w:t xml:space="preserve"> merkitys tunnistetaan </w:t>
      </w:r>
      <w:r w:rsidRPr="00F04D0E">
        <w:rPr>
          <w:rStyle w:val="Sivunumero"/>
          <w:szCs w:val="24"/>
        </w:rPr>
        <w:t>templateId:n</w:t>
      </w:r>
      <w:r w:rsidR="009C4661" w:rsidRPr="00F04D0E">
        <w:rPr>
          <w:rStyle w:val="Sivunumero"/>
          <w:szCs w:val="24"/>
        </w:rPr>
        <w:t xml:space="preserve"> </w:t>
      </w:r>
      <w:proofErr w:type="gramStart"/>
      <w:r w:rsidR="0009052B">
        <w:rPr>
          <w:szCs w:val="24"/>
          <w:lang w:eastAsia="fi-FI"/>
        </w:rPr>
        <w:t>1.2.246.537.6.12.2002.345</w:t>
      </w:r>
      <w:r w:rsidR="009C4661" w:rsidRPr="00F04D0E">
        <w:rPr>
          <w:szCs w:val="24"/>
          <w:lang w:eastAsia="fi-FI"/>
        </w:rPr>
        <w:t>.309  arvosta</w:t>
      </w:r>
      <w:proofErr w:type="gramEnd"/>
      <w:r>
        <w:t>.</w:t>
      </w:r>
      <w:r w:rsidR="009C4661">
        <w:t xml:space="preserve"> Code-elementtiin sijoitetaan koodattuna arvo esim. laboratoriotutkimusnimikkeistöstä</w:t>
      </w:r>
      <w:r w:rsidR="007B622E">
        <w:t xml:space="preserve"> tai toimenpidenimikkeistöstä.</w:t>
      </w:r>
      <w:r w:rsidR="009C4661">
        <w:t xml:space="preserve"> </w:t>
      </w:r>
      <w:r w:rsidR="005E640E">
        <w:t>Palvelun sisällön yksilöinti on toistuva.</w:t>
      </w:r>
    </w:p>
    <w:p w14:paraId="332E7F1B" w14:textId="77777777" w:rsidR="001162EC" w:rsidRDefault="001162EC" w:rsidP="00116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162EC" w:rsidRPr="00AA54CA" w14:paraId="0B60770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F94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43E547D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309 palvelun yksilöinti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563C199F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AAFDD46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1.2.246.6.12.2002.323.2012.309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7C8B194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proofErr w:type="gramStart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koodisto ja koodiarvo (Laboratoriotutkimusnimikkeistö, Radiologinen tutkimus- ja toimenpidenimikkeistö,Perusterveydenhuollon avohoidon toimintoluokitus (SPAT) , Fysiologiset mittaukset,  Fysioterapianimikkeistö, Puheterapianimikkeistö, Kuntaliitto - Ravitsemusterapianimikkeistö)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9514ADD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B1E0CC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909A3C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B8A361" w14:textId="474C616D" w:rsidR="001162EC" w:rsidRPr="00F04D0E" w:rsidRDefault="00F04D0E" w:rsidP="005E64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EC27F77" w14:textId="77777777" w:rsidR="001162EC" w:rsidRDefault="001162EC" w:rsidP="001162EC">
      <w:pPr>
        <w:rPr>
          <w:lang w:val="en-US"/>
        </w:rPr>
      </w:pPr>
    </w:p>
    <w:p w14:paraId="56A0B5BF" w14:textId="77777777" w:rsidR="005E640E" w:rsidRPr="00BE3438" w:rsidRDefault="005E640E" w:rsidP="005E640E">
      <w:pPr>
        <w:jc w:val="left"/>
      </w:pPr>
      <w:r w:rsidRPr="005E640E">
        <w:t xml:space="preserve">Työvarauksen tunnus sijoitetaan edellisen observationin/proceduren alle omaan observationiinsa. </w:t>
      </w:r>
      <w:r>
        <w:t>Kenttäkoodi on 310. Työvarauksen tun</w:t>
      </w:r>
      <w:r w:rsidR="0026354B">
        <w:t>nuksen arvo</w:t>
      </w:r>
      <w:r>
        <w:t xml:space="preserve"> sijoitetaan value-elementtiin, tietotyyppi on II. </w:t>
      </w:r>
    </w:p>
    <w:p w14:paraId="56A66C56" w14:textId="77777777" w:rsidR="005E640E" w:rsidRPr="005E640E" w:rsidRDefault="005E640E" w:rsidP="005E640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5E640E" w:rsidRPr="00F04D0E" w14:paraId="1431C47B" w14:textId="77777777" w:rsidTr="00934DB2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F961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310 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FE9EBC9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C0746EE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E38C1D3" w14:textId="3329147D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310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32707952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II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1.2.246.10.1.2.3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FEB051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7A79CA9" w14:textId="4AD3F52D" w:rsidR="005E64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44B684B" w14:textId="77777777" w:rsidR="005E640E" w:rsidRDefault="005E640E" w:rsidP="005E640E"/>
    <w:p w14:paraId="64E4C38B" w14:textId="77777777" w:rsidR="00B00C8B" w:rsidRPr="00B00C8B" w:rsidRDefault="00B00C8B" w:rsidP="00D12236">
      <w:pPr>
        <w:pStyle w:val="Otsikko4"/>
      </w:pPr>
      <w:r w:rsidRPr="00B00C8B">
        <w:t>Palvelun lisätieto</w:t>
      </w:r>
    </w:p>
    <w:p w14:paraId="12335E16" w14:textId="62B804F8" w:rsidR="00B00C8B" w:rsidRPr="00BE3438" w:rsidRDefault="00B00C8B" w:rsidP="00B00C8B">
      <w:r>
        <w:rPr>
          <w:rStyle w:val="Sivunumero"/>
        </w:rPr>
        <w:t>Viittaus palvelun lisätietotekstiin</w:t>
      </w:r>
      <w:r>
        <w:t xml:space="preserve"> tehdään</w:t>
      </w:r>
      <w:r w:rsidRPr="00BE3438">
        <w:t xml:space="preserve"> aliobservationin avulla.</w:t>
      </w:r>
      <w:r>
        <w:rPr>
          <w:rStyle w:val="Sivunumero"/>
        </w:rPr>
        <w:t xml:space="preserve"> Kenttäkoodi on 311</w:t>
      </w:r>
      <w:r>
        <w:t>. Varsinainen teksti sijoitetaan section/</w:t>
      </w:r>
      <w:proofErr w:type="gramStart"/>
      <w:r>
        <w:t>text:iin</w:t>
      </w:r>
      <w:proofErr w:type="gramEnd"/>
      <w:r w:rsidR="00F04D0E">
        <w:t>.</w:t>
      </w:r>
    </w:p>
    <w:p w14:paraId="27F384BC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732BEC" w14:paraId="136A0253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17AA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08B3C96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311-viittaus palvelun lisätietotekstiin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44306F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A6EACDC" w14:textId="4A03C864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lisätieto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EA554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D5769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32EF0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096CA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F9B60C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DD492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4D1FB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BC35D6" w14:textId="462C65DF" w:rsidR="00B00C8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4E7EABD" w14:textId="77777777" w:rsidR="00B00C8B" w:rsidRDefault="00B00C8B" w:rsidP="00B00C8B"/>
    <w:p w14:paraId="30254488" w14:textId="507BADF7" w:rsidR="00B00C8B" w:rsidRPr="00451CE5" w:rsidRDefault="00B00C8B" w:rsidP="00D12236">
      <w:pPr>
        <w:pStyle w:val="Otsikko4"/>
        <w:rPr>
          <w:lang w:val="fi-FI"/>
        </w:rPr>
      </w:pPr>
      <w:r w:rsidRPr="00451CE5">
        <w:rPr>
          <w:lang w:val="fi-FI"/>
        </w:rPr>
        <w:t>Suunnitellun palvelun tila</w:t>
      </w:r>
      <w:r w:rsidR="00451CE5" w:rsidRPr="00451CE5">
        <w:rPr>
          <w:lang w:val="fi-FI"/>
        </w:rPr>
        <w:t xml:space="preserve"> ja Palvelun tilan muuttamisen ajankohta</w:t>
      </w:r>
    </w:p>
    <w:p w14:paraId="6CB82B3A" w14:textId="5E5B4C51" w:rsidR="00433EE7" w:rsidRPr="00433EE7" w:rsidRDefault="00B00C8B" w:rsidP="00B00C8B">
      <w:pPr>
        <w:jc w:val="left"/>
      </w:pPr>
      <w:r>
        <w:rPr>
          <w:rStyle w:val="Sivunumero"/>
        </w:rPr>
        <w:t>Suunnitellun palvelun tila ilmoitetaan</w:t>
      </w:r>
      <w:r w:rsidRPr="00BE3438">
        <w:t xml:space="preserve"> aliobservationin avulla.</w:t>
      </w:r>
      <w:r>
        <w:rPr>
          <w:rStyle w:val="Sivunumero"/>
        </w:rPr>
        <w:t xml:space="preserve"> </w:t>
      </w:r>
      <w:r w:rsidR="00451CE5">
        <w:t>Kenttäkoodi on 312</w:t>
      </w:r>
      <w:r>
        <w:t xml:space="preserve">. </w:t>
      </w:r>
      <w:r w:rsidR="00451CE5">
        <w:t>Palvelun tila annetaan tietosisällössä kuvatulla</w:t>
      </w:r>
      <w:r w:rsidR="00BE4851">
        <w:t xml:space="preserve"> luokituksella - t</w:t>
      </w:r>
      <w:r w:rsidR="00433EE7">
        <w:t xml:space="preserve">ila voi saada seuraavat arvot: </w:t>
      </w:r>
      <w:r w:rsidR="00433EE7" w:rsidRPr="00433EE7">
        <w:t>1=Suunniteltu / 2=Pyydetty / 3=Luvattu / 4=Ehdotettu / 5=Tilattu / 6=Varattu / 7=Käynnissä / 8=Toteutunut</w:t>
      </w:r>
      <w:r w:rsidR="00433EE7">
        <w:t>. Koodistona käytetään sisäistä koodistoa (kenttäkoodin perusteella muodostettu)</w:t>
      </w:r>
      <w:r w:rsidR="00CF4E8E">
        <w:t>, jonka mukaan valittu arvo annetaan CV-tietotyypillä value:ssa</w:t>
      </w:r>
      <w:r w:rsidR="00433EE7">
        <w:t>.</w:t>
      </w:r>
    </w:p>
    <w:p w14:paraId="705F3FB6" w14:textId="77777777" w:rsidR="00433EE7" w:rsidRDefault="00433EE7" w:rsidP="00B00C8B">
      <w:pPr>
        <w:jc w:val="left"/>
      </w:pPr>
    </w:p>
    <w:p w14:paraId="111C1BD6" w14:textId="0E2B7B06" w:rsidR="00B00C8B" w:rsidRPr="00BE3438" w:rsidRDefault="00CF4E8E" w:rsidP="00B00C8B">
      <w:pPr>
        <w:jc w:val="left"/>
      </w:pPr>
      <w:r>
        <w:t>P</w:t>
      </w:r>
      <w:r w:rsidR="00B00C8B">
        <w:t xml:space="preserve">alvelun tilan muuttamisen ajankohta </w:t>
      </w:r>
      <w:r w:rsidR="00BE4851">
        <w:t xml:space="preserve">ilmoitetaan palvelun tilan </w:t>
      </w:r>
      <w:proofErr w:type="gramStart"/>
      <w:r w:rsidR="00BE4851">
        <w:t>aliobservation:illa</w:t>
      </w:r>
      <w:proofErr w:type="gramEnd"/>
      <w:r w:rsidR="00BE4851">
        <w:t xml:space="preserve">, kenttäkoodi on </w:t>
      </w:r>
      <w:r w:rsidR="0009052B">
        <w:t xml:space="preserve">313 </w:t>
      </w:r>
      <w:r w:rsidR="00BE4851">
        <w:t xml:space="preserve">ja value TS-tietotyypillä muuttamisen ajankohta. </w:t>
      </w:r>
      <w:r w:rsidR="0057360D">
        <w:t>Aliobservation-rakennetta toistetaan aina, kun kyseisen palvelun tilaa muutetaan ja aikaisemmat kirjaukset jätetään tässä näkyviin</w:t>
      </w:r>
      <w:r w:rsidR="00B00C8B">
        <w:t>.</w:t>
      </w:r>
    </w:p>
    <w:p w14:paraId="7420F3CE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BE4851" w14:paraId="4CA637F0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4A20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312 Suunnitellun palvelun tila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72F879D" w14:textId="77777777" w:rsidR="00BE4851" w:rsidRPr="00AA54CA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r w:rsidRPr="00AA54C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A54CA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AA54CA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A54CA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AA54C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A54C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AA54CA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57271A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A54CA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27E9817" w14:textId="351B4EBA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Suunnittelun palvelun tila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9D795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44769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68647F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84732E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palvelun tila tietosisällössä kuvatulla luokituksella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C435D03" w14:textId="73A7FC3A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CV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.312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Varattu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1ED8C" w14:textId="6C3D49DE" w:rsidR="0057360D" w:rsidRPr="0057360D" w:rsidRDefault="0057360D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toistuva rakenne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5429D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57360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7AD6BABB" w14:textId="28CB8DA1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313 Palvelun tilan muuttamisen ajankohta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AC681A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C68EF42" w14:textId="0E8421ED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313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Palvelun tilan muuttamisen ajankohta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0AFA00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AF95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#OID1.2.246.10.1234567.11.2014.300.37.1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5C85D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5ED221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20140314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AFEF2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76FA6C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871C4BF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2FBE5" w14:textId="04D779A3" w:rsidR="00B00C8B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FBCD16C" w14:textId="77777777" w:rsidR="00B00C8B" w:rsidRDefault="00B00C8B" w:rsidP="00B00C8B"/>
    <w:p w14:paraId="29BAF0E8" w14:textId="77777777" w:rsidR="00433EE7" w:rsidRPr="00BF6B8D" w:rsidRDefault="00433EE7" w:rsidP="00D12236">
      <w:pPr>
        <w:pStyle w:val="Otsikko4"/>
        <w:rPr>
          <w:lang w:val="fi-FI"/>
        </w:rPr>
      </w:pPr>
      <w:r w:rsidRPr="00BF6B8D">
        <w:rPr>
          <w:lang w:val="fi-FI"/>
        </w:rPr>
        <w:t>Palvelun ehto, yksilöivä tunnus ja tuloksen ehto</w:t>
      </w:r>
    </w:p>
    <w:p w14:paraId="5F7E3E56" w14:textId="77777777" w:rsidR="009D61D0" w:rsidRDefault="009D61D0" w:rsidP="00B00C8B">
      <w:r>
        <w:t>Palvelun ehto on toistuva. Erilliset ehtorakenteet ilmoitetaan encounterin alla toistamalla entryRelationship-organizer-rakennetta.</w:t>
      </w:r>
    </w:p>
    <w:p w14:paraId="092A43FC" w14:textId="77777777" w:rsidR="009D61D0" w:rsidRDefault="009D61D0" w:rsidP="00B00C8B"/>
    <w:p w14:paraId="357ECCC0" w14:textId="37C01C7C" w:rsidR="009D61D0" w:rsidRPr="00045B65" w:rsidRDefault="009D61D0" w:rsidP="009D61D0">
      <w:pPr>
        <w:jc w:val="left"/>
        <w:rPr>
          <w:color w:val="000000"/>
          <w:szCs w:val="24"/>
        </w:rPr>
      </w:pPr>
      <w:r>
        <w:t>Tietyn ehtorakenteen kohdalla organizerissa &lt;component&gt;&lt;observation&gt;&lt;</w:t>
      </w:r>
      <w:r w:rsidR="00CE608E">
        <w:t>/</w:t>
      </w:r>
      <w:r>
        <w:t xml:space="preserve">component&gt;-rakenne toistuu. </w:t>
      </w:r>
      <w:r w:rsidRPr="004A6E82">
        <w:t xml:space="preserve">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="00AF5158" w:rsidRPr="00045B65">
        <w:rPr>
          <w:color w:val="000000"/>
          <w:szCs w:val="24"/>
        </w:rPr>
        <w:t>.</w:t>
      </w:r>
      <w:r w:rsidRPr="00045B65">
        <w:rPr>
          <w:rStyle w:val="Sivunumero"/>
          <w:szCs w:val="24"/>
        </w:rPr>
        <w:t>315</w:t>
      </w:r>
      <w:r w:rsidRPr="00045B65">
        <w:rPr>
          <w:color w:val="000000"/>
          <w:szCs w:val="24"/>
        </w:rPr>
        <w:t xml:space="preserve"> ja statusCode on “active”.</w:t>
      </w:r>
    </w:p>
    <w:p w14:paraId="517C9E45" w14:textId="77777777" w:rsidR="009D61D0" w:rsidRPr="009D61D0" w:rsidRDefault="009D61D0" w:rsidP="009D61D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9D61D0" w:rsidRPr="00CD7D2A" w14:paraId="25888880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E66" w14:textId="601197E3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3B1A0C" w:rsidRPr="001C1EE5">
              <w:rPr>
                <w:rFonts w:ascii="Arial" w:hAnsi="Arial" w:cs="Arial"/>
                <w:color w:val="800000"/>
                <w:sz w:val="20"/>
                <w:highlight w:val="white"/>
                <w:lang w:val="en-US" w:eastAsia="fi-FI"/>
              </w:rPr>
              <w:t>entryRelationship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2598705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9DAE18" w14:textId="065D347B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templateId</w:t>
            </w:r>
            <w:proofErr w:type="gramEnd"/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root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1.2.246.537.6.12.2002.345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.315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F2CC268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statusCode</w:t>
            </w:r>
            <w:proofErr w:type="gramEnd"/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active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32AFB01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proofErr w:type="gramEnd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2EC2C6E" w14:textId="05C8B9D0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 xml:space="preserve">         </w:t>
            </w:r>
            <w:proofErr w:type="gramStart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&lt;!</w:t>
            </w:r>
            <w:r w:rsidR="00931A56"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</w:t>
            </w:r>
            <w:proofErr w:type="gramEnd"/>
            <w:r w:rsidRPr="00CD7D2A">
              <w:rPr>
                <w:rFonts w:ascii="Courier New" w:hAnsi="Courier New" w:cs="Courier New"/>
                <w:color w:val="808080"/>
                <w:sz w:val="18"/>
                <w:highlight w:val="white"/>
                <w:lang w:val="fr-FR"/>
              </w:rPr>
              <w:t xml:space="preserve">ehdon osa 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--&gt;</w:t>
            </w:r>
          </w:p>
          <w:p w14:paraId="29715459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observation</w:t>
            </w:r>
            <w:proofErr w:type="gramEnd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/&gt;</w:t>
            </w:r>
          </w:p>
          <w:p w14:paraId="7BBDB2BE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77F301D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lastRenderedPageBreak/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7410C7A" w14:textId="40B311EC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="003B1A0C">
              <w:rPr>
                <w:rFonts w:ascii="Arial" w:hAnsi="Arial" w:cs="Arial"/>
                <w:color w:val="800000"/>
                <w:sz w:val="20"/>
                <w:highlight w:val="white"/>
                <w:lang w:eastAsia="fi-FI"/>
              </w:rPr>
              <w:t>entryRelationship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72AFF4F9" w14:textId="77777777" w:rsidR="009D61D0" w:rsidRDefault="009D61D0" w:rsidP="00B00C8B"/>
    <w:p w14:paraId="6355F662" w14:textId="3F2136FC" w:rsidR="0026271E" w:rsidRPr="00BE3438" w:rsidRDefault="0026271E" w:rsidP="0026271E">
      <w:r>
        <w:t xml:space="preserve">Ensimmäisellä observationilla ilmoitetaan palvelun ehto tekstinä. </w:t>
      </w:r>
      <w:r>
        <w:rPr>
          <w:rStyle w:val="Sivunumero"/>
        </w:rPr>
        <w:t>Kenttäkoodi on 315</w:t>
      </w:r>
      <w:r>
        <w:t>. Varsinainen teksti sijoitetaan section/</w:t>
      </w:r>
      <w:proofErr w:type="gramStart"/>
      <w:r>
        <w:t>text:iin</w:t>
      </w:r>
      <w:proofErr w:type="gramEnd"/>
      <w:r w:rsidR="00CE608E">
        <w:t>, jonne viitataan ankkuroinnilla value:sta</w:t>
      </w:r>
      <w:r>
        <w:t>.</w:t>
      </w:r>
      <w:r w:rsidR="00CE608E">
        <w:t xml:space="preserve"> Palvelun ehto tekstinä on toistuva.</w:t>
      </w:r>
    </w:p>
    <w:p w14:paraId="0CD24639" w14:textId="77777777" w:rsidR="0026271E" w:rsidRDefault="0026271E" w:rsidP="0026271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6271E" w:rsidRPr="00732BEC" w14:paraId="2E1D49FA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36D3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315 Palvelun ehto tekstinä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A3A29A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45D905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4771FD0" w14:textId="30C37043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ehto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90C500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679BE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D4A19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48124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0F2AB6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A748D2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4A15A0F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E3B82D" w14:textId="61E8A39A" w:rsidR="0026271E" w:rsidRPr="00732BEC" w:rsidRDefault="00732BEC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4ABB511" w14:textId="77777777" w:rsidR="0026271E" w:rsidRDefault="0026271E" w:rsidP="0026271E"/>
    <w:p w14:paraId="3A4E1E53" w14:textId="77777777" w:rsidR="0026271E" w:rsidRDefault="0026271E" w:rsidP="00B00C8B">
      <w:r>
        <w:t>Muilla observationeilla ilmoitetaan ehdon yksilöivä tunnus ja tutkimuksen tuloksen ehto. Observationin kenttäkoodi on 316.</w:t>
      </w:r>
    </w:p>
    <w:p w14:paraId="61EE2520" w14:textId="77777777" w:rsidR="0026271E" w:rsidRDefault="0026271E" w:rsidP="00B00C8B"/>
    <w:p w14:paraId="081327B4" w14:textId="77777777" w:rsidR="0026271E" w:rsidRDefault="00BC3866" w:rsidP="00B00C8B">
      <w:r>
        <w:t xml:space="preserve">Ehdot ilmoitetaan käyttämällä observationin toistuvaa elementtiä precondition. </w:t>
      </w:r>
      <w:r>
        <w:rPr>
          <w:rStyle w:val="Sivunumero"/>
        </w:rPr>
        <w:t>E</w:t>
      </w:r>
      <w:r>
        <w:t xml:space="preserve">lementissä criterion/code ilmoitetaan tutkimus laboratoriotutkimusnimikkeistöllä tai </w:t>
      </w:r>
      <w:proofErr w:type="gramStart"/>
      <w:r>
        <w:t>FinLOINC:illa</w:t>
      </w:r>
      <w:proofErr w:type="gramEnd"/>
      <w:r>
        <w:t xml:space="preserve"> ja haluttu raja-arvo criterion/value-elementissä. Value-elementin tietotyyppi on IVL_PQ. Jos alaraja on ilmoitettu, niin ehto on tällöin ”suurempi kuin alaraja”. J</w:t>
      </w:r>
      <w:r w:rsidR="00B01840">
        <w:t>os ylära</w:t>
      </w:r>
      <w:r>
        <w:t>ja on ilmoitettu, niin ehto on ”pienempi kuin yläraja”. Saman observationin sisällä toistuva precondition/c</w:t>
      </w:r>
      <w:r w:rsidR="00CF50CC">
        <w:t>riterion muodostaa loogisen AND-ehdon.</w:t>
      </w:r>
      <w:r w:rsidR="00DC7A74">
        <w:t xml:space="preserve"> Jos observationille lisätään aliobservation, näiden välillä toimii AND-logiikka. </w:t>
      </w:r>
    </w:p>
    <w:p w14:paraId="61E6C728" w14:textId="77777777" w:rsidR="00BC3866" w:rsidRDefault="00BC3866" w:rsidP="00B00C8B"/>
    <w:p w14:paraId="6D732E28" w14:textId="0E10CEE5" w:rsidR="00053BCF" w:rsidRPr="009D61D0" w:rsidRDefault="0026271E" w:rsidP="00053BCF">
      <w:r>
        <w:t xml:space="preserve">OR-logiikka toteutetaan toistamalla </w:t>
      </w:r>
      <w:r w:rsidR="00053BCF">
        <w:t>observationia</w:t>
      </w:r>
      <w:r w:rsidR="00DC7A74">
        <w:t xml:space="preserve"> samalla tasolla</w:t>
      </w:r>
      <w:r w:rsidR="00053BCF">
        <w:t xml:space="preserve">. </w:t>
      </w:r>
      <w:r w:rsidR="00053BCF" w:rsidRPr="00CD7D2A">
        <w:t>Not-logiikka</w:t>
      </w:r>
      <w:r w:rsidR="00CD7D2A">
        <w:t>a ei ole tarve toteuttaa, sillä arvo-alueet voidaan antaa myös ”positiivisena” ilmaisuna.</w:t>
      </w:r>
    </w:p>
    <w:p w14:paraId="68F8410B" w14:textId="77777777" w:rsidR="00B63024" w:rsidRDefault="00B63024" w:rsidP="00B6302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63024" w:rsidRPr="00A928DD" w14:paraId="0C801EF6" w14:textId="77777777" w:rsidTr="00D1223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24C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Ehdot rakenteisena, toistetaan koko component.observation rakennetta mikäli ehto on OR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963C1B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30B075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9243146" w14:textId="54B698E6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Ehdon yksilöivä tunnus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C83208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83833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4D498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0A2EE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2B57D7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79A8D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proofErr w:type="gramStart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316, 317yksilöivän tekijän ehto, esim. labratutkimus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316B7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5F48348" w14:textId="4D56CA80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05D2CD5" w14:textId="144933F4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1850D9"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18DD2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DAF4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C644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CF112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looginen AND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FD171C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1061DF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2B80ADC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proofErr w:type="gramStart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yksilöivän tekijän ehto, esim. </w:t>
            </w:r>
            <w:r w:rsidRPr="0043694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Finloinc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9855F02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lastRenderedPageBreak/>
              <w:t xml:space="preserve">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3141-9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1.2.246.537.6.96.2008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FinLOINC - Fysiologiset mittaukset 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Paino, mitattu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C9A9555" w14:textId="56BF529E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5FD444" w14:textId="2B970FB2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50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1850D9"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kg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445F0E3E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B23CB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CEEF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C4DB8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A32735A" w14:textId="37BDBD48" w:rsidR="00B63024" w:rsidRPr="00A928DD" w:rsidRDefault="00A928DD" w:rsidP="00D12236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A307FFC" w14:textId="77777777" w:rsidR="00B63024" w:rsidRDefault="00B63024" w:rsidP="00B63024"/>
    <w:p w14:paraId="21AABE5D" w14:textId="77777777" w:rsidR="00B63024" w:rsidRDefault="00DC7A74" w:rsidP="00F15AF9">
      <w:r>
        <w:t>Logiikan suhteet</w:t>
      </w:r>
    </w:p>
    <w:p w14:paraId="2E55CB21" w14:textId="77777777" w:rsidR="00AE0F58" w:rsidRDefault="00AE0F58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AE0F58" w:rsidRPr="00AA54CA" w14:paraId="192C0A9A" w14:textId="77777777" w:rsidTr="00DB1D86">
        <w:tc>
          <w:tcPr>
            <w:tcW w:w="2952" w:type="dxa"/>
            <w:shd w:val="clear" w:color="auto" w:fill="auto"/>
          </w:tcPr>
          <w:p w14:paraId="2C5E868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415CE00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230C7D90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3139B62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0E0EFDBF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7029459A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7AE91054" w14:textId="77777777" w:rsidR="00AE0F58" w:rsidRPr="00DB1D86" w:rsidRDefault="00AE0F58" w:rsidP="00757CDE">
            <w:pPr>
              <w:rPr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5A24551C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EE1F0E8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7CE3D709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4BBD5D8B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ABA7F47" w14:textId="77777777" w:rsidR="00AE0F58" w:rsidRPr="00DB1D86" w:rsidRDefault="00AE0F58" w:rsidP="00DB1D86">
            <w:pPr>
              <w:jc w:val="center"/>
              <w:rPr>
                <w:b/>
              </w:rPr>
            </w:pPr>
            <w:r w:rsidRPr="00DB1D86">
              <w:rPr>
                <w:b/>
              </w:rPr>
              <w:t>OR</w:t>
            </w:r>
          </w:p>
        </w:tc>
        <w:tc>
          <w:tcPr>
            <w:tcW w:w="2952" w:type="dxa"/>
            <w:shd w:val="clear" w:color="auto" w:fill="auto"/>
          </w:tcPr>
          <w:p w14:paraId="1FB1A235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7CA895CE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6A87F5C5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7CEC832B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18710B73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43D0F3F3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422B7B75" w14:textId="77777777" w:rsidR="00AE0F58" w:rsidRPr="00DB1D86" w:rsidRDefault="00AE0F58" w:rsidP="00757CDE">
            <w:pPr>
              <w:rPr>
                <w:lang w:val="en-US"/>
              </w:rPr>
            </w:pPr>
          </w:p>
        </w:tc>
      </w:tr>
    </w:tbl>
    <w:p w14:paraId="60B9EB41" w14:textId="77777777" w:rsidR="00DC7A74" w:rsidRPr="0011012D" w:rsidRDefault="00DC7A74" w:rsidP="00DC7A74">
      <w:pPr>
        <w:rPr>
          <w:lang w:val="en-US"/>
        </w:rPr>
      </w:pPr>
    </w:p>
    <w:p w14:paraId="256436FD" w14:textId="77777777" w:rsidR="00F15AF9" w:rsidRPr="0026271E" w:rsidRDefault="00107B2F" w:rsidP="00107B2F">
      <w:pPr>
        <w:pStyle w:val="Otsikko2"/>
        <w:rPr>
          <w:lang w:val="fi-FI"/>
        </w:rPr>
      </w:pPr>
      <w:bookmarkStart w:id="71" w:name="_Toc412718363"/>
      <w:bookmarkStart w:id="72" w:name="_Toc421785297"/>
      <w:bookmarkStart w:id="73" w:name="_Toc412718364"/>
      <w:bookmarkStart w:id="74" w:name="_Toc421785298"/>
      <w:bookmarkStart w:id="75" w:name="_Toc412718365"/>
      <w:bookmarkStart w:id="76" w:name="_Toc421785299"/>
      <w:bookmarkStart w:id="77" w:name="_Toc412718366"/>
      <w:bookmarkStart w:id="78" w:name="_Toc421785300"/>
      <w:bookmarkStart w:id="79" w:name="_Toc412718367"/>
      <w:bookmarkStart w:id="80" w:name="_Toc421785301"/>
      <w:bookmarkStart w:id="81" w:name="_Toc4251800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Pr="0026271E">
        <w:rPr>
          <w:lang w:val="fi-FI"/>
        </w:rPr>
        <w:t>Tuki, seuranta ja arviointi</w:t>
      </w:r>
      <w:bookmarkEnd w:id="81"/>
    </w:p>
    <w:p w14:paraId="22E8A4AA" w14:textId="7769A39F" w:rsidR="00107B2F" w:rsidRPr="002E3802" w:rsidRDefault="00107B2F" w:rsidP="00107B2F">
      <w:r>
        <w:rPr>
          <w:rStyle w:val="Sivunumero"/>
        </w:rPr>
        <w:t xml:space="preserve">Tuki, seuranta ja arviointi </w:t>
      </w:r>
      <w:r w:rsidRPr="002E3802">
        <w:t>aloittaa oman otsikkotasonsa.</w:t>
      </w:r>
    </w:p>
    <w:p w14:paraId="5201C368" w14:textId="77777777" w:rsidR="00107B2F" w:rsidRPr="00A56792" w:rsidRDefault="00107B2F" w:rsidP="00107B2F"/>
    <w:p w14:paraId="28B248B8" w14:textId="2AB7098B" w:rsidR="00107B2F" w:rsidRPr="00053BCF" w:rsidRDefault="00107B2F" w:rsidP="00107B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A928DD">
        <w:t>Suunnitelma</w:t>
      </w:r>
      <w:r>
        <w:t>/pohdinta</w:t>
      </w:r>
      <w:r w:rsidR="009C7BE4">
        <w:t>”</w:t>
      </w:r>
      <w:r>
        <w:t xml:space="preserve">, jonka koodi on </w:t>
      </w:r>
      <w:r w:rsidR="00B36327">
        <w:t>75</w:t>
      </w:r>
      <w:r>
        <w:t>.</w:t>
      </w:r>
    </w:p>
    <w:p w14:paraId="5A9C8FD0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A928DD" w14:paraId="40D96CFE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F7A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3A9A6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9417DD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7BC8F6" w14:textId="13B9A2D7" w:rsidR="00107B2F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0372E34" w14:textId="77777777" w:rsidR="00107B2F" w:rsidRPr="00911972" w:rsidRDefault="00107B2F" w:rsidP="00107B2F"/>
    <w:p w14:paraId="0FF46A3E" w14:textId="77777777" w:rsidR="00107B2F" w:rsidRDefault="00107B2F" w:rsidP="00107B2F">
      <w:pPr>
        <w:pStyle w:val="Otsikko3"/>
        <w:rPr>
          <w:lang w:val="fi-FI"/>
        </w:rPr>
      </w:pPr>
      <w:bookmarkStart w:id="82" w:name="_Toc42518001"/>
      <w:r w:rsidRPr="00107B2F">
        <w:rPr>
          <w:lang w:val="fi-FI"/>
        </w:rPr>
        <w:t xml:space="preserve">Tuki, seuranta ja </w:t>
      </w:r>
      <w:proofErr w:type="gramStart"/>
      <w:r w:rsidRPr="00107B2F">
        <w:rPr>
          <w:lang w:val="fi-FI"/>
        </w:rPr>
        <w:t>arviointi  tekstinä</w:t>
      </w:r>
      <w:bookmarkEnd w:id="82"/>
      <w:proofErr w:type="gramEnd"/>
    </w:p>
    <w:p w14:paraId="2E9C8EFC" w14:textId="77777777" w:rsidR="006A5367" w:rsidRDefault="006A5367" w:rsidP="006A5367">
      <w:r>
        <w:t>Käyttäjän syöttämä teksti sijoitetaan section/</w:t>
      </w:r>
      <w:proofErr w:type="gramStart"/>
      <w:r>
        <w:t>text:iin</w:t>
      </w:r>
      <w:proofErr w:type="gramEnd"/>
      <w:r>
        <w:t>.</w:t>
      </w:r>
    </w:p>
    <w:p w14:paraId="472637CE" w14:textId="77777777" w:rsidR="006A5367" w:rsidRPr="006A5367" w:rsidRDefault="006A5367" w:rsidP="006A5367"/>
    <w:p w14:paraId="2037C702" w14:textId="6D20A317" w:rsidR="00107B2F" w:rsidRPr="001D5498" w:rsidRDefault="00107B2F" w:rsidP="00107B2F">
      <w:r>
        <w:t xml:space="preserve">Entry </w:t>
      </w:r>
      <w:r w:rsidR="006A5367">
        <w:t>aloitetaan observation-</w:t>
      </w:r>
      <w:r w:rsidR="00D06DD0">
        <w:t>elementillä</w:t>
      </w:r>
      <w:r>
        <w:t>, jossa code-elementtiin aset</w:t>
      </w:r>
      <w:r w:rsidR="006A5367">
        <w:t xml:space="preserve">etaan kenttäkoodi 401. </w:t>
      </w:r>
      <w:r>
        <w:t>Kenttä</w:t>
      </w:r>
      <w:r w:rsidR="006A5367">
        <w:t xml:space="preserve">koodin koodisto </w:t>
      </w:r>
      <w:r>
        <w:t xml:space="preserve">on </w:t>
      </w:r>
      <w:r w:rsidR="0009052B">
        <w:t>1.2.246.537.6.12.2002.345</w:t>
      </w:r>
      <w:r>
        <w:t>. Text-elementistä viitataan tämän tietokokonaisuuden section/text</w:t>
      </w:r>
      <w:r w:rsidR="00732BEC">
        <w:t>/paragrap</w:t>
      </w:r>
      <w:r>
        <w:t>-</w:t>
      </w:r>
      <w:r w:rsidR="00732BEC">
        <w:t xml:space="preserve"> </w:t>
      </w:r>
      <w:proofErr w:type="gramStart"/>
      <w:r>
        <w:t>OID:iin</w:t>
      </w:r>
      <w:proofErr w:type="gramEnd"/>
      <w:r w:rsidR="00732BEC">
        <w:t xml:space="preserve"> ja value:sta ankkuroinnilla kirjattuu tekstiin</w:t>
      </w:r>
      <w:r>
        <w:t xml:space="preserve">. </w:t>
      </w:r>
    </w:p>
    <w:p w14:paraId="0951A724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732BEC" w14:paraId="06B8C194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7FAA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3B788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48C59E5" w14:textId="181D8AFD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51E9659" w14:textId="77777777" w:rsidR="00F358AF" w:rsidRDefault="00732BEC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7498D5D" w14:textId="3EB72EC5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37616129" w14:textId="148A2418" w:rsidR="00732BEC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root="1.2.246.10.1234567.11.2014.300.110"/&gt;</w:t>
            </w:r>
          </w:p>
          <w:p w14:paraId="2DD939DD" w14:textId="4069D976" w:rsidR="00732BEC" w:rsidRPr="00732BEC" w:rsidRDefault="00732BEC" w:rsidP="00732BEC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401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Tuki, seuranta ja arviointi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18D90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EE1E83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B9671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BA7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CDB058B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70580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ECBBD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6012A9" w14:textId="6495400A" w:rsidR="00107B2F" w:rsidRPr="00732BEC" w:rsidRDefault="00732BEC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8E6F89E" w14:textId="77777777" w:rsidR="00107B2F" w:rsidRPr="00A35135" w:rsidRDefault="00107B2F" w:rsidP="00107B2F"/>
    <w:p w14:paraId="4FDCCBE5" w14:textId="77777777" w:rsidR="00817BFB" w:rsidRDefault="00817BFB" w:rsidP="00817BFB">
      <w:pPr>
        <w:pStyle w:val="Otsikko2"/>
      </w:pPr>
      <w:bookmarkStart w:id="83" w:name="_Toc42518002"/>
      <w:r>
        <w:t>Diagnoosilista</w:t>
      </w:r>
      <w:bookmarkEnd w:id="83"/>
    </w:p>
    <w:p w14:paraId="6486EBD4" w14:textId="77777777" w:rsidR="00817BFB" w:rsidRPr="002E3802" w:rsidRDefault="00817BFB" w:rsidP="00817BFB">
      <w:r>
        <w:rPr>
          <w:rStyle w:val="Sivunumero"/>
        </w:rPr>
        <w:t xml:space="preserve">Diagnoosilistan tiedot sijoitetaan </w:t>
      </w:r>
      <w:r>
        <w:t>omalle otsikkotasollensa.</w:t>
      </w:r>
    </w:p>
    <w:p w14:paraId="2712037A" w14:textId="77777777" w:rsidR="00817BFB" w:rsidRPr="00A56792" w:rsidRDefault="00817BFB" w:rsidP="00817BFB"/>
    <w:p w14:paraId="791C2287" w14:textId="77777777" w:rsidR="00817BFB" w:rsidRPr="00817BFB" w:rsidRDefault="00817BFB" w:rsidP="00817BFB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</w:t>
      </w:r>
      <w:r w:rsidR="002741B6">
        <w:t xml:space="preserve">ko </w:t>
      </w:r>
      <w:r w:rsidR="009C7BE4">
        <w:t>”</w:t>
      </w:r>
      <w:r w:rsidR="002741B6">
        <w:t>diagnoosi</w:t>
      </w:r>
      <w:r w:rsidR="009C7BE4">
        <w:t>”</w:t>
      </w:r>
      <w:r w:rsidR="002741B6">
        <w:t>, jonka koodi on 13</w:t>
      </w:r>
      <w:r>
        <w:t>.</w:t>
      </w:r>
    </w:p>
    <w:p w14:paraId="4765929F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A928DD" w14:paraId="3A0E5E1F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C81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26C42A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B4066BD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13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AF3845" w14:textId="1D41078E" w:rsidR="00817BFB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543DA7CD" w14:textId="77777777" w:rsidR="00817BFB" w:rsidRPr="00BF6B8D" w:rsidRDefault="00817BFB" w:rsidP="00817BFB"/>
    <w:p w14:paraId="25F808D8" w14:textId="77777777" w:rsidR="00817BFB" w:rsidRPr="006A5367" w:rsidRDefault="00817BFB" w:rsidP="00817BFB"/>
    <w:p w14:paraId="37780675" w14:textId="1CBCDA8F" w:rsidR="00F9188C" w:rsidRDefault="00817BFB" w:rsidP="00817BFB">
      <w:r>
        <w:t>Entry aloitetaan observation-elementellä, jossa code-eleme</w:t>
      </w:r>
      <w:r w:rsidR="00F11CCC">
        <w:t>nttiin asetetaan kenttäkoodi 603</w:t>
      </w:r>
      <w:r>
        <w:t xml:space="preserve">. Kenttäkoodin koodisto on </w:t>
      </w:r>
      <w:r w:rsidR="0009052B">
        <w:t>1.2.246.537.6.12.2002.345</w:t>
      </w:r>
      <w:r>
        <w:t>. Text-elementistä viitataan tämän tietokokonaisuuden section/text</w:t>
      </w:r>
      <w:r w:rsidR="00732BEC">
        <w:t>/paragraph</w:t>
      </w:r>
      <w:r>
        <w:t>-</w:t>
      </w:r>
      <w:proofErr w:type="gramStart"/>
      <w:r>
        <w:t>OID:iin</w:t>
      </w:r>
      <w:proofErr w:type="gramEnd"/>
      <w:r w:rsidR="00732BEC">
        <w:t xml:space="preserve"> ja value:sta ankkuroinnilla diagnoosilistan teksteihin</w:t>
      </w:r>
      <w:r>
        <w:t xml:space="preserve">. </w:t>
      </w:r>
    </w:p>
    <w:p w14:paraId="129C94FE" w14:textId="77777777" w:rsidR="00F9188C" w:rsidRDefault="00F9188C" w:rsidP="00817BFB"/>
    <w:p w14:paraId="1C0C89A0" w14:textId="5D8BFF5D" w:rsidR="00817BFB" w:rsidRPr="001D5498" w:rsidRDefault="00F11CCC" w:rsidP="00817BFB">
      <w:r>
        <w:t xml:space="preserve">Teksti kopioidaan </w:t>
      </w:r>
      <w:r w:rsidR="00F9188C">
        <w:t xml:space="preserve">päivitysaikana ajantasaisesta diagnoosikoosteesta </w:t>
      </w:r>
      <w:r>
        <w:t xml:space="preserve">ja sitä </w:t>
      </w:r>
      <w:r w:rsidR="00F9188C">
        <w:t xml:space="preserve">käyttäjä voi </w:t>
      </w:r>
      <w:r>
        <w:t>editoida.</w:t>
      </w:r>
      <w:r w:rsidR="00F9188C">
        <w:t xml:space="preserve"> Ajatuksena tämä lista päivitetään aina, kun </w:t>
      </w:r>
      <w:r w:rsidR="00D06DD0">
        <w:t>Terveys- ja hoitosuunnitelmaa</w:t>
      </w:r>
      <w:r w:rsidR="00F9188C">
        <w:t xml:space="preserve"> potilaalle päivitetään.</w:t>
      </w:r>
    </w:p>
    <w:p w14:paraId="28087F31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732BEC" w14:paraId="67DCB5E0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FB0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83A65F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366F1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pysyvistä sekä ajankohtaisista diagnooseista, jotka ovat voimassa potilaan terveys- ja hoitosuunnitelman laatimisen hetkellä. Haetaan täyttöhetkellä diagnoosikoosteelta ja käyttäjä saa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395EC6" w14:textId="77777777" w:rsidR="00732BEC" w:rsidRPr="0079165D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9165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gramStart"/>
            <w:r w:rsidRPr="0079165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9165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 </w:t>
            </w:r>
            <w:r w:rsidRPr="0079165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proofErr w:type="gramEnd"/>
            <w:r w:rsidRPr="0079165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9165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OID1.2.246.10.1234567.11.2014.300.54.1</w:t>
            </w:r>
            <w:r w:rsidRPr="0079165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9165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9165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79165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9165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79165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6F5CBD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9165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0E99BEE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I20.1 Angina pectoris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B3CE4C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E11.9 Aikuistyypin diabetes; ilman komplikaatioita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/&gt;</w:t>
            </w:r>
          </w:p>
          <w:p w14:paraId="2A20953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E66.8 Vaikea lihavuus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F09DF7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8CE825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6B209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CE2AB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AE3888B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6ABB93F" w14:textId="6B22BA58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154A14AA" w14:textId="2E53A061" w:rsidR="00732BEC" w:rsidRPr="007D5AF8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root="1.2.246.10.1234567.11.2014.300.111"/&gt;</w:t>
            </w:r>
          </w:p>
          <w:p w14:paraId="5607713C" w14:textId="14195719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68FDC7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09C0F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93D51D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79C48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76437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06274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1ED2B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C26656" w14:textId="780C0347" w:rsidR="00817BF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93A3AE7" w14:textId="77777777" w:rsidR="00817BFB" w:rsidRPr="00A35135" w:rsidRDefault="00817BFB" w:rsidP="00817BFB"/>
    <w:p w14:paraId="517508E7" w14:textId="77777777" w:rsidR="00045EB6" w:rsidRDefault="00045EB6" w:rsidP="00045EB6">
      <w:pPr>
        <w:pStyle w:val="Otsikko2"/>
      </w:pPr>
      <w:bookmarkStart w:id="84" w:name="_Toc412718371"/>
      <w:bookmarkStart w:id="85" w:name="_Toc421785305"/>
      <w:bookmarkStart w:id="86" w:name="_Toc412718372"/>
      <w:bookmarkStart w:id="87" w:name="_Toc421785306"/>
      <w:bookmarkStart w:id="88" w:name="_Toc412718373"/>
      <w:bookmarkStart w:id="89" w:name="_Toc421785307"/>
      <w:bookmarkStart w:id="90" w:name="_Toc412718386"/>
      <w:bookmarkStart w:id="91" w:name="_Toc421785320"/>
      <w:bookmarkStart w:id="92" w:name="_Toc42518003"/>
      <w:bookmarkEnd w:id="84"/>
      <w:bookmarkEnd w:id="85"/>
      <w:bookmarkEnd w:id="86"/>
      <w:bookmarkEnd w:id="87"/>
      <w:bookmarkEnd w:id="88"/>
      <w:bookmarkEnd w:id="89"/>
      <w:bookmarkEnd w:id="90"/>
      <w:bookmarkEnd w:id="91"/>
      <w:r>
        <w:t>Lääkityslista</w:t>
      </w:r>
      <w:bookmarkEnd w:id="92"/>
    </w:p>
    <w:p w14:paraId="11E37497" w14:textId="77777777" w:rsidR="00045EB6" w:rsidRPr="002E3802" w:rsidRDefault="00045EB6" w:rsidP="00045EB6">
      <w:r>
        <w:rPr>
          <w:rStyle w:val="Sivunumero"/>
        </w:rPr>
        <w:t xml:space="preserve">Lääkityslistan tiedot sijoitetaan </w:t>
      </w:r>
      <w:r>
        <w:t>omalle otsikkotasollensa.</w:t>
      </w:r>
    </w:p>
    <w:p w14:paraId="5DFC8332" w14:textId="77777777" w:rsidR="00045EB6" w:rsidRPr="00A56792" w:rsidRDefault="00045EB6" w:rsidP="00045EB6"/>
    <w:p w14:paraId="3B41F3CD" w14:textId="77777777" w:rsidR="00045EB6" w:rsidRPr="00817BFB" w:rsidRDefault="00045EB6" w:rsidP="00045EB6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</w:t>
      </w:r>
      <w:r w:rsidR="002741B6">
        <w:t xml:space="preserve">kko </w:t>
      </w:r>
      <w:r w:rsidR="009C7BE4">
        <w:t>”</w:t>
      </w:r>
      <w:r w:rsidR="002741B6">
        <w:t>lääkehoito</w:t>
      </w:r>
      <w:r w:rsidR="009C7BE4">
        <w:t>”</w:t>
      </w:r>
      <w:r w:rsidR="002741B6">
        <w:t>, jonka koodi on 55</w:t>
      </w:r>
      <w:r>
        <w:t>.</w:t>
      </w:r>
    </w:p>
    <w:p w14:paraId="6C32C2C2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BF6B8D" w14:paraId="35BBF353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6AA9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E16BBAC" w14:textId="742DBAD1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2A8D14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lastRenderedPageBreak/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84A51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55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</w:t>
            </w:r>
            <w:r w:rsidR="002741B6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ehoito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72F8B4" w14:textId="1964CF00" w:rsidR="00045EB6" w:rsidRPr="00BF6B8D" w:rsidRDefault="00045EB6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Lääk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ehoito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06727A24" w14:textId="77777777" w:rsidR="00045EB6" w:rsidRPr="00BF6B8D" w:rsidRDefault="00045EB6" w:rsidP="00045EB6"/>
    <w:p w14:paraId="3C71C1A7" w14:textId="77777777" w:rsidR="00045EB6" w:rsidRDefault="00045EB6" w:rsidP="00045EB6">
      <w:r>
        <w:t>Käyttäjän syöttämä teksti sijoitetaan section/</w:t>
      </w:r>
      <w:proofErr w:type="gramStart"/>
      <w:r>
        <w:t>text:iin</w:t>
      </w:r>
      <w:proofErr w:type="gramEnd"/>
      <w:r>
        <w:t>.</w:t>
      </w:r>
    </w:p>
    <w:p w14:paraId="731EF2B7" w14:textId="77777777" w:rsidR="00045EB6" w:rsidRPr="006A5367" w:rsidRDefault="00045EB6" w:rsidP="00045EB6"/>
    <w:p w14:paraId="05524886" w14:textId="4B1BCB19" w:rsidR="00F9188C" w:rsidRDefault="00045EB6" w:rsidP="00F9188C">
      <w:r>
        <w:t xml:space="preserve">Entry aloitetaan observation-elementellä, jossa code-elementtiin asetetaan kenttäkoodi 605. Kenttäkoodin koodisto on </w:t>
      </w:r>
      <w:r w:rsidR="0009052B">
        <w:t>1.2.246.537.6.12.2002.345</w:t>
      </w:r>
      <w:r>
        <w:t>. Text-elementistä viitataan tämän tietokokonaisuuden section/text</w:t>
      </w:r>
      <w:r w:rsidR="00732BEC">
        <w:t>/paragraph</w:t>
      </w:r>
      <w:r>
        <w:t>-</w:t>
      </w:r>
      <w:r w:rsidR="00732BEC">
        <w:t xml:space="preserve"> </w:t>
      </w:r>
      <w:proofErr w:type="gramStart"/>
      <w:r>
        <w:t>OID:iin</w:t>
      </w:r>
      <w:proofErr w:type="gramEnd"/>
      <w:r w:rsidR="00732BEC">
        <w:t xml:space="preserve"> ja value:sta ankkuroinnilla lääkityslistan teksteihin</w:t>
      </w:r>
      <w:r>
        <w:t xml:space="preserve">. </w:t>
      </w:r>
    </w:p>
    <w:p w14:paraId="40B501D7" w14:textId="77777777" w:rsidR="00F9188C" w:rsidRDefault="00F9188C" w:rsidP="00F9188C"/>
    <w:p w14:paraId="7B1461AE" w14:textId="2CB4874F" w:rsidR="00F9188C" w:rsidRPr="001D5498" w:rsidRDefault="00F9188C" w:rsidP="00F9188C">
      <w:r>
        <w:t xml:space="preserve">Teksti kopioidaan päivitysaikana ajantasaisesta lääkityskoosteesta ja sitä käyttäjä voi editoida. Ajatuksena tämä lista päivitetään aina, kun </w:t>
      </w:r>
      <w:r w:rsidR="00D06DD0">
        <w:t>Terveys- ja hoitosuunnitelmaa</w:t>
      </w:r>
      <w:r>
        <w:t xml:space="preserve"> potilaalle päivitetään.</w:t>
      </w:r>
    </w:p>
    <w:p w14:paraId="34F7C1D9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732BEC" w14:paraId="16AFE3DD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E9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F74E8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568CE949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lääkityksestä, joka on terveys- ja hoitosuunnitelman laatimisen hetkellä ajankohtainen ja voimassaoleva. Haetaan täyttöhetkellä lääkityskoosteelta tähän ja käyttäjä voi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DE7799" w14:textId="77777777" w:rsidR="00732BEC" w:rsidRPr="00DD469B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D469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OID1.2.246.10.1234567.11.2014.300.58.1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F9F1FD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96681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Seloken tabl 50mg 1 tabl x 2 /vrk p.o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323BEB3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Actrapid erillisen ohjeen mukaan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D57C76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6B895CF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FC0191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78F6B6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177B4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3E00844" w14:textId="044B5EAB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CCCE50A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FA1D33" w14:textId="105ED465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44A9CD27" w14:textId="2106E8C8" w:rsidR="00732BEC" w:rsidRPr="007D5AF8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root="1.2.246.10.1234567.11.2014.300.112"/&gt;</w:t>
            </w:r>
          </w:p>
          <w:p w14:paraId="413030B4" w14:textId="5A7B7EC4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C9339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1CC3B2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05722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F8095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08A648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3EA14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BDD04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40314C" w14:textId="10302695" w:rsidR="00045EB6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ED8C8B9" w14:textId="77777777" w:rsidR="00A90DAE" w:rsidRPr="00BE3438" w:rsidRDefault="00A90DAE" w:rsidP="00A90DAE"/>
    <w:p w14:paraId="1D99392D" w14:textId="77777777" w:rsidR="00A90DAE" w:rsidRPr="00DE2D98" w:rsidRDefault="004A6880" w:rsidP="00A90DAE">
      <w:pPr>
        <w:pStyle w:val="Otsikko2"/>
      </w:pPr>
      <w:bookmarkStart w:id="93" w:name="_Toc42518004"/>
      <w:r>
        <w:t>Hoitosuunnitelman lisätiedot</w:t>
      </w:r>
      <w:bookmarkEnd w:id="93"/>
    </w:p>
    <w:p w14:paraId="1A333044" w14:textId="77777777" w:rsidR="00A90DAE" w:rsidRPr="00107B2F" w:rsidRDefault="00A90DAE" w:rsidP="00A90DAE">
      <w:pPr>
        <w:jc w:val="left"/>
      </w:pPr>
    </w:p>
    <w:p w14:paraId="38CF6E08" w14:textId="77777777" w:rsidR="00A90DAE" w:rsidRPr="002E3802" w:rsidRDefault="004A6880" w:rsidP="00A90DAE">
      <w:r>
        <w:rPr>
          <w:rStyle w:val="Sivunumero"/>
        </w:rPr>
        <w:t>Hoitosuunnitelman lisätiedot</w:t>
      </w:r>
      <w:r w:rsidR="00A90DAE">
        <w:rPr>
          <w:rStyle w:val="Sivunumero"/>
        </w:rPr>
        <w:t xml:space="preserve"> </w:t>
      </w:r>
      <w:r w:rsidR="00D12A46">
        <w:t>aloittavat</w:t>
      </w:r>
      <w:r w:rsidR="00A90DAE">
        <w:t xml:space="preserve"> oman</w:t>
      </w:r>
      <w:r w:rsidR="00A90DAE" w:rsidRPr="002E3802">
        <w:t xml:space="preserve"> otsikkotasonsa.</w:t>
      </w:r>
    </w:p>
    <w:p w14:paraId="08BCEDC5" w14:textId="77777777" w:rsidR="00A90DAE" w:rsidRPr="00A56792" w:rsidRDefault="00A90DAE" w:rsidP="00A90DAE"/>
    <w:p w14:paraId="52FA4F45" w14:textId="77777777" w:rsidR="00A90DAE" w:rsidRPr="00A90DAE" w:rsidRDefault="00A90DAE" w:rsidP="00A90DAE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D12A46">
        <w:t>muu merkintä</w:t>
      </w:r>
      <w:r w:rsidR="009C7BE4">
        <w:t>”</w:t>
      </w:r>
      <w:r w:rsidR="00D12A46">
        <w:t>, jonka koodi on 76</w:t>
      </w:r>
      <w:r>
        <w:t>.</w:t>
      </w:r>
    </w:p>
    <w:p w14:paraId="67BFE673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A90DAE" w14:paraId="42A535AE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C88E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E32D650" w14:textId="3D01CBF1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F549606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B3632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76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Muu merkintä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B0C51A7" w14:textId="6FADC51E" w:rsidR="00A90DAE" w:rsidRPr="00A90DAE" w:rsidRDefault="00A90DAE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Muu merkintä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57092F06" w14:textId="77777777" w:rsidR="00A90DAE" w:rsidRPr="00A90DAE" w:rsidRDefault="00A90DAE" w:rsidP="00A90DAE"/>
    <w:p w14:paraId="165DD8B7" w14:textId="78700981" w:rsidR="00A90DAE" w:rsidRDefault="004A6880" w:rsidP="00A90DAE">
      <w:pPr>
        <w:pStyle w:val="Otsikko3"/>
        <w:rPr>
          <w:lang w:val="fi-FI"/>
        </w:rPr>
      </w:pPr>
      <w:bookmarkStart w:id="94" w:name="_Toc42518005"/>
      <w:r>
        <w:rPr>
          <w:lang w:val="fi-FI"/>
        </w:rPr>
        <w:lastRenderedPageBreak/>
        <w:t>Hoitosuunnitelman lisätiedot</w:t>
      </w:r>
      <w:bookmarkEnd w:id="94"/>
    </w:p>
    <w:p w14:paraId="294FAEA9" w14:textId="77777777" w:rsidR="00A90DAE" w:rsidRDefault="00A90DAE" w:rsidP="00A90DAE">
      <w:r>
        <w:t>Käyttäjän syöttämä teksti sijoitetaan section/</w:t>
      </w:r>
      <w:proofErr w:type="gramStart"/>
      <w:r>
        <w:t>text:iin</w:t>
      </w:r>
      <w:proofErr w:type="gramEnd"/>
      <w:r>
        <w:t>.</w:t>
      </w:r>
      <w:r w:rsidR="006F5854" w:rsidRPr="006F5854">
        <w:t xml:space="preserve"> </w:t>
      </w:r>
      <w:r w:rsidR="006F5854">
        <w:t>Lisätiedot voivat sisältää mm. potilaan riskitietoja.</w:t>
      </w:r>
    </w:p>
    <w:p w14:paraId="70EC5C7D" w14:textId="77777777" w:rsidR="00A90DAE" w:rsidRPr="006A5367" w:rsidRDefault="00A90DAE" w:rsidP="00A90DAE"/>
    <w:p w14:paraId="36A5121C" w14:textId="78AE8575" w:rsidR="00A90DAE" w:rsidRPr="001D5498" w:rsidRDefault="00A90DAE" w:rsidP="00A90DAE">
      <w:r>
        <w:t>Entry aloitetaan observation-elementellä, jossa code-element</w:t>
      </w:r>
      <w:r w:rsidR="004A6880">
        <w:t>tiin asetetaan kenttäkoodi 601.</w:t>
      </w:r>
      <w:r>
        <w:t xml:space="preserve"> Kenttäkoodin koodisto on </w:t>
      </w:r>
      <w:r w:rsidR="0009052B">
        <w:t>1.2.246.537.6.12.2002.345</w:t>
      </w:r>
      <w:r>
        <w:t>. Text-elementistä viitataan tämän tietokokonaisuuden section/text</w:t>
      </w:r>
      <w:r w:rsidR="00DC6144">
        <w:t>/paragraph</w:t>
      </w:r>
      <w:r>
        <w:t>-</w:t>
      </w:r>
      <w:proofErr w:type="gramStart"/>
      <w:r>
        <w:t>OID:iin</w:t>
      </w:r>
      <w:proofErr w:type="gramEnd"/>
      <w:r w:rsidR="00DC6144">
        <w:t xml:space="preserve"> ja value:sta ankkuroinnilla kirjattuun lisätietotekstiin</w:t>
      </w:r>
      <w:r>
        <w:t>.</w:t>
      </w:r>
      <w:r w:rsidR="008529F6">
        <w:t xml:space="preserve"> </w:t>
      </w:r>
    </w:p>
    <w:p w14:paraId="75B488D2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DC6144" w14:paraId="09F215A4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152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A62DBC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DC6144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356463" w14:textId="5A42C194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2D0E74" w14:textId="77777777" w:rsidR="00F358AF" w:rsidRDefault="00DC6144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17C5D5" w14:textId="1EC5236A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6C58CA55" w14:textId="0BEC6749" w:rsidR="00DC6144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root="1.2.246.10.1234567.11.2014.300.113"/&gt;</w:t>
            </w:r>
          </w:p>
          <w:p w14:paraId="25570AB4" w14:textId="4E093025" w:rsidR="00DC6144" w:rsidRPr="00DC6144" w:rsidRDefault="00DC6144" w:rsidP="00DC6144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601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Hoitosuunnitelman lisätiedot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7425D8E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0BD2F8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A971C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7D9DAF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916E843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#OID1.2.246.10.1234567.11.2014.300.59.1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D93A3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A3A59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812841" w14:textId="5D19A44A" w:rsidR="00A90DAE" w:rsidRPr="00DC6144" w:rsidRDefault="00DC6144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734E7C2" w14:textId="77777777" w:rsidR="00A90DAE" w:rsidRPr="00A35135" w:rsidRDefault="00A90DAE" w:rsidP="00A90DAE"/>
    <w:p w14:paraId="33ABB347" w14:textId="77777777" w:rsidR="006F5854" w:rsidRDefault="006F5854" w:rsidP="006F5854">
      <w:pPr>
        <w:pStyle w:val="Otsikko3"/>
        <w:rPr>
          <w:lang w:val="fi-FI"/>
        </w:rPr>
      </w:pPr>
      <w:bookmarkStart w:id="95" w:name="_Toc42518006"/>
      <w:r>
        <w:rPr>
          <w:lang w:val="fi-FI"/>
        </w:rPr>
        <w:t>Terveydenhuollon ammattihenkilö</w:t>
      </w:r>
      <w:bookmarkEnd w:id="95"/>
    </w:p>
    <w:p w14:paraId="5D096E4D" w14:textId="5188CC10" w:rsidR="004B515C" w:rsidRDefault="00692F91" w:rsidP="00C72366">
      <w:r>
        <w:t>Tiedot ammattihenkilöstä</w:t>
      </w:r>
      <w:r w:rsidR="006F5854" w:rsidRPr="006F5854">
        <w:t>, joka viime kädessä vastaa terveys- ja hoitosuunnitelman laatimisesta ja koordinoi sen toteuttamista, ellei koordinoivaa tahoa ole nimetty muualla hoitosuunnitelmassa</w:t>
      </w:r>
      <w:r>
        <w:t xml:space="preserve">, </w:t>
      </w:r>
      <w:r w:rsidR="006F5854">
        <w:t xml:space="preserve">annetaan omassa entry:ssä samassa </w:t>
      </w:r>
      <w:r>
        <w:t>’</w:t>
      </w:r>
      <w:r w:rsidR="006F5854">
        <w:t>Muu merkintä</w:t>
      </w:r>
      <w:r>
        <w:t>’-</w:t>
      </w:r>
      <w:r w:rsidR="006F5854">
        <w:t xml:space="preserve"> otsikon alla kuin hoitosuunnitelman lisätiedot</w:t>
      </w:r>
      <w:r>
        <w:t>. Entry:n</w:t>
      </w:r>
      <w:r w:rsidRPr="00692F91">
        <w:t xml:space="preserve"> organizerissa &lt;component&gt;&lt;observation&gt;&lt;/component&gt;-rakenne toistuu</w:t>
      </w:r>
      <w:r>
        <w:t xml:space="preserve"> jokaisen kirjatun terveydenhuollon ammattihenkilön osalta.</w:t>
      </w:r>
      <w:r w:rsidRPr="00692F91">
        <w:t xml:space="preserve"> TemplateId:ssä organizerille annetaan arvo </w:t>
      </w:r>
      <w:r w:rsidR="0009052B">
        <w:t>1.2.246.537.6.12.2002.345</w:t>
      </w:r>
      <w:r w:rsidRPr="00692F91">
        <w:t>.</w:t>
      </w:r>
      <w:r>
        <w:t>500</w:t>
      </w:r>
      <w:r w:rsidRPr="00692F91">
        <w:t xml:space="preserve"> ja statusCode on “active”.</w:t>
      </w:r>
      <w:r>
        <w:t xml:space="preserve"> </w:t>
      </w:r>
      <w:r w:rsidR="006F5854">
        <w:t>Encounter code:n asetetaan kenttäkoodi 501 ja performerissa annetaan ammattilaisen tiedot. Performer.assignedEntity.id:ssä 502 Ammattihenkilön yksilöivä tunniste</w:t>
      </w:r>
      <w:r w:rsidR="00D06DD0">
        <w:t xml:space="preserve"> (hetu)</w:t>
      </w:r>
      <w:r w:rsidR="006F5854">
        <w:t xml:space="preserve"> ja 505 Ammattihenkilön </w:t>
      </w:r>
      <w:r w:rsidR="00D06DD0">
        <w:t>yksilöinti</w:t>
      </w:r>
      <w:r w:rsidR="006F5854">
        <w:t xml:space="preserve">tunniste. Ammattilaisen ammattinimike 503 annetaan </w:t>
      </w:r>
      <w:proofErr w:type="gramStart"/>
      <w:r w:rsidR="006F5854">
        <w:t>code.translation</w:t>
      </w:r>
      <w:proofErr w:type="gramEnd"/>
      <w:r w:rsidR="006F5854">
        <w:t>.qualifier-rakenteella TK-Ammattiluokituksen mukaisella arvolla. AssignedPerson.name:ssa annetaan 501 Ammattihenkilön nimi</w:t>
      </w:r>
      <w:r w:rsidR="00DC6144">
        <w:t>.</w:t>
      </w:r>
    </w:p>
    <w:p w14:paraId="4DD97310" w14:textId="77777777" w:rsidR="006F5854" w:rsidRDefault="006F5854" w:rsidP="00C72366"/>
    <w:p w14:paraId="2A2006A7" w14:textId="77777777" w:rsidR="006F5854" w:rsidRDefault="006F5854" w:rsidP="00C72366">
      <w:r>
        <w:t xml:space="preserve">Omassa </w:t>
      </w:r>
      <w:proofErr w:type="gramStart"/>
      <w:r>
        <w:t>aliobservation:annetaan</w:t>
      </w:r>
      <w:proofErr w:type="gramEnd"/>
      <w:r>
        <w:t xml:space="preserve"> ammattihenkilön lisätieto tekstinä. Kenttäkoodiksi asetetaan 504</w:t>
      </w:r>
      <w:r w:rsidR="006825AD">
        <w:t xml:space="preserve"> ja käyttäjän kirjaama lisätietoteksti annetaan näyttömuoto-osiossa.</w:t>
      </w:r>
    </w:p>
    <w:p w14:paraId="29AC0657" w14:textId="77777777" w:rsidR="006F5854" w:rsidRDefault="006F5854" w:rsidP="006F585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F5854" w:rsidRPr="00187668" w14:paraId="6303C6E0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39B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43C79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34C29EB" w14:textId="08096CBD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BF0FC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CLUSTER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475FC06" w14:textId="6C9D49DA" w:rsidR="00F358AF" w:rsidRDefault="00692F91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358A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358A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358A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.500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E67F051" w14:textId="2680ACEB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67083CF1" w14:textId="31766A5F" w:rsidR="00692F91" w:rsidRPr="001C1EE5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root="1.2.246.10.1234567.11.2014.300.114"/&gt;</w:t>
            </w:r>
          </w:p>
          <w:p w14:paraId="4216D2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statusCode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active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9D0A9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toistuva rakanne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23AD2C1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15E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432BA1E" w14:textId="69271D10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ammattihenkilö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91AD5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846A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#OID1.2.246.10.1234567.11.2014.300.60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FD28F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1A70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B5397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0E0A14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502 Ammattihenkilön yksilöivä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97994E" w14:textId="1C92EC2C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121256-</w:t>
            </w:r>
            <w:r w:rsid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9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678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6E0F28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505 Ammattihenkilön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EC4A019" w14:textId="5361FD39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123456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</w:t>
            </w:r>
            <w:r w:rsidR="001850D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537.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83EB960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95A46A2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proofErr w:type="gramStart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09052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503-Terveydenhuollon ammattinimike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7547583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E2D196D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3354796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E0808EE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54B583A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684514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300BE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4687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7BD6BE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E1FFA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501-Ammattihenkilön nimi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193EA7" w14:textId="77777777" w:rsidR="00692F91" w:rsidRPr="007D5AF8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D5AF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Lauri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D5AF8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0853AC1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2BA66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C72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ECD5B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CFFD5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36B21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Ammattihenkilön lisätieto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E5A30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50A82B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F466C59" w14:textId="4B7B030A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ind w:left="1704" w:hanging="1704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504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Ammattihenkilön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BB7441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BBCAD8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F61ABF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10FFBE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D40860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#OID1.2.246.10.1234567.11.2014.300.61.1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F6330C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52575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EEA9A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EE88B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FEA3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6DEBD7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E99B9D" w14:textId="6A4CD334" w:rsidR="006F5854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2F16E7F" w14:textId="317FEE16" w:rsidR="002F4DED" w:rsidRDefault="002F4DED" w:rsidP="00C72366">
      <w:pPr>
        <w:rPr>
          <w:lang w:val="en-US"/>
        </w:rPr>
      </w:pPr>
    </w:p>
    <w:p w14:paraId="13DD8881" w14:textId="77777777" w:rsidR="002F4DED" w:rsidRDefault="002F4DED">
      <w:pPr>
        <w:jc w:val="left"/>
        <w:rPr>
          <w:lang w:val="en-US"/>
        </w:rPr>
      </w:pPr>
      <w:r>
        <w:rPr>
          <w:lang w:val="en-US"/>
        </w:rPr>
        <w:br w:type="page"/>
      </w:r>
    </w:p>
    <w:p w14:paraId="1B59B7E1" w14:textId="77777777" w:rsidR="002F4DED" w:rsidRDefault="002F4DED" w:rsidP="002F4DED">
      <w:r>
        <w:lastRenderedPageBreak/>
        <w:t>Liite 1. Määrittelyteksteistä poistetut rakenteiden esimerkit.</w:t>
      </w:r>
    </w:p>
    <w:p w14:paraId="5BF002C3" w14:textId="77777777" w:rsidR="002F4DED" w:rsidRDefault="002F4DED" w:rsidP="002F4DED"/>
    <w:p w14:paraId="21A6CC62" w14:textId="438B94CF" w:rsidR="002F4DED" w:rsidRDefault="002F4DED" w:rsidP="002F4DED">
      <w:r w:rsidRPr="009C3AFA">
        <w:t>Tässä liitteessä dokumentoitujen rakenteiden osalta master-määrittely ei ole tämä</w:t>
      </w:r>
      <w:r>
        <w:t xml:space="preserve"> Liite 1 tai</w:t>
      </w:r>
      <w:r w:rsidRPr="009C3AFA">
        <w:t xml:space="preserve"> </w:t>
      </w:r>
      <w:r>
        <w:t xml:space="preserve">Terveys- ja hoitosuunnitelma CDA R2 potilaskertomusrakenne </w:t>
      </w:r>
      <w:r w:rsidRPr="009C3AFA">
        <w:t>määrittely, vaan tämän dokumentin kanssa samassa määrittelykokoelmassa olevan Kertomus ja lomakkeet määrittelyn versio</w:t>
      </w:r>
      <w:r>
        <w:t>. Alla olevat esimerkkirakenteet on tuotu tähän liitteeseen historiasyistä.</w:t>
      </w:r>
    </w:p>
    <w:p w14:paraId="5CD8AAD4" w14:textId="7636CE20" w:rsidR="002F4DED" w:rsidRDefault="002F4DED" w:rsidP="002F4DED"/>
    <w:p w14:paraId="2F8EA07B" w14:textId="24CFFA38" w:rsidR="002F4DED" w:rsidRDefault="002F4DED" w:rsidP="002F4DED">
      <w:pPr>
        <w:rPr>
          <w:b/>
        </w:rPr>
      </w:pPr>
      <w:r w:rsidRPr="002F4DED">
        <w:rPr>
          <w:b/>
        </w:rPr>
        <w:t>Kpl 2.5</w:t>
      </w:r>
      <w:r w:rsidRPr="002F4DED">
        <w:rPr>
          <w:b/>
        </w:rPr>
        <w:tab/>
        <w:t>Merkinnän tekoon osallistujien tiedot näyttömuodossa</w:t>
      </w:r>
    </w:p>
    <w:p w14:paraId="59BEFC07" w14:textId="476B4DA0" w:rsidR="002F4DED" w:rsidRDefault="002F4DED" w:rsidP="002F4DED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F4DED" w:rsidRPr="00BF6B8D" w14:paraId="394CCAF5" w14:textId="77777777" w:rsidTr="002F4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4E4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1E7D7E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Mämmilän terveyskeskus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653BE3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LL Leo 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5B6493B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13.3.2014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D244E2D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14D7E3D9" w14:textId="77777777" w:rsidR="002F4DED" w:rsidRPr="00BF6B8D" w:rsidRDefault="002F4DED" w:rsidP="002F4DED">
            <w:pPr>
              <w:autoSpaceDE w:val="0"/>
              <w:autoSpaceDN w:val="0"/>
              <w:adjustRightInd w:val="0"/>
              <w:jc w:val="left"/>
              <w:rPr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2689744" w14:textId="721FA125" w:rsidR="006F5854" w:rsidRDefault="006F5854" w:rsidP="00C72366"/>
    <w:p w14:paraId="4275EE32" w14:textId="48092260" w:rsidR="002F4DED" w:rsidRPr="0032332D" w:rsidRDefault="002F4DED" w:rsidP="00C72366">
      <w:pPr>
        <w:rPr>
          <w:b/>
        </w:rPr>
      </w:pPr>
      <w:r w:rsidRPr="0032332D">
        <w:rPr>
          <w:b/>
        </w:rPr>
        <w:t>Kpl 2.6 Potilaan tiedot</w:t>
      </w:r>
    </w:p>
    <w:p w14:paraId="4386B49F" w14:textId="77777777" w:rsidR="002F4DED" w:rsidRDefault="002F4DED" w:rsidP="002F4DE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F4DED" w14:paraId="79017398" w14:textId="77777777" w:rsidTr="002F4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FFEB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subject</w:t>
            </w:r>
            <w:proofErr w:type="gramEnd"/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typeCode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SBJ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2A25B124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relatedSubject</w:t>
            </w:r>
            <w:proofErr w:type="gramEnd"/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PAT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03097298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proofErr w:type="gramStart"/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fr-FR"/>
              </w:rPr>
              <w:t>&lt;!—</w:t>
            </w:r>
            <w:proofErr w:type="gramEnd"/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fr-FR"/>
              </w:rPr>
              <w:t>4-henkilötunnus --&gt;</w:t>
            </w:r>
          </w:p>
          <w:p w14:paraId="1C7DF3C2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code</w:t>
            </w:r>
            <w:proofErr w:type="gramEnd"/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020256-</w:t>
            </w:r>
            <w:r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9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790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1.2.246.21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26FD1858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PSN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569BC1A8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</w:t>
            </w:r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en-US"/>
              </w:rPr>
              <w:t>&lt;!—5-nimi --&gt;</w:t>
            </w:r>
          </w:p>
          <w:p w14:paraId="30613422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C19B79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1A61C3D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C9622F4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qualifier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Mara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6C7DFD5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Kansalainen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5CE2A526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DE69A89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2C38404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relatedSubject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1AC45DF" w14:textId="77777777" w:rsidR="002F4DED" w:rsidRPr="00614C0F" w:rsidRDefault="002F4DED" w:rsidP="002F4DED">
            <w:pPr>
              <w:autoSpaceDE w:val="0"/>
              <w:autoSpaceDN w:val="0"/>
              <w:adjustRightInd w:val="0"/>
              <w:jc w:val="left"/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47BC8A86" w14:textId="77777777" w:rsidR="002F4DED" w:rsidRDefault="002F4DED" w:rsidP="002F4DED"/>
    <w:p w14:paraId="3B74D2D7" w14:textId="7886899F" w:rsidR="0032332D" w:rsidRPr="0032332D" w:rsidRDefault="0032332D" w:rsidP="0032332D">
      <w:pPr>
        <w:rPr>
          <w:b/>
        </w:rPr>
      </w:pPr>
      <w:r w:rsidRPr="0032332D">
        <w:rPr>
          <w:b/>
        </w:rPr>
        <w:t>Kpl 2.7 Merkinnän palveluyksikkö, tekijät ja tapahtuma-aika</w:t>
      </w:r>
    </w:p>
    <w:p w14:paraId="0BC94518" w14:textId="77777777" w:rsidR="0032332D" w:rsidRDefault="0032332D" w:rsidP="0032332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2332D" w:rsidRPr="00CF4E8E" w14:paraId="4663D694" w14:textId="77777777" w:rsidTr="00601FAB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6C08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palveluyksikkö, tekijät ja tapahtuma-aika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1793F3B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37B897C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tekijän rooli on aina MER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5625BA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functionCode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1.2.246.537.5.40006.2003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eArkisto - tekninen CDA R2 henkilötarkennin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Merkinnän tekijä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4F21594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merkinnän tekoaika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632B3C4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time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value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20140313101059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22760B6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BB5FF47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perustunniste henkilötunnus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00F4CD8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150555-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9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666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603AC4C" w14:textId="77777777" w:rsidR="0032332D" w:rsidRPr="007D5AF8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D5AF8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nimi 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5F5B16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A4B049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20BCCD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Leo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BF2D4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639B5D9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Lääkäri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01F542" w14:textId="77777777" w:rsidR="0032332D" w:rsidRPr="00F46837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92AE45B" w14:textId="77777777" w:rsidR="0032332D" w:rsidRPr="00F46837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8748C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A00E733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Ammattihenkilön palveluyksikkö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B23344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265AA31" w14:textId="77777777" w:rsidR="0032332D" w:rsidRPr="007D5AF8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D5AF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Mämmilän terveyskeskus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D5AF8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7D5AF8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13F089F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D5AF8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A3A880B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281BE07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1788B07" w14:textId="77777777" w:rsidR="002F4DED" w:rsidRPr="002F4DED" w:rsidRDefault="002F4DED" w:rsidP="00C72366"/>
    <w:sectPr w:rsidR="002F4DED" w:rsidRPr="002F4DED" w:rsidSect="00E424D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ECB17" w14:textId="77777777" w:rsidR="002F4DED" w:rsidRDefault="002F4DED">
      <w:r>
        <w:separator/>
      </w:r>
    </w:p>
  </w:endnote>
  <w:endnote w:type="continuationSeparator" w:id="0">
    <w:p w14:paraId="263EBF02" w14:textId="77777777" w:rsidR="002F4DED" w:rsidRDefault="002F4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ICL Classical Garamo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6CC1E" w14:textId="77777777" w:rsidR="002F4DED" w:rsidRDefault="002F4DED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6FC2" w14:textId="77777777" w:rsidR="002F4DED" w:rsidRPr="001C1611" w:rsidRDefault="002F4DED">
    <w:pPr>
      <w:pStyle w:val="Alatunniste"/>
    </w:pPr>
    <w:r w:rsidRPr="001C1611">
      <w:t xml:space="preserve">_______________________________________________________________________________________________   </w:t>
    </w:r>
  </w:p>
  <w:p w14:paraId="3C9E557F" w14:textId="269F0A43" w:rsidR="002F4DED" w:rsidRPr="006532AD" w:rsidRDefault="002F4DED">
    <w:pPr>
      <w:pStyle w:val="Alatunniste"/>
      <w:tabs>
        <w:tab w:val="right" w:pos="9639"/>
      </w:tabs>
    </w:pPr>
    <w:r w:rsidRPr="001832F2">
      <w:t>Kant</w:t>
    </w:r>
    <w:r>
      <w:t xml:space="preserve">a_Terveys-ja-hoitosuunnitelma_v2.0 RC1                                                     </w:t>
    </w:r>
    <w:r w:rsidRPr="002B0A51">
      <w:t>URN:OID:</w:t>
    </w:r>
    <w:r w:rsidRPr="006532AD">
      <w:t xml:space="preserve"> </w:t>
    </w:r>
    <w:r w:rsidRPr="001832F2">
      <w:t>1.2.246.777.11.2020.12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6E10A" w14:textId="77777777" w:rsidR="002F4DED" w:rsidRDefault="002F4D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30D50" w14:textId="77777777" w:rsidR="002F4DED" w:rsidRDefault="002F4DED">
      <w:r>
        <w:separator/>
      </w:r>
    </w:p>
  </w:footnote>
  <w:footnote w:type="continuationSeparator" w:id="0">
    <w:p w14:paraId="6F54C4EE" w14:textId="77777777" w:rsidR="002F4DED" w:rsidRDefault="002F4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E0F84" w14:textId="738F973D" w:rsidR="002F4DED" w:rsidRDefault="002F4DED" w:rsidP="00532BF4">
    <w:pPr>
      <w:pStyle w:val="Yltunniste"/>
      <w:tabs>
        <w:tab w:val="left" w:pos="7797"/>
      </w:tabs>
    </w:pPr>
    <w:r>
      <w:rPr>
        <w:lang w:eastAsia="fi-FI"/>
      </w:rPr>
      <w:drawing>
        <wp:inline distT="0" distB="0" distL="0" distR="0" wp14:anchorId="06BDDD0B" wp14:editId="003E5D58">
          <wp:extent cx="1865630" cy="463550"/>
          <wp:effectExtent l="0" t="0" r="1270" b="0"/>
          <wp:docPr id="6" name="Kuv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lang w:eastAsia="fi-FI"/>
      </w:rPr>
      <w:drawing>
        <wp:inline distT="0" distB="0" distL="0" distR="0" wp14:anchorId="18FD7462" wp14:editId="4E669550">
          <wp:extent cx="1095375" cy="790575"/>
          <wp:effectExtent l="0" t="0" r="9525" b="9525"/>
          <wp:docPr id="2" name="Kuva 2" descr="HL7 Uus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L7 Uusi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2F4DED" w14:paraId="5AAF3F4C" w14:textId="77777777">
      <w:tc>
        <w:tcPr>
          <w:tcW w:w="2694" w:type="dxa"/>
        </w:tcPr>
        <w:p w14:paraId="4ADA2210" w14:textId="77777777" w:rsidR="002F4DED" w:rsidRDefault="002F4DED"/>
      </w:tc>
      <w:tc>
        <w:tcPr>
          <w:tcW w:w="1051" w:type="dxa"/>
        </w:tcPr>
        <w:p w14:paraId="2D59ADCF" w14:textId="77777777" w:rsidR="002F4DED" w:rsidRDefault="002F4DED"/>
      </w:tc>
      <w:tc>
        <w:tcPr>
          <w:tcW w:w="3201" w:type="dxa"/>
        </w:tcPr>
        <w:p w14:paraId="646DAA8D" w14:textId="77777777" w:rsidR="002F4DED" w:rsidRDefault="002F4DED">
          <w:r>
            <w:t>Terveys- ja hoitosuunnitelma</w:t>
          </w:r>
        </w:p>
      </w:tc>
      <w:tc>
        <w:tcPr>
          <w:tcW w:w="1418" w:type="dxa"/>
        </w:tcPr>
        <w:p w14:paraId="5E34C095" w14:textId="77777777" w:rsidR="002F4DED" w:rsidRDefault="002F4DED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28CCFA68" w14:textId="77777777" w:rsidR="002F4DED" w:rsidRDefault="002F4DED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F4DED" w14:paraId="50595BFC" w14:textId="77777777">
      <w:tc>
        <w:tcPr>
          <w:tcW w:w="2694" w:type="dxa"/>
        </w:tcPr>
        <w:p w14:paraId="101C2672" w14:textId="77777777" w:rsidR="002F4DED" w:rsidRDefault="002F4DED"/>
      </w:tc>
      <w:tc>
        <w:tcPr>
          <w:tcW w:w="1051" w:type="dxa"/>
        </w:tcPr>
        <w:p w14:paraId="22FBA31B" w14:textId="77777777" w:rsidR="002F4DED" w:rsidRDefault="002F4DED"/>
      </w:tc>
      <w:tc>
        <w:tcPr>
          <w:tcW w:w="3201" w:type="dxa"/>
        </w:tcPr>
        <w:p w14:paraId="2AAD056C" w14:textId="77777777" w:rsidR="002F4DED" w:rsidRDefault="00751F42">
          <w:fldSimple w:instr=" SUBJECT  \* MERGEFORMAT ">
            <w:r w:rsidR="002F4DED">
              <w:t>Määrittelydokumentti</w:t>
            </w:r>
          </w:fldSimple>
        </w:p>
      </w:tc>
      <w:tc>
        <w:tcPr>
          <w:tcW w:w="1418" w:type="dxa"/>
        </w:tcPr>
        <w:p w14:paraId="4AB5C611" w14:textId="77777777" w:rsidR="002F4DED" w:rsidRDefault="002F4DED"/>
      </w:tc>
      <w:tc>
        <w:tcPr>
          <w:tcW w:w="999" w:type="dxa"/>
        </w:tcPr>
        <w:p w14:paraId="3A7C5F1B" w14:textId="77777777" w:rsidR="002F4DED" w:rsidRDefault="002F4DED"/>
      </w:tc>
    </w:tr>
    <w:tr w:rsidR="002F4DED" w14:paraId="7D66B03E" w14:textId="77777777">
      <w:tc>
        <w:tcPr>
          <w:tcW w:w="2694" w:type="dxa"/>
        </w:tcPr>
        <w:p w14:paraId="0F2AAFD6" w14:textId="77777777" w:rsidR="002F4DED" w:rsidRDefault="002F4DED"/>
      </w:tc>
      <w:tc>
        <w:tcPr>
          <w:tcW w:w="1051" w:type="dxa"/>
        </w:tcPr>
        <w:p w14:paraId="73A85DAF" w14:textId="77777777" w:rsidR="002F4DED" w:rsidRDefault="002F4DED"/>
      </w:tc>
      <w:tc>
        <w:tcPr>
          <w:tcW w:w="3201" w:type="dxa"/>
        </w:tcPr>
        <w:p w14:paraId="1D1F0494" w14:textId="77777777" w:rsidR="002F4DED" w:rsidRDefault="002F4DED"/>
      </w:tc>
      <w:tc>
        <w:tcPr>
          <w:tcW w:w="1418" w:type="dxa"/>
        </w:tcPr>
        <w:p w14:paraId="49FF5AF0" w14:textId="77777777" w:rsidR="002F4DED" w:rsidRDefault="002F4DED"/>
      </w:tc>
      <w:tc>
        <w:tcPr>
          <w:tcW w:w="999" w:type="dxa"/>
        </w:tcPr>
        <w:p w14:paraId="6450735D" w14:textId="77777777" w:rsidR="002F4DED" w:rsidRDefault="002F4DED"/>
      </w:tc>
    </w:tr>
    <w:tr w:rsidR="002F4DED" w14:paraId="47ADE90D" w14:textId="77777777">
      <w:tc>
        <w:tcPr>
          <w:tcW w:w="2694" w:type="dxa"/>
        </w:tcPr>
        <w:p w14:paraId="67842538" w14:textId="77777777" w:rsidR="002F4DED" w:rsidRDefault="002F4DED"/>
      </w:tc>
      <w:tc>
        <w:tcPr>
          <w:tcW w:w="1051" w:type="dxa"/>
        </w:tcPr>
        <w:p w14:paraId="5394C85C" w14:textId="77777777" w:rsidR="002F4DED" w:rsidRDefault="002F4DED"/>
      </w:tc>
      <w:tc>
        <w:tcPr>
          <w:tcW w:w="3201" w:type="dxa"/>
        </w:tcPr>
        <w:p w14:paraId="0DD7444C" w14:textId="201D0C62" w:rsidR="002F4DED" w:rsidRDefault="002F4DED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AA54CA">
            <w:rPr>
              <w:noProof/>
            </w:rPr>
            <w:t>23.09.2020</w:t>
          </w:r>
          <w:r>
            <w:fldChar w:fldCharType="end"/>
          </w:r>
        </w:p>
      </w:tc>
      <w:tc>
        <w:tcPr>
          <w:tcW w:w="1418" w:type="dxa"/>
        </w:tcPr>
        <w:p w14:paraId="1663C70B" w14:textId="77777777" w:rsidR="002F4DED" w:rsidRDefault="00AA54CA">
          <w:r>
            <w:fldChar w:fldCharType="begin"/>
          </w:r>
          <w:r>
            <w:instrText xml:space="preserve"> FILENAME  \* LOWER </w:instrText>
          </w:r>
          <w:r>
            <w:fldChar w:fldCharType="separate"/>
          </w:r>
          <w:r w:rsidR="002F4DED">
            <w:rPr>
              <w:noProof/>
            </w:rPr>
            <w:t>kanta_terveys-ja-hoitosuunnitelma_v1_0.doc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0CD7A3A7" w14:textId="77777777" w:rsidR="002F4DED" w:rsidRDefault="002F4DED"/>
      </w:tc>
    </w:tr>
  </w:tbl>
  <w:p w14:paraId="75D27814" w14:textId="77777777" w:rsidR="002F4DED" w:rsidRDefault="002F4DED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50380" w14:textId="77777777" w:rsidR="002F4DED" w:rsidRDefault="002F4DED">
    <w:pPr>
      <w:pStyle w:val="Yltunniste"/>
    </w:pPr>
  </w:p>
  <w:p w14:paraId="04A414EE" w14:textId="77777777" w:rsidR="002F4DED" w:rsidRDefault="002F4DED"/>
  <w:p w14:paraId="25C39041" w14:textId="77777777" w:rsidR="002F4DED" w:rsidRDefault="002F4DE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2F4DED" w14:paraId="07821C3F" w14:textId="77777777">
      <w:trPr>
        <w:cantSplit/>
      </w:trPr>
      <w:tc>
        <w:tcPr>
          <w:tcW w:w="3544" w:type="dxa"/>
          <w:vMerge w:val="restart"/>
        </w:tcPr>
        <w:p w14:paraId="4423441D" w14:textId="2829B761" w:rsidR="002F4DED" w:rsidRDefault="002F4DED" w:rsidP="00EE6243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07B035D" wp14:editId="1A3CF6CE">
                <wp:extent cx="742950" cy="657225"/>
                <wp:effectExtent l="0" t="0" r="0" b="9525"/>
                <wp:docPr id="5" name="Kuva 5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r>
            <w:rPr>
              <w:lang w:eastAsia="fi-FI"/>
            </w:rPr>
            <w:drawing>
              <wp:inline distT="0" distB="0" distL="0" distR="0" wp14:anchorId="13FA33CC" wp14:editId="00A1E04C">
                <wp:extent cx="989330" cy="245817"/>
                <wp:effectExtent l="0" t="0" r="1270" b="1905"/>
                <wp:docPr id="22" name="Kuva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7261" cy="2477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17F8F570" w14:textId="77777777" w:rsidR="002F4DED" w:rsidRDefault="002F4DED" w:rsidP="001C1611">
          <w:pPr>
            <w:pStyle w:val="Yltunniste"/>
            <w:jc w:val="left"/>
          </w:pPr>
          <w:r>
            <w:t>Potilastiedon arkiston HL7 rajapintamäärittelyt</w:t>
          </w:r>
        </w:p>
        <w:p w14:paraId="44EC888D" w14:textId="77777777" w:rsidR="002F4DED" w:rsidRDefault="002F4DED" w:rsidP="00532BF4">
          <w:pPr>
            <w:pStyle w:val="Yltunniste"/>
          </w:pPr>
        </w:p>
      </w:tc>
      <w:tc>
        <w:tcPr>
          <w:tcW w:w="1843" w:type="dxa"/>
        </w:tcPr>
        <w:p w14:paraId="413F7246" w14:textId="70CB6465" w:rsidR="002F4DED" w:rsidRDefault="002F4DED" w:rsidP="00BB612E">
          <w:pPr>
            <w:pStyle w:val="Yltunniste"/>
            <w:jc w:val="center"/>
          </w:pPr>
          <w:r>
            <w:rPr>
              <w:rStyle w:val="Sivunumero"/>
            </w:rPr>
            <w:t xml:space="preserve">Versio </w:t>
          </w:r>
          <w:r>
            <w:t>2.0 RC1</w:t>
          </w:r>
          <w:r w:rsidDel="00BB612E">
            <w:t xml:space="preserve"> </w:t>
          </w:r>
        </w:p>
      </w:tc>
      <w:tc>
        <w:tcPr>
          <w:tcW w:w="850" w:type="dxa"/>
        </w:tcPr>
        <w:p w14:paraId="3A0FB43B" w14:textId="61A5AA01" w:rsidR="002F4DED" w:rsidRDefault="002F4DED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AA54CA">
            <w:rPr>
              <w:rStyle w:val="Sivunumero"/>
            </w:rPr>
            <w:t>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A54CA">
            <w:rPr>
              <w:rStyle w:val="Sivunumero"/>
            </w:rPr>
            <w:t>29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F4DED" w14:paraId="39DE57FF" w14:textId="77777777" w:rsidTr="00FD64F7">
      <w:trPr>
        <w:cantSplit/>
      </w:trPr>
      <w:tc>
        <w:tcPr>
          <w:tcW w:w="3544" w:type="dxa"/>
          <w:vMerge/>
        </w:tcPr>
        <w:p w14:paraId="25824413" w14:textId="77777777" w:rsidR="002F4DED" w:rsidRDefault="002F4DED">
          <w:pPr>
            <w:pStyle w:val="Yltunniste"/>
          </w:pPr>
        </w:p>
      </w:tc>
      <w:tc>
        <w:tcPr>
          <w:tcW w:w="3402" w:type="dxa"/>
        </w:tcPr>
        <w:p w14:paraId="117A66AB" w14:textId="77777777" w:rsidR="002F4DED" w:rsidRDefault="002F4DED" w:rsidP="00906738">
          <w:pPr>
            <w:pStyle w:val="Yltunniste"/>
            <w:ind w:left="1136" w:hanging="1136"/>
          </w:pPr>
          <w:r>
            <w:t>Dokumentti: Terveys- ja hoito-</w:t>
          </w:r>
        </w:p>
        <w:p w14:paraId="1FC178D4" w14:textId="3CEA1D3C" w:rsidR="002F4DED" w:rsidRDefault="002F4DED" w:rsidP="00EE6243">
          <w:pPr>
            <w:pStyle w:val="Yltunniste"/>
            <w:tabs>
              <w:tab w:val="center" w:pos="1594"/>
              <w:tab w:val="left" w:pos="2025"/>
            </w:tabs>
            <w:jc w:val="left"/>
          </w:pPr>
          <w:r>
            <w:t>suunnitelma</w:t>
          </w:r>
          <w:r>
            <w:tab/>
          </w:r>
          <w:r>
            <w:tab/>
          </w:r>
        </w:p>
      </w:tc>
      <w:tc>
        <w:tcPr>
          <w:tcW w:w="1843" w:type="dxa"/>
        </w:tcPr>
        <w:p w14:paraId="5C451429" w14:textId="77777777" w:rsidR="002F4DED" w:rsidRDefault="002F4DED">
          <w:pPr>
            <w:pStyle w:val="Yltunniste"/>
            <w:jc w:val="center"/>
          </w:pPr>
        </w:p>
        <w:p w14:paraId="61235D1B" w14:textId="0FE8EACA" w:rsidR="002F4DED" w:rsidRDefault="002F4DED" w:rsidP="002E0A71">
          <w:pPr>
            <w:pStyle w:val="Yltunniste"/>
            <w:jc w:val="center"/>
          </w:pPr>
          <w:r>
            <w:rPr>
              <w:rStyle w:val="Sivunumero"/>
            </w:rPr>
            <w:t>11.6.2020</w:t>
          </w:r>
        </w:p>
      </w:tc>
      <w:tc>
        <w:tcPr>
          <w:tcW w:w="850" w:type="dxa"/>
        </w:tcPr>
        <w:p w14:paraId="24B7CA73" w14:textId="77777777" w:rsidR="002F4DED" w:rsidRDefault="002F4DED">
          <w:pPr>
            <w:pStyle w:val="Yltunniste"/>
          </w:pPr>
        </w:p>
      </w:tc>
    </w:tr>
  </w:tbl>
  <w:p w14:paraId="21E2B0A6" w14:textId="77777777" w:rsidR="002F4DED" w:rsidRDefault="002F4DED" w:rsidP="002012A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2F4DED" w14:paraId="025BB930" w14:textId="77777777">
      <w:tc>
        <w:tcPr>
          <w:tcW w:w="2694" w:type="dxa"/>
        </w:tcPr>
        <w:p w14:paraId="16AC801C" w14:textId="77777777" w:rsidR="002F4DED" w:rsidRDefault="002F4DED"/>
      </w:tc>
      <w:tc>
        <w:tcPr>
          <w:tcW w:w="1051" w:type="dxa"/>
        </w:tcPr>
        <w:p w14:paraId="72BB7C33" w14:textId="77777777" w:rsidR="002F4DED" w:rsidRDefault="002F4DED"/>
      </w:tc>
      <w:tc>
        <w:tcPr>
          <w:tcW w:w="3201" w:type="dxa"/>
        </w:tcPr>
        <w:p w14:paraId="1D989C0D" w14:textId="77777777" w:rsidR="002F4DED" w:rsidRDefault="002F4DED"/>
      </w:tc>
      <w:tc>
        <w:tcPr>
          <w:tcW w:w="1418" w:type="dxa"/>
        </w:tcPr>
        <w:p w14:paraId="02A76B61" w14:textId="77777777" w:rsidR="002F4DED" w:rsidRDefault="002F4DED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6BCF14BE" w14:textId="77777777" w:rsidR="002F4DED" w:rsidRDefault="002F4DED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2F4DED" w14:paraId="486F8518" w14:textId="77777777">
      <w:tc>
        <w:tcPr>
          <w:tcW w:w="2694" w:type="dxa"/>
        </w:tcPr>
        <w:p w14:paraId="13DC09BB" w14:textId="77777777" w:rsidR="002F4DED" w:rsidRDefault="002F4DED"/>
      </w:tc>
      <w:tc>
        <w:tcPr>
          <w:tcW w:w="1051" w:type="dxa"/>
        </w:tcPr>
        <w:p w14:paraId="7B6E139D" w14:textId="77777777" w:rsidR="002F4DED" w:rsidRDefault="002F4DED"/>
      </w:tc>
      <w:tc>
        <w:tcPr>
          <w:tcW w:w="3201" w:type="dxa"/>
        </w:tcPr>
        <w:p w14:paraId="48F36638" w14:textId="77777777" w:rsidR="002F4DED" w:rsidRDefault="00751F42">
          <w:fldSimple w:instr=" SUBJECT  \* MERGEFORMAT ">
            <w:r w:rsidR="002F4DED">
              <w:t>Määrittelydokumentti</w:t>
            </w:r>
          </w:fldSimple>
        </w:p>
      </w:tc>
      <w:tc>
        <w:tcPr>
          <w:tcW w:w="1418" w:type="dxa"/>
        </w:tcPr>
        <w:p w14:paraId="3CA559AC" w14:textId="77777777" w:rsidR="002F4DED" w:rsidRDefault="002F4DED"/>
      </w:tc>
      <w:tc>
        <w:tcPr>
          <w:tcW w:w="999" w:type="dxa"/>
        </w:tcPr>
        <w:p w14:paraId="2E6DE178" w14:textId="77777777" w:rsidR="002F4DED" w:rsidRDefault="002F4DED"/>
      </w:tc>
    </w:tr>
    <w:tr w:rsidR="002F4DED" w14:paraId="5C3C39DE" w14:textId="77777777">
      <w:tc>
        <w:tcPr>
          <w:tcW w:w="2694" w:type="dxa"/>
        </w:tcPr>
        <w:p w14:paraId="7951D503" w14:textId="77777777" w:rsidR="002F4DED" w:rsidRDefault="002F4DED"/>
      </w:tc>
      <w:tc>
        <w:tcPr>
          <w:tcW w:w="1051" w:type="dxa"/>
        </w:tcPr>
        <w:p w14:paraId="5365D87D" w14:textId="77777777" w:rsidR="002F4DED" w:rsidRDefault="002F4DED"/>
      </w:tc>
      <w:tc>
        <w:tcPr>
          <w:tcW w:w="3201" w:type="dxa"/>
        </w:tcPr>
        <w:p w14:paraId="052F0BC1" w14:textId="77777777" w:rsidR="002F4DED" w:rsidRDefault="002F4DED"/>
      </w:tc>
      <w:tc>
        <w:tcPr>
          <w:tcW w:w="1418" w:type="dxa"/>
        </w:tcPr>
        <w:p w14:paraId="78E2A481" w14:textId="77777777" w:rsidR="002F4DED" w:rsidRDefault="002F4DED"/>
      </w:tc>
      <w:tc>
        <w:tcPr>
          <w:tcW w:w="999" w:type="dxa"/>
        </w:tcPr>
        <w:p w14:paraId="29CDEE50" w14:textId="77777777" w:rsidR="002F4DED" w:rsidRDefault="002F4DED"/>
      </w:tc>
    </w:tr>
    <w:tr w:rsidR="002F4DED" w14:paraId="159E9393" w14:textId="77777777">
      <w:tc>
        <w:tcPr>
          <w:tcW w:w="2694" w:type="dxa"/>
        </w:tcPr>
        <w:p w14:paraId="0D84EC71" w14:textId="77777777" w:rsidR="002F4DED" w:rsidRDefault="002F4DED"/>
      </w:tc>
      <w:tc>
        <w:tcPr>
          <w:tcW w:w="1051" w:type="dxa"/>
        </w:tcPr>
        <w:p w14:paraId="3F6F6904" w14:textId="77777777" w:rsidR="002F4DED" w:rsidRDefault="002F4DED"/>
      </w:tc>
      <w:tc>
        <w:tcPr>
          <w:tcW w:w="3201" w:type="dxa"/>
        </w:tcPr>
        <w:p w14:paraId="301CA09C" w14:textId="719ABB98" w:rsidR="002F4DED" w:rsidRDefault="002F4DED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r w:rsidR="00AA54CA">
            <w:rPr>
              <w:noProof/>
              <w:sz w:val="20"/>
            </w:rPr>
            <w:t>23.09.2020</w:t>
          </w:r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54A5890" w14:textId="77777777" w:rsidR="002F4DED" w:rsidRDefault="002F4DED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kanta_terveys-ja-hoitosuunnitelma_v1_0.doc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203468A0" w14:textId="77777777" w:rsidR="002F4DED" w:rsidRDefault="002F4DED"/>
      </w:tc>
    </w:tr>
  </w:tbl>
  <w:p w14:paraId="7F9032E2" w14:textId="77777777" w:rsidR="002F4DED" w:rsidRDefault="002F4DED">
    <w:pPr>
      <w:spacing w:before="120"/>
    </w:pPr>
  </w:p>
  <w:p w14:paraId="59FD090D" w14:textId="77777777" w:rsidR="002F4DED" w:rsidRDefault="002F4DED"/>
  <w:p w14:paraId="5B5128CA" w14:textId="77777777" w:rsidR="002F4DED" w:rsidRDefault="002F4D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962E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F493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5CA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286E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2CA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F0E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DA43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D02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8A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816EE"/>
    <w:multiLevelType w:val="hybridMultilevel"/>
    <w:tmpl w:val="D56ADA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C0362"/>
    <w:multiLevelType w:val="hybridMultilevel"/>
    <w:tmpl w:val="E23CC0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0CCE694E"/>
    <w:multiLevelType w:val="hybridMultilevel"/>
    <w:tmpl w:val="529C9A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C974C1"/>
    <w:multiLevelType w:val="hybridMultilevel"/>
    <w:tmpl w:val="E28E15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8" w15:restartNumberingAfterBreak="0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E364E3B"/>
    <w:multiLevelType w:val="hybridMultilevel"/>
    <w:tmpl w:val="F286C8F4"/>
    <w:lvl w:ilvl="0" w:tplc="3A2ADB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E13FD6"/>
    <w:multiLevelType w:val="hybridMultilevel"/>
    <w:tmpl w:val="489E59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57A43"/>
    <w:multiLevelType w:val="hybridMultilevel"/>
    <w:tmpl w:val="507C36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8A39A2"/>
    <w:multiLevelType w:val="hybridMultilevel"/>
    <w:tmpl w:val="85CECBB6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EF6CBF"/>
    <w:multiLevelType w:val="hybridMultilevel"/>
    <w:tmpl w:val="CE423A1A"/>
    <w:lvl w:ilvl="0" w:tplc="E3F60F7A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21004D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FA5F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08F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67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942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4CA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4B2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66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7"/>
  </w:num>
  <w:num w:numId="4">
    <w:abstractNumId w:val="27"/>
  </w:num>
  <w:num w:numId="5">
    <w:abstractNumId w:val="10"/>
  </w:num>
  <w:num w:numId="6">
    <w:abstractNumId w:val="22"/>
  </w:num>
  <w:num w:numId="7">
    <w:abstractNumId w:val="29"/>
  </w:num>
  <w:num w:numId="8">
    <w:abstractNumId w:val="23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8"/>
  </w:num>
  <w:num w:numId="12">
    <w:abstractNumId w:val="13"/>
  </w:num>
  <w:num w:numId="13">
    <w:abstractNumId w:val="18"/>
  </w:num>
  <w:num w:numId="14">
    <w:abstractNumId w:val="24"/>
  </w:num>
  <w:num w:numId="15">
    <w:abstractNumId w:val="11"/>
  </w:num>
  <w:num w:numId="16">
    <w:abstractNumId w:val="25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6"/>
  </w:num>
  <w:num w:numId="28">
    <w:abstractNumId w:val="15"/>
  </w:num>
  <w:num w:numId="29">
    <w:abstractNumId w:val="14"/>
  </w:num>
  <w:num w:numId="30">
    <w:abstractNumId w:val="20"/>
  </w:num>
  <w:num w:numId="31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intFractionalCharacterWidth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fr-FR" w:vendorID="64" w:dllVersion="131078" w:nlCheck="1" w:checkStyle="0"/>
  <w:activeWritingStyle w:appName="MSWord" w:lang="fi-FI" w:vendorID="64" w:dllVersion="131078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proofState w:grammar="clean"/>
  <w:doNotTrackFormatting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44"/>
    <w:rsid w:val="00001E0F"/>
    <w:rsid w:val="00001FFB"/>
    <w:rsid w:val="000030CF"/>
    <w:rsid w:val="00003D9D"/>
    <w:rsid w:val="00004530"/>
    <w:rsid w:val="00004ADB"/>
    <w:rsid w:val="00005858"/>
    <w:rsid w:val="0000594B"/>
    <w:rsid w:val="000065C6"/>
    <w:rsid w:val="00006852"/>
    <w:rsid w:val="0000691A"/>
    <w:rsid w:val="000073A9"/>
    <w:rsid w:val="00011AE8"/>
    <w:rsid w:val="00013CB0"/>
    <w:rsid w:val="00016C56"/>
    <w:rsid w:val="0001740E"/>
    <w:rsid w:val="00020253"/>
    <w:rsid w:val="00022804"/>
    <w:rsid w:val="00023B21"/>
    <w:rsid w:val="00023E21"/>
    <w:rsid w:val="00026FDA"/>
    <w:rsid w:val="0003093E"/>
    <w:rsid w:val="00030A27"/>
    <w:rsid w:val="00033017"/>
    <w:rsid w:val="00033134"/>
    <w:rsid w:val="00033DDC"/>
    <w:rsid w:val="00034674"/>
    <w:rsid w:val="00035B65"/>
    <w:rsid w:val="000364D1"/>
    <w:rsid w:val="00037915"/>
    <w:rsid w:val="00040E65"/>
    <w:rsid w:val="00043251"/>
    <w:rsid w:val="00043927"/>
    <w:rsid w:val="000440EC"/>
    <w:rsid w:val="0004541B"/>
    <w:rsid w:val="00045B65"/>
    <w:rsid w:val="00045EB6"/>
    <w:rsid w:val="00050957"/>
    <w:rsid w:val="00050DDB"/>
    <w:rsid w:val="000512C2"/>
    <w:rsid w:val="00053A25"/>
    <w:rsid w:val="00053BCF"/>
    <w:rsid w:val="00054956"/>
    <w:rsid w:val="0005496C"/>
    <w:rsid w:val="00057D44"/>
    <w:rsid w:val="000608D9"/>
    <w:rsid w:val="00060E94"/>
    <w:rsid w:val="000612AC"/>
    <w:rsid w:val="00061A2E"/>
    <w:rsid w:val="000625DB"/>
    <w:rsid w:val="00066CB0"/>
    <w:rsid w:val="000672EB"/>
    <w:rsid w:val="0007114D"/>
    <w:rsid w:val="00071E38"/>
    <w:rsid w:val="000729BC"/>
    <w:rsid w:val="00072A5D"/>
    <w:rsid w:val="000734C7"/>
    <w:rsid w:val="000735BC"/>
    <w:rsid w:val="000737E1"/>
    <w:rsid w:val="000750E3"/>
    <w:rsid w:val="00080963"/>
    <w:rsid w:val="00081269"/>
    <w:rsid w:val="00081F7B"/>
    <w:rsid w:val="00082064"/>
    <w:rsid w:val="000831B2"/>
    <w:rsid w:val="0008328D"/>
    <w:rsid w:val="0008519F"/>
    <w:rsid w:val="00085306"/>
    <w:rsid w:val="0008684C"/>
    <w:rsid w:val="00087408"/>
    <w:rsid w:val="00087BE5"/>
    <w:rsid w:val="0009052B"/>
    <w:rsid w:val="00090884"/>
    <w:rsid w:val="00090C42"/>
    <w:rsid w:val="000A00DD"/>
    <w:rsid w:val="000A0548"/>
    <w:rsid w:val="000A079E"/>
    <w:rsid w:val="000A0CD0"/>
    <w:rsid w:val="000A1F65"/>
    <w:rsid w:val="000A2764"/>
    <w:rsid w:val="000A2DFC"/>
    <w:rsid w:val="000A3BD3"/>
    <w:rsid w:val="000A500B"/>
    <w:rsid w:val="000A6D09"/>
    <w:rsid w:val="000A7041"/>
    <w:rsid w:val="000B0410"/>
    <w:rsid w:val="000B42E3"/>
    <w:rsid w:val="000B66A2"/>
    <w:rsid w:val="000B6A2A"/>
    <w:rsid w:val="000B6D25"/>
    <w:rsid w:val="000C0DF8"/>
    <w:rsid w:val="000C10D2"/>
    <w:rsid w:val="000C2FAF"/>
    <w:rsid w:val="000C466B"/>
    <w:rsid w:val="000C6103"/>
    <w:rsid w:val="000C6904"/>
    <w:rsid w:val="000C7914"/>
    <w:rsid w:val="000D0077"/>
    <w:rsid w:val="000D2EBF"/>
    <w:rsid w:val="000D5548"/>
    <w:rsid w:val="000D5ACC"/>
    <w:rsid w:val="000D5B1D"/>
    <w:rsid w:val="000D5DE5"/>
    <w:rsid w:val="000D6304"/>
    <w:rsid w:val="000D7502"/>
    <w:rsid w:val="000D770F"/>
    <w:rsid w:val="000E1261"/>
    <w:rsid w:val="000E16D2"/>
    <w:rsid w:val="000E1A2C"/>
    <w:rsid w:val="000E1AFA"/>
    <w:rsid w:val="000E2165"/>
    <w:rsid w:val="000E39D8"/>
    <w:rsid w:val="000E434C"/>
    <w:rsid w:val="000E4566"/>
    <w:rsid w:val="000E5617"/>
    <w:rsid w:val="000E6624"/>
    <w:rsid w:val="000E7928"/>
    <w:rsid w:val="000F0956"/>
    <w:rsid w:val="000F154F"/>
    <w:rsid w:val="000F244C"/>
    <w:rsid w:val="000F49D3"/>
    <w:rsid w:val="000F4A9C"/>
    <w:rsid w:val="000F5FF6"/>
    <w:rsid w:val="000F646E"/>
    <w:rsid w:val="000F6F19"/>
    <w:rsid w:val="000F73DF"/>
    <w:rsid w:val="000F759E"/>
    <w:rsid w:val="0010030E"/>
    <w:rsid w:val="001020F0"/>
    <w:rsid w:val="00102F7E"/>
    <w:rsid w:val="00107B2F"/>
    <w:rsid w:val="0011012D"/>
    <w:rsid w:val="0011066E"/>
    <w:rsid w:val="00110B2F"/>
    <w:rsid w:val="001119B3"/>
    <w:rsid w:val="00112FDC"/>
    <w:rsid w:val="00114BFB"/>
    <w:rsid w:val="00114E23"/>
    <w:rsid w:val="0011503B"/>
    <w:rsid w:val="001155A9"/>
    <w:rsid w:val="00115D2B"/>
    <w:rsid w:val="00116051"/>
    <w:rsid w:val="001162EC"/>
    <w:rsid w:val="0011656A"/>
    <w:rsid w:val="001177DB"/>
    <w:rsid w:val="00117A52"/>
    <w:rsid w:val="00117C9E"/>
    <w:rsid w:val="00120AE5"/>
    <w:rsid w:val="001221AE"/>
    <w:rsid w:val="00122BB0"/>
    <w:rsid w:val="001234EA"/>
    <w:rsid w:val="001237C5"/>
    <w:rsid w:val="00123B0D"/>
    <w:rsid w:val="001243C6"/>
    <w:rsid w:val="0012598D"/>
    <w:rsid w:val="00126905"/>
    <w:rsid w:val="00127041"/>
    <w:rsid w:val="001303C8"/>
    <w:rsid w:val="00133AF2"/>
    <w:rsid w:val="00134747"/>
    <w:rsid w:val="001350BB"/>
    <w:rsid w:val="00135C2F"/>
    <w:rsid w:val="001406C7"/>
    <w:rsid w:val="001412EA"/>
    <w:rsid w:val="0014336A"/>
    <w:rsid w:val="001448C1"/>
    <w:rsid w:val="00145F8A"/>
    <w:rsid w:val="00146F13"/>
    <w:rsid w:val="00150F90"/>
    <w:rsid w:val="0015399E"/>
    <w:rsid w:val="00153D6C"/>
    <w:rsid w:val="00156652"/>
    <w:rsid w:val="00157116"/>
    <w:rsid w:val="00157C1B"/>
    <w:rsid w:val="001630F0"/>
    <w:rsid w:val="001656A9"/>
    <w:rsid w:val="00165ED6"/>
    <w:rsid w:val="001668D1"/>
    <w:rsid w:val="001677BB"/>
    <w:rsid w:val="00172868"/>
    <w:rsid w:val="001728CE"/>
    <w:rsid w:val="00173465"/>
    <w:rsid w:val="001757F3"/>
    <w:rsid w:val="001775FF"/>
    <w:rsid w:val="00181FA9"/>
    <w:rsid w:val="00182ED3"/>
    <w:rsid w:val="001832F2"/>
    <w:rsid w:val="0018343F"/>
    <w:rsid w:val="00184586"/>
    <w:rsid w:val="00184C49"/>
    <w:rsid w:val="001850D9"/>
    <w:rsid w:val="0018647A"/>
    <w:rsid w:val="00187668"/>
    <w:rsid w:val="0019038C"/>
    <w:rsid w:val="001930B9"/>
    <w:rsid w:val="00193664"/>
    <w:rsid w:val="00195073"/>
    <w:rsid w:val="001960BA"/>
    <w:rsid w:val="0019636F"/>
    <w:rsid w:val="00196461"/>
    <w:rsid w:val="00196BF4"/>
    <w:rsid w:val="00197264"/>
    <w:rsid w:val="001A221E"/>
    <w:rsid w:val="001A28B1"/>
    <w:rsid w:val="001A2A71"/>
    <w:rsid w:val="001A3647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5813"/>
    <w:rsid w:val="001B773F"/>
    <w:rsid w:val="001C06CA"/>
    <w:rsid w:val="001C0A79"/>
    <w:rsid w:val="001C1611"/>
    <w:rsid w:val="001C1EE5"/>
    <w:rsid w:val="001C5665"/>
    <w:rsid w:val="001C5BF8"/>
    <w:rsid w:val="001C6910"/>
    <w:rsid w:val="001C6E32"/>
    <w:rsid w:val="001C72CD"/>
    <w:rsid w:val="001D124C"/>
    <w:rsid w:val="001D2D3B"/>
    <w:rsid w:val="001D3062"/>
    <w:rsid w:val="001D37BF"/>
    <w:rsid w:val="001D394F"/>
    <w:rsid w:val="001D405E"/>
    <w:rsid w:val="001D5181"/>
    <w:rsid w:val="001D5498"/>
    <w:rsid w:val="001E0268"/>
    <w:rsid w:val="001E1D8F"/>
    <w:rsid w:val="001E2B24"/>
    <w:rsid w:val="001E346F"/>
    <w:rsid w:val="001E57FA"/>
    <w:rsid w:val="001E69B3"/>
    <w:rsid w:val="001F2362"/>
    <w:rsid w:val="001F2E21"/>
    <w:rsid w:val="001F37A5"/>
    <w:rsid w:val="001F4A30"/>
    <w:rsid w:val="001F5B8C"/>
    <w:rsid w:val="001F7A72"/>
    <w:rsid w:val="002012A3"/>
    <w:rsid w:val="00201E72"/>
    <w:rsid w:val="00203619"/>
    <w:rsid w:val="00203DD5"/>
    <w:rsid w:val="00204B70"/>
    <w:rsid w:val="002050C3"/>
    <w:rsid w:val="0020718C"/>
    <w:rsid w:val="002074C0"/>
    <w:rsid w:val="0021021A"/>
    <w:rsid w:val="0021024A"/>
    <w:rsid w:val="00211865"/>
    <w:rsid w:val="00211DAB"/>
    <w:rsid w:val="0021217A"/>
    <w:rsid w:val="00215115"/>
    <w:rsid w:val="002167C5"/>
    <w:rsid w:val="00217011"/>
    <w:rsid w:val="0021786A"/>
    <w:rsid w:val="00221EDD"/>
    <w:rsid w:val="00222481"/>
    <w:rsid w:val="002225B9"/>
    <w:rsid w:val="00222BA8"/>
    <w:rsid w:val="00222CE5"/>
    <w:rsid w:val="002267A4"/>
    <w:rsid w:val="0022740F"/>
    <w:rsid w:val="002307A9"/>
    <w:rsid w:val="002311B3"/>
    <w:rsid w:val="002316A7"/>
    <w:rsid w:val="00232D5B"/>
    <w:rsid w:val="00233BD8"/>
    <w:rsid w:val="00233D80"/>
    <w:rsid w:val="00234966"/>
    <w:rsid w:val="002356F7"/>
    <w:rsid w:val="00236FF5"/>
    <w:rsid w:val="00241C64"/>
    <w:rsid w:val="00242C7A"/>
    <w:rsid w:val="00243623"/>
    <w:rsid w:val="002449DD"/>
    <w:rsid w:val="00247FF6"/>
    <w:rsid w:val="00250741"/>
    <w:rsid w:val="00251E68"/>
    <w:rsid w:val="002533D9"/>
    <w:rsid w:val="002537B3"/>
    <w:rsid w:val="00254688"/>
    <w:rsid w:val="00254DD2"/>
    <w:rsid w:val="00257167"/>
    <w:rsid w:val="00260EF4"/>
    <w:rsid w:val="00262170"/>
    <w:rsid w:val="0026271E"/>
    <w:rsid w:val="0026354B"/>
    <w:rsid w:val="00263F42"/>
    <w:rsid w:val="00264F82"/>
    <w:rsid w:val="00265C60"/>
    <w:rsid w:val="00266442"/>
    <w:rsid w:val="00270CDF"/>
    <w:rsid w:val="00272B49"/>
    <w:rsid w:val="00272DD3"/>
    <w:rsid w:val="002741B6"/>
    <w:rsid w:val="00274336"/>
    <w:rsid w:val="00274AEA"/>
    <w:rsid w:val="002750D2"/>
    <w:rsid w:val="00275646"/>
    <w:rsid w:val="00275BCF"/>
    <w:rsid w:val="002803FE"/>
    <w:rsid w:val="00280DA5"/>
    <w:rsid w:val="0028105D"/>
    <w:rsid w:val="00281F9B"/>
    <w:rsid w:val="002840B0"/>
    <w:rsid w:val="00290BCB"/>
    <w:rsid w:val="00291B69"/>
    <w:rsid w:val="00291CF2"/>
    <w:rsid w:val="002920A9"/>
    <w:rsid w:val="00292666"/>
    <w:rsid w:val="00293C93"/>
    <w:rsid w:val="0029653E"/>
    <w:rsid w:val="002A1581"/>
    <w:rsid w:val="002A2363"/>
    <w:rsid w:val="002A4014"/>
    <w:rsid w:val="002A575C"/>
    <w:rsid w:val="002B0570"/>
    <w:rsid w:val="002B0A51"/>
    <w:rsid w:val="002B0B0A"/>
    <w:rsid w:val="002B0F48"/>
    <w:rsid w:val="002B26DD"/>
    <w:rsid w:val="002B561F"/>
    <w:rsid w:val="002B61A3"/>
    <w:rsid w:val="002B64CB"/>
    <w:rsid w:val="002B6D48"/>
    <w:rsid w:val="002B79AB"/>
    <w:rsid w:val="002B7DBC"/>
    <w:rsid w:val="002C17AD"/>
    <w:rsid w:val="002C1AF2"/>
    <w:rsid w:val="002C65A6"/>
    <w:rsid w:val="002D2597"/>
    <w:rsid w:val="002D288D"/>
    <w:rsid w:val="002D2B48"/>
    <w:rsid w:val="002D5699"/>
    <w:rsid w:val="002D5D2C"/>
    <w:rsid w:val="002D7874"/>
    <w:rsid w:val="002E0A71"/>
    <w:rsid w:val="002E2F13"/>
    <w:rsid w:val="002E3761"/>
    <w:rsid w:val="002E3802"/>
    <w:rsid w:val="002E3F67"/>
    <w:rsid w:val="002E6A8C"/>
    <w:rsid w:val="002E7E82"/>
    <w:rsid w:val="002F1463"/>
    <w:rsid w:val="002F25EB"/>
    <w:rsid w:val="002F4DED"/>
    <w:rsid w:val="002F5177"/>
    <w:rsid w:val="002F77A1"/>
    <w:rsid w:val="00300289"/>
    <w:rsid w:val="00300FFE"/>
    <w:rsid w:val="0030376A"/>
    <w:rsid w:val="00304323"/>
    <w:rsid w:val="00305DA8"/>
    <w:rsid w:val="003073D8"/>
    <w:rsid w:val="00307569"/>
    <w:rsid w:val="003102B8"/>
    <w:rsid w:val="0031060E"/>
    <w:rsid w:val="0031280E"/>
    <w:rsid w:val="0031507C"/>
    <w:rsid w:val="00316F2C"/>
    <w:rsid w:val="00322DED"/>
    <w:rsid w:val="00323063"/>
    <w:rsid w:val="0032332D"/>
    <w:rsid w:val="00324BB5"/>
    <w:rsid w:val="00324E97"/>
    <w:rsid w:val="00326579"/>
    <w:rsid w:val="00326EA7"/>
    <w:rsid w:val="0032790D"/>
    <w:rsid w:val="0033410F"/>
    <w:rsid w:val="0033430D"/>
    <w:rsid w:val="0033472B"/>
    <w:rsid w:val="00334F6A"/>
    <w:rsid w:val="00335F4C"/>
    <w:rsid w:val="00336A5B"/>
    <w:rsid w:val="00336C5C"/>
    <w:rsid w:val="00337250"/>
    <w:rsid w:val="00337C50"/>
    <w:rsid w:val="00337FC6"/>
    <w:rsid w:val="0034455C"/>
    <w:rsid w:val="00345CCE"/>
    <w:rsid w:val="00350171"/>
    <w:rsid w:val="00350A89"/>
    <w:rsid w:val="003510EC"/>
    <w:rsid w:val="00351650"/>
    <w:rsid w:val="00354A16"/>
    <w:rsid w:val="00354C9B"/>
    <w:rsid w:val="00355AF3"/>
    <w:rsid w:val="00356C3F"/>
    <w:rsid w:val="00357BF7"/>
    <w:rsid w:val="00360648"/>
    <w:rsid w:val="003659D4"/>
    <w:rsid w:val="0036707C"/>
    <w:rsid w:val="0037053B"/>
    <w:rsid w:val="00371810"/>
    <w:rsid w:val="00373F61"/>
    <w:rsid w:val="0037431F"/>
    <w:rsid w:val="0037523E"/>
    <w:rsid w:val="00376BBA"/>
    <w:rsid w:val="00380579"/>
    <w:rsid w:val="00380AF6"/>
    <w:rsid w:val="00382E52"/>
    <w:rsid w:val="0038323A"/>
    <w:rsid w:val="003840D5"/>
    <w:rsid w:val="003848C1"/>
    <w:rsid w:val="00386A81"/>
    <w:rsid w:val="003877C0"/>
    <w:rsid w:val="00391101"/>
    <w:rsid w:val="003911E4"/>
    <w:rsid w:val="003912F8"/>
    <w:rsid w:val="003915B3"/>
    <w:rsid w:val="00393948"/>
    <w:rsid w:val="0039498E"/>
    <w:rsid w:val="00394C90"/>
    <w:rsid w:val="003951DD"/>
    <w:rsid w:val="00397B8D"/>
    <w:rsid w:val="00397E20"/>
    <w:rsid w:val="003A06DF"/>
    <w:rsid w:val="003A0EC3"/>
    <w:rsid w:val="003A1CB8"/>
    <w:rsid w:val="003A42C3"/>
    <w:rsid w:val="003A45D6"/>
    <w:rsid w:val="003A4843"/>
    <w:rsid w:val="003A541E"/>
    <w:rsid w:val="003A5FF6"/>
    <w:rsid w:val="003A70BB"/>
    <w:rsid w:val="003B0F32"/>
    <w:rsid w:val="003B1A0C"/>
    <w:rsid w:val="003B2B65"/>
    <w:rsid w:val="003B2E93"/>
    <w:rsid w:val="003B3681"/>
    <w:rsid w:val="003C00CF"/>
    <w:rsid w:val="003C11E7"/>
    <w:rsid w:val="003C763F"/>
    <w:rsid w:val="003C76DB"/>
    <w:rsid w:val="003D016C"/>
    <w:rsid w:val="003D0C67"/>
    <w:rsid w:val="003D1202"/>
    <w:rsid w:val="003D26F9"/>
    <w:rsid w:val="003D2D5B"/>
    <w:rsid w:val="003D32D9"/>
    <w:rsid w:val="003D342F"/>
    <w:rsid w:val="003D37D1"/>
    <w:rsid w:val="003D48CD"/>
    <w:rsid w:val="003D4AE9"/>
    <w:rsid w:val="003D53BA"/>
    <w:rsid w:val="003D612E"/>
    <w:rsid w:val="003D64E3"/>
    <w:rsid w:val="003D6A9E"/>
    <w:rsid w:val="003D74A2"/>
    <w:rsid w:val="003E3E84"/>
    <w:rsid w:val="003F18A0"/>
    <w:rsid w:val="003F18F4"/>
    <w:rsid w:val="003F5553"/>
    <w:rsid w:val="003F696A"/>
    <w:rsid w:val="003F7159"/>
    <w:rsid w:val="003F7A48"/>
    <w:rsid w:val="00400960"/>
    <w:rsid w:val="00400B40"/>
    <w:rsid w:val="00401BA7"/>
    <w:rsid w:val="0040222D"/>
    <w:rsid w:val="00402743"/>
    <w:rsid w:val="00403AFF"/>
    <w:rsid w:val="00404479"/>
    <w:rsid w:val="00405018"/>
    <w:rsid w:val="00406DA4"/>
    <w:rsid w:val="00407CE5"/>
    <w:rsid w:val="00411D51"/>
    <w:rsid w:val="00413BDE"/>
    <w:rsid w:val="00414B21"/>
    <w:rsid w:val="004170D6"/>
    <w:rsid w:val="00417335"/>
    <w:rsid w:val="00417C66"/>
    <w:rsid w:val="00425D9A"/>
    <w:rsid w:val="00426028"/>
    <w:rsid w:val="00426CE3"/>
    <w:rsid w:val="004332F0"/>
    <w:rsid w:val="00433929"/>
    <w:rsid w:val="00433EE7"/>
    <w:rsid w:val="0043640E"/>
    <w:rsid w:val="0043694B"/>
    <w:rsid w:val="004371CE"/>
    <w:rsid w:val="00437466"/>
    <w:rsid w:val="0043757F"/>
    <w:rsid w:val="00441668"/>
    <w:rsid w:val="004416A9"/>
    <w:rsid w:val="00442EBF"/>
    <w:rsid w:val="00443BA8"/>
    <w:rsid w:val="004445EA"/>
    <w:rsid w:val="0044473A"/>
    <w:rsid w:val="00444D5F"/>
    <w:rsid w:val="00444E0C"/>
    <w:rsid w:val="00446B28"/>
    <w:rsid w:val="004501DC"/>
    <w:rsid w:val="0045142C"/>
    <w:rsid w:val="00451CE5"/>
    <w:rsid w:val="00452520"/>
    <w:rsid w:val="00455BDC"/>
    <w:rsid w:val="00461AED"/>
    <w:rsid w:val="004620F4"/>
    <w:rsid w:val="0046313B"/>
    <w:rsid w:val="00463906"/>
    <w:rsid w:val="00470AA4"/>
    <w:rsid w:val="00470E5D"/>
    <w:rsid w:val="00471676"/>
    <w:rsid w:val="004721B3"/>
    <w:rsid w:val="004735B6"/>
    <w:rsid w:val="00474F7B"/>
    <w:rsid w:val="0048051A"/>
    <w:rsid w:val="00480B09"/>
    <w:rsid w:val="004810AF"/>
    <w:rsid w:val="00481124"/>
    <w:rsid w:val="00482501"/>
    <w:rsid w:val="00482C78"/>
    <w:rsid w:val="00486B6B"/>
    <w:rsid w:val="004904A5"/>
    <w:rsid w:val="00490C09"/>
    <w:rsid w:val="004936F2"/>
    <w:rsid w:val="004957BF"/>
    <w:rsid w:val="00495FC8"/>
    <w:rsid w:val="00496681"/>
    <w:rsid w:val="004A649F"/>
    <w:rsid w:val="004A6880"/>
    <w:rsid w:val="004A6E82"/>
    <w:rsid w:val="004A6F7E"/>
    <w:rsid w:val="004B0836"/>
    <w:rsid w:val="004B2FA6"/>
    <w:rsid w:val="004B3202"/>
    <w:rsid w:val="004B414A"/>
    <w:rsid w:val="004B4274"/>
    <w:rsid w:val="004B5150"/>
    <w:rsid w:val="004B515C"/>
    <w:rsid w:val="004B7A6C"/>
    <w:rsid w:val="004C13BD"/>
    <w:rsid w:val="004C2906"/>
    <w:rsid w:val="004C5388"/>
    <w:rsid w:val="004D1BD1"/>
    <w:rsid w:val="004D38F7"/>
    <w:rsid w:val="004D6D4C"/>
    <w:rsid w:val="004E27AC"/>
    <w:rsid w:val="004E2D60"/>
    <w:rsid w:val="004E51EB"/>
    <w:rsid w:val="004E5326"/>
    <w:rsid w:val="004E5F9A"/>
    <w:rsid w:val="004E6202"/>
    <w:rsid w:val="004F2814"/>
    <w:rsid w:val="004F28FB"/>
    <w:rsid w:val="004F300B"/>
    <w:rsid w:val="004F365F"/>
    <w:rsid w:val="004F4811"/>
    <w:rsid w:val="004F51C1"/>
    <w:rsid w:val="004F5B1B"/>
    <w:rsid w:val="004F728A"/>
    <w:rsid w:val="00500F4A"/>
    <w:rsid w:val="005013B7"/>
    <w:rsid w:val="005019FA"/>
    <w:rsid w:val="005023A2"/>
    <w:rsid w:val="00505E94"/>
    <w:rsid w:val="00506126"/>
    <w:rsid w:val="00506F03"/>
    <w:rsid w:val="00510176"/>
    <w:rsid w:val="005107E8"/>
    <w:rsid w:val="005109F3"/>
    <w:rsid w:val="00515171"/>
    <w:rsid w:val="00520166"/>
    <w:rsid w:val="005216E3"/>
    <w:rsid w:val="00522BBD"/>
    <w:rsid w:val="00524742"/>
    <w:rsid w:val="00524C52"/>
    <w:rsid w:val="00525130"/>
    <w:rsid w:val="00526439"/>
    <w:rsid w:val="005265D6"/>
    <w:rsid w:val="00526920"/>
    <w:rsid w:val="00526ECF"/>
    <w:rsid w:val="00530788"/>
    <w:rsid w:val="00530FE6"/>
    <w:rsid w:val="00532BF4"/>
    <w:rsid w:val="00533577"/>
    <w:rsid w:val="00533ADC"/>
    <w:rsid w:val="00534F41"/>
    <w:rsid w:val="005376AC"/>
    <w:rsid w:val="00540877"/>
    <w:rsid w:val="00541335"/>
    <w:rsid w:val="00541DA5"/>
    <w:rsid w:val="005458F4"/>
    <w:rsid w:val="0054683D"/>
    <w:rsid w:val="00546C58"/>
    <w:rsid w:val="00546DE3"/>
    <w:rsid w:val="00547113"/>
    <w:rsid w:val="00547A5D"/>
    <w:rsid w:val="00552A51"/>
    <w:rsid w:val="00552C32"/>
    <w:rsid w:val="005532A4"/>
    <w:rsid w:val="00553969"/>
    <w:rsid w:val="005553CD"/>
    <w:rsid w:val="00555686"/>
    <w:rsid w:val="00560840"/>
    <w:rsid w:val="00560E50"/>
    <w:rsid w:val="005628A8"/>
    <w:rsid w:val="00564CE2"/>
    <w:rsid w:val="0056511F"/>
    <w:rsid w:val="005654A6"/>
    <w:rsid w:val="00566642"/>
    <w:rsid w:val="00566B9D"/>
    <w:rsid w:val="00570CF5"/>
    <w:rsid w:val="00571ACF"/>
    <w:rsid w:val="00571D26"/>
    <w:rsid w:val="00571D2A"/>
    <w:rsid w:val="00573202"/>
    <w:rsid w:val="0057360D"/>
    <w:rsid w:val="00574AEC"/>
    <w:rsid w:val="00574CCA"/>
    <w:rsid w:val="00574D5B"/>
    <w:rsid w:val="005759B1"/>
    <w:rsid w:val="005762AA"/>
    <w:rsid w:val="005775CF"/>
    <w:rsid w:val="00582D0F"/>
    <w:rsid w:val="005834D6"/>
    <w:rsid w:val="00585C00"/>
    <w:rsid w:val="005863AF"/>
    <w:rsid w:val="00587765"/>
    <w:rsid w:val="00587985"/>
    <w:rsid w:val="00591549"/>
    <w:rsid w:val="00591611"/>
    <w:rsid w:val="00591D6B"/>
    <w:rsid w:val="005927DD"/>
    <w:rsid w:val="00592E7A"/>
    <w:rsid w:val="005932DA"/>
    <w:rsid w:val="0059354F"/>
    <w:rsid w:val="00593B88"/>
    <w:rsid w:val="00596005"/>
    <w:rsid w:val="00597BA4"/>
    <w:rsid w:val="005A059C"/>
    <w:rsid w:val="005A1671"/>
    <w:rsid w:val="005A3271"/>
    <w:rsid w:val="005A3A39"/>
    <w:rsid w:val="005A5A11"/>
    <w:rsid w:val="005B038C"/>
    <w:rsid w:val="005B0F80"/>
    <w:rsid w:val="005B19D9"/>
    <w:rsid w:val="005B3FAE"/>
    <w:rsid w:val="005B7CBF"/>
    <w:rsid w:val="005C32FC"/>
    <w:rsid w:val="005C42FC"/>
    <w:rsid w:val="005C47B0"/>
    <w:rsid w:val="005C6831"/>
    <w:rsid w:val="005D2489"/>
    <w:rsid w:val="005D2928"/>
    <w:rsid w:val="005D3949"/>
    <w:rsid w:val="005E189A"/>
    <w:rsid w:val="005E37B4"/>
    <w:rsid w:val="005E3867"/>
    <w:rsid w:val="005E47C8"/>
    <w:rsid w:val="005E640E"/>
    <w:rsid w:val="005E6CBF"/>
    <w:rsid w:val="005F09EE"/>
    <w:rsid w:val="005F22F7"/>
    <w:rsid w:val="005F34CB"/>
    <w:rsid w:val="005F4947"/>
    <w:rsid w:val="005F4FDD"/>
    <w:rsid w:val="005F5D62"/>
    <w:rsid w:val="005F6557"/>
    <w:rsid w:val="005F73E1"/>
    <w:rsid w:val="00603962"/>
    <w:rsid w:val="006060EC"/>
    <w:rsid w:val="00610806"/>
    <w:rsid w:val="00610818"/>
    <w:rsid w:val="0061474C"/>
    <w:rsid w:val="00614C0F"/>
    <w:rsid w:val="00617485"/>
    <w:rsid w:val="006208FD"/>
    <w:rsid w:val="0062105C"/>
    <w:rsid w:val="0062114A"/>
    <w:rsid w:val="006216DE"/>
    <w:rsid w:val="00622A7B"/>
    <w:rsid w:val="00622E05"/>
    <w:rsid w:val="006249A4"/>
    <w:rsid w:val="006259EE"/>
    <w:rsid w:val="006264E7"/>
    <w:rsid w:val="00626CA7"/>
    <w:rsid w:val="006270D6"/>
    <w:rsid w:val="00630A94"/>
    <w:rsid w:val="00631515"/>
    <w:rsid w:val="0063220A"/>
    <w:rsid w:val="006324E0"/>
    <w:rsid w:val="006334AC"/>
    <w:rsid w:val="00633CB4"/>
    <w:rsid w:val="00634242"/>
    <w:rsid w:val="00636C79"/>
    <w:rsid w:val="00636F53"/>
    <w:rsid w:val="00637363"/>
    <w:rsid w:val="00637973"/>
    <w:rsid w:val="00640964"/>
    <w:rsid w:val="006410C4"/>
    <w:rsid w:val="00642EBF"/>
    <w:rsid w:val="006444BE"/>
    <w:rsid w:val="00645A58"/>
    <w:rsid w:val="00646CB0"/>
    <w:rsid w:val="006474C6"/>
    <w:rsid w:val="006478FB"/>
    <w:rsid w:val="00652314"/>
    <w:rsid w:val="006532AD"/>
    <w:rsid w:val="006533E9"/>
    <w:rsid w:val="0065409A"/>
    <w:rsid w:val="00654233"/>
    <w:rsid w:val="00656E8A"/>
    <w:rsid w:val="006571DA"/>
    <w:rsid w:val="00661DD5"/>
    <w:rsid w:val="00664112"/>
    <w:rsid w:val="00664E46"/>
    <w:rsid w:val="00665B2E"/>
    <w:rsid w:val="00667A75"/>
    <w:rsid w:val="006707E2"/>
    <w:rsid w:val="0067289D"/>
    <w:rsid w:val="00672B30"/>
    <w:rsid w:val="00672EDF"/>
    <w:rsid w:val="00673895"/>
    <w:rsid w:val="00673E7A"/>
    <w:rsid w:val="006748F4"/>
    <w:rsid w:val="00674D64"/>
    <w:rsid w:val="00675935"/>
    <w:rsid w:val="006774DA"/>
    <w:rsid w:val="00680D37"/>
    <w:rsid w:val="00681F73"/>
    <w:rsid w:val="006825AD"/>
    <w:rsid w:val="00682C69"/>
    <w:rsid w:val="006842C1"/>
    <w:rsid w:val="00684A7C"/>
    <w:rsid w:val="00687FBF"/>
    <w:rsid w:val="0069036B"/>
    <w:rsid w:val="006907B9"/>
    <w:rsid w:val="006927DF"/>
    <w:rsid w:val="00692F91"/>
    <w:rsid w:val="00694513"/>
    <w:rsid w:val="00694DB8"/>
    <w:rsid w:val="006A069E"/>
    <w:rsid w:val="006A08DA"/>
    <w:rsid w:val="006A18B6"/>
    <w:rsid w:val="006A28FF"/>
    <w:rsid w:val="006A35D3"/>
    <w:rsid w:val="006A3D08"/>
    <w:rsid w:val="006A4000"/>
    <w:rsid w:val="006A5367"/>
    <w:rsid w:val="006A6404"/>
    <w:rsid w:val="006A6799"/>
    <w:rsid w:val="006A77E6"/>
    <w:rsid w:val="006B1430"/>
    <w:rsid w:val="006B1E35"/>
    <w:rsid w:val="006B2085"/>
    <w:rsid w:val="006B2883"/>
    <w:rsid w:val="006B3A37"/>
    <w:rsid w:val="006B4C3A"/>
    <w:rsid w:val="006B66E3"/>
    <w:rsid w:val="006B7AF6"/>
    <w:rsid w:val="006B7BDC"/>
    <w:rsid w:val="006C1BE1"/>
    <w:rsid w:val="006C323D"/>
    <w:rsid w:val="006C671E"/>
    <w:rsid w:val="006C6C2D"/>
    <w:rsid w:val="006C71D0"/>
    <w:rsid w:val="006C7C90"/>
    <w:rsid w:val="006D1916"/>
    <w:rsid w:val="006D51F7"/>
    <w:rsid w:val="006E0179"/>
    <w:rsid w:val="006E0BE8"/>
    <w:rsid w:val="006E2956"/>
    <w:rsid w:val="006E3DC4"/>
    <w:rsid w:val="006E3F96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45A"/>
    <w:rsid w:val="006F28CC"/>
    <w:rsid w:val="006F3003"/>
    <w:rsid w:val="006F3664"/>
    <w:rsid w:val="006F3E0B"/>
    <w:rsid w:val="006F5405"/>
    <w:rsid w:val="006F5854"/>
    <w:rsid w:val="00701434"/>
    <w:rsid w:val="0070239B"/>
    <w:rsid w:val="00702900"/>
    <w:rsid w:val="00703000"/>
    <w:rsid w:val="007074A1"/>
    <w:rsid w:val="00710E97"/>
    <w:rsid w:val="007123F0"/>
    <w:rsid w:val="00713465"/>
    <w:rsid w:val="00716633"/>
    <w:rsid w:val="007167D3"/>
    <w:rsid w:val="0072104A"/>
    <w:rsid w:val="0072185B"/>
    <w:rsid w:val="00721A43"/>
    <w:rsid w:val="00721D53"/>
    <w:rsid w:val="007224E6"/>
    <w:rsid w:val="00731370"/>
    <w:rsid w:val="0073174D"/>
    <w:rsid w:val="007317D2"/>
    <w:rsid w:val="00732BEC"/>
    <w:rsid w:val="007332A4"/>
    <w:rsid w:val="00733EB1"/>
    <w:rsid w:val="00734489"/>
    <w:rsid w:val="007344AA"/>
    <w:rsid w:val="00734D38"/>
    <w:rsid w:val="00735791"/>
    <w:rsid w:val="00737563"/>
    <w:rsid w:val="007406D3"/>
    <w:rsid w:val="007433FA"/>
    <w:rsid w:val="00743EDA"/>
    <w:rsid w:val="00744B44"/>
    <w:rsid w:val="007473B9"/>
    <w:rsid w:val="0074777E"/>
    <w:rsid w:val="007502B7"/>
    <w:rsid w:val="007504A9"/>
    <w:rsid w:val="00750972"/>
    <w:rsid w:val="00751A91"/>
    <w:rsid w:val="00751F42"/>
    <w:rsid w:val="00753B63"/>
    <w:rsid w:val="007564C7"/>
    <w:rsid w:val="00756F49"/>
    <w:rsid w:val="0075772A"/>
    <w:rsid w:val="00757CDE"/>
    <w:rsid w:val="00757E02"/>
    <w:rsid w:val="0076012C"/>
    <w:rsid w:val="00760DF4"/>
    <w:rsid w:val="00760E30"/>
    <w:rsid w:val="0076124B"/>
    <w:rsid w:val="00762034"/>
    <w:rsid w:val="00762378"/>
    <w:rsid w:val="007639DB"/>
    <w:rsid w:val="007654BB"/>
    <w:rsid w:val="007668F3"/>
    <w:rsid w:val="0076793B"/>
    <w:rsid w:val="00771382"/>
    <w:rsid w:val="00773534"/>
    <w:rsid w:val="00774D54"/>
    <w:rsid w:val="007755FF"/>
    <w:rsid w:val="00775DA0"/>
    <w:rsid w:val="00775DC6"/>
    <w:rsid w:val="00776192"/>
    <w:rsid w:val="00776771"/>
    <w:rsid w:val="00776B5C"/>
    <w:rsid w:val="007775F4"/>
    <w:rsid w:val="007803CF"/>
    <w:rsid w:val="00780A8C"/>
    <w:rsid w:val="00783747"/>
    <w:rsid w:val="007849A8"/>
    <w:rsid w:val="00785615"/>
    <w:rsid w:val="00786509"/>
    <w:rsid w:val="00786E9E"/>
    <w:rsid w:val="007902BC"/>
    <w:rsid w:val="007907C4"/>
    <w:rsid w:val="00790E16"/>
    <w:rsid w:val="0079165D"/>
    <w:rsid w:val="007928D2"/>
    <w:rsid w:val="00797011"/>
    <w:rsid w:val="00797648"/>
    <w:rsid w:val="00797B81"/>
    <w:rsid w:val="007A162F"/>
    <w:rsid w:val="007A18F0"/>
    <w:rsid w:val="007A379C"/>
    <w:rsid w:val="007A4CB7"/>
    <w:rsid w:val="007A50EA"/>
    <w:rsid w:val="007A55A9"/>
    <w:rsid w:val="007A5FBD"/>
    <w:rsid w:val="007A696E"/>
    <w:rsid w:val="007B127E"/>
    <w:rsid w:val="007B1E1F"/>
    <w:rsid w:val="007B2C0C"/>
    <w:rsid w:val="007B3208"/>
    <w:rsid w:val="007B44AC"/>
    <w:rsid w:val="007B53D4"/>
    <w:rsid w:val="007B622E"/>
    <w:rsid w:val="007B6ABC"/>
    <w:rsid w:val="007B6B17"/>
    <w:rsid w:val="007B7D78"/>
    <w:rsid w:val="007C0119"/>
    <w:rsid w:val="007C15F2"/>
    <w:rsid w:val="007C1FBE"/>
    <w:rsid w:val="007C2992"/>
    <w:rsid w:val="007C2C34"/>
    <w:rsid w:val="007C3012"/>
    <w:rsid w:val="007C558D"/>
    <w:rsid w:val="007C7D96"/>
    <w:rsid w:val="007D0C17"/>
    <w:rsid w:val="007D0E8B"/>
    <w:rsid w:val="007D16A5"/>
    <w:rsid w:val="007D172E"/>
    <w:rsid w:val="007D2A01"/>
    <w:rsid w:val="007D5AF8"/>
    <w:rsid w:val="007D75F2"/>
    <w:rsid w:val="007D797C"/>
    <w:rsid w:val="007E019B"/>
    <w:rsid w:val="007E0D41"/>
    <w:rsid w:val="007E0FA4"/>
    <w:rsid w:val="007E15E9"/>
    <w:rsid w:val="007E24C2"/>
    <w:rsid w:val="007E77FC"/>
    <w:rsid w:val="007F25D6"/>
    <w:rsid w:val="007F276F"/>
    <w:rsid w:val="007F34C4"/>
    <w:rsid w:val="007F357D"/>
    <w:rsid w:val="007F3A50"/>
    <w:rsid w:val="007F4986"/>
    <w:rsid w:val="007F5B03"/>
    <w:rsid w:val="007F69D6"/>
    <w:rsid w:val="008005A8"/>
    <w:rsid w:val="0080154F"/>
    <w:rsid w:val="008035D6"/>
    <w:rsid w:val="0080386F"/>
    <w:rsid w:val="00803B9B"/>
    <w:rsid w:val="0080583F"/>
    <w:rsid w:val="00815049"/>
    <w:rsid w:val="00815622"/>
    <w:rsid w:val="0081622E"/>
    <w:rsid w:val="008164D6"/>
    <w:rsid w:val="00817BFB"/>
    <w:rsid w:val="00820E80"/>
    <w:rsid w:val="00823A34"/>
    <w:rsid w:val="00824BF8"/>
    <w:rsid w:val="00824DA7"/>
    <w:rsid w:val="008250BD"/>
    <w:rsid w:val="0083073E"/>
    <w:rsid w:val="00830A5F"/>
    <w:rsid w:val="008314F1"/>
    <w:rsid w:val="00833B3A"/>
    <w:rsid w:val="00834113"/>
    <w:rsid w:val="00834240"/>
    <w:rsid w:val="00835776"/>
    <w:rsid w:val="008364EF"/>
    <w:rsid w:val="00836821"/>
    <w:rsid w:val="00836EBA"/>
    <w:rsid w:val="008421E2"/>
    <w:rsid w:val="00842726"/>
    <w:rsid w:val="00843D2E"/>
    <w:rsid w:val="008445A5"/>
    <w:rsid w:val="00844CD4"/>
    <w:rsid w:val="00851036"/>
    <w:rsid w:val="0085118B"/>
    <w:rsid w:val="0085176A"/>
    <w:rsid w:val="00851959"/>
    <w:rsid w:val="008526FE"/>
    <w:rsid w:val="008529F6"/>
    <w:rsid w:val="00852F5B"/>
    <w:rsid w:val="008547FD"/>
    <w:rsid w:val="00855BD5"/>
    <w:rsid w:val="00855FE8"/>
    <w:rsid w:val="00857606"/>
    <w:rsid w:val="0086111C"/>
    <w:rsid w:val="008619B8"/>
    <w:rsid w:val="00861A3E"/>
    <w:rsid w:val="0086336A"/>
    <w:rsid w:val="008639B4"/>
    <w:rsid w:val="008648F6"/>
    <w:rsid w:val="00865A61"/>
    <w:rsid w:val="00865F79"/>
    <w:rsid w:val="00867000"/>
    <w:rsid w:val="00867B25"/>
    <w:rsid w:val="0087090B"/>
    <w:rsid w:val="0087118F"/>
    <w:rsid w:val="00874328"/>
    <w:rsid w:val="00876E67"/>
    <w:rsid w:val="0088152B"/>
    <w:rsid w:val="00881C46"/>
    <w:rsid w:val="00882BFB"/>
    <w:rsid w:val="008835AC"/>
    <w:rsid w:val="00884556"/>
    <w:rsid w:val="00885254"/>
    <w:rsid w:val="0088552C"/>
    <w:rsid w:val="00886015"/>
    <w:rsid w:val="0088615C"/>
    <w:rsid w:val="00886A59"/>
    <w:rsid w:val="00891769"/>
    <w:rsid w:val="00891F09"/>
    <w:rsid w:val="008949A5"/>
    <w:rsid w:val="008950AD"/>
    <w:rsid w:val="008956F9"/>
    <w:rsid w:val="00895E4C"/>
    <w:rsid w:val="008962D4"/>
    <w:rsid w:val="008968A0"/>
    <w:rsid w:val="008A385F"/>
    <w:rsid w:val="008A4EB2"/>
    <w:rsid w:val="008A527E"/>
    <w:rsid w:val="008A7CEF"/>
    <w:rsid w:val="008B2195"/>
    <w:rsid w:val="008B247C"/>
    <w:rsid w:val="008B2CF6"/>
    <w:rsid w:val="008B49AB"/>
    <w:rsid w:val="008B5517"/>
    <w:rsid w:val="008B5BD7"/>
    <w:rsid w:val="008B6436"/>
    <w:rsid w:val="008B71B0"/>
    <w:rsid w:val="008B7788"/>
    <w:rsid w:val="008B7B65"/>
    <w:rsid w:val="008C0B22"/>
    <w:rsid w:val="008C11CC"/>
    <w:rsid w:val="008C45D1"/>
    <w:rsid w:val="008C63EC"/>
    <w:rsid w:val="008C772B"/>
    <w:rsid w:val="008D13B0"/>
    <w:rsid w:val="008D3052"/>
    <w:rsid w:val="008D4007"/>
    <w:rsid w:val="008D7F51"/>
    <w:rsid w:val="008E0186"/>
    <w:rsid w:val="008E042A"/>
    <w:rsid w:val="008E127D"/>
    <w:rsid w:val="008E187D"/>
    <w:rsid w:val="008E441D"/>
    <w:rsid w:val="008E5653"/>
    <w:rsid w:val="008E66B7"/>
    <w:rsid w:val="008E7C4A"/>
    <w:rsid w:val="008F1195"/>
    <w:rsid w:val="008F2526"/>
    <w:rsid w:val="008F3675"/>
    <w:rsid w:val="008F4B7D"/>
    <w:rsid w:val="008F5C84"/>
    <w:rsid w:val="008F5DDA"/>
    <w:rsid w:val="008F71C9"/>
    <w:rsid w:val="008F753C"/>
    <w:rsid w:val="009017A3"/>
    <w:rsid w:val="00901ADC"/>
    <w:rsid w:val="00902E71"/>
    <w:rsid w:val="00903CDA"/>
    <w:rsid w:val="00903E08"/>
    <w:rsid w:val="009050CC"/>
    <w:rsid w:val="009065CB"/>
    <w:rsid w:val="00906738"/>
    <w:rsid w:val="00907A9C"/>
    <w:rsid w:val="00910BB8"/>
    <w:rsid w:val="00910FFD"/>
    <w:rsid w:val="00911972"/>
    <w:rsid w:val="00912FE2"/>
    <w:rsid w:val="0091300A"/>
    <w:rsid w:val="009134F1"/>
    <w:rsid w:val="009137C4"/>
    <w:rsid w:val="00916659"/>
    <w:rsid w:val="00917B77"/>
    <w:rsid w:val="00917EE4"/>
    <w:rsid w:val="00921F4E"/>
    <w:rsid w:val="00922883"/>
    <w:rsid w:val="00923A6E"/>
    <w:rsid w:val="00923AFE"/>
    <w:rsid w:val="00923DC7"/>
    <w:rsid w:val="00924E07"/>
    <w:rsid w:val="00925869"/>
    <w:rsid w:val="009271C4"/>
    <w:rsid w:val="00927A09"/>
    <w:rsid w:val="00930A20"/>
    <w:rsid w:val="009317EB"/>
    <w:rsid w:val="00931A56"/>
    <w:rsid w:val="00931D9E"/>
    <w:rsid w:val="00933979"/>
    <w:rsid w:val="00934DB2"/>
    <w:rsid w:val="00936ECD"/>
    <w:rsid w:val="00937A83"/>
    <w:rsid w:val="00942535"/>
    <w:rsid w:val="00942A21"/>
    <w:rsid w:val="009503F2"/>
    <w:rsid w:val="00950451"/>
    <w:rsid w:val="0095132C"/>
    <w:rsid w:val="009513BD"/>
    <w:rsid w:val="009528A6"/>
    <w:rsid w:val="00953A10"/>
    <w:rsid w:val="00954F3E"/>
    <w:rsid w:val="0095621D"/>
    <w:rsid w:val="00956A9B"/>
    <w:rsid w:val="00957258"/>
    <w:rsid w:val="00962968"/>
    <w:rsid w:val="00963550"/>
    <w:rsid w:val="00964F5E"/>
    <w:rsid w:val="009664B3"/>
    <w:rsid w:val="00967733"/>
    <w:rsid w:val="009705F8"/>
    <w:rsid w:val="00970DF9"/>
    <w:rsid w:val="0097453D"/>
    <w:rsid w:val="00981477"/>
    <w:rsid w:val="009825FA"/>
    <w:rsid w:val="00982C86"/>
    <w:rsid w:val="009838B6"/>
    <w:rsid w:val="009841BF"/>
    <w:rsid w:val="00984588"/>
    <w:rsid w:val="009876F0"/>
    <w:rsid w:val="00987D52"/>
    <w:rsid w:val="00987F31"/>
    <w:rsid w:val="00987F33"/>
    <w:rsid w:val="00991E89"/>
    <w:rsid w:val="009934C0"/>
    <w:rsid w:val="009938A0"/>
    <w:rsid w:val="00995283"/>
    <w:rsid w:val="00996404"/>
    <w:rsid w:val="00996F32"/>
    <w:rsid w:val="00997BE8"/>
    <w:rsid w:val="009A02A2"/>
    <w:rsid w:val="009A0380"/>
    <w:rsid w:val="009A34EB"/>
    <w:rsid w:val="009A5E9A"/>
    <w:rsid w:val="009A7C55"/>
    <w:rsid w:val="009B2505"/>
    <w:rsid w:val="009B27EF"/>
    <w:rsid w:val="009B2B13"/>
    <w:rsid w:val="009B33E4"/>
    <w:rsid w:val="009B3FA4"/>
    <w:rsid w:val="009B3FF5"/>
    <w:rsid w:val="009B4748"/>
    <w:rsid w:val="009B4B5D"/>
    <w:rsid w:val="009C1B0E"/>
    <w:rsid w:val="009C4661"/>
    <w:rsid w:val="009C5B0F"/>
    <w:rsid w:val="009C7BE4"/>
    <w:rsid w:val="009D0D45"/>
    <w:rsid w:val="009D119B"/>
    <w:rsid w:val="009D31BE"/>
    <w:rsid w:val="009D4934"/>
    <w:rsid w:val="009D61D0"/>
    <w:rsid w:val="009D6AC6"/>
    <w:rsid w:val="009D75FB"/>
    <w:rsid w:val="009E0F24"/>
    <w:rsid w:val="009E19E7"/>
    <w:rsid w:val="009E25DF"/>
    <w:rsid w:val="009E3F5E"/>
    <w:rsid w:val="009E4BB7"/>
    <w:rsid w:val="009E62B9"/>
    <w:rsid w:val="009E7356"/>
    <w:rsid w:val="009F0319"/>
    <w:rsid w:val="009F0CA7"/>
    <w:rsid w:val="009F200F"/>
    <w:rsid w:val="009F306F"/>
    <w:rsid w:val="009F39E0"/>
    <w:rsid w:val="009F3C82"/>
    <w:rsid w:val="009F3F59"/>
    <w:rsid w:val="009F478F"/>
    <w:rsid w:val="009F4FFB"/>
    <w:rsid w:val="009F6C3D"/>
    <w:rsid w:val="009F6D81"/>
    <w:rsid w:val="00A00E1A"/>
    <w:rsid w:val="00A02482"/>
    <w:rsid w:val="00A025FA"/>
    <w:rsid w:val="00A033AE"/>
    <w:rsid w:val="00A06650"/>
    <w:rsid w:val="00A067AF"/>
    <w:rsid w:val="00A06838"/>
    <w:rsid w:val="00A119FD"/>
    <w:rsid w:val="00A11F2F"/>
    <w:rsid w:val="00A13866"/>
    <w:rsid w:val="00A13F3F"/>
    <w:rsid w:val="00A17F73"/>
    <w:rsid w:val="00A20F56"/>
    <w:rsid w:val="00A21735"/>
    <w:rsid w:val="00A219D1"/>
    <w:rsid w:val="00A21E74"/>
    <w:rsid w:val="00A227C9"/>
    <w:rsid w:val="00A22C15"/>
    <w:rsid w:val="00A268E3"/>
    <w:rsid w:val="00A27276"/>
    <w:rsid w:val="00A27931"/>
    <w:rsid w:val="00A27D3C"/>
    <w:rsid w:val="00A33E58"/>
    <w:rsid w:val="00A35135"/>
    <w:rsid w:val="00A35DA5"/>
    <w:rsid w:val="00A36764"/>
    <w:rsid w:val="00A417FA"/>
    <w:rsid w:val="00A4188D"/>
    <w:rsid w:val="00A47CB5"/>
    <w:rsid w:val="00A47E4E"/>
    <w:rsid w:val="00A504BF"/>
    <w:rsid w:val="00A50668"/>
    <w:rsid w:val="00A526DC"/>
    <w:rsid w:val="00A54130"/>
    <w:rsid w:val="00A5604E"/>
    <w:rsid w:val="00A56792"/>
    <w:rsid w:val="00A568C3"/>
    <w:rsid w:val="00A56B24"/>
    <w:rsid w:val="00A57E5C"/>
    <w:rsid w:val="00A60066"/>
    <w:rsid w:val="00A61A1F"/>
    <w:rsid w:val="00A61AF4"/>
    <w:rsid w:val="00A66227"/>
    <w:rsid w:val="00A67C3C"/>
    <w:rsid w:val="00A717E3"/>
    <w:rsid w:val="00A738FE"/>
    <w:rsid w:val="00A73D4F"/>
    <w:rsid w:val="00A76643"/>
    <w:rsid w:val="00A76964"/>
    <w:rsid w:val="00A776A5"/>
    <w:rsid w:val="00A77C91"/>
    <w:rsid w:val="00A80130"/>
    <w:rsid w:val="00A80B16"/>
    <w:rsid w:val="00A82066"/>
    <w:rsid w:val="00A82951"/>
    <w:rsid w:val="00A83325"/>
    <w:rsid w:val="00A83C52"/>
    <w:rsid w:val="00A8553A"/>
    <w:rsid w:val="00A90DAE"/>
    <w:rsid w:val="00A921B0"/>
    <w:rsid w:val="00A928DD"/>
    <w:rsid w:val="00A97FAE"/>
    <w:rsid w:val="00AA051D"/>
    <w:rsid w:val="00AA0F58"/>
    <w:rsid w:val="00AA2DDF"/>
    <w:rsid w:val="00AA3E2F"/>
    <w:rsid w:val="00AA54CA"/>
    <w:rsid w:val="00AA5D55"/>
    <w:rsid w:val="00AA747B"/>
    <w:rsid w:val="00AA79DA"/>
    <w:rsid w:val="00AB01F0"/>
    <w:rsid w:val="00AB0577"/>
    <w:rsid w:val="00AB085B"/>
    <w:rsid w:val="00AB0882"/>
    <w:rsid w:val="00AB1E51"/>
    <w:rsid w:val="00AB2984"/>
    <w:rsid w:val="00AB2EEB"/>
    <w:rsid w:val="00AB4925"/>
    <w:rsid w:val="00AB75B0"/>
    <w:rsid w:val="00AB7B9F"/>
    <w:rsid w:val="00AC3025"/>
    <w:rsid w:val="00AC453E"/>
    <w:rsid w:val="00AC4D68"/>
    <w:rsid w:val="00AC5040"/>
    <w:rsid w:val="00AC74F3"/>
    <w:rsid w:val="00AC7DF6"/>
    <w:rsid w:val="00AD259D"/>
    <w:rsid w:val="00AD5E25"/>
    <w:rsid w:val="00AD6E62"/>
    <w:rsid w:val="00AE0174"/>
    <w:rsid w:val="00AE0F58"/>
    <w:rsid w:val="00AE2185"/>
    <w:rsid w:val="00AE458F"/>
    <w:rsid w:val="00AE4B49"/>
    <w:rsid w:val="00AE5DD5"/>
    <w:rsid w:val="00AE7902"/>
    <w:rsid w:val="00AF0A90"/>
    <w:rsid w:val="00AF0E4A"/>
    <w:rsid w:val="00AF34FA"/>
    <w:rsid w:val="00AF3C4F"/>
    <w:rsid w:val="00AF4273"/>
    <w:rsid w:val="00AF46C6"/>
    <w:rsid w:val="00AF4E9B"/>
    <w:rsid w:val="00AF5158"/>
    <w:rsid w:val="00AF670D"/>
    <w:rsid w:val="00AF7DE1"/>
    <w:rsid w:val="00B00888"/>
    <w:rsid w:val="00B00C8B"/>
    <w:rsid w:val="00B00E6F"/>
    <w:rsid w:val="00B01840"/>
    <w:rsid w:val="00B027DB"/>
    <w:rsid w:val="00B02E1D"/>
    <w:rsid w:val="00B05E3D"/>
    <w:rsid w:val="00B06659"/>
    <w:rsid w:val="00B0690C"/>
    <w:rsid w:val="00B10100"/>
    <w:rsid w:val="00B105EB"/>
    <w:rsid w:val="00B11431"/>
    <w:rsid w:val="00B124B2"/>
    <w:rsid w:val="00B13523"/>
    <w:rsid w:val="00B20AB1"/>
    <w:rsid w:val="00B2198A"/>
    <w:rsid w:val="00B22E0A"/>
    <w:rsid w:val="00B23436"/>
    <w:rsid w:val="00B23C44"/>
    <w:rsid w:val="00B25932"/>
    <w:rsid w:val="00B263CD"/>
    <w:rsid w:val="00B26BFB"/>
    <w:rsid w:val="00B30009"/>
    <w:rsid w:val="00B306A3"/>
    <w:rsid w:val="00B34C03"/>
    <w:rsid w:val="00B362CF"/>
    <w:rsid w:val="00B36327"/>
    <w:rsid w:val="00B4092B"/>
    <w:rsid w:val="00B429D8"/>
    <w:rsid w:val="00B42EC4"/>
    <w:rsid w:val="00B439FF"/>
    <w:rsid w:val="00B43FCD"/>
    <w:rsid w:val="00B44498"/>
    <w:rsid w:val="00B44D14"/>
    <w:rsid w:val="00B4612F"/>
    <w:rsid w:val="00B46A35"/>
    <w:rsid w:val="00B47A61"/>
    <w:rsid w:val="00B500B3"/>
    <w:rsid w:val="00B50313"/>
    <w:rsid w:val="00B51087"/>
    <w:rsid w:val="00B511BB"/>
    <w:rsid w:val="00B5165C"/>
    <w:rsid w:val="00B523EC"/>
    <w:rsid w:val="00B528C5"/>
    <w:rsid w:val="00B52B72"/>
    <w:rsid w:val="00B6047C"/>
    <w:rsid w:val="00B6107B"/>
    <w:rsid w:val="00B617B9"/>
    <w:rsid w:val="00B6184A"/>
    <w:rsid w:val="00B622A9"/>
    <w:rsid w:val="00B63024"/>
    <w:rsid w:val="00B63698"/>
    <w:rsid w:val="00B63A0D"/>
    <w:rsid w:val="00B63C51"/>
    <w:rsid w:val="00B653CD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1744"/>
    <w:rsid w:val="00B821A8"/>
    <w:rsid w:val="00B82C13"/>
    <w:rsid w:val="00B82F10"/>
    <w:rsid w:val="00B832A9"/>
    <w:rsid w:val="00B833C2"/>
    <w:rsid w:val="00B83A5E"/>
    <w:rsid w:val="00B8628C"/>
    <w:rsid w:val="00B8743A"/>
    <w:rsid w:val="00B90098"/>
    <w:rsid w:val="00B91206"/>
    <w:rsid w:val="00B9431C"/>
    <w:rsid w:val="00B9460B"/>
    <w:rsid w:val="00B951D1"/>
    <w:rsid w:val="00BA17A4"/>
    <w:rsid w:val="00BA217D"/>
    <w:rsid w:val="00BA2E96"/>
    <w:rsid w:val="00BA347F"/>
    <w:rsid w:val="00BA64EB"/>
    <w:rsid w:val="00BA64F9"/>
    <w:rsid w:val="00BA6B60"/>
    <w:rsid w:val="00BB04B7"/>
    <w:rsid w:val="00BB0662"/>
    <w:rsid w:val="00BB0825"/>
    <w:rsid w:val="00BB29BC"/>
    <w:rsid w:val="00BB2CFF"/>
    <w:rsid w:val="00BB354D"/>
    <w:rsid w:val="00BB3644"/>
    <w:rsid w:val="00BB3C19"/>
    <w:rsid w:val="00BB3E96"/>
    <w:rsid w:val="00BB612E"/>
    <w:rsid w:val="00BB6EB8"/>
    <w:rsid w:val="00BC0188"/>
    <w:rsid w:val="00BC2060"/>
    <w:rsid w:val="00BC3866"/>
    <w:rsid w:val="00BC5EFA"/>
    <w:rsid w:val="00BD034C"/>
    <w:rsid w:val="00BD05B3"/>
    <w:rsid w:val="00BD09D9"/>
    <w:rsid w:val="00BD15ED"/>
    <w:rsid w:val="00BD1690"/>
    <w:rsid w:val="00BD2A2A"/>
    <w:rsid w:val="00BD3A4E"/>
    <w:rsid w:val="00BD5376"/>
    <w:rsid w:val="00BE0B36"/>
    <w:rsid w:val="00BE0C19"/>
    <w:rsid w:val="00BE0FBF"/>
    <w:rsid w:val="00BE1B23"/>
    <w:rsid w:val="00BE1B7B"/>
    <w:rsid w:val="00BE3438"/>
    <w:rsid w:val="00BE41C2"/>
    <w:rsid w:val="00BE4851"/>
    <w:rsid w:val="00BE4CD6"/>
    <w:rsid w:val="00BE6E5A"/>
    <w:rsid w:val="00BF2D33"/>
    <w:rsid w:val="00BF341A"/>
    <w:rsid w:val="00BF4328"/>
    <w:rsid w:val="00BF4CA9"/>
    <w:rsid w:val="00BF5499"/>
    <w:rsid w:val="00BF6B8D"/>
    <w:rsid w:val="00BF7649"/>
    <w:rsid w:val="00C02026"/>
    <w:rsid w:val="00C020A9"/>
    <w:rsid w:val="00C02241"/>
    <w:rsid w:val="00C02F83"/>
    <w:rsid w:val="00C030ED"/>
    <w:rsid w:val="00C0355E"/>
    <w:rsid w:val="00C03A00"/>
    <w:rsid w:val="00C0563F"/>
    <w:rsid w:val="00C0704B"/>
    <w:rsid w:val="00C11B59"/>
    <w:rsid w:val="00C12A65"/>
    <w:rsid w:val="00C144BD"/>
    <w:rsid w:val="00C146F5"/>
    <w:rsid w:val="00C16A09"/>
    <w:rsid w:val="00C16AA9"/>
    <w:rsid w:val="00C201C4"/>
    <w:rsid w:val="00C21746"/>
    <w:rsid w:val="00C23D78"/>
    <w:rsid w:val="00C2428D"/>
    <w:rsid w:val="00C24814"/>
    <w:rsid w:val="00C2517B"/>
    <w:rsid w:val="00C273A6"/>
    <w:rsid w:val="00C276A5"/>
    <w:rsid w:val="00C30558"/>
    <w:rsid w:val="00C30F93"/>
    <w:rsid w:val="00C31E3A"/>
    <w:rsid w:val="00C32889"/>
    <w:rsid w:val="00C3499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4BBD"/>
    <w:rsid w:val="00C44BF5"/>
    <w:rsid w:val="00C4516E"/>
    <w:rsid w:val="00C46D68"/>
    <w:rsid w:val="00C4779E"/>
    <w:rsid w:val="00C50048"/>
    <w:rsid w:val="00C52D53"/>
    <w:rsid w:val="00C5323E"/>
    <w:rsid w:val="00C563BC"/>
    <w:rsid w:val="00C56718"/>
    <w:rsid w:val="00C577F0"/>
    <w:rsid w:val="00C579DE"/>
    <w:rsid w:val="00C62233"/>
    <w:rsid w:val="00C6322E"/>
    <w:rsid w:val="00C635D0"/>
    <w:rsid w:val="00C636AF"/>
    <w:rsid w:val="00C63BC2"/>
    <w:rsid w:val="00C641B7"/>
    <w:rsid w:val="00C64901"/>
    <w:rsid w:val="00C66836"/>
    <w:rsid w:val="00C6710E"/>
    <w:rsid w:val="00C67D9B"/>
    <w:rsid w:val="00C72366"/>
    <w:rsid w:val="00C7394D"/>
    <w:rsid w:val="00C74208"/>
    <w:rsid w:val="00C7477E"/>
    <w:rsid w:val="00C74CF7"/>
    <w:rsid w:val="00C75040"/>
    <w:rsid w:val="00C77D4F"/>
    <w:rsid w:val="00C77E41"/>
    <w:rsid w:val="00C84381"/>
    <w:rsid w:val="00C84F37"/>
    <w:rsid w:val="00C86A4D"/>
    <w:rsid w:val="00C86C95"/>
    <w:rsid w:val="00C86E3E"/>
    <w:rsid w:val="00C875EA"/>
    <w:rsid w:val="00C87AC7"/>
    <w:rsid w:val="00C90C99"/>
    <w:rsid w:val="00C913DB"/>
    <w:rsid w:val="00C92623"/>
    <w:rsid w:val="00C932D4"/>
    <w:rsid w:val="00C939CB"/>
    <w:rsid w:val="00C93B2B"/>
    <w:rsid w:val="00C9516C"/>
    <w:rsid w:val="00C951D4"/>
    <w:rsid w:val="00C96403"/>
    <w:rsid w:val="00C96664"/>
    <w:rsid w:val="00C96C14"/>
    <w:rsid w:val="00C97FF4"/>
    <w:rsid w:val="00CA01A2"/>
    <w:rsid w:val="00CA02A2"/>
    <w:rsid w:val="00CA0F03"/>
    <w:rsid w:val="00CA2A25"/>
    <w:rsid w:val="00CA40E0"/>
    <w:rsid w:val="00CA4CAE"/>
    <w:rsid w:val="00CA5FC4"/>
    <w:rsid w:val="00CB07B7"/>
    <w:rsid w:val="00CB0DBD"/>
    <w:rsid w:val="00CB22E5"/>
    <w:rsid w:val="00CB2A6A"/>
    <w:rsid w:val="00CB3B7F"/>
    <w:rsid w:val="00CB3FEE"/>
    <w:rsid w:val="00CB4062"/>
    <w:rsid w:val="00CB4C5B"/>
    <w:rsid w:val="00CB5B94"/>
    <w:rsid w:val="00CC0D2F"/>
    <w:rsid w:val="00CC14BE"/>
    <w:rsid w:val="00CC2B16"/>
    <w:rsid w:val="00CC3AB4"/>
    <w:rsid w:val="00CC3DE5"/>
    <w:rsid w:val="00CD1577"/>
    <w:rsid w:val="00CD1998"/>
    <w:rsid w:val="00CD20B7"/>
    <w:rsid w:val="00CD2961"/>
    <w:rsid w:val="00CD2E66"/>
    <w:rsid w:val="00CD367F"/>
    <w:rsid w:val="00CD526D"/>
    <w:rsid w:val="00CD53E8"/>
    <w:rsid w:val="00CD61D7"/>
    <w:rsid w:val="00CD62CA"/>
    <w:rsid w:val="00CD7B1C"/>
    <w:rsid w:val="00CD7D2A"/>
    <w:rsid w:val="00CD7D7A"/>
    <w:rsid w:val="00CE0A42"/>
    <w:rsid w:val="00CE0B14"/>
    <w:rsid w:val="00CE1967"/>
    <w:rsid w:val="00CE475D"/>
    <w:rsid w:val="00CE608E"/>
    <w:rsid w:val="00CE66C2"/>
    <w:rsid w:val="00CE6ACC"/>
    <w:rsid w:val="00CE7436"/>
    <w:rsid w:val="00CF055D"/>
    <w:rsid w:val="00CF1432"/>
    <w:rsid w:val="00CF1BBA"/>
    <w:rsid w:val="00CF1E3E"/>
    <w:rsid w:val="00CF22A0"/>
    <w:rsid w:val="00CF2799"/>
    <w:rsid w:val="00CF3AD4"/>
    <w:rsid w:val="00CF4E8E"/>
    <w:rsid w:val="00CF50CC"/>
    <w:rsid w:val="00D06DD0"/>
    <w:rsid w:val="00D07A4B"/>
    <w:rsid w:val="00D07FA0"/>
    <w:rsid w:val="00D10303"/>
    <w:rsid w:val="00D10E98"/>
    <w:rsid w:val="00D11ADD"/>
    <w:rsid w:val="00D11C9D"/>
    <w:rsid w:val="00D11F23"/>
    <w:rsid w:val="00D12236"/>
    <w:rsid w:val="00D12A46"/>
    <w:rsid w:val="00D14055"/>
    <w:rsid w:val="00D163CB"/>
    <w:rsid w:val="00D16520"/>
    <w:rsid w:val="00D172B3"/>
    <w:rsid w:val="00D17705"/>
    <w:rsid w:val="00D177BD"/>
    <w:rsid w:val="00D17DB6"/>
    <w:rsid w:val="00D21CE4"/>
    <w:rsid w:val="00D2220B"/>
    <w:rsid w:val="00D22289"/>
    <w:rsid w:val="00D22D35"/>
    <w:rsid w:val="00D22F45"/>
    <w:rsid w:val="00D2310C"/>
    <w:rsid w:val="00D23A34"/>
    <w:rsid w:val="00D23ABB"/>
    <w:rsid w:val="00D24338"/>
    <w:rsid w:val="00D248CA"/>
    <w:rsid w:val="00D26A98"/>
    <w:rsid w:val="00D32869"/>
    <w:rsid w:val="00D330BD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5A16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3EE3"/>
    <w:rsid w:val="00D74467"/>
    <w:rsid w:val="00D75A56"/>
    <w:rsid w:val="00D75A90"/>
    <w:rsid w:val="00D766D1"/>
    <w:rsid w:val="00D76BFC"/>
    <w:rsid w:val="00D7743A"/>
    <w:rsid w:val="00D77BB8"/>
    <w:rsid w:val="00D80B0A"/>
    <w:rsid w:val="00D82A64"/>
    <w:rsid w:val="00D83DA0"/>
    <w:rsid w:val="00D841DC"/>
    <w:rsid w:val="00D86AF2"/>
    <w:rsid w:val="00D87AEB"/>
    <w:rsid w:val="00D9584D"/>
    <w:rsid w:val="00D95FE4"/>
    <w:rsid w:val="00DA122F"/>
    <w:rsid w:val="00DA1C39"/>
    <w:rsid w:val="00DA1D68"/>
    <w:rsid w:val="00DA2390"/>
    <w:rsid w:val="00DA4851"/>
    <w:rsid w:val="00DA5B1C"/>
    <w:rsid w:val="00DA5F70"/>
    <w:rsid w:val="00DA7E0E"/>
    <w:rsid w:val="00DB0752"/>
    <w:rsid w:val="00DB0D91"/>
    <w:rsid w:val="00DB0E53"/>
    <w:rsid w:val="00DB0E9A"/>
    <w:rsid w:val="00DB126E"/>
    <w:rsid w:val="00DB1D86"/>
    <w:rsid w:val="00DB36A7"/>
    <w:rsid w:val="00DB3C6A"/>
    <w:rsid w:val="00DB3D34"/>
    <w:rsid w:val="00DB5F82"/>
    <w:rsid w:val="00DB63D3"/>
    <w:rsid w:val="00DB6438"/>
    <w:rsid w:val="00DB7193"/>
    <w:rsid w:val="00DC42A7"/>
    <w:rsid w:val="00DC6082"/>
    <w:rsid w:val="00DC6144"/>
    <w:rsid w:val="00DC6433"/>
    <w:rsid w:val="00DC6902"/>
    <w:rsid w:val="00DC73BF"/>
    <w:rsid w:val="00DC7A74"/>
    <w:rsid w:val="00DD4146"/>
    <w:rsid w:val="00DD469B"/>
    <w:rsid w:val="00DD48F2"/>
    <w:rsid w:val="00DD4DB7"/>
    <w:rsid w:val="00DD68C4"/>
    <w:rsid w:val="00DE2CBF"/>
    <w:rsid w:val="00DE2D98"/>
    <w:rsid w:val="00DE2DFF"/>
    <w:rsid w:val="00DE4F55"/>
    <w:rsid w:val="00DE5428"/>
    <w:rsid w:val="00DE68AB"/>
    <w:rsid w:val="00DE6A71"/>
    <w:rsid w:val="00DE7C39"/>
    <w:rsid w:val="00DF053D"/>
    <w:rsid w:val="00DF05B7"/>
    <w:rsid w:val="00DF115C"/>
    <w:rsid w:val="00DF1BAD"/>
    <w:rsid w:val="00DF27C7"/>
    <w:rsid w:val="00DF3BF7"/>
    <w:rsid w:val="00DF7E8A"/>
    <w:rsid w:val="00E00623"/>
    <w:rsid w:val="00E0269A"/>
    <w:rsid w:val="00E047BF"/>
    <w:rsid w:val="00E05E53"/>
    <w:rsid w:val="00E0601C"/>
    <w:rsid w:val="00E06BAC"/>
    <w:rsid w:val="00E07A4C"/>
    <w:rsid w:val="00E119F1"/>
    <w:rsid w:val="00E126A8"/>
    <w:rsid w:val="00E13B5B"/>
    <w:rsid w:val="00E21F66"/>
    <w:rsid w:val="00E2311D"/>
    <w:rsid w:val="00E249A2"/>
    <w:rsid w:val="00E24B24"/>
    <w:rsid w:val="00E25ECF"/>
    <w:rsid w:val="00E26EEA"/>
    <w:rsid w:val="00E27E6F"/>
    <w:rsid w:val="00E27FD1"/>
    <w:rsid w:val="00E3339A"/>
    <w:rsid w:val="00E33E5B"/>
    <w:rsid w:val="00E34771"/>
    <w:rsid w:val="00E3525B"/>
    <w:rsid w:val="00E35BA8"/>
    <w:rsid w:val="00E35ED4"/>
    <w:rsid w:val="00E36AF8"/>
    <w:rsid w:val="00E36E64"/>
    <w:rsid w:val="00E40ACD"/>
    <w:rsid w:val="00E424D0"/>
    <w:rsid w:val="00E42EC4"/>
    <w:rsid w:val="00E437B4"/>
    <w:rsid w:val="00E44159"/>
    <w:rsid w:val="00E446D1"/>
    <w:rsid w:val="00E46437"/>
    <w:rsid w:val="00E464EC"/>
    <w:rsid w:val="00E4770B"/>
    <w:rsid w:val="00E5040C"/>
    <w:rsid w:val="00E54AFD"/>
    <w:rsid w:val="00E54F69"/>
    <w:rsid w:val="00E56456"/>
    <w:rsid w:val="00E56BC7"/>
    <w:rsid w:val="00E605FA"/>
    <w:rsid w:val="00E60DED"/>
    <w:rsid w:val="00E61AA3"/>
    <w:rsid w:val="00E63132"/>
    <w:rsid w:val="00E639EA"/>
    <w:rsid w:val="00E63BA3"/>
    <w:rsid w:val="00E64088"/>
    <w:rsid w:val="00E64379"/>
    <w:rsid w:val="00E6481D"/>
    <w:rsid w:val="00E64952"/>
    <w:rsid w:val="00E66328"/>
    <w:rsid w:val="00E66F32"/>
    <w:rsid w:val="00E66F85"/>
    <w:rsid w:val="00E67BEA"/>
    <w:rsid w:val="00E704F2"/>
    <w:rsid w:val="00E7063F"/>
    <w:rsid w:val="00E70C24"/>
    <w:rsid w:val="00E7382C"/>
    <w:rsid w:val="00E741DE"/>
    <w:rsid w:val="00E747FD"/>
    <w:rsid w:val="00E75283"/>
    <w:rsid w:val="00E763BA"/>
    <w:rsid w:val="00E769A2"/>
    <w:rsid w:val="00E77E6C"/>
    <w:rsid w:val="00E80209"/>
    <w:rsid w:val="00E807A4"/>
    <w:rsid w:val="00E80B86"/>
    <w:rsid w:val="00E82487"/>
    <w:rsid w:val="00E82627"/>
    <w:rsid w:val="00E83C77"/>
    <w:rsid w:val="00E84A51"/>
    <w:rsid w:val="00E86B4F"/>
    <w:rsid w:val="00E8770B"/>
    <w:rsid w:val="00E87FB3"/>
    <w:rsid w:val="00E90231"/>
    <w:rsid w:val="00E90D52"/>
    <w:rsid w:val="00E94343"/>
    <w:rsid w:val="00E94D57"/>
    <w:rsid w:val="00E96855"/>
    <w:rsid w:val="00E96AD5"/>
    <w:rsid w:val="00E9716A"/>
    <w:rsid w:val="00EA0BB5"/>
    <w:rsid w:val="00EA0FF0"/>
    <w:rsid w:val="00EA1CC3"/>
    <w:rsid w:val="00EA30E5"/>
    <w:rsid w:val="00EA43F5"/>
    <w:rsid w:val="00EA5E6F"/>
    <w:rsid w:val="00EA712A"/>
    <w:rsid w:val="00EB2A8D"/>
    <w:rsid w:val="00EB3329"/>
    <w:rsid w:val="00EB3801"/>
    <w:rsid w:val="00EB4886"/>
    <w:rsid w:val="00EB4C38"/>
    <w:rsid w:val="00EB6F7F"/>
    <w:rsid w:val="00EB7077"/>
    <w:rsid w:val="00EB7BAE"/>
    <w:rsid w:val="00EC177F"/>
    <w:rsid w:val="00EC18FF"/>
    <w:rsid w:val="00EC3C35"/>
    <w:rsid w:val="00EC3D1A"/>
    <w:rsid w:val="00EC57D8"/>
    <w:rsid w:val="00EC75EC"/>
    <w:rsid w:val="00EC7654"/>
    <w:rsid w:val="00EC79E2"/>
    <w:rsid w:val="00ED08E0"/>
    <w:rsid w:val="00ED19A5"/>
    <w:rsid w:val="00ED1F98"/>
    <w:rsid w:val="00ED21EC"/>
    <w:rsid w:val="00ED4B01"/>
    <w:rsid w:val="00ED4BAA"/>
    <w:rsid w:val="00ED6B6D"/>
    <w:rsid w:val="00ED7346"/>
    <w:rsid w:val="00ED73C1"/>
    <w:rsid w:val="00ED7947"/>
    <w:rsid w:val="00EE0BF1"/>
    <w:rsid w:val="00EE0E90"/>
    <w:rsid w:val="00EE0EC4"/>
    <w:rsid w:val="00EE1CFE"/>
    <w:rsid w:val="00EE4A5B"/>
    <w:rsid w:val="00EE53D1"/>
    <w:rsid w:val="00EE5F17"/>
    <w:rsid w:val="00EE6243"/>
    <w:rsid w:val="00EE7263"/>
    <w:rsid w:val="00EF0974"/>
    <w:rsid w:val="00EF0C75"/>
    <w:rsid w:val="00EF1924"/>
    <w:rsid w:val="00EF1D6F"/>
    <w:rsid w:val="00EF211D"/>
    <w:rsid w:val="00EF2A4D"/>
    <w:rsid w:val="00EF3051"/>
    <w:rsid w:val="00EF404C"/>
    <w:rsid w:val="00EF4CEF"/>
    <w:rsid w:val="00EF52A0"/>
    <w:rsid w:val="00EF56B6"/>
    <w:rsid w:val="00EF7209"/>
    <w:rsid w:val="00EF79B7"/>
    <w:rsid w:val="00F0040A"/>
    <w:rsid w:val="00F028EB"/>
    <w:rsid w:val="00F03E14"/>
    <w:rsid w:val="00F04D0E"/>
    <w:rsid w:val="00F05004"/>
    <w:rsid w:val="00F05160"/>
    <w:rsid w:val="00F0591D"/>
    <w:rsid w:val="00F063C5"/>
    <w:rsid w:val="00F0794C"/>
    <w:rsid w:val="00F07C92"/>
    <w:rsid w:val="00F10154"/>
    <w:rsid w:val="00F11CCC"/>
    <w:rsid w:val="00F143C2"/>
    <w:rsid w:val="00F14601"/>
    <w:rsid w:val="00F1472C"/>
    <w:rsid w:val="00F15374"/>
    <w:rsid w:val="00F15AF9"/>
    <w:rsid w:val="00F1744E"/>
    <w:rsid w:val="00F17A91"/>
    <w:rsid w:val="00F17D74"/>
    <w:rsid w:val="00F22599"/>
    <w:rsid w:val="00F22630"/>
    <w:rsid w:val="00F22C9F"/>
    <w:rsid w:val="00F22D54"/>
    <w:rsid w:val="00F2321E"/>
    <w:rsid w:val="00F25E3C"/>
    <w:rsid w:val="00F267A1"/>
    <w:rsid w:val="00F302A5"/>
    <w:rsid w:val="00F31791"/>
    <w:rsid w:val="00F3260C"/>
    <w:rsid w:val="00F358AF"/>
    <w:rsid w:val="00F368E9"/>
    <w:rsid w:val="00F36B20"/>
    <w:rsid w:val="00F374E8"/>
    <w:rsid w:val="00F4042F"/>
    <w:rsid w:val="00F43E84"/>
    <w:rsid w:val="00F45B7D"/>
    <w:rsid w:val="00F46837"/>
    <w:rsid w:val="00F46B61"/>
    <w:rsid w:val="00F5127A"/>
    <w:rsid w:val="00F52094"/>
    <w:rsid w:val="00F529AD"/>
    <w:rsid w:val="00F53E75"/>
    <w:rsid w:val="00F53E76"/>
    <w:rsid w:val="00F547A3"/>
    <w:rsid w:val="00F5596B"/>
    <w:rsid w:val="00F55B78"/>
    <w:rsid w:val="00F55CA5"/>
    <w:rsid w:val="00F60ACF"/>
    <w:rsid w:val="00F60F98"/>
    <w:rsid w:val="00F612A2"/>
    <w:rsid w:val="00F61649"/>
    <w:rsid w:val="00F631BB"/>
    <w:rsid w:val="00F63535"/>
    <w:rsid w:val="00F63C7F"/>
    <w:rsid w:val="00F65143"/>
    <w:rsid w:val="00F660F8"/>
    <w:rsid w:val="00F6763B"/>
    <w:rsid w:val="00F72236"/>
    <w:rsid w:val="00F742C0"/>
    <w:rsid w:val="00F74A63"/>
    <w:rsid w:val="00F76A02"/>
    <w:rsid w:val="00F76C11"/>
    <w:rsid w:val="00F77200"/>
    <w:rsid w:val="00F807F0"/>
    <w:rsid w:val="00F81DBD"/>
    <w:rsid w:val="00F831EB"/>
    <w:rsid w:val="00F837CE"/>
    <w:rsid w:val="00F83FDC"/>
    <w:rsid w:val="00F844DA"/>
    <w:rsid w:val="00F845D6"/>
    <w:rsid w:val="00F84E47"/>
    <w:rsid w:val="00F85F51"/>
    <w:rsid w:val="00F86664"/>
    <w:rsid w:val="00F87D99"/>
    <w:rsid w:val="00F916BE"/>
    <w:rsid w:val="00F917E0"/>
    <w:rsid w:val="00F9188C"/>
    <w:rsid w:val="00F91D68"/>
    <w:rsid w:val="00F9386C"/>
    <w:rsid w:val="00F952B7"/>
    <w:rsid w:val="00F955CF"/>
    <w:rsid w:val="00F9562E"/>
    <w:rsid w:val="00F95E26"/>
    <w:rsid w:val="00F96A05"/>
    <w:rsid w:val="00F96C6C"/>
    <w:rsid w:val="00F975F5"/>
    <w:rsid w:val="00FA0F50"/>
    <w:rsid w:val="00FA43A8"/>
    <w:rsid w:val="00FA4942"/>
    <w:rsid w:val="00FA4B30"/>
    <w:rsid w:val="00FA7A37"/>
    <w:rsid w:val="00FB3A0B"/>
    <w:rsid w:val="00FB55FD"/>
    <w:rsid w:val="00FB7CE8"/>
    <w:rsid w:val="00FC1186"/>
    <w:rsid w:val="00FC25B3"/>
    <w:rsid w:val="00FC2672"/>
    <w:rsid w:val="00FC34E0"/>
    <w:rsid w:val="00FC4A6B"/>
    <w:rsid w:val="00FC686A"/>
    <w:rsid w:val="00FC7B44"/>
    <w:rsid w:val="00FD07F3"/>
    <w:rsid w:val="00FD1C51"/>
    <w:rsid w:val="00FD1DD3"/>
    <w:rsid w:val="00FD5F73"/>
    <w:rsid w:val="00FD64F7"/>
    <w:rsid w:val="00FD6B88"/>
    <w:rsid w:val="00FE1208"/>
    <w:rsid w:val="00FE21F1"/>
    <w:rsid w:val="00FE2279"/>
    <w:rsid w:val="00FE3613"/>
    <w:rsid w:val="00FE51D7"/>
    <w:rsid w:val="00FE5CC4"/>
    <w:rsid w:val="00FE631F"/>
    <w:rsid w:val="00FF1035"/>
    <w:rsid w:val="00FF2A85"/>
    <w:rsid w:val="00FF3CEA"/>
    <w:rsid w:val="00FF3D59"/>
    <w:rsid w:val="00FF4A40"/>
    <w:rsid w:val="00FF6543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A515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933979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customStyle="1" w:styleId="Kuvanotsikko1">
    <w:name w:val="Kuvan otsikko1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link w:val="KommentintekstiChar"/>
    <w:uiPriority w:val="99"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uiPriority w:val="99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rPr>
      <w:b/>
      <w:smallCaps/>
      <w:sz w:val="24"/>
      <w:lang w:val="fi-FI" w:eastAsia="en-US" w:bidi="ar-SA"/>
    </w:rPr>
  </w:style>
  <w:style w:type="character" w:customStyle="1" w:styleId="CharChar">
    <w:name w:val="Char Char"/>
    <w:rPr>
      <w:b/>
      <w:smallCaps/>
      <w:sz w:val="24"/>
      <w:lang w:val="fi-FI" w:eastAsia="en-US" w:bidi="ar-SA"/>
    </w:rPr>
  </w:style>
  <w:style w:type="character" w:customStyle="1" w:styleId="CharChar1">
    <w:name w:val="Char Char1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WW">
    <w:name w:val="Normal (Web)"/>
    <w:basedOn w:val="Normaali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Otsikko10">
    <w:name w:val="Otsikko1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D22D35"/>
    <w:rPr>
      <w:rFonts w:ascii="Times New Roman" w:hAnsi="Times New Roman"/>
      <w:b/>
      <w:sz w:val="24"/>
      <w:lang w:val="en-US"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paragraph" w:styleId="Muutos">
    <w:name w:val="Revision"/>
    <w:hidden/>
    <w:uiPriority w:val="99"/>
    <w:semiHidden/>
    <w:rsid w:val="00F63C7F"/>
    <w:rPr>
      <w:rFonts w:ascii="Times New Roman" w:hAnsi="Times New Roman"/>
      <w:sz w:val="24"/>
      <w:lang w:eastAsia="en-US"/>
    </w:rPr>
  </w:style>
  <w:style w:type="paragraph" w:styleId="Eivli">
    <w:name w:val="No Spacing"/>
    <w:uiPriority w:val="1"/>
    <w:qFormat/>
    <w:rsid w:val="00776771"/>
    <w:pPr>
      <w:jc w:val="both"/>
    </w:pPr>
    <w:rPr>
      <w:rFonts w:ascii="Times New Roman" w:hAnsi="Times New Roman"/>
      <w:sz w:val="24"/>
      <w:lang w:eastAsia="en-US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E741DE"/>
    <w:rPr>
      <w:rFonts w:ascii="Times New Roman" w:hAnsi="Times New Roman"/>
      <w:lang w:eastAsia="en-US"/>
    </w:rPr>
  </w:style>
  <w:style w:type="character" w:customStyle="1" w:styleId="normaltextrun">
    <w:name w:val="normaltextrun"/>
    <w:basedOn w:val="Kappaleenoletusfontti"/>
    <w:rsid w:val="001832F2"/>
  </w:style>
  <w:style w:type="character" w:customStyle="1" w:styleId="DocumentMapChar">
    <w:name w:val="Document Map Char"/>
    <w:uiPriority w:val="99"/>
    <w:semiHidden/>
    <w:rsid w:val="0032332D"/>
    <w:rPr>
      <w:sz w:val="0"/>
      <w:szCs w:val="0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392D0-116A-443A-9B0C-DDF53C5654E8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c03eac6e-1c06-4e0e-9a8b-77f41e736786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04EFB37-1F60-428B-B820-CD4F4FFD8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85567-E60E-4385-B58B-57560E987A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CCB236-13B6-4476-8F98-530B42165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5112</Words>
  <Characters>56933</Characters>
  <Application>Microsoft Office Word</Application>
  <DocSecurity>0</DocSecurity>
  <Lines>474</Lines>
  <Paragraphs>123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THS</vt:lpstr>
    </vt:vector>
  </TitlesOfParts>
  <LinksUpToDate>false</LinksUpToDate>
  <CharactersWithSpaces>61922</CharactersWithSpaces>
  <SharedDoc>false</SharedDoc>
  <HLinks>
    <vt:vector size="234" baseType="variant"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_Toc360693177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_Toc360693176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_Toc360693175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_Toc360693174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_Toc360693173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_Toc360693172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_Toc360693171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_Toc360693170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_Toc360693169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_Toc360693168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_Toc360693167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_Toc360693166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_Toc360693165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_Toc360693164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_Toc360693163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_Toc360693162</vt:lpwstr>
      </vt:variant>
      <vt:variant>
        <vt:i4>1179707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_Toc360693161</vt:lpwstr>
      </vt:variant>
      <vt:variant>
        <vt:i4>1179707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_Toc360693160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_Toc360693159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_Toc360693158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_Toc360693157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_Toc360693156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_Toc360693155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_Toc360693154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_Toc360693153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_Toc360693152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_Toc360693151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_Toc360693150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_Toc360693149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_Toc360693148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_Toc360693147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_Toc360693146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_Toc360693145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_Toc360693144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_Toc360693143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_Toc360693142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_Toc360693141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_Toc360693140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_Toc360693139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THS</dc:title>
  <dc:subject>Määrittelydokumentti</dc:subject>
  <dc:creator/>
  <cp:keywords/>
  <dc:description/>
  <cp:lastModifiedBy/>
  <cp:revision>1</cp:revision>
  <cp:lastPrinted>2012-04-23T17:21:00Z</cp:lastPrinted>
  <dcterms:created xsi:type="dcterms:W3CDTF">2020-06-10T15:00:00Z</dcterms:created>
  <dcterms:modified xsi:type="dcterms:W3CDTF">2020-11-02T10:48:00Z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1.20</vt:lpwstr>
  </property>
  <property fmtid="{D5CDD505-2E9C-101B-9397-08002B2CF9AE}" pid="3" name="Versiopäivä">
    <vt:lpwstr>12.6.2015</vt:lpwstr>
  </property>
  <property fmtid="{D5CDD505-2E9C-101B-9397-08002B2CF9AE}" pid="4" name="OID">
    <vt:lpwstr>1.2.246.777.11.2015.21</vt:lpwstr>
  </property>
  <property fmtid="{D5CDD505-2E9C-101B-9397-08002B2CF9AE}" pid="5" name="ContentType">
    <vt:lpwstr>Asiakirja</vt:lpwstr>
  </property>
  <property fmtid="{D5CDD505-2E9C-101B-9397-08002B2CF9AE}" pid="6" name="ContentTypeId">
    <vt:lpwstr>0x010100D2F1D28CF028194B852A2A1685609D08</vt:lpwstr>
  </property>
</Properties>
</file>